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89EF" w14:textId="77777777" w:rsidR="006A30C8" w:rsidRDefault="006A30C8">
      <w:pPr>
        <w:widowControl/>
        <w:tabs>
          <w:tab w:val="right" w:pos="9026"/>
        </w:tabs>
        <w:rPr>
          <w:rFonts w:ascii="Arial" w:hAnsi="Arial" w:cs="Arial"/>
          <w:sz w:val="24"/>
          <w:lang w:val="en-GB"/>
        </w:rPr>
      </w:pPr>
    </w:p>
    <w:p w14:paraId="6F519A4B" w14:textId="629F54B9" w:rsidR="006A30C8" w:rsidRDefault="006A30C8" w:rsidP="00480E90">
      <w:pPr>
        <w:pStyle w:val="BodyText"/>
        <w:rPr>
          <w:rFonts w:ascii="Calibri" w:hAnsi="Calibri" w:cs="Calibri"/>
          <w:szCs w:val="28"/>
        </w:rPr>
      </w:pPr>
      <w:r>
        <w:rPr>
          <w:rFonts w:ascii="Calibri" w:hAnsi="Calibri" w:cs="Calibri"/>
          <w:szCs w:val="28"/>
        </w:rPr>
        <w:t xml:space="preserve">JOB DESCRIPTION: </w:t>
      </w:r>
      <w:r w:rsidR="0090582F">
        <w:rPr>
          <w:rFonts w:ascii="Calibri" w:hAnsi="Calibri" w:cs="Calibri"/>
          <w:szCs w:val="28"/>
        </w:rPr>
        <w:t>Middle School Teacher</w:t>
      </w:r>
    </w:p>
    <w:p w14:paraId="289934D8" w14:textId="77777777" w:rsidR="006A30C8" w:rsidRDefault="006A30C8">
      <w:pPr>
        <w:widowControl/>
        <w:rPr>
          <w:rFonts w:ascii="Calibri" w:hAnsi="Calibri" w:cs="Calibri"/>
          <w:b/>
          <w:bCs/>
          <w:sz w:val="22"/>
          <w:szCs w:val="22"/>
          <w:lang w:val="en-GB"/>
        </w:rPr>
      </w:pPr>
    </w:p>
    <w:p w14:paraId="188D1737" w14:textId="450AC002" w:rsidR="006A30C8" w:rsidRDefault="004A364F">
      <w:pPr>
        <w:pStyle w:val="Heading1"/>
        <w:rPr>
          <w:rFonts w:ascii="Calibri" w:hAnsi="Calibri" w:cs="Calibri"/>
        </w:rPr>
      </w:pPr>
      <w:r>
        <w:rPr>
          <w:rFonts w:ascii="Calibri" w:hAnsi="Calibri" w:cs="Calibri"/>
        </w:rPr>
        <w:t>NAME:</w:t>
      </w:r>
      <w:r>
        <w:rPr>
          <w:rFonts w:ascii="Calibri" w:hAnsi="Calibri" w:cs="Calibri"/>
        </w:rPr>
        <w:tab/>
      </w:r>
      <w:r w:rsidR="00910B3F">
        <w:rPr>
          <w:rFonts w:ascii="Calibri" w:hAnsi="Calibri" w:cs="Calibri"/>
        </w:rPr>
        <w:tab/>
      </w:r>
      <w:r w:rsidR="0090582F">
        <w:rPr>
          <w:rFonts w:ascii="Calibri" w:hAnsi="Calibri" w:cs="Calibri"/>
        </w:rPr>
        <w:t>Middle School Teacher</w:t>
      </w:r>
    </w:p>
    <w:p w14:paraId="77C05D2A" w14:textId="77777777" w:rsidR="006A30C8" w:rsidRDefault="006A30C8">
      <w:pPr>
        <w:widowControl/>
        <w:rPr>
          <w:rFonts w:ascii="Calibri" w:hAnsi="Calibri" w:cs="Calibri"/>
          <w:b/>
          <w:bCs/>
          <w:sz w:val="22"/>
          <w:szCs w:val="22"/>
          <w:lang w:val="en-GB"/>
        </w:rPr>
      </w:pPr>
    </w:p>
    <w:p w14:paraId="29C2F956" w14:textId="2BE7E13A" w:rsidR="006A30C8" w:rsidRDefault="006A30C8">
      <w:pPr>
        <w:widowControl/>
        <w:tabs>
          <w:tab w:val="left" w:pos="-1440"/>
        </w:tabs>
        <w:rPr>
          <w:rFonts w:ascii="Calibri" w:hAnsi="Calibri" w:cs="Calibri"/>
          <w:b/>
          <w:bCs/>
          <w:sz w:val="22"/>
          <w:szCs w:val="22"/>
          <w:lang w:val="en-GB"/>
        </w:rPr>
      </w:pPr>
      <w:r>
        <w:rPr>
          <w:rFonts w:ascii="Calibri" w:hAnsi="Calibri" w:cs="Calibri"/>
          <w:b/>
          <w:bCs/>
          <w:sz w:val="22"/>
          <w:szCs w:val="22"/>
          <w:lang w:val="en-GB"/>
        </w:rPr>
        <w:t>POST:</w:t>
      </w:r>
      <w:r>
        <w:rPr>
          <w:rFonts w:ascii="Calibri" w:hAnsi="Calibri" w:cs="Calibri"/>
          <w:b/>
          <w:bCs/>
          <w:sz w:val="22"/>
          <w:szCs w:val="22"/>
          <w:lang w:val="en-GB"/>
        </w:rPr>
        <w:tab/>
      </w:r>
      <w:r>
        <w:rPr>
          <w:rFonts w:ascii="Calibri" w:hAnsi="Calibri" w:cs="Calibri"/>
          <w:b/>
          <w:bCs/>
          <w:sz w:val="22"/>
          <w:szCs w:val="22"/>
          <w:lang w:val="en-GB"/>
        </w:rPr>
        <w:tab/>
        <w:t>Main Scale Teacher</w:t>
      </w:r>
      <w:r w:rsidR="0090582F">
        <w:rPr>
          <w:rFonts w:ascii="Calibri" w:hAnsi="Calibri" w:cs="Calibri"/>
          <w:b/>
          <w:bCs/>
          <w:sz w:val="22"/>
          <w:szCs w:val="22"/>
          <w:lang w:val="en-GB"/>
        </w:rPr>
        <w:t>/UPS</w:t>
      </w:r>
      <w:r>
        <w:rPr>
          <w:rFonts w:ascii="Calibri" w:hAnsi="Calibri" w:cs="Calibri"/>
          <w:b/>
          <w:bCs/>
          <w:sz w:val="22"/>
          <w:szCs w:val="22"/>
          <w:lang w:val="en-GB"/>
        </w:rPr>
        <w:tab/>
      </w:r>
      <w:r>
        <w:rPr>
          <w:rFonts w:ascii="Calibri" w:hAnsi="Calibri" w:cs="Calibri"/>
          <w:b/>
          <w:bCs/>
          <w:sz w:val="22"/>
          <w:szCs w:val="22"/>
          <w:lang w:val="en-GB"/>
        </w:rPr>
        <w:tab/>
      </w:r>
    </w:p>
    <w:p w14:paraId="37E4336E" w14:textId="77777777" w:rsidR="006A30C8" w:rsidRDefault="006A30C8">
      <w:pPr>
        <w:widowControl/>
        <w:rPr>
          <w:rFonts w:ascii="Calibri" w:hAnsi="Calibri" w:cs="Calibri"/>
          <w:b/>
          <w:bCs/>
          <w:sz w:val="22"/>
          <w:szCs w:val="22"/>
          <w:lang w:val="en-GB"/>
        </w:rPr>
      </w:pPr>
    </w:p>
    <w:p w14:paraId="4895DEF9" w14:textId="77777777" w:rsidR="006A30C8" w:rsidRDefault="006A30C8">
      <w:pPr>
        <w:widowControl/>
        <w:tabs>
          <w:tab w:val="left" w:pos="-1440"/>
        </w:tabs>
        <w:rPr>
          <w:rFonts w:ascii="Calibri" w:hAnsi="Calibri" w:cs="Calibri"/>
          <w:b/>
          <w:bCs/>
          <w:sz w:val="22"/>
          <w:szCs w:val="22"/>
          <w:lang w:val="en-GB"/>
        </w:rPr>
      </w:pPr>
      <w:r>
        <w:rPr>
          <w:rFonts w:ascii="Calibri" w:hAnsi="Calibri" w:cs="Calibri"/>
          <w:b/>
          <w:bCs/>
          <w:sz w:val="22"/>
          <w:szCs w:val="22"/>
          <w:lang w:val="en-GB"/>
        </w:rPr>
        <w:t>GRADE:</w:t>
      </w:r>
      <w:r>
        <w:rPr>
          <w:rFonts w:ascii="Calibri" w:hAnsi="Calibri" w:cs="Calibri"/>
          <w:b/>
          <w:bCs/>
          <w:sz w:val="22"/>
          <w:szCs w:val="22"/>
          <w:lang w:val="en-GB"/>
        </w:rPr>
        <w:tab/>
      </w:r>
      <w:r>
        <w:rPr>
          <w:rFonts w:ascii="Calibri" w:hAnsi="Calibri" w:cs="Calibri"/>
          <w:b/>
          <w:bCs/>
          <w:sz w:val="22"/>
          <w:szCs w:val="22"/>
          <w:lang w:val="en-GB"/>
        </w:rPr>
        <w:tab/>
        <w:t>Teacher’s Pay Spine</w:t>
      </w:r>
    </w:p>
    <w:p w14:paraId="3897D265" w14:textId="6E0652EB" w:rsidR="006A30C8" w:rsidRDefault="006A30C8">
      <w:pPr>
        <w:widowControl/>
        <w:ind w:left="5040"/>
        <w:rPr>
          <w:rFonts w:ascii="Calibri" w:hAnsi="Calibri" w:cs="Calibri"/>
          <w:sz w:val="22"/>
          <w:szCs w:val="22"/>
          <w:lang w:val="en-GB"/>
        </w:rPr>
      </w:pPr>
    </w:p>
    <w:p w14:paraId="03A7FAE9" w14:textId="77777777" w:rsidR="00480E90" w:rsidRDefault="00480E90">
      <w:pPr>
        <w:widowControl/>
        <w:ind w:left="5040"/>
        <w:rPr>
          <w:rFonts w:ascii="Calibri" w:hAnsi="Calibri" w:cs="Calibri"/>
          <w:sz w:val="22"/>
          <w:szCs w:val="22"/>
          <w:lang w:val="en-GB"/>
        </w:rPr>
      </w:pPr>
    </w:p>
    <w:p w14:paraId="336F41A9" w14:textId="77777777" w:rsidR="006A30C8" w:rsidRDefault="006A30C8">
      <w:pPr>
        <w:pStyle w:val="Quick1"/>
        <w:widowControl/>
        <w:numPr>
          <w:ilvl w:val="0"/>
          <w:numId w:val="0"/>
        </w:numPr>
        <w:tabs>
          <w:tab w:val="left" w:pos="-1440"/>
        </w:tabs>
        <w:rPr>
          <w:rFonts w:ascii="Calibri" w:hAnsi="Calibri" w:cs="Calibri"/>
          <w:sz w:val="22"/>
          <w:szCs w:val="22"/>
        </w:rPr>
      </w:pPr>
      <w:r>
        <w:rPr>
          <w:rFonts w:ascii="Calibri" w:hAnsi="Calibri" w:cs="Calibri"/>
          <w:b/>
          <w:sz w:val="22"/>
          <w:szCs w:val="22"/>
        </w:rPr>
        <w:t>Relationships:</w:t>
      </w:r>
      <w:r>
        <w:rPr>
          <w:rFonts w:ascii="Calibri" w:hAnsi="Calibri" w:cs="Calibri"/>
          <w:sz w:val="22"/>
          <w:szCs w:val="22"/>
        </w:rPr>
        <w:t xml:space="preserve">  </w:t>
      </w:r>
    </w:p>
    <w:p w14:paraId="4E36C97C" w14:textId="5F9E50DE" w:rsidR="006A30C8" w:rsidRDefault="006A30C8">
      <w:pPr>
        <w:widowControl/>
        <w:rPr>
          <w:rFonts w:ascii="Calibri" w:hAnsi="Calibri" w:cs="Calibri"/>
          <w:sz w:val="22"/>
          <w:szCs w:val="22"/>
        </w:rPr>
      </w:pPr>
      <w:r>
        <w:rPr>
          <w:rFonts w:ascii="Calibri" w:hAnsi="Calibri" w:cs="Calibri"/>
          <w:sz w:val="22"/>
          <w:szCs w:val="22"/>
        </w:rPr>
        <w:t xml:space="preserve">The post-holder is responsible in first instance to the </w:t>
      </w:r>
      <w:r w:rsidR="00D014D7">
        <w:rPr>
          <w:rFonts w:ascii="Calibri" w:hAnsi="Calibri" w:cs="Calibri"/>
          <w:sz w:val="22"/>
          <w:szCs w:val="22"/>
        </w:rPr>
        <w:t xml:space="preserve">Heads of </w:t>
      </w:r>
      <w:r>
        <w:rPr>
          <w:rFonts w:ascii="Calibri" w:hAnsi="Calibri" w:cs="Calibri"/>
          <w:sz w:val="22"/>
          <w:szCs w:val="22"/>
        </w:rPr>
        <w:t>Department</w:t>
      </w:r>
      <w:r w:rsidR="0090582F">
        <w:rPr>
          <w:rFonts w:ascii="Calibri" w:hAnsi="Calibri" w:cs="Calibri"/>
          <w:sz w:val="22"/>
          <w:szCs w:val="22"/>
        </w:rPr>
        <w:t>s</w:t>
      </w:r>
      <w:r>
        <w:rPr>
          <w:rFonts w:ascii="Calibri" w:hAnsi="Calibri" w:cs="Calibri"/>
          <w:sz w:val="22"/>
          <w:szCs w:val="22"/>
        </w:rPr>
        <w:t xml:space="preserve"> or Coordinators for teaching, administrative and pastoral matters.</w:t>
      </w:r>
    </w:p>
    <w:p w14:paraId="26DC72C4" w14:textId="77777777" w:rsidR="006A30C8" w:rsidRDefault="006A30C8">
      <w:pPr>
        <w:widowControl/>
        <w:rPr>
          <w:rFonts w:ascii="Calibri" w:hAnsi="Calibri" w:cs="Calibri"/>
          <w:sz w:val="12"/>
          <w:szCs w:val="22"/>
        </w:rPr>
      </w:pPr>
    </w:p>
    <w:p w14:paraId="722B7F13" w14:textId="77777777" w:rsidR="006A30C8" w:rsidRDefault="006A30C8">
      <w:pPr>
        <w:widowControl/>
        <w:rPr>
          <w:rFonts w:ascii="Calibri" w:hAnsi="Calibri" w:cs="Calibri"/>
          <w:sz w:val="22"/>
          <w:szCs w:val="22"/>
        </w:rPr>
      </w:pPr>
      <w:r>
        <w:rPr>
          <w:rFonts w:ascii="Calibri" w:hAnsi="Calibri" w:cs="Calibri"/>
          <w:sz w:val="22"/>
          <w:szCs w:val="22"/>
        </w:rPr>
        <w:t>The post-holder interacts on a professional level with colleagues and seeks to establish and maintain productive relationships with them in order to promote mutual understanding of the subjects in the school curriculum and to reduce subject isolation with the aim of improving the quality of teaching and learning in the school</w:t>
      </w:r>
    </w:p>
    <w:p w14:paraId="09B6ECBF" w14:textId="28447722" w:rsidR="006A30C8" w:rsidRDefault="006A30C8">
      <w:pPr>
        <w:pStyle w:val="Quick1"/>
        <w:widowControl/>
        <w:numPr>
          <w:ilvl w:val="0"/>
          <w:numId w:val="0"/>
        </w:numPr>
        <w:tabs>
          <w:tab w:val="left" w:pos="-1440"/>
        </w:tabs>
        <w:rPr>
          <w:rFonts w:ascii="Calibri" w:hAnsi="Calibri" w:cs="Calibri"/>
          <w:sz w:val="12"/>
          <w:szCs w:val="22"/>
        </w:rPr>
      </w:pPr>
    </w:p>
    <w:p w14:paraId="659B2C37" w14:textId="0CFC2428" w:rsidR="00480E90" w:rsidRDefault="00480E90">
      <w:pPr>
        <w:pStyle w:val="Quick1"/>
        <w:widowControl/>
        <w:numPr>
          <w:ilvl w:val="0"/>
          <w:numId w:val="0"/>
        </w:numPr>
        <w:tabs>
          <w:tab w:val="left" w:pos="-1440"/>
        </w:tabs>
        <w:rPr>
          <w:rFonts w:ascii="Calibri" w:hAnsi="Calibri" w:cs="Calibri"/>
          <w:sz w:val="12"/>
          <w:szCs w:val="22"/>
        </w:rPr>
      </w:pPr>
    </w:p>
    <w:p w14:paraId="4003D4C5" w14:textId="77777777" w:rsidR="00480E90" w:rsidRDefault="00480E90">
      <w:pPr>
        <w:pStyle w:val="Quick1"/>
        <w:widowControl/>
        <w:numPr>
          <w:ilvl w:val="0"/>
          <w:numId w:val="0"/>
        </w:numPr>
        <w:tabs>
          <w:tab w:val="left" w:pos="-1440"/>
        </w:tabs>
        <w:rPr>
          <w:rFonts w:ascii="Calibri" w:hAnsi="Calibri" w:cs="Calibri"/>
          <w:sz w:val="12"/>
          <w:szCs w:val="22"/>
        </w:rPr>
      </w:pPr>
    </w:p>
    <w:p w14:paraId="49A52424" w14:textId="77777777" w:rsidR="006A30C8" w:rsidRDefault="006A30C8">
      <w:pPr>
        <w:pStyle w:val="Quick1"/>
        <w:numPr>
          <w:ilvl w:val="0"/>
          <w:numId w:val="0"/>
        </w:numPr>
        <w:ind w:left="720" w:hanging="720"/>
        <w:jc w:val="both"/>
        <w:rPr>
          <w:rFonts w:ascii="Calibri" w:hAnsi="Calibri" w:cs="Calibri"/>
          <w:sz w:val="22"/>
          <w:szCs w:val="22"/>
        </w:rPr>
      </w:pPr>
      <w:r>
        <w:rPr>
          <w:rFonts w:ascii="Calibri" w:hAnsi="Calibri" w:cs="Calibri"/>
          <w:b/>
          <w:sz w:val="22"/>
          <w:szCs w:val="22"/>
        </w:rPr>
        <w:t>Aims of the Post:</w:t>
      </w:r>
    </w:p>
    <w:p w14:paraId="5F68613A" w14:textId="77777777" w:rsidR="006A30C8" w:rsidRDefault="006A30C8">
      <w:pPr>
        <w:pStyle w:val="Quick1"/>
        <w:numPr>
          <w:ilvl w:val="0"/>
          <w:numId w:val="0"/>
        </w:numPr>
        <w:rPr>
          <w:rFonts w:ascii="Calibri" w:hAnsi="Calibri" w:cs="Calibri"/>
          <w:sz w:val="22"/>
          <w:szCs w:val="22"/>
        </w:rPr>
      </w:pPr>
      <w:r>
        <w:rPr>
          <w:rFonts w:ascii="Calibri" w:hAnsi="Calibri" w:cs="Calibri"/>
          <w:sz w:val="22"/>
          <w:szCs w:val="22"/>
        </w:rPr>
        <w:t>To provide the highest quality of education, care and preparation for life for all pupils in the academy in accordance with the Teacher Standards:</w:t>
      </w:r>
    </w:p>
    <w:p w14:paraId="4266DA58" w14:textId="77777777" w:rsidR="006A30C8" w:rsidRDefault="006A30C8">
      <w:pPr>
        <w:pStyle w:val="Default"/>
      </w:pPr>
      <w:r>
        <w:rPr>
          <w:rFonts w:ascii="Calibri" w:hAnsi="Calibri" w:cs="Calibri"/>
          <w:sz w:val="22"/>
          <w:szCs w:val="22"/>
        </w:rPr>
        <w:tab/>
      </w:r>
      <w:r>
        <w:rPr>
          <w:rFonts w:ascii="Calibri" w:hAnsi="Calibri" w:cs="Calibri"/>
          <w:sz w:val="22"/>
          <w:szCs w:val="22"/>
        </w:rPr>
        <w:tab/>
      </w:r>
    </w:p>
    <w:p w14:paraId="7ED32780"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Set high expectations which inspire, motivate and challenge pupils</w:t>
      </w:r>
    </w:p>
    <w:p w14:paraId="059F48EC"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Promote good progress and outcomes by pupils</w:t>
      </w:r>
    </w:p>
    <w:p w14:paraId="4ABD3D1B"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Demonstrate good subject and curriculum knowledge</w:t>
      </w:r>
    </w:p>
    <w:p w14:paraId="58DE1790"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Plan and teach well structured lessons</w:t>
      </w:r>
    </w:p>
    <w:p w14:paraId="5B3AD896"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Adapt teaching to respond to the strengths and needs of all pupils</w:t>
      </w:r>
    </w:p>
    <w:p w14:paraId="7B93D432" w14:textId="77777777" w:rsidR="006A30C8" w:rsidRDefault="006A30C8">
      <w:pPr>
        <w:pStyle w:val="Quick1"/>
        <w:numPr>
          <w:ilvl w:val="0"/>
          <w:numId w:val="0"/>
        </w:numPr>
        <w:ind w:left="720" w:hanging="720"/>
        <w:jc w:val="both"/>
        <w:rPr>
          <w:rFonts w:ascii="Calibri" w:hAnsi="Calibri" w:cs="Calibri"/>
          <w:bCs/>
          <w:sz w:val="22"/>
          <w:szCs w:val="22"/>
        </w:rPr>
      </w:pPr>
      <w:r>
        <w:rPr>
          <w:rFonts w:ascii="Calibri" w:hAnsi="Calibri" w:cs="Calibri"/>
          <w:bCs/>
          <w:sz w:val="22"/>
          <w:szCs w:val="22"/>
        </w:rPr>
        <w:t>Make accurate and productive use of assessment</w:t>
      </w:r>
    </w:p>
    <w:p w14:paraId="71407CF8" w14:textId="77777777" w:rsidR="006A30C8" w:rsidRDefault="006A30C8">
      <w:pPr>
        <w:pStyle w:val="Default"/>
        <w:rPr>
          <w:rFonts w:ascii="Calibri" w:hAnsi="Calibri" w:cs="Calibri"/>
          <w:sz w:val="22"/>
          <w:szCs w:val="22"/>
        </w:rPr>
      </w:pPr>
      <w:r>
        <w:rPr>
          <w:rFonts w:ascii="Calibri" w:hAnsi="Calibri" w:cs="Calibri"/>
          <w:bCs/>
          <w:sz w:val="22"/>
          <w:szCs w:val="22"/>
        </w:rPr>
        <w:t>Manage behaviour effectively to ensure a good and safe learning environment</w:t>
      </w:r>
    </w:p>
    <w:p w14:paraId="52072B35" w14:textId="77777777" w:rsidR="006A30C8" w:rsidRDefault="006A30C8">
      <w:pPr>
        <w:pStyle w:val="Quick1"/>
        <w:numPr>
          <w:ilvl w:val="0"/>
          <w:numId w:val="0"/>
        </w:numPr>
        <w:ind w:left="720" w:hanging="720"/>
        <w:jc w:val="both"/>
        <w:rPr>
          <w:rFonts w:ascii="Calibri" w:hAnsi="Calibri" w:cs="Calibri"/>
          <w:sz w:val="22"/>
          <w:szCs w:val="22"/>
        </w:rPr>
      </w:pPr>
      <w:r>
        <w:rPr>
          <w:rFonts w:ascii="Calibri" w:hAnsi="Calibri" w:cs="Calibri"/>
          <w:bCs/>
          <w:sz w:val="22"/>
          <w:szCs w:val="22"/>
        </w:rPr>
        <w:t>Fulfill wider professional responsibilities</w:t>
      </w:r>
    </w:p>
    <w:p w14:paraId="7811667E" w14:textId="719F594C" w:rsidR="006A30C8" w:rsidRDefault="006A30C8">
      <w:pPr>
        <w:pStyle w:val="Quick1"/>
        <w:widowControl/>
        <w:numPr>
          <w:ilvl w:val="0"/>
          <w:numId w:val="0"/>
        </w:numPr>
        <w:tabs>
          <w:tab w:val="left" w:pos="-1440"/>
        </w:tabs>
        <w:rPr>
          <w:rFonts w:ascii="Calibri" w:hAnsi="Calibri" w:cs="Calibri"/>
          <w:sz w:val="12"/>
          <w:szCs w:val="22"/>
        </w:rPr>
      </w:pPr>
    </w:p>
    <w:p w14:paraId="0931A3D6" w14:textId="5066F985" w:rsidR="00480E90" w:rsidRDefault="00480E90">
      <w:pPr>
        <w:pStyle w:val="Quick1"/>
        <w:widowControl/>
        <w:numPr>
          <w:ilvl w:val="0"/>
          <w:numId w:val="0"/>
        </w:numPr>
        <w:tabs>
          <w:tab w:val="left" w:pos="-1440"/>
        </w:tabs>
        <w:rPr>
          <w:rFonts w:ascii="Calibri" w:hAnsi="Calibri" w:cs="Calibri"/>
          <w:sz w:val="12"/>
          <w:szCs w:val="22"/>
        </w:rPr>
      </w:pPr>
    </w:p>
    <w:p w14:paraId="68A8A164" w14:textId="77777777" w:rsidR="00480E90" w:rsidRDefault="00480E90">
      <w:pPr>
        <w:pStyle w:val="Quick1"/>
        <w:widowControl/>
        <w:numPr>
          <w:ilvl w:val="0"/>
          <w:numId w:val="0"/>
        </w:numPr>
        <w:tabs>
          <w:tab w:val="left" w:pos="-1440"/>
        </w:tabs>
        <w:rPr>
          <w:rFonts w:ascii="Calibri" w:hAnsi="Calibri" w:cs="Calibri"/>
          <w:sz w:val="12"/>
          <w:szCs w:val="22"/>
        </w:rPr>
      </w:pPr>
    </w:p>
    <w:p w14:paraId="1C1B0F20"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b/>
          <w:bCs/>
          <w:sz w:val="22"/>
          <w:szCs w:val="22"/>
          <w:lang w:val="en-GB" w:eastAsia="en-GB"/>
        </w:rPr>
        <w:t>MAIN RESPONSIBILITIES OF POST</w:t>
      </w:r>
      <w:r w:rsidRPr="008A6A72">
        <w:rPr>
          <w:rFonts w:ascii="Calibri" w:hAnsi="Calibri" w:cs="Calibri"/>
          <w:sz w:val="22"/>
          <w:szCs w:val="22"/>
          <w:lang w:val="en-GB" w:eastAsia="en-GB"/>
        </w:rPr>
        <w:t> </w:t>
      </w:r>
    </w:p>
    <w:p w14:paraId="551FFBB1"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47079C11"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b/>
          <w:bCs/>
          <w:sz w:val="22"/>
          <w:szCs w:val="22"/>
          <w:lang w:val="en-GB" w:eastAsia="en-GB"/>
        </w:rPr>
        <w:t>Effective Practice</w:t>
      </w:r>
      <w:r w:rsidRPr="008A6A72">
        <w:rPr>
          <w:rFonts w:ascii="Calibri" w:hAnsi="Calibri" w:cs="Calibri"/>
          <w:sz w:val="22"/>
          <w:szCs w:val="22"/>
          <w:lang w:val="en-GB" w:eastAsia="en-GB"/>
        </w:rPr>
        <w:t> </w:t>
      </w:r>
    </w:p>
    <w:p w14:paraId="09FB0368" w14:textId="77777777" w:rsidR="008A6A72" w:rsidRPr="008A6A72" w:rsidRDefault="008A6A72" w:rsidP="008A6A72">
      <w:pPr>
        <w:widowControl/>
        <w:numPr>
          <w:ilvl w:val="0"/>
          <w:numId w:val="15"/>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color w:val="000000"/>
          <w:sz w:val="22"/>
          <w:szCs w:val="22"/>
          <w:lang w:val="en-GB" w:eastAsia="en-GB"/>
        </w:rPr>
        <w:t>To plan work for the class in accordance with national and school curriculum policies and in cooperation with middle and phase leaders to ensure that the children experience a broad, balanced, relevant and stimulating curriculum.  </w:t>
      </w:r>
    </w:p>
    <w:p w14:paraId="7DBE6E57" w14:textId="77777777" w:rsidR="008A6A72" w:rsidRPr="008A6A72" w:rsidRDefault="008A6A72" w:rsidP="008A6A72">
      <w:pPr>
        <w:widowControl/>
        <w:numPr>
          <w:ilvl w:val="0"/>
          <w:numId w:val="15"/>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color w:val="000000"/>
          <w:sz w:val="22"/>
          <w:szCs w:val="22"/>
          <w:lang w:val="en-GB" w:eastAsia="en-GB"/>
        </w:rPr>
        <w:t>To ensure a close match between the learning experience offered, and the individual needs of the children in the class, so as to give each child an opportunity to achieve to the maximum of his/her capability.  </w:t>
      </w:r>
    </w:p>
    <w:p w14:paraId="0D9BFD57" w14:textId="77777777" w:rsidR="008A6A72" w:rsidRPr="008A6A72" w:rsidRDefault="008A6A72" w:rsidP="008A6A72">
      <w:pPr>
        <w:widowControl/>
        <w:numPr>
          <w:ilvl w:val="0"/>
          <w:numId w:val="15"/>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color w:val="000000"/>
          <w:sz w:val="22"/>
          <w:szCs w:val="22"/>
          <w:lang w:val="en-GB" w:eastAsia="en-GB"/>
        </w:rPr>
        <w:t>Where possible, to make sure that the majority of the children’s work is closely linked to first-hand practical experience.  </w:t>
      </w:r>
    </w:p>
    <w:p w14:paraId="34529E4A" w14:textId="77777777" w:rsidR="008A6A72" w:rsidRPr="008A6A72" w:rsidRDefault="008A6A72" w:rsidP="008A6A72">
      <w:pPr>
        <w:widowControl/>
        <w:numPr>
          <w:ilvl w:val="0"/>
          <w:numId w:val="16"/>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provide children with opportunities to manage their own learning and become independent learners. </w:t>
      </w:r>
    </w:p>
    <w:p w14:paraId="608F52C0" w14:textId="77777777" w:rsidR="008A6A72" w:rsidRPr="008A6A72" w:rsidRDefault="008A6A72" w:rsidP="008A6A72">
      <w:pPr>
        <w:widowControl/>
        <w:numPr>
          <w:ilvl w:val="0"/>
          <w:numId w:val="16"/>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create a secure, happy and stimulating classroom environment, maintaining the highest standards of organisation, and discipline. </w:t>
      </w:r>
    </w:p>
    <w:p w14:paraId="75666FBB" w14:textId="77777777" w:rsidR="008A6A72" w:rsidRPr="008A6A72" w:rsidRDefault="008A6A72" w:rsidP="008A6A72">
      <w:pPr>
        <w:widowControl/>
        <w:numPr>
          <w:ilvl w:val="0"/>
          <w:numId w:val="16"/>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foster each child’s self-image and esteem and establish relationships which are based on mutual respect. </w:t>
      </w:r>
    </w:p>
    <w:p w14:paraId="75D94CEB" w14:textId="77777777" w:rsidR="008A6A72" w:rsidRPr="008A6A72" w:rsidRDefault="008A6A72" w:rsidP="008A6A72">
      <w:pPr>
        <w:widowControl/>
        <w:numPr>
          <w:ilvl w:val="0"/>
          <w:numId w:val="16"/>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maintain a high standard of display both in the classroom and in other areas of the school. </w:t>
      </w:r>
    </w:p>
    <w:p w14:paraId="2C68DA78" w14:textId="77777777" w:rsidR="008A6A72" w:rsidRPr="008A6A72" w:rsidRDefault="008A6A72" w:rsidP="008A6A72">
      <w:pPr>
        <w:widowControl/>
        <w:numPr>
          <w:ilvl w:val="0"/>
          <w:numId w:val="16"/>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lastRenderedPageBreak/>
        <w:t>To arrange for resources, equipment and materials to be available in such a way that they are properly cared for, easily accessible and will encourage the children to become more responsible for their own learning. </w:t>
      </w:r>
    </w:p>
    <w:p w14:paraId="4D91F440" w14:textId="77777777" w:rsidR="008A6A72" w:rsidRPr="008A6A72" w:rsidRDefault="008A6A72" w:rsidP="008A6A72">
      <w:pPr>
        <w:widowControl/>
        <w:numPr>
          <w:ilvl w:val="0"/>
          <w:numId w:val="17"/>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work closely with colleagues to undertake medium and short term planning and the implementation of agreed schemes of work. </w:t>
      </w:r>
    </w:p>
    <w:p w14:paraId="7354201A" w14:textId="77777777" w:rsidR="008A6A72" w:rsidRPr="008A6A72" w:rsidRDefault="008A6A72" w:rsidP="008A6A72">
      <w:pPr>
        <w:widowControl/>
        <w:numPr>
          <w:ilvl w:val="0"/>
          <w:numId w:val="17"/>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assess children’s progress, maintain records and provide written reports to parents and carers in accordance with school policies. </w:t>
      </w:r>
    </w:p>
    <w:p w14:paraId="7D607203" w14:textId="77777777" w:rsidR="008A6A72" w:rsidRPr="008A6A72" w:rsidRDefault="008A6A72" w:rsidP="008A6A72">
      <w:pPr>
        <w:widowControl/>
        <w:numPr>
          <w:ilvl w:val="0"/>
          <w:numId w:val="17"/>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communicate and consult with parents and carers and with outside agencies, as necessary, about children’s progress and attainment. </w:t>
      </w:r>
    </w:p>
    <w:p w14:paraId="7802E4EF" w14:textId="77777777" w:rsidR="008A6A72" w:rsidRPr="008A6A72" w:rsidRDefault="008A6A72" w:rsidP="008A6A72">
      <w:pPr>
        <w:widowControl/>
        <w:numPr>
          <w:ilvl w:val="0"/>
          <w:numId w:val="17"/>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ensure that the school’s aims and objectives in relation to the curriculum, equal opportunities and discipline are promoted in every day classroom organisation and practice. </w:t>
      </w:r>
    </w:p>
    <w:p w14:paraId="22158ACE" w14:textId="77777777" w:rsidR="008A6A72" w:rsidRPr="008A6A72" w:rsidRDefault="008A6A72" w:rsidP="008A6A72">
      <w:pPr>
        <w:widowControl/>
        <w:numPr>
          <w:ilvl w:val="0"/>
          <w:numId w:val="17"/>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liaise with support staff both school based &amp; from external bodies as required. </w:t>
      </w:r>
    </w:p>
    <w:p w14:paraId="2F7ABC8E" w14:textId="77777777" w:rsidR="008A6A72" w:rsidRPr="008A6A72" w:rsidRDefault="008A6A72" w:rsidP="008A6A72">
      <w:pPr>
        <w:widowControl/>
        <w:numPr>
          <w:ilvl w:val="0"/>
          <w:numId w:val="18"/>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take responsibility for the management of other adults in the classroom. </w:t>
      </w:r>
    </w:p>
    <w:p w14:paraId="12A06483" w14:textId="77777777" w:rsidR="008A6A72" w:rsidRPr="008A6A72" w:rsidRDefault="008A6A72" w:rsidP="008A6A72">
      <w:pPr>
        <w:widowControl/>
        <w:autoSpaceDE/>
        <w:autoSpaceDN/>
        <w:adjustRightInd/>
        <w:ind w:left="720"/>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2E3CAFA9" w14:textId="77777777" w:rsidR="008A6A72" w:rsidRPr="008A6A72" w:rsidRDefault="008A6A72" w:rsidP="008A6A72">
      <w:pPr>
        <w:widowControl/>
        <w:autoSpaceDE/>
        <w:autoSpaceDN/>
        <w:adjustRightInd/>
        <w:ind w:left="720"/>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692BB777"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b/>
          <w:bCs/>
          <w:sz w:val="22"/>
          <w:szCs w:val="22"/>
          <w:lang w:val="en-GB" w:eastAsia="en-GB"/>
        </w:rPr>
        <w:t>Relationships with children</w:t>
      </w:r>
      <w:r w:rsidRPr="008A6A72">
        <w:rPr>
          <w:rFonts w:ascii="Calibri" w:hAnsi="Calibri" w:cs="Calibri"/>
          <w:sz w:val="22"/>
          <w:szCs w:val="22"/>
          <w:lang w:val="en-GB" w:eastAsia="en-GB"/>
        </w:rPr>
        <w:t> </w:t>
      </w:r>
    </w:p>
    <w:p w14:paraId="4D2A3E99" w14:textId="77777777" w:rsidR="008A6A72" w:rsidRPr="008A6A72" w:rsidRDefault="008A6A72" w:rsidP="008A6A72">
      <w:pPr>
        <w:widowControl/>
        <w:autoSpaceDE/>
        <w:autoSpaceDN/>
        <w:adjustRightInd/>
        <w:ind w:left="360"/>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68B062C6" w14:textId="77777777" w:rsidR="008A6A72" w:rsidRPr="008A6A72" w:rsidRDefault="008A6A72" w:rsidP="008A6A72">
      <w:pPr>
        <w:widowControl/>
        <w:numPr>
          <w:ilvl w:val="0"/>
          <w:numId w:val="19"/>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ensure that relationships established with children are fair, respectful, trusting, supportive and constructive, communicating sensitively and effectively. </w:t>
      </w:r>
    </w:p>
    <w:p w14:paraId="51CA350C" w14:textId="77777777" w:rsidR="008A6A72" w:rsidRPr="008A6A72" w:rsidRDefault="008A6A72" w:rsidP="008A6A72">
      <w:pPr>
        <w:widowControl/>
        <w:numPr>
          <w:ilvl w:val="0"/>
          <w:numId w:val="19"/>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Encourage a culture of listening to children, paying attention to what they say and valuing and respecting their views </w:t>
      </w:r>
    </w:p>
    <w:p w14:paraId="5561F582" w14:textId="77777777" w:rsidR="008A6A72" w:rsidRPr="008A6A72" w:rsidRDefault="008A6A72" w:rsidP="008A6A72">
      <w:pPr>
        <w:widowControl/>
        <w:numPr>
          <w:ilvl w:val="0"/>
          <w:numId w:val="19"/>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Ensure that the positive values, attitudes and behaviour are demonstrated which the setting expects from the children </w:t>
      </w:r>
    </w:p>
    <w:p w14:paraId="2A146880" w14:textId="77777777" w:rsidR="008A6A72" w:rsidRPr="008A6A72" w:rsidRDefault="008A6A72" w:rsidP="008A6A72">
      <w:pPr>
        <w:widowControl/>
        <w:numPr>
          <w:ilvl w:val="0"/>
          <w:numId w:val="19"/>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 </w:t>
      </w:r>
    </w:p>
    <w:p w14:paraId="6BF9BC08"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66AF6E53"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b/>
          <w:bCs/>
          <w:sz w:val="22"/>
          <w:szCs w:val="22"/>
          <w:lang w:val="en-GB" w:eastAsia="en-GB"/>
        </w:rPr>
        <w:t>Communication and partnership working</w:t>
      </w:r>
      <w:r w:rsidRPr="008A6A72">
        <w:rPr>
          <w:rFonts w:ascii="Calibri" w:hAnsi="Calibri" w:cs="Calibri"/>
          <w:sz w:val="22"/>
          <w:szCs w:val="22"/>
          <w:lang w:val="en-GB" w:eastAsia="en-GB"/>
        </w:rPr>
        <w:t> </w:t>
      </w:r>
    </w:p>
    <w:p w14:paraId="732843E3" w14:textId="77777777" w:rsidR="008A6A72" w:rsidRPr="008A6A72" w:rsidRDefault="008A6A72" w:rsidP="008A6A72">
      <w:pPr>
        <w:widowControl/>
        <w:numPr>
          <w:ilvl w:val="0"/>
          <w:numId w:val="20"/>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Maintain personal expertise and share this with other teachers </w:t>
      </w:r>
    </w:p>
    <w:p w14:paraId="6AC13E38" w14:textId="77777777" w:rsidR="008A6A72" w:rsidRPr="008A6A72" w:rsidRDefault="008A6A72" w:rsidP="008A6A72">
      <w:pPr>
        <w:widowControl/>
        <w:numPr>
          <w:ilvl w:val="0"/>
          <w:numId w:val="20"/>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Establish fair, respectful, trusting and constructive relationships with families and parents/carers, and communicate sensitively and effectively with them </w:t>
      </w:r>
    </w:p>
    <w:p w14:paraId="127CD3C5" w14:textId="77777777" w:rsidR="008A6A72" w:rsidRPr="008A6A72" w:rsidRDefault="008A6A72" w:rsidP="008A6A72">
      <w:pPr>
        <w:widowControl/>
        <w:numPr>
          <w:ilvl w:val="0"/>
          <w:numId w:val="20"/>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work in partnership with parents / carers and other family members, providing formal and informal opportunities through which information about children’s well-being, development and learning can be shared to improve outcomes </w:t>
      </w:r>
    </w:p>
    <w:p w14:paraId="59D4F5D8"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sz w:val="22"/>
          <w:szCs w:val="22"/>
          <w:lang w:val="en-GB" w:eastAsia="en-GB"/>
        </w:rPr>
        <w:t> </w:t>
      </w:r>
    </w:p>
    <w:p w14:paraId="59E85208" w14:textId="77777777" w:rsidR="008A6A72" w:rsidRPr="008A6A72" w:rsidRDefault="008A6A72" w:rsidP="008A6A72">
      <w:pPr>
        <w:widowControl/>
        <w:autoSpaceDE/>
        <w:autoSpaceDN/>
        <w:adjustRightInd/>
        <w:jc w:val="both"/>
        <w:textAlignment w:val="baseline"/>
        <w:rPr>
          <w:rFonts w:ascii="Segoe UI" w:hAnsi="Segoe UI" w:cs="Segoe UI"/>
          <w:sz w:val="18"/>
          <w:szCs w:val="18"/>
          <w:lang w:val="en-GB" w:eastAsia="en-GB"/>
        </w:rPr>
      </w:pPr>
      <w:r w:rsidRPr="008A6A72">
        <w:rPr>
          <w:rFonts w:ascii="Calibri" w:hAnsi="Calibri" w:cs="Calibri"/>
          <w:b/>
          <w:bCs/>
          <w:sz w:val="22"/>
          <w:szCs w:val="22"/>
          <w:lang w:val="en-GB" w:eastAsia="en-GB"/>
        </w:rPr>
        <w:t>General </w:t>
      </w:r>
      <w:r w:rsidRPr="008A6A72">
        <w:rPr>
          <w:rFonts w:ascii="Calibri" w:hAnsi="Calibri" w:cs="Calibri"/>
          <w:sz w:val="22"/>
          <w:szCs w:val="22"/>
          <w:lang w:val="en-GB" w:eastAsia="en-GB"/>
        </w:rPr>
        <w:t> </w:t>
      </w:r>
    </w:p>
    <w:p w14:paraId="409FF2B2" w14:textId="77777777" w:rsidR="008A6A72" w:rsidRPr="008A6A72" w:rsidRDefault="008A6A72" w:rsidP="008A6A72">
      <w:pPr>
        <w:widowControl/>
        <w:numPr>
          <w:ilvl w:val="0"/>
          <w:numId w:val="21"/>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Establish and sustain a culture of collaborative and cooperative working between colleagues </w:t>
      </w:r>
    </w:p>
    <w:p w14:paraId="532E5ED2" w14:textId="77777777" w:rsidR="008A6A72" w:rsidRPr="008A6A72" w:rsidRDefault="008A6A72" w:rsidP="008A6A72">
      <w:pPr>
        <w:widowControl/>
        <w:numPr>
          <w:ilvl w:val="0"/>
          <w:numId w:val="21"/>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Influence and shape the policies and practices of the setting and share in collective responsibility for their implementation </w:t>
      </w:r>
    </w:p>
    <w:p w14:paraId="34F8750F" w14:textId="77777777" w:rsidR="008A6A72" w:rsidRPr="008A6A72" w:rsidRDefault="008A6A72" w:rsidP="008A6A72">
      <w:pPr>
        <w:widowControl/>
        <w:numPr>
          <w:ilvl w:val="0"/>
          <w:numId w:val="21"/>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Contribute to the work of a multi-professional team and, where appropriate, coordinate and implement agreed programmes and interventions on a day-to-day basis </w:t>
      </w:r>
    </w:p>
    <w:p w14:paraId="3AAF80F7" w14:textId="77777777" w:rsidR="008A6A72" w:rsidRPr="008A6A72" w:rsidRDefault="008A6A72" w:rsidP="008A6A72">
      <w:pPr>
        <w:widowControl/>
        <w:numPr>
          <w:ilvl w:val="0"/>
          <w:numId w:val="21"/>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take up the opportunity to access professional development through self-directed reading, courses and in-service training. </w:t>
      </w:r>
    </w:p>
    <w:p w14:paraId="79F34643" w14:textId="77777777" w:rsidR="008A6A72" w:rsidRPr="008A6A72" w:rsidRDefault="008A6A72" w:rsidP="008A6A72">
      <w:pPr>
        <w:widowControl/>
        <w:numPr>
          <w:ilvl w:val="0"/>
          <w:numId w:val="22"/>
        </w:numPr>
        <w:autoSpaceDE/>
        <w:autoSpaceDN/>
        <w:adjustRightInd/>
        <w:ind w:left="1080" w:firstLine="0"/>
        <w:jc w:val="both"/>
        <w:textAlignment w:val="baseline"/>
        <w:rPr>
          <w:rFonts w:ascii="Calibri" w:hAnsi="Calibri" w:cs="Calibri"/>
          <w:sz w:val="22"/>
          <w:szCs w:val="22"/>
          <w:lang w:val="en-GB" w:eastAsia="en-GB"/>
        </w:rPr>
      </w:pPr>
      <w:r w:rsidRPr="008A6A72">
        <w:rPr>
          <w:rFonts w:ascii="Calibri" w:hAnsi="Calibri" w:cs="Calibri"/>
          <w:sz w:val="22"/>
          <w:szCs w:val="22"/>
          <w:lang w:val="en-GB" w:eastAsia="en-GB"/>
        </w:rPr>
        <w:t>To undertake any other reasonable and relevant duties in accordance with the changing needs of the school. </w:t>
      </w:r>
    </w:p>
    <w:p w14:paraId="04DB83EF"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74612A95"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4EAB9043"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26CA372E"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36B39536"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2270069F"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3EBAB89C"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1C491104" w14:textId="77777777"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t> </w:t>
      </w:r>
    </w:p>
    <w:p w14:paraId="7334F62E" w14:textId="4563E6ED" w:rsidR="008A6A72" w:rsidRPr="008A6A72" w:rsidRDefault="008A6A72" w:rsidP="008A6A72">
      <w:pPr>
        <w:widowControl/>
        <w:autoSpaceDE/>
        <w:autoSpaceDN/>
        <w:adjustRightInd/>
        <w:textAlignment w:val="baseline"/>
        <w:rPr>
          <w:rFonts w:ascii="Segoe UI" w:hAnsi="Segoe UI" w:cs="Segoe UI"/>
          <w:sz w:val="18"/>
          <w:szCs w:val="18"/>
          <w:lang w:val="en-GB" w:eastAsia="en-GB"/>
        </w:rPr>
      </w:pPr>
      <w:r w:rsidRPr="008A6A72">
        <w:rPr>
          <w:rFonts w:ascii="Times New Roman" w:hAnsi="Times New Roman"/>
          <w:sz w:val="24"/>
          <w:lang w:val="en-GB" w:eastAsia="en-GB"/>
        </w:rPr>
        <w:lastRenderedPageBreak/>
        <w:t> </w:t>
      </w:r>
      <w:r w:rsidRPr="008A6A72">
        <w:rPr>
          <w:rFonts w:ascii="Arial" w:hAnsi="Arial" w:cs="Arial"/>
          <w:b/>
          <w:bCs/>
          <w:szCs w:val="20"/>
          <w:lang w:val="en-GB" w:eastAsia="en-GB"/>
        </w:rPr>
        <w:t>PERSON SPECIFICATION</w:t>
      </w:r>
      <w:r w:rsidRPr="008A6A72">
        <w:rPr>
          <w:rFonts w:ascii="Arial" w:hAnsi="Arial" w:cs="Arial"/>
          <w:szCs w:val="20"/>
          <w:lang w:val="en-GB" w:eastAsia="en-GB"/>
        </w:rPr>
        <w:t> </w:t>
      </w:r>
    </w:p>
    <w:p w14:paraId="51D534D3" w14:textId="391E771C" w:rsidR="008A6A72" w:rsidRPr="008A6A72" w:rsidRDefault="008A6A72" w:rsidP="008A6A72">
      <w:pPr>
        <w:widowControl/>
        <w:autoSpaceDE/>
        <w:autoSpaceDN/>
        <w:adjustRightInd/>
        <w:jc w:val="center"/>
        <w:textAlignment w:val="baseline"/>
        <w:rPr>
          <w:rFonts w:ascii="Segoe UI" w:hAnsi="Segoe UI" w:cs="Segoe UI"/>
          <w:sz w:val="18"/>
          <w:szCs w:val="18"/>
          <w:lang w:val="en-GB" w:eastAsia="en-GB"/>
        </w:rPr>
      </w:pPr>
      <w:r>
        <w:rPr>
          <w:rFonts w:ascii="Arial" w:hAnsi="Arial" w:cs="Arial"/>
          <w:b/>
          <w:bCs/>
          <w:szCs w:val="20"/>
          <w:lang w:val="en-GB" w:eastAsia="en-GB"/>
        </w:rPr>
        <w:t>Middle School Teacher</w:t>
      </w:r>
    </w:p>
    <w:p w14:paraId="7B587511" w14:textId="77777777" w:rsidR="008A6A72" w:rsidRPr="008A6A72" w:rsidRDefault="008A6A72" w:rsidP="008A6A72">
      <w:pPr>
        <w:widowControl/>
        <w:autoSpaceDE/>
        <w:autoSpaceDN/>
        <w:adjustRightInd/>
        <w:jc w:val="center"/>
        <w:textAlignment w:val="baseline"/>
        <w:rPr>
          <w:rFonts w:ascii="Segoe UI" w:hAnsi="Segoe UI" w:cs="Segoe UI"/>
          <w:sz w:val="18"/>
          <w:szCs w:val="18"/>
          <w:lang w:val="en-GB" w:eastAsia="en-GB"/>
        </w:rPr>
      </w:pPr>
      <w:r w:rsidRPr="008A6A72">
        <w:rPr>
          <w:rFonts w:ascii="Arial" w:hAnsi="Arial" w:cs="Arial"/>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2"/>
        <w:gridCol w:w="5160"/>
        <w:gridCol w:w="2456"/>
      </w:tblGrid>
      <w:tr w:rsidR="008A6A72" w:rsidRPr="008A6A72" w14:paraId="5A0F4860"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B8FF508"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2CB7DE18" w14:textId="77777777" w:rsidR="008A6A72" w:rsidRPr="008A6A72" w:rsidRDefault="008A6A72" w:rsidP="008A6A72">
            <w:pPr>
              <w:widowControl/>
              <w:autoSpaceDE/>
              <w:autoSpaceDN/>
              <w:adjustRightInd/>
              <w:jc w:val="center"/>
              <w:textAlignment w:val="baseline"/>
              <w:rPr>
                <w:rFonts w:ascii="Times New Roman" w:hAnsi="Times New Roman"/>
                <w:sz w:val="24"/>
                <w:lang w:val="en-GB" w:eastAsia="en-GB"/>
              </w:rPr>
            </w:pPr>
            <w:r w:rsidRPr="008A6A72">
              <w:rPr>
                <w:rFonts w:ascii="Arial" w:hAnsi="Arial" w:cs="Arial"/>
                <w:b/>
                <w:bCs/>
                <w:szCs w:val="20"/>
                <w:lang w:val="en-GB" w:eastAsia="en-GB"/>
              </w:rPr>
              <w:t>ESSENTIAL</w:t>
            </w:r>
            <w:r w:rsidRPr="008A6A72">
              <w:rPr>
                <w:rFonts w:ascii="Arial" w:hAnsi="Arial" w:cs="Arial"/>
                <w:szCs w:val="20"/>
                <w:lang w:val="en-GB" w:eastAsia="en-GB"/>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24CFFC50" w14:textId="77777777" w:rsidR="008A6A72" w:rsidRPr="008A6A72" w:rsidRDefault="008A6A72" w:rsidP="008A6A72">
            <w:pPr>
              <w:widowControl/>
              <w:autoSpaceDE/>
              <w:autoSpaceDN/>
              <w:adjustRightInd/>
              <w:jc w:val="center"/>
              <w:textAlignment w:val="baseline"/>
              <w:rPr>
                <w:rFonts w:ascii="Times New Roman" w:hAnsi="Times New Roman"/>
                <w:sz w:val="24"/>
                <w:lang w:val="en-GB" w:eastAsia="en-GB"/>
              </w:rPr>
            </w:pPr>
            <w:r w:rsidRPr="008A6A72">
              <w:rPr>
                <w:rFonts w:ascii="Arial" w:hAnsi="Arial" w:cs="Arial"/>
                <w:b/>
                <w:bCs/>
                <w:szCs w:val="20"/>
                <w:lang w:val="en-GB" w:eastAsia="en-GB"/>
              </w:rPr>
              <w:t>DESIRABLE</w:t>
            </w:r>
            <w:r w:rsidRPr="008A6A72">
              <w:rPr>
                <w:rFonts w:ascii="Arial" w:hAnsi="Arial" w:cs="Arial"/>
                <w:szCs w:val="20"/>
                <w:lang w:val="en-GB" w:eastAsia="en-GB"/>
              </w:rPr>
              <w:t> </w:t>
            </w:r>
          </w:p>
        </w:tc>
      </w:tr>
      <w:tr w:rsidR="008A6A72" w:rsidRPr="008A6A72" w14:paraId="238B7494"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7587760"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Qualifications and Experience</w:t>
            </w:r>
            <w:r w:rsidRPr="008A6A72">
              <w:rPr>
                <w:rFonts w:ascii="Arial" w:hAnsi="Arial" w:cs="Arial"/>
                <w:szCs w:val="20"/>
                <w:lang w:val="en-GB" w:eastAsia="en-GB"/>
              </w:rPr>
              <w:t> </w:t>
            </w:r>
          </w:p>
          <w:p w14:paraId="37E851F3"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(Career     Development)</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669CBA55" w14:textId="77777777" w:rsidR="008A6A72" w:rsidRPr="008A6A72" w:rsidRDefault="008A6A72" w:rsidP="008A6A72">
            <w:pPr>
              <w:widowControl/>
              <w:numPr>
                <w:ilvl w:val="0"/>
                <w:numId w:val="23"/>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Qualified teacher status </w:t>
            </w:r>
          </w:p>
          <w:p w14:paraId="25A52DAA" w14:textId="77777777" w:rsidR="008A6A72" w:rsidRPr="008A6A72" w:rsidRDefault="008A6A72" w:rsidP="008A6A72">
            <w:pPr>
              <w:widowControl/>
              <w:autoSpaceDE/>
              <w:autoSpaceDN/>
              <w:adjustRightInd/>
              <w:ind w:left="720"/>
              <w:textAlignment w:val="baseline"/>
              <w:rPr>
                <w:rFonts w:ascii="Times New Roman" w:hAnsi="Times New Roman"/>
                <w:sz w:val="24"/>
                <w:lang w:val="en-GB" w:eastAsia="en-GB"/>
              </w:rPr>
            </w:pPr>
            <w:r w:rsidRPr="008A6A72">
              <w:rPr>
                <w:rFonts w:ascii="Arial" w:hAnsi="Arial" w:cs="Arial"/>
                <w:szCs w:val="20"/>
                <w:lang w:val="en-GB" w:eastAsia="en-GB"/>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4CD5A3FB" w14:textId="77777777" w:rsidR="008A6A72" w:rsidRPr="008A6A72" w:rsidRDefault="008A6A72" w:rsidP="008A6A72">
            <w:pPr>
              <w:widowControl/>
              <w:numPr>
                <w:ilvl w:val="0"/>
                <w:numId w:val="24"/>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Evidence of recent and relevant in-service training </w:t>
            </w:r>
          </w:p>
          <w:p w14:paraId="3B00AA21" w14:textId="77777777" w:rsidR="008A6A72" w:rsidRPr="008A6A72" w:rsidRDefault="008A6A72" w:rsidP="008A6A72">
            <w:pPr>
              <w:widowControl/>
              <w:autoSpaceDE/>
              <w:autoSpaceDN/>
              <w:adjustRightInd/>
              <w:ind w:left="720"/>
              <w:textAlignment w:val="baseline"/>
              <w:rPr>
                <w:rFonts w:ascii="Times New Roman" w:hAnsi="Times New Roman"/>
                <w:sz w:val="24"/>
                <w:lang w:val="en-GB" w:eastAsia="en-GB"/>
              </w:rPr>
            </w:pPr>
            <w:r w:rsidRPr="008A6A72">
              <w:rPr>
                <w:rFonts w:ascii="Arial" w:hAnsi="Arial" w:cs="Arial"/>
                <w:szCs w:val="20"/>
                <w:lang w:val="en-GB" w:eastAsia="en-GB"/>
              </w:rPr>
              <w:t> </w:t>
            </w:r>
          </w:p>
        </w:tc>
      </w:tr>
      <w:tr w:rsidR="008A6A72" w:rsidRPr="008A6A72" w14:paraId="2814C036"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8041B45"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Knowledge of Teaching, Curriculum and Assessment</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1097072D"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An excellent understanding of the curriculum and pedagogical issues relating to learning. </w:t>
            </w:r>
          </w:p>
          <w:p w14:paraId="0CFB0C69"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Evidence of consistently ‘good’ and ‘outstanding’ teaching within Key Stage 1. </w:t>
            </w:r>
          </w:p>
          <w:p w14:paraId="1617E16D"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Proven ability in using strategies to raise achievement for all groups of learners.  </w:t>
            </w:r>
          </w:p>
          <w:p w14:paraId="2D2FDECD"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demonstrate high level skills in classroom organization and management leading to the p[promotion of very good behaviour management. </w:t>
            </w:r>
          </w:p>
          <w:p w14:paraId="20832DE6"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Good knowledge and understanding of the National Curriculum 2014 and an ability to lead and raise standards across the curriculum </w:t>
            </w:r>
          </w:p>
          <w:p w14:paraId="638498B5"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Sound understanding of assessment and its impact on children’s achievement. </w:t>
            </w:r>
          </w:p>
          <w:p w14:paraId="70E354E2"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Possess good ICT knowledge and skills relating to class teaching, able to demonstrate the effective use of ICT to enhance the learning of pupils. </w:t>
            </w:r>
          </w:p>
          <w:p w14:paraId="5C3C48FA"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Capacity to create a fully inclusive classroom where all pupils, including those with SEN, make good progress.   </w:t>
            </w:r>
          </w:p>
          <w:p w14:paraId="0FC887CC" w14:textId="77777777" w:rsidR="008A6A72" w:rsidRPr="008A6A72" w:rsidRDefault="008A6A72" w:rsidP="008A6A72">
            <w:pPr>
              <w:widowControl/>
              <w:numPr>
                <w:ilvl w:val="0"/>
                <w:numId w:val="25"/>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To plan learning in order that it challenges all pupils resulting in high levels of achievement for all.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B0E62F2" w14:textId="77777777" w:rsidR="008A6A72" w:rsidRPr="008A6A72" w:rsidRDefault="008A6A72" w:rsidP="008A6A72">
            <w:pPr>
              <w:widowControl/>
              <w:numPr>
                <w:ilvl w:val="0"/>
                <w:numId w:val="26"/>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Thorough knowledge and understanding of the New National Curriculum and Early Years Curriculum. </w:t>
            </w:r>
          </w:p>
          <w:p w14:paraId="11F69C7B"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szCs w:val="20"/>
                <w:lang w:val="en-GB" w:eastAsia="en-GB"/>
              </w:rPr>
              <w:t> </w:t>
            </w:r>
          </w:p>
          <w:p w14:paraId="3CDDE7DC" w14:textId="77777777" w:rsidR="008A6A72" w:rsidRPr="008A6A72" w:rsidRDefault="008A6A72" w:rsidP="008A6A72">
            <w:pPr>
              <w:widowControl/>
              <w:numPr>
                <w:ilvl w:val="0"/>
                <w:numId w:val="27"/>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 </w:t>
            </w:r>
          </w:p>
        </w:tc>
      </w:tr>
      <w:tr w:rsidR="008A6A72" w:rsidRPr="008A6A72" w14:paraId="02416E66"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F1E9090"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Leadership Qualities</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129CBFF4" w14:textId="77777777" w:rsidR="008A6A72" w:rsidRPr="008A6A72" w:rsidRDefault="008A6A72" w:rsidP="008A6A72">
            <w:pPr>
              <w:widowControl/>
              <w:numPr>
                <w:ilvl w:val="0"/>
                <w:numId w:val="28"/>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motivate and inspire and contribute creativity to the team </w:t>
            </w:r>
          </w:p>
          <w:p w14:paraId="227CACBD" w14:textId="77777777" w:rsidR="008A6A72" w:rsidRPr="008A6A72" w:rsidRDefault="008A6A72" w:rsidP="008A6A72">
            <w:pPr>
              <w:widowControl/>
              <w:numPr>
                <w:ilvl w:val="0"/>
                <w:numId w:val="28"/>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Proven ability to foster constructive links with parents, the community, local schools and the Trustees   </w:t>
            </w:r>
          </w:p>
          <w:p w14:paraId="23FB91DF" w14:textId="77777777" w:rsidR="008A6A72" w:rsidRPr="008A6A72" w:rsidRDefault="008A6A72" w:rsidP="008A6A72">
            <w:pPr>
              <w:widowControl/>
              <w:autoSpaceDE/>
              <w:autoSpaceDN/>
              <w:adjustRightInd/>
              <w:ind w:left="360"/>
              <w:textAlignment w:val="baseline"/>
              <w:rPr>
                <w:rFonts w:ascii="Times New Roman" w:hAnsi="Times New Roman"/>
                <w:sz w:val="24"/>
                <w:lang w:val="en-GB" w:eastAsia="en-GB"/>
              </w:rPr>
            </w:pPr>
            <w:r w:rsidRPr="008A6A72">
              <w:rPr>
                <w:rFonts w:ascii="Arial" w:hAnsi="Arial" w:cs="Arial"/>
                <w:szCs w:val="20"/>
                <w:lang w:val="en-GB" w:eastAsia="en-GB"/>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0517EF3B" w14:textId="77777777" w:rsidR="008A6A72" w:rsidRPr="008A6A72" w:rsidRDefault="008A6A72" w:rsidP="008A6A72">
            <w:pPr>
              <w:widowControl/>
              <w:numPr>
                <w:ilvl w:val="0"/>
                <w:numId w:val="29"/>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Awareness of challenges within the Academy structure. </w:t>
            </w:r>
          </w:p>
        </w:tc>
      </w:tr>
      <w:tr w:rsidR="008A6A72" w:rsidRPr="008A6A72" w14:paraId="6F22A9E2"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2334E8DE"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Management Skills</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3FD64DC4" w14:textId="77777777" w:rsidR="008A6A72" w:rsidRPr="008A6A72" w:rsidRDefault="008A6A72" w:rsidP="008A6A72">
            <w:pPr>
              <w:widowControl/>
              <w:numPr>
                <w:ilvl w:val="0"/>
                <w:numId w:val="30"/>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manage staff effectively and sensitively </w:t>
            </w:r>
          </w:p>
          <w:p w14:paraId="1B721CC4" w14:textId="77777777" w:rsidR="008A6A72" w:rsidRPr="008A6A72" w:rsidRDefault="008A6A72" w:rsidP="008A6A72">
            <w:pPr>
              <w:widowControl/>
              <w:numPr>
                <w:ilvl w:val="0"/>
                <w:numId w:val="30"/>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manage change </w:t>
            </w:r>
          </w:p>
          <w:p w14:paraId="03C64667" w14:textId="77777777" w:rsidR="008A6A72" w:rsidRPr="008A6A72" w:rsidRDefault="008A6A72" w:rsidP="008A6A72">
            <w:pPr>
              <w:widowControl/>
              <w:numPr>
                <w:ilvl w:val="0"/>
                <w:numId w:val="30"/>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manage resources </w:t>
            </w:r>
          </w:p>
          <w:p w14:paraId="68877D8F" w14:textId="77777777" w:rsidR="008A6A72" w:rsidRPr="008A6A72" w:rsidRDefault="008A6A72" w:rsidP="008A6A72">
            <w:pPr>
              <w:widowControl/>
              <w:numPr>
                <w:ilvl w:val="0"/>
                <w:numId w:val="30"/>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Knowledge of current legislation and developments in education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0E8D43B" w14:textId="77777777" w:rsidR="008A6A72" w:rsidRPr="008A6A72" w:rsidRDefault="008A6A72" w:rsidP="008A6A72">
            <w:pPr>
              <w:widowControl/>
              <w:numPr>
                <w:ilvl w:val="0"/>
                <w:numId w:val="31"/>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Experience of controlling a budget.  </w:t>
            </w:r>
          </w:p>
        </w:tc>
      </w:tr>
      <w:tr w:rsidR="008A6A72" w:rsidRPr="008A6A72" w14:paraId="02E938D6" w14:textId="77777777" w:rsidTr="008A6A72">
        <w:trPr>
          <w:trHeight w:val="300"/>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FDC23C3"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Key Personal Qualities and Characteristics</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5B54AF9A"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To have highly effective interpersonal skills. </w:t>
            </w:r>
          </w:p>
          <w:p w14:paraId="5AE196E3"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Personal presence and confidence; warmth and sensitivity; flexibility and maturity of approach </w:t>
            </w:r>
          </w:p>
          <w:p w14:paraId="1B666A8B"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Ability to prioritise and with good time management </w:t>
            </w:r>
          </w:p>
          <w:p w14:paraId="43121570"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Tact and diplomacy </w:t>
            </w:r>
          </w:p>
          <w:p w14:paraId="27CD3358"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Integrity and confidentiality </w:t>
            </w:r>
          </w:p>
          <w:p w14:paraId="06377FA7"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lastRenderedPageBreak/>
              <w:t>Ability to work well under pressure </w:t>
            </w:r>
          </w:p>
          <w:p w14:paraId="1A28E47D"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Motivation, enthusiasm and commitment </w:t>
            </w:r>
          </w:p>
          <w:p w14:paraId="2DD25971"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‘Can do’ attitude </w:t>
            </w:r>
          </w:p>
          <w:p w14:paraId="79BE0935"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Creativity </w:t>
            </w:r>
          </w:p>
          <w:p w14:paraId="0A742933" w14:textId="77777777" w:rsidR="008A6A72" w:rsidRPr="008A6A72" w:rsidRDefault="008A6A72" w:rsidP="008A6A72">
            <w:pPr>
              <w:widowControl/>
              <w:numPr>
                <w:ilvl w:val="0"/>
                <w:numId w:val="32"/>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Good sense of humour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255D2F38"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szCs w:val="20"/>
                <w:lang w:val="en-GB" w:eastAsia="en-GB"/>
              </w:rPr>
              <w:lastRenderedPageBreak/>
              <w:t> </w:t>
            </w:r>
          </w:p>
        </w:tc>
      </w:tr>
      <w:tr w:rsidR="008A6A72" w:rsidRPr="008A6A72" w14:paraId="588AAD5B" w14:textId="77777777" w:rsidTr="008A6A72">
        <w:trPr>
          <w:trHeight w:val="25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483613C7"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b/>
                <w:bCs/>
                <w:szCs w:val="20"/>
                <w:lang w:val="en-GB" w:eastAsia="en-GB"/>
              </w:rPr>
              <w:t>Equal Opportunities</w:t>
            </w:r>
            <w:r w:rsidRPr="008A6A72">
              <w:rPr>
                <w:rFonts w:ascii="Arial" w:hAnsi="Arial" w:cs="Arial"/>
                <w:szCs w:val="20"/>
                <w:lang w:val="en-GB" w:eastAsia="en-GB"/>
              </w:rPr>
              <w:t> </w:t>
            </w:r>
          </w:p>
        </w:tc>
        <w:tc>
          <w:tcPr>
            <w:tcW w:w="5160" w:type="dxa"/>
            <w:tcBorders>
              <w:top w:val="single" w:sz="6" w:space="0" w:color="auto"/>
              <w:left w:val="single" w:sz="6" w:space="0" w:color="auto"/>
              <w:bottom w:val="single" w:sz="6" w:space="0" w:color="auto"/>
              <w:right w:val="single" w:sz="6" w:space="0" w:color="auto"/>
            </w:tcBorders>
            <w:shd w:val="clear" w:color="auto" w:fill="auto"/>
            <w:hideMark/>
          </w:tcPr>
          <w:p w14:paraId="5DA18F50" w14:textId="77777777" w:rsidR="008A6A72" w:rsidRPr="008A6A72" w:rsidRDefault="008A6A72" w:rsidP="008A6A72">
            <w:pPr>
              <w:widowControl/>
              <w:numPr>
                <w:ilvl w:val="0"/>
                <w:numId w:val="33"/>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Demonstrable commitment to inclusive teaching and learning </w:t>
            </w:r>
          </w:p>
          <w:p w14:paraId="1A03CEA0" w14:textId="77777777" w:rsidR="008A6A72" w:rsidRPr="008A6A72" w:rsidRDefault="008A6A72" w:rsidP="008A6A72">
            <w:pPr>
              <w:widowControl/>
              <w:numPr>
                <w:ilvl w:val="0"/>
                <w:numId w:val="33"/>
              </w:numPr>
              <w:autoSpaceDE/>
              <w:autoSpaceDN/>
              <w:adjustRightInd/>
              <w:ind w:left="1080" w:firstLine="0"/>
              <w:textAlignment w:val="baseline"/>
              <w:rPr>
                <w:rFonts w:ascii="Arial" w:hAnsi="Arial" w:cs="Arial"/>
                <w:szCs w:val="20"/>
                <w:lang w:val="en-GB" w:eastAsia="en-GB"/>
              </w:rPr>
            </w:pPr>
            <w:r w:rsidRPr="008A6A72">
              <w:rPr>
                <w:rFonts w:ascii="Arial" w:hAnsi="Arial" w:cs="Arial"/>
                <w:szCs w:val="20"/>
                <w:lang w:val="en-GB" w:eastAsia="en-GB"/>
              </w:rPr>
              <w:t>Awareness of the effects of discrimination on pupils, parents, colleagues and policy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F1A8C72" w14:textId="77777777" w:rsidR="008A6A72" w:rsidRPr="008A6A72" w:rsidRDefault="008A6A72" w:rsidP="008A6A72">
            <w:pPr>
              <w:widowControl/>
              <w:autoSpaceDE/>
              <w:autoSpaceDN/>
              <w:adjustRightInd/>
              <w:textAlignment w:val="baseline"/>
              <w:rPr>
                <w:rFonts w:ascii="Times New Roman" w:hAnsi="Times New Roman"/>
                <w:sz w:val="24"/>
                <w:lang w:val="en-GB" w:eastAsia="en-GB"/>
              </w:rPr>
            </w:pPr>
            <w:r w:rsidRPr="008A6A72">
              <w:rPr>
                <w:rFonts w:ascii="Arial" w:hAnsi="Arial" w:cs="Arial"/>
                <w:szCs w:val="20"/>
                <w:lang w:val="en-GB" w:eastAsia="en-GB"/>
              </w:rPr>
              <w:t> </w:t>
            </w:r>
          </w:p>
        </w:tc>
      </w:tr>
    </w:tbl>
    <w:p w14:paraId="72A9CD02" w14:textId="77777777" w:rsidR="006A30C8" w:rsidRDefault="006A30C8" w:rsidP="008A6A72">
      <w:pPr>
        <w:pStyle w:val="Quick1"/>
        <w:widowControl/>
        <w:numPr>
          <w:ilvl w:val="0"/>
          <w:numId w:val="0"/>
        </w:numPr>
        <w:tabs>
          <w:tab w:val="left" w:pos="-1440"/>
        </w:tabs>
        <w:rPr>
          <w:rFonts w:ascii="Calibri" w:hAnsi="Calibri" w:cs="Calibri"/>
          <w:sz w:val="22"/>
          <w:szCs w:val="22"/>
        </w:rPr>
      </w:pPr>
    </w:p>
    <w:sectPr w:rsidR="006A30C8" w:rsidSect="008A6A72">
      <w:footerReference w:type="default" r:id="rId7"/>
      <w:headerReference w:type="first" r:id="rId8"/>
      <w:footerReference w:type="first" r:id="rId9"/>
      <w:endnotePr>
        <w:numFmt w:val="decimal"/>
      </w:endnotePr>
      <w:pgSz w:w="11906" w:h="16838"/>
      <w:pgMar w:top="720" w:right="720" w:bottom="720" w:left="720" w:header="1440" w:footer="5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4C6D" w14:textId="77777777" w:rsidR="00E9773C" w:rsidRDefault="00E9773C">
      <w:r>
        <w:separator/>
      </w:r>
    </w:p>
  </w:endnote>
  <w:endnote w:type="continuationSeparator" w:id="0">
    <w:p w14:paraId="01732153" w14:textId="77777777" w:rsidR="00E9773C" w:rsidRDefault="00E9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verloc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DF6B" w14:textId="506D52D2" w:rsidR="00480E90" w:rsidRDefault="004B272B" w:rsidP="00480E90">
    <w:pPr>
      <w:jc w:val="center"/>
      <w:rPr>
        <w:noProof/>
        <w:sz w:val="24"/>
      </w:rPr>
    </w:pPr>
    <w:r w:rsidRPr="00480E90">
      <w:rPr>
        <w:noProof/>
        <w:sz w:val="24"/>
      </w:rPr>
      <w:drawing>
        <wp:inline distT="0" distB="0" distL="0" distR="0" wp14:anchorId="73FB9F43" wp14:editId="7DF23878">
          <wp:extent cx="504825" cy="504825"/>
          <wp:effectExtent l="0" t="0" r="0" b="0"/>
          <wp:docPr id="6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480E90">
      <w:rPr>
        <w:noProof/>
        <w:sz w:val="24"/>
      </w:rPr>
      <w:drawing>
        <wp:inline distT="0" distB="0" distL="0" distR="0" wp14:anchorId="1719B2CC" wp14:editId="2B8296A8">
          <wp:extent cx="504825" cy="504825"/>
          <wp:effectExtent l="0" t="0" r="0" b="0"/>
          <wp:docPr id="631"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480E90">
      <w:rPr>
        <w:noProof/>
        <w:sz w:val="24"/>
      </w:rPr>
      <w:drawing>
        <wp:inline distT="0" distB="0" distL="0" distR="0" wp14:anchorId="4FECED7D" wp14:editId="2CE9E447">
          <wp:extent cx="1047750" cy="400050"/>
          <wp:effectExtent l="0" t="0" r="0" b="0"/>
          <wp:docPr id="6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Pr="00480E90">
      <w:rPr>
        <w:noProof/>
        <w:sz w:val="24"/>
      </w:rPr>
      <w:drawing>
        <wp:inline distT="0" distB="0" distL="0" distR="0" wp14:anchorId="4F5FA2C9" wp14:editId="0168A0F1">
          <wp:extent cx="647700" cy="438150"/>
          <wp:effectExtent l="0" t="0" r="0" b="0"/>
          <wp:docPr id="6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Pr="00480E90">
      <w:rPr>
        <w:noProof/>
        <w:sz w:val="24"/>
      </w:rPr>
      <w:drawing>
        <wp:inline distT="0" distB="0" distL="0" distR="0" wp14:anchorId="22F4D2B6" wp14:editId="2BF01DE3">
          <wp:extent cx="352425" cy="504825"/>
          <wp:effectExtent l="0" t="0" r="0" b="0"/>
          <wp:docPr id="6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504825"/>
                  </a:xfrm>
                  <a:prstGeom prst="rect">
                    <a:avLst/>
                  </a:prstGeom>
                  <a:noFill/>
                  <a:ln>
                    <a:noFill/>
                  </a:ln>
                </pic:spPr>
              </pic:pic>
            </a:graphicData>
          </a:graphic>
        </wp:inline>
      </w:drawing>
    </w:r>
    <w:r w:rsidRPr="00480E90">
      <w:rPr>
        <w:noProof/>
        <w:sz w:val="24"/>
      </w:rPr>
      <w:drawing>
        <wp:inline distT="0" distB="0" distL="0" distR="0" wp14:anchorId="254453DB" wp14:editId="04A49B1F">
          <wp:extent cx="466725" cy="504825"/>
          <wp:effectExtent l="0" t="0" r="0" b="0"/>
          <wp:docPr id="6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r w:rsidRPr="00480E90">
      <w:rPr>
        <w:noProof/>
        <w:sz w:val="24"/>
      </w:rPr>
      <w:drawing>
        <wp:inline distT="0" distB="0" distL="0" distR="0" wp14:anchorId="4951B3D4" wp14:editId="65BE42B4">
          <wp:extent cx="914400" cy="400050"/>
          <wp:effectExtent l="0" t="0" r="0" b="0"/>
          <wp:docPr id="6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Pr="00480E90">
      <w:rPr>
        <w:noProof/>
        <w:sz w:val="24"/>
      </w:rPr>
      <w:drawing>
        <wp:inline distT="0" distB="0" distL="0" distR="0" wp14:anchorId="5E6C997D" wp14:editId="179E41CB">
          <wp:extent cx="638175" cy="304800"/>
          <wp:effectExtent l="0" t="0" r="0" b="0"/>
          <wp:docPr id="6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480E90">
      <w:rPr>
        <w:noProof/>
        <w:sz w:val="24"/>
      </w:rPr>
      <w:drawing>
        <wp:inline distT="0" distB="0" distL="0" distR="0" wp14:anchorId="07494993" wp14:editId="29BBBC9E">
          <wp:extent cx="333375" cy="428625"/>
          <wp:effectExtent l="0" t="0" r="0" b="0"/>
          <wp:docPr id="6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480E90">
      <w:rPr>
        <w:noProof/>
        <w:sz w:val="24"/>
      </w:rPr>
      <w:drawing>
        <wp:inline distT="0" distB="0" distL="0" distR="0" wp14:anchorId="219834DE" wp14:editId="05E47347">
          <wp:extent cx="504825" cy="504825"/>
          <wp:effectExtent l="0" t="0" r="0" b="0"/>
          <wp:docPr id="6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56281985" w14:textId="5B67F103" w:rsidR="00480E90" w:rsidRDefault="00480E90" w:rsidP="00480E90">
    <w:pPr>
      <w:jc w:val="center"/>
      <w:rPr>
        <w:noProof/>
        <w:sz w:val="24"/>
      </w:rPr>
    </w:pPr>
  </w:p>
  <w:p w14:paraId="3863564E" w14:textId="77777777" w:rsidR="00480E90" w:rsidRDefault="00480E90" w:rsidP="00480E90">
    <w:pPr>
      <w:tabs>
        <w:tab w:val="center" w:pos="4153"/>
        <w:tab w:val="right" w:pos="8306"/>
        <w:tab w:val="left" w:pos="1320"/>
        <w:tab w:val="center" w:pos="5216"/>
      </w:tabs>
      <w:jc w:val="center"/>
      <w:rPr>
        <w:rFonts w:ascii="Overlock" w:eastAsia="Overlock" w:hAnsi="Overlock" w:cs="Overlock"/>
        <w:sz w:val="16"/>
        <w:szCs w:val="16"/>
      </w:rPr>
    </w:pPr>
    <w:r>
      <w:rPr>
        <w:rFonts w:ascii="Overlock" w:eastAsia="Overlock" w:hAnsi="Overlock" w:cs="Overlock"/>
        <w:sz w:val="16"/>
        <w:szCs w:val="16"/>
      </w:rPr>
      <w:t>The West Somerset Academies Trust is a company limited by guarantee, registered in England and Wales, CEO: Mr Robert Lakin</w:t>
    </w:r>
  </w:p>
  <w:p w14:paraId="55F2D31D" w14:textId="77777777" w:rsidR="00480E90" w:rsidRDefault="00480E90" w:rsidP="00480E90">
    <w:pPr>
      <w:tabs>
        <w:tab w:val="center" w:pos="4153"/>
        <w:tab w:val="right" w:pos="8306"/>
        <w:tab w:val="left" w:pos="1320"/>
        <w:tab w:val="center" w:pos="5216"/>
      </w:tabs>
      <w:jc w:val="center"/>
      <w:rPr>
        <w:rFonts w:ascii="Overlock" w:eastAsia="Overlock" w:hAnsi="Overlock" w:cs="Overlock"/>
        <w:sz w:val="16"/>
        <w:szCs w:val="16"/>
      </w:rPr>
    </w:pPr>
    <w:r>
      <w:rPr>
        <w:rFonts w:ascii="Overlock" w:eastAsia="Overlock" w:hAnsi="Overlock" w:cs="Overlock"/>
        <w:sz w:val="16"/>
        <w:szCs w:val="16"/>
      </w:rPr>
      <w:t>Registered office: Minehead Middle School, Ponsford Road, Minehead, Somerset TA24 5RH. Company registration number: 7630164</w:t>
    </w:r>
  </w:p>
  <w:p w14:paraId="3D95D6EF" w14:textId="77777777" w:rsidR="00480E90" w:rsidRDefault="00480E90" w:rsidP="00480E90">
    <w:pPr>
      <w:jc w:val="center"/>
      <w:rPr>
        <w:noProof/>
        <w:sz w:val="24"/>
      </w:rPr>
    </w:pPr>
  </w:p>
  <w:p w14:paraId="6BD1697D" w14:textId="62BB0DE0" w:rsidR="00480E90" w:rsidRDefault="00480E90">
    <w:pPr>
      <w:pStyle w:val="Footer"/>
    </w:pPr>
  </w:p>
  <w:p w14:paraId="5FC6CB1D" w14:textId="77777777" w:rsidR="00480E90" w:rsidRDefault="00480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6837" w14:textId="77777777" w:rsidR="00480E90" w:rsidRPr="00480E90" w:rsidRDefault="00480E90" w:rsidP="00480E90">
    <w:pP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AC00" w14:textId="77777777" w:rsidR="00E9773C" w:rsidRDefault="00E9773C">
      <w:r>
        <w:separator/>
      </w:r>
    </w:p>
  </w:footnote>
  <w:footnote w:type="continuationSeparator" w:id="0">
    <w:p w14:paraId="41F46C84" w14:textId="77777777" w:rsidR="00E9773C" w:rsidRDefault="00E97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D75E" w14:textId="155BF5A4" w:rsidR="0090582F" w:rsidRPr="00C123FB" w:rsidRDefault="0090582F" w:rsidP="0090582F">
    <w:pPr>
      <w:tabs>
        <w:tab w:val="center" w:pos="4513"/>
        <w:tab w:val="right" w:pos="9026"/>
      </w:tabs>
      <w:jc w:val="right"/>
      <w:rPr>
        <w:rFonts w:ascii="Times New Roman" w:hAnsi="Times New Roman"/>
        <w:smallCaps/>
        <w:color w:val="001A72"/>
        <w:sz w:val="16"/>
        <w:szCs w:val="16"/>
      </w:rPr>
    </w:pPr>
    <w:bookmarkStart w:id="0" w:name="_Hlk114653346"/>
    <w:bookmarkStart w:id="1" w:name="_Hlk114653347"/>
    <w:r>
      <w:rPr>
        <w:noProof/>
      </w:rPr>
      <w:drawing>
        <wp:anchor distT="0" distB="0" distL="114300" distR="114300" simplePos="0" relativeHeight="251660288" behindDoc="0" locked="0" layoutInCell="1" allowOverlap="1" wp14:anchorId="03EB49EE" wp14:editId="00AD0381">
          <wp:simplePos x="0" y="0"/>
          <wp:positionH relativeFrom="column">
            <wp:posOffset>3295650</wp:posOffset>
          </wp:positionH>
          <wp:positionV relativeFrom="paragraph">
            <wp:posOffset>-793750</wp:posOffset>
          </wp:positionV>
          <wp:extent cx="1035050" cy="1035050"/>
          <wp:effectExtent l="0" t="0" r="0" b="0"/>
          <wp:wrapNone/>
          <wp:docPr id="2" name="Picture 2" descr="A picture containing logo, emblem,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 emblem, symbol,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EDEA920" wp14:editId="50D0149C">
          <wp:simplePos x="0" y="0"/>
          <wp:positionH relativeFrom="column">
            <wp:posOffset>-323850</wp:posOffset>
          </wp:positionH>
          <wp:positionV relativeFrom="paragraph">
            <wp:posOffset>-707390</wp:posOffset>
          </wp:positionV>
          <wp:extent cx="3387090" cy="652780"/>
          <wp:effectExtent l="0" t="0" r="381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70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3FB">
      <w:rPr>
        <w:rFonts w:ascii="Times New Roman" w:hAnsi="Times New Roman"/>
        <w:smallCaps/>
        <w:color w:val="001A72"/>
        <w:sz w:val="16"/>
        <w:szCs w:val="16"/>
      </w:rPr>
      <w:t>Ponsford Road, Minehead, ta24 5rh</w:t>
    </w:r>
  </w:p>
  <w:p w14:paraId="2DF4E11B" w14:textId="77777777" w:rsidR="0090582F" w:rsidRPr="00C123FB" w:rsidRDefault="0090582F" w:rsidP="0090582F">
    <w:pPr>
      <w:tabs>
        <w:tab w:val="center" w:pos="4513"/>
        <w:tab w:val="right" w:pos="9026"/>
      </w:tabs>
      <w:jc w:val="right"/>
      <w:rPr>
        <w:rFonts w:ascii="Times New Roman" w:hAnsi="Times New Roman"/>
        <w:smallCaps/>
        <w:color w:val="001A72"/>
        <w:sz w:val="16"/>
        <w:szCs w:val="16"/>
      </w:rPr>
    </w:pPr>
    <w:r w:rsidRPr="00C123FB">
      <w:rPr>
        <w:rFonts w:ascii="Times New Roman" w:hAnsi="Times New Roman"/>
        <w:smallCaps/>
        <w:color w:val="001A72"/>
        <w:sz w:val="16"/>
        <w:szCs w:val="16"/>
      </w:rPr>
      <w:t>Tel: (01643) 704191</w:t>
    </w:r>
  </w:p>
  <w:p w14:paraId="2C58BDA4" w14:textId="588D1C4B" w:rsidR="0090582F" w:rsidRPr="0090582F" w:rsidRDefault="0090582F" w:rsidP="0090582F">
    <w:pPr>
      <w:tabs>
        <w:tab w:val="center" w:pos="4513"/>
        <w:tab w:val="right" w:pos="9026"/>
      </w:tabs>
      <w:jc w:val="right"/>
      <w:rPr>
        <w:rFonts w:ascii="Times New Roman" w:hAnsi="Times New Roman"/>
        <w:smallCaps/>
        <w:color w:val="001A72"/>
        <w:sz w:val="28"/>
        <w:szCs w:val="28"/>
      </w:rPr>
    </w:pPr>
    <w:r w:rsidRPr="00C123FB">
      <w:rPr>
        <w:rFonts w:ascii="Times New Roman" w:hAnsi="Times New Roman"/>
        <w:smallCaps/>
        <w:color w:val="001A72"/>
        <w:sz w:val="16"/>
        <w:szCs w:val="16"/>
      </w:rPr>
      <w:t xml:space="preserve"> email </w:t>
    </w:r>
    <w:hyperlink r:id="rId3" w:history="1">
      <w:r w:rsidRPr="00B42B77">
        <w:rPr>
          <w:rStyle w:val="Hyperlink"/>
          <w:rFonts w:ascii="Times New Roman" w:hAnsi="Times New Roman"/>
          <w:smallCaps/>
          <w:sz w:val="16"/>
          <w:szCs w:val="16"/>
        </w:rPr>
        <w:t>ceo@beaconedu.uk</w:t>
      </w:r>
    </w:hyperlink>
    <w:bookmarkEnd w:id="0"/>
    <w:bookmarkEnd w:id="1"/>
  </w:p>
  <w:p w14:paraId="5804D919" w14:textId="77777777" w:rsidR="0090582F" w:rsidRDefault="00905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D4678C6"/>
    <w:lvl w:ilvl="0">
      <w:numFmt w:val="decimal"/>
      <w:lvlText w:val="*"/>
      <w:lvlJc w:val="left"/>
    </w:lvl>
  </w:abstractNum>
  <w:abstractNum w:abstractNumId="1" w15:restartNumberingAfterBreak="0">
    <w:nsid w:val="00000001"/>
    <w:multiLevelType w:val="multilevel"/>
    <w:tmpl w:val="AA669172"/>
    <w:lvl w:ilvl="0">
      <w:start w:val="1"/>
      <w:numFmt w:val="decimal"/>
      <w:pStyle w:val="Quick1"/>
      <w:lvlText w:val="%1."/>
      <w:lvlJc w:val="left"/>
      <w:pPr>
        <w:tabs>
          <w:tab w:val="num" w:pos="720"/>
        </w:tabs>
      </w:pPr>
      <w:rPr>
        <w:rFonts w:ascii="Times New Roman" w:hAnsi="Times New Roman" w:cs="Times New Roman"/>
        <w:b/>
        <w:sz w:val="22"/>
        <w:szCs w:val="22"/>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960"/>
        </w:tabs>
        <w:ind w:left="3960" w:hanging="720"/>
      </w:pPr>
      <w:rPr>
        <w:rFonts w:hint="default"/>
      </w:rPr>
    </w:lvl>
    <w:lvl w:ilvl="4">
      <w:start w:val="1"/>
      <w:numFmt w:val="decimal"/>
      <w:isLgl/>
      <w:lvlText w:val="%1.%2.%3.%4.%5"/>
      <w:lvlJc w:val="left"/>
      <w:pPr>
        <w:tabs>
          <w:tab w:val="num" w:pos="5400"/>
        </w:tabs>
        <w:ind w:left="5400" w:hanging="1080"/>
      </w:pPr>
      <w:rPr>
        <w:rFonts w:hint="default"/>
      </w:rPr>
    </w:lvl>
    <w:lvl w:ilvl="5">
      <w:start w:val="1"/>
      <w:numFmt w:val="decimal"/>
      <w:isLgl/>
      <w:lvlText w:val="%1.%2.%3.%4.%5.%6"/>
      <w:lvlJc w:val="left"/>
      <w:pPr>
        <w:tabs>
          <w:tab w:val="num" w:pos="6480"/>
        </w:tabs>
        <w:ind w:left="6480" w:hanging="1080"/>
      </w:pPr>
      <w:rPr>
        <w:rFonts w:hint="default"/>
      </w:rPr>
    </w:lvl>
    <w:lvl w:ilvl="6">
      <w:start w:val="1"/>
      <w:numFmt w:val="decimal"/>
      <w:isLgl/>
      <w:lvlText w:val="%1.%2.%3.%4.%5.%6.%7"/>
      <w:lvlJc w:val="left"/>
      <w:pPr>
        <w:tabs>
          <w:tab w:val="num" w:pos="7920"/>
        </w:tabs>
        <w:ind w:left="7920" w:hanging="1440"/>
      </w:pPr>
      <w:rPr>
        <w:rFonts w:hint="default"/>
      </w:rPr>
    </w:lvl>
    <w:lvl w:ilvl="7">
      <w:start w:val="1"/>
      <w:numFmt w:val="decimal"/>
      <w:isLgl/>
      <w:lvlText w:val="%1.%2.%3.%4.%5.%6.%7.%8"/>
      <w:lvlJc w:val="left"/>
      <w:pPr>
        <w:tabs>
          <w:tab w:val="num" w:pos="9000"/>
        </w:tabs>
        <w:ind w:left="9000" w:hanging="1440"/>
      </w:pPr>
      <w:rPr>
        <w:rFonts w:hint="default"/>
      </w:rPr>
    </w:lvl>
    <w:lvl w:ilvl="8">
      <w:start w:val="1"/>
      <w:numFmt w:val="decimal"/>
      <w:isLgl/>
      <w:lvlText w:val="%1.%2.%3.%4.%5.%6.%7.%8.%9"/>
      <w:lvlJc w:val="left"/>
      <w:pPr>
        <w:tabs>
          <w:tab w:val="num" w:pos="10080"/>
        </w:tabs>
        <w:ind w:left="10080" w:hanging="1440"/>
      </w:pPr>
      <w:rPr>
        <w:rFonts w:hint="default"/>
      </w:rPr>
    </w:lvl>
  </w:abstractNum>
  <w:abstractNum w:abstractNumId="2" w15:restartNumberingAfterBreak="0">
    <w:nsid w:val="004F0BA8"/>
    <w:multiLevelType w:val="multilevel"/>
    <w:tmpl w:val="AF2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FE03CF"/>
    <w:multiLevelType w:val="multilevel"/>
    <w:tmpl w:val="9578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5D54"/>
    <w:multiLevelType w:val="hybridMultilevel"/>
    <w:tmpl w:val="98929B30"/>
    <w:lvl w:ilvl="0" w:tplc="60309090">
      <w:start w:val="1"/>
      <w:numFmt w:val="lowerLetter"/>
      <w:lvlText w:val="%1)"/>
      <w:lvlJc w:val="left"/>
      <w:pPr>
        <w:tabs>
          <w:tab w:val="num" w:pos="1440"/>
        </w:tabs>
        <w:ind w:left="1440" w:hanging="360"/>
      </w:pPr>
      <w:rPr>
        <w:rFonts w:hint="default"/>
      </w:rPr>
    </w:lvl>
    <w:lvl w:ilvl="1" w:tplc="0D4678C6">
      <w:numFmt w:val="bullet"/>
      <w:lvlText w:val=""/>
      <w:legacy w:legacy="1" w:legacySpace="360" w:legacyIndent="720"/>
      <w:lvlJc w:val="left"/>
      <w:pPr>
        <w:ind w:left="2520" w:hanging="720"/>
      </w:pPr>
      <w:rPr>
        <w:rFonts w:ascii="WP MathA" w:hAnsi="WP MathA"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EE5A01"/>
    <w:multiLevelType w:val="multilevel"/>
    <w:tmpl w:val="45A0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A40E1D"/>
    <w:multiLevelType w:val="multilevel"/>
    <w:tmpl w:val="2F20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D73FD4"/>
    <w:multiLevelType w:val="multilevel"/>
    <w:tmpl w:val="EE98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76211"/>
    <w:multiLevelType w:val="hybridMultilevel"/>
    <w:tmpl w:val="DB9EE3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6672CA8"/>
    <w:multiLevelType w:val="hybridMultilevel"/>
    <w:tmpl w:val="4C444E9C"/>
    <w:lvl w:ilvl="0" w:tplc="6030909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180B165E"/>
    <w:multiLevelType w:val="hybridMultilevel"/>
    <w:tmpl w:val="98929B30"/>
    <w:lvl w:ilvl="0" w:tplc="60309090">
      <w:start w:val="1"/>
      <w:numFmt w:val="lowerLetter"/>
      <w:lvlText w:val="%1)"/>
      <w:lvlJc w:val="left"/>
      <w:pPr>
        <w:tabs>
          <w:tab w:val="num" w:pos="1440"/>
        </w:tabs>
        <w:ind w:left="1440" w:hanging="360"/>
      </w:pPr>
      <w:rPr>
        <w:rFonts w:hint="default"/>
      </w:rPr>
    </w:lvl>
    <w:lvl w:ilvl="1" w:tplc="0D4678C6">
      <w:numFmt w:val="bullet"/>
      <w:lvlText w:val=""/>
      <w:legacy w:legacy="1" w:legacySpace="360" w:legacyIndent="720"/>
      <w:lvlJc w:val="left"/>
      <w:pPr>
        <w:ind w:left="2520" w:hanging="720"/>
      </w:pPr>
      <w:rPr>
        <w:rFonts w:ascii="WP MathA" w:hAnsi="WP Math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8994D2A"/>
    <w:multiLevelType w:val="multilevel"/>
    <w:tmpl w:val="ED50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A812A9"/>
    <w:multiLevelType w:val="multilevel"/>
    <w:tmpl w:val="2B0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8828EF"/>
    <w:multiLevelType w:val="multilevel"/>
    <w:tmpl w:val="263A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895E0A"/>
    <w:multiLevelType w:val="multilevel"/>
    <w:tmpl w:val="FCA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A2FFC"/>
    <w:multiLevelType w:val="multilevel"/>
    <w:tmpl w:val="4456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E12230"/>
    <w:multiLevelType w:val="multilevel"/>
    <w:tmpl w:val="A6D2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500D1F"/>
    <w:multiLevelType w:val="multilevel"/>
    <w:tmpl w:val="1D1A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13745C"/>
    <w:multiLevelType w:val="hybridMultilevel"/>
    <w:tmpl w:val="98929B30"/>
    <w:lvl w:ilvl="0" w:tplc="04090001">
      <w:start w:val="1"/>
      <w:numFmt w:val="bullet"/>
      <w:lvlText w:val=""/>
      <w:lvlJc w:val="left"/>
      <w:pPr>
        <w:tabs>
          <w:tab w:val="num" w:pos="1440"/>
        </w:tabs>
        <w:ind w:left="1440" w:hanging="360"/>
      </w:pPr>
      <w:rPr>
        <w:rFonts w:ascii="Symbol" w:hAnsi="Symbol" w:hint="default"/>
      </w:rPr>
    </w:lvl>
    <w:lvl w:ilvl="1" w:tplc="0D4678C6">
      <w:numFmt w:val="bullet"/>
      <w:lvlText w:val=""/>
      <w:legacy w:legacy="1" w:legacySpace="360" w:legacyIndent="720"/>
      <w:lvlJc w:val="left"/>
      <w:pPr>
        <w:ind w:left="2520" w:hanging="720"/>
      </w:pPr>
      <w:rPr>
        <w:rFonts w:ascii="WP MathA" w:hAnsi="WP Math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1C44890"/>
    <w:multiLevelType w:val="hybridMultilevel"/>
    <w:tmpl w:val="206E9E58"/>
    <w:lvl w:ilvl="0" w:tplc="0D4678C6">
      <w:numFmt w:val="bullet"/>
      <w:lvlText w:val=""/>
      <w:legacy w:legacy="1" w:legacySpace="0" w:legacyIndent="720"/>
      <w:lvlJc w:val="left"/>
      <w:pPr>
        <w:ind w:left="4320" w:hanging="720"/>
      </w:pPr>
      <w:rPr>
        <w:rFonts w:ascii="WP MathA" w:hAnsi="WP MathA"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458A05A4"/>
    <w:multiLevelType w:val="multilevel"/>
    <w:tmpl w:val="2D0A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137C1B"/>
    <w:multiLevelType w:val="multilevel"/>
    <w:tmpl w:val="FC8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04B0E"/>
    <w:multiLevelType w:val="multilevel"/>
    <w:tmpl w:val="5B5A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A2F2B"/>
    <w:multiLevelType w:val="multilevel"/>
    <w:tmpl w:val="7B6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5D1799"/>
    <w:multiLevelType w:val="multilevel"/>
    <w:tmpl w:val="0CB8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F428A2"/>
    <w:multiLevelType w:val="hybridMultilevel"/>
    <w:tmpl w:val="FFC60022"/>
    <w:lvl w:ilvl="0" w:tplc="0D4678C6">
      <w:numFmt w:val="bullet"/>
      <w:lvlText w:val=""/>
      <w:legacy w:legacy="1" w:legacySpace="0" w:legacyIndent="720"/>
      <w:lvlJc w:val="left"/>
      <w:pPr>
        <w:ind w:left="2160" w:hanging="720"/>
      </w:pPr>
      <w:rPr>
        <w:rFonts w:ascii="WP MathA" w:hAnsi="WP MathA"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789E1586"/>
    <w:multiLevelType w:val="multilevel"/>
    <w:tmpl w:val="C50A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EF7550"/>
    <w:multiLevelType w:val="multilevel"/>
    <w:tmpl w:val="78C4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C846B4"/>
    <w:multiLevelType w:val="hybridMultilevel"/>
    <w:tmpl w:val="4B6CEA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lvlOverride w:ilvl="0">
      <w:startOverride w:val="1"/>
      <w:lvl w:ilvl="0">
        <w:start w:val="1"/>
        <w:numFmt w:val="decimal"/>
        <w:pStyle w:val="Quick1"/>
        <w:lvlText w:val="%1."/>
        <w:lvlJc w:val="left"/>
      </w:lvl>
    </w:lvlOverride>
  </w:num>
  <w:num w:numId="2">
    <w:abstractNumId w:val="0"/>
    <w:lvlOverride w:ilvl="0">
      <w:lvl w:ilvl="0">
        <w:numFmt w:val="bullet"/>
        <w:lvlText w:val="!"/>
        <w:legacy w:legacy="1" w:legacySpace="0" w:legacyIndent="720"/>
        <w:lvlJc w:val="left"/>
        <w:pPr>
          <w:ind w:left="1440" w:hanging="720"/>
        </w:pPr>
        <w:rPr>
          <w:rFonts w:ascii="WP TypographicSymbols" w:hAnsi="WP TypographicSymbols" w:hint="default"/>
        </w:rPr>
      </w:lvl>
    </w:lvlOverride>
  </w:num>
  <w:num w:numId="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4">
    <w:abstractNumId w:val="0"/>
    <w:lvlOverride w:ilvl="0">
      <w:lvl w:ilvl="0">
        <w:numFmt w:val="bullet"/>
        <w:lvlText w:val=""/>
        <w:legacy w:legacy="1" w:legacySpace="0" w:legacyIndent="720"/>
        <w:lvlJc w:val="left"/>
        <w:pPr>
          <w:ind w:left="2880" w:hanging="720"/>
        </w:pPr>
        <w:rPr>
          <w:rFonts w:ascii="WP MathA" w:hAnsi="WP MathA" w:hint="default"/>
        </w:rPr>
      </w:lvl>
    </w:lvlOverride>
  </w:num>
  <w:num w:numId="5">
    <w:abstractNumId w:val="18"/>
  </w:num>
  <w:num w:numId="6">
    <w:abstractNumId w:val="28"/>
  </w:num>
  <w:num w:numId="7">
    <w:abstractNumId w:val="25"/>
  </w:num>
  <w:num w:numId="8">
    <w:abstractNumId w:val="19"/>
  </w:num>
  <w:num w:numId="9">
    <w:abstractNumId w:val="9"/>
  </w:num>
  <w:num w:numId="10">
    <w:abstractNumId w:val="8"/>
  </w:num>
  <w:num w:numId="11">
    <w:abstractNumId w:val="4"/>
  </w:num>
  <w:num w:numId="12">
    <w:abstractNumId w:val="10"/>
  </w:num>
  <w:num w:numId="13">
    <w:abstractNumId w:val="1"/>
    <w:lvlOverride w:ilvl="0">
      <w:startOverride w:val="3"/>
      <w:lvl w:ilvl="0">
        <w:start w:val="3"/>
        <w:numFmt w:val="decimal"/>
        <w:pStyle w:val="Quick1"/>
        <w:lvlText w:val="%1."/>
        <w:lvlJc w:val="left"/>
      </w:lvl>
    </w:lvlOverride>
    <w:lvlOverride w:ilvl="1">
      <w:startOverride w:val="4"/>
      <w:lvl w:ilvl="1">
        <w:start w:val="4"/>
        <w:numFmt w:val="decimal"/>
        <w:lvlText w:val=""/>
        <w:lvlJc w:val="left"/>
      </w:lvl>
    </w:lvlOverride>
  </w:num>
  <w:num w:numId="14">
    <w:abstractNumId w:val="1"/>
    <w:lvlOverride w:ilvl="0">
      <w:startOverride w:val="3"/>
      <w:lvl w:ilvl="0">
        <w:start w:val="3"/>
        <w:numFmt w:val="decimal"/>
        <w:pStyle w:val="Quick1"/>
        <w:lvlText w:val="%1."/>
        <w:lvlJc w:val="left"/>
      </w:lvl>
    </w:lvlOverride>
    <w:lvlOverride w:ilvl="1">
      <w:startOverride w:val="5"/>
      <w:lvl w:ilvl="1">
        <w:start w:val="5"/>
        <w:numFmt w:val="decimal"/>
        <w:lvlText w:val=""/>
        <w:lvlJc w:val="left"/>
      </w:lvl>
    </w:lvlOverride>
  </w:num>
  <w:num w:numId="15">
    <w:abstractNumId w:val="7"/>
  </w:num>
  <w:num w:numId="16">
    <w:abstractNumId w:val="2"/>
  </w:num>
  <w:num w:numId="17">
    <w:abstractNumId w:val="22"/>
  </w:num>
  <w:num w:numId="18">
    <w:abstractNumId w:val="24"/>
  </w:num>
  <w:num w:numId="19">
    <w:abstractNumId w:val="21"/>
  </w:num>
  <w:num w:numId="20">
    <w:abstractNumId w:val="14"/>
  </w:num>
  <w:num w:numId="21">
    <w:abstractNumId w:val="11"/>
  </w:num>
  <w:num w:numId="22">
    <w:abstractNumId w:val="15"/>
  </w:num>
  <w:num w:numId="23">
    <w:abstractNumId w:val="27"/>
  </w:num>
  <w:num w:numId="24">
    <w:abstractNumId w:val="5"/>
  </w:num>
  <w:num w:numId="25">
    <w:abstractNumId w:val="12"/>
  </w:num>
  <w:num w:numId="26">
    <w:abstractNumId w:val="13"/>
  </w:num>
  <w:num w:numId="27">
    <w:abstractNumId w:val="6"/>
  </w:num>
  <w:num w:numId="28">
    <w:abstractNumId w:val="16"/>
  </w:num>
  <w:num w:numId="29">
    <w:abstractNumId w:val="3"/>
  </w:num>
  <w:num w:numId="30">
    <w:abstractNumId w:val="17"/>
  </w:num>
  <w:num w:numId="31">
    <w:abstractNumId w:val="23"/>
  </w:num>
  <w:num w:numId="32">
    <w:abstractNumId w:val="2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9218"/>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5FE"/>
    <w:rsid w:val="000B646D"/>
    <w:rsid w:val="00173D9E"/>
    <w:rsid w:val="001D0B29"/>
    <w:rsid w:val="00284789"/>
    <w:rsid w:val="00295884"/>
    <w:rsid w:val="002A5CF0"/>
    <w:rsid w:val="002E6DDE"/>
    <w:rsid w:val="004572F8"/>
    <w:rsid w:val="00474D55"/>
    <w:rsid w:val="00480E90"/>
    <w:rsid w:val="0048652B"/>
    <w:rsid w:val="004A364F"/>
    <w:rsid w:val="004B272B"/>
    <w:rsid w:val="004C4C06"/>
    <w:rsid w:val="004D2E0E"/>
    <w:rsid w:val="0055727D"/>
    <w:rsid w:val="005D23E3"/>
    <w:rsid w:val="00631B02"/>
    <w:rsid w:val="006A30C8"/>
    <w:rsid w:val="00800FB2"/>
    <w:rsid w:val="00816816"/>
    <w:rsid w:val="00834884"/>
    <w:rsid w:val="00874F4D"/>
    <w:rsid w:val="00876752"/>
    <w:rsid w:val="0089309F"/>
    <w:rsid w:val="008A6A72"/>
    <w:rsid w:val="0090582F"/>
    <w:rsid w:val="00910B3F"/>
    <w:rsid w:val="009B31C2"/>
    <w:rsid w:val="00A56725"/>
    <w:rsid w:val="00A93B99"/>
    <w:rsid w:val="00AF1034"/>
    <w:rsid w:val="00B12A29"/>
    <w:rsid w:val="00B33BDA"/>
    <w:rsid w:val="00B71D0D"/>
    <w:rsid w:val="00CC3D93"/>
    <w:rsid w:val="00D014D7"/>
    <w:rsid w:val="00DF3409"/>
    <w:rsid w:val="00E045FE"/>
    <w:rsid w:val="00E37452"/>
    <w:rsid w:val="00E9773C"/>
    <w:rsid w:val="00F063A8"/>
    <w:rsid w:val="00FC0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0A510D46"/>
  <w15:chartTrackingRefBased/>
  <w15:docId w15:val="{B6A74D3C-2CB2-404E-BED3-935D3AEE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Courier" w:hAnsi="Courier"/>
      <w:szCs w:val="24"/>
      <w:lang w:val="en-US" w:eastAsia="en-US"/>
    </w:rPr>
  </w:style>
  <w:style w:type="paragraph" w:styleId="Heading1">
    <w:name w:val="heading 1"/>
    <w:basedOn w:val="Normal"/>
    <w:next w:val="Normal"/>
    <w:qFormat/>
    <w:pPr>
      <w:keepNext/>
      <w:widowControl/>
      <w:tabs>
        <w:tab w:val="left" w:pos="-1440"/>
      </w:tabs>
      <w:outlineLvl w:val="0"/>
    </w:pPr>
    <w:rPr>
      <w:rFonts w:ascii="Times New Roman" w:hAnsi="Times New Roman"/>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1">
    <w:name w:val="Quick 1."/>
    <w:basedOn w:val="Normal"/>
    <w:pPr>
      <w:numPr>
        <w:numId w:val="1"/>
      </w:numPr>
      <w:ind w:left="720" w:hanging="720"/>
    </w:pPr>
  </w:style>
  <w:style w:type="paragraph" w:customStyle="1" w:styleId="Style">
    <w:name w:val="Style"/>
    <w:basedOn w:val="Normal"/>
    <w:pPr>
      <w:ind w:left="1440" w:hanging="720"/>
    </w:pPr>
  </w:style>
  <w:style w:type="paragraph" w:customStyle="1" w:styleId="a">
    <w:name w:val="_"/>
    <w:basedOn w:val="Normal"/>
    <w:pPr>
      <w:ind w:left="2160" w:hanging="720"/>
    </w:pPr>
  </w:style>
  <w:style w:type="paragraph" w:customStyle="1" w:styleId="1">
    <w:name w:val="_1"/>
    <w:basedOn w:val="Normal"/>
    <w:pPr>
      <w:ind w:left="2880" w:hanging="720"/>
    </w:pPr>
  </w:style>
  <w:style w:type="paragraph" w:styleId="BodyText">
    <w:name w:val="Body Text"/>
    <w:basedOn w:val="Normal"/>
    <w:pPr>
      <w:widowControl/>
      <w:tabs>
        <w:tab w:val="center" w:pos="4513"/>
      </w:tabs>
      <w:jc w:val="center"/>
    </w:pPr>
    <w:rPr>
      <w:rFonts w:ascii="Times New Roman" w:hAnsi="Times New Roman"/>
      <w:b/>
      <w:bCs/>
      <w:sz w:val="28"/>
      <w:szCs w:val="36"/>
      <w:lang w:val="en-G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rFonts w:ascii="Courier" w:hAnsi="Courier"/>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rFonts w:ascii="Courier" w:hAnsi="Courier"/>
      <w:szCs w:val="24"/>
      <w:lang w:val="en-US" w:eastAsia="en-US"/>
    </w:rPr>
  </w:style>
  <w:style w:type="character" w:styleId="Hyperlink">
    <w:name w:val="Hyperlink"/>
    <w:uiPriority w:val="99"/>
    <w:unhideWhenUsed/>
    <w:rsid w:val="0090582F"/>
    <w:rPr>
      <w:color w:val="0000FF"/>
      <w:u w:val="single"/>
    </w:rPr>
  </w:style>
  <w:style w:type="paragraph" w:customStyle="1" w:styleId="paragraph">
    <w:name w:val="paragraph"/>
    <w:basedOn w:val="Normal"/>
    <w:rsid w:val="008A6A72"/>
    <w:pPr>
      <w:widowControl/>
      <w:autoSpaceDE/>
      <w:autoSpaceDN/>
      <w:adjustRightInd/>
      <w:spacing w:before="100" w:beforeAutospacing="1" w:after="100" w:afterAutospacing="1"/>
    </w:pPr>
    <w:rPr>
      <w:rFonts w:ascii="Times New Roman" w:hAnsi="Times New Roman"/>
      <w:sz w:val="24"/>
      <w:lang w:val="en-GB" w:eastAsia="en-GB"/>
    </w:rPr>
  </w:style>
  <w:style w:type="character" w:customStyle="1" w:styleId="normaltextrun">
    <w:name w:val="normaltextrun"/>
    <w:basedOn w:val="DefaultParagraphFont"/>
    <w:rsid w:val="008A6A72"/>
  </w:style>
  <w:style w:type="character" w:customStyle="1" w:styleId="eop">
    <w:name w:val="eop"/>
    <w:basedOn w:val="DefaultParagraphFont"/>
    <w:rsid w:val="008A6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070131">
      <w:bodyDiv w:val="1"/>
      <w:marLeft w:val="0"/>
      <w:marRight w:val="0"/>
      <w:marTop w:val="0"/>
      <w:marBottom w:val="0"/>
      <w:divBdr>
        <w:top w:val="none" w:sz="0" w:space="0" w:color="auto"/>
        <w:left w:val="none" w:sz="0" w:space="0" w:color="auto"/>
        <w:bottom w:val="none" w:sz="0" w:space="0" w:color="auto"/>
        <w:right w:val="none" w:sz="0" w:space="0" w:color="auto"/>
      </w:divBdr>
    </w:div>
    <w:div w:id="207743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7906">
          <w:marLeft w:val="0"/>
          <w:marRight w:val="0"/>
          <w:marTop w:val="0"/>
          <w:marBottom w:val="0"/>
          <w:divBdr>
            <w:top w:val="none" w:sz="0" w:space="0" w:color="auto"/>
            <w:left w:val="none" w:sz="0" w:space="0" w:color="auto"/>
            <w:bottom w:val="none" w:sz="0" w:space="0" w:color="auto"/>
            <w:right w:val="none" w:sz="0" w:space="0" w:color="auto"/>
          </w:divBdr>
        </w:div>
        <w:div w:id="1697345657">
          <w:marLeft w:val="0"/>
          <w:marRight w:val="0"/>
          <w:marTop w:val="0"/>
          <w:marBottom w:val="0"/>
          <w:divBdr>
            <w:top w:val="none" w:sz="0" w:space="0" w:color="auto"/>
            <w:left w:val="none" w:sz="0" w:space="0" w:color="auto"/>
            <w:bottom w:val="none" w:sz="0" w:space="0" w:color="auto"/>
            <w:right w:val="none" w:sz="0" w:space="0" w:color="auto"/>
          </w:divBdr>
          <w:divsChild>
            <w:div w:id="1173184034">
              <w:marLeft w:val="0"/>
              <w:marRight w:val="0"/>
              <w:marTop w:val="0"/>
              <w:marBottom w:val="0"/>
              <w:divBdr>
                <w:top w:val="none" w:sz="0" w:space="0" w:color="auto"/>
                <w:left w:val="none" w:sz="0" w:space="0" w:color="auto"/>
                <w:bottom w:val="none" w:sz="0" w:space="0" w:color="auto"/>
                <w:right w:val="none" w:sz="0" w:space="0" w:color="auto"/>
              </w:divBdr>
            </w:div>
            <w:div w:id="1609003470">
              <w:marLeft w:val="0"/>
              <w:marRight w:val="0"/>
              <w:marTop w:val="0"/>
              <w:marBottom w:val="0"/>
              <w:divBdr>
                <w:top w:val="none" w:sz="0" w:space="0" w:color="auto"/>
                <w:left w:val="none" w:sz="0" w:space="0" w:color="auto"/>
                <w:bottom w:val="none" w:sz="0" w:space="0" w:color="auto"/>
                <w:right w:val="none" w:sz="0" w:space="0" w:color="auto"/>
              </w:divBdr>
            </w:div>
            <w:div w:id="651982959">
              <w:marLeft w:val="0"/>
              <w:marRight w:val="0"/>
              <w:marTop w:val="0"/>
              <w:marBottom w:val="0"/>
              <w:divBdr>
                <w:top w:val="none" w:sz="0" w:space="0" w:color="auto"/>
                <w:left w:val="none" w:sz="0" w:space="0" w:color="auto"/>
                <w:bottom w:val="none" w:sz="0" w:space="0" w:color="auto"/>
                <w:right w:val="none" w:sz="0" w:space="0" w:color="auto"/>
              </w:divBdr>
            </w:div>
          </w:divsChild>
        </w:div>
        <w:div w:id="578371360">
          <w:marLeft w:val="0"/>
          <w:marRight w:val="0"/>
          <w:marTop w:val="0"/>
          <w:marBottom w:val="0"/>
          <w:divBdr>
            <w:top w:val="none" w:sz="0" w:space="0" w:color="auto"/>
            <w:left w:val="none" w:sz="0" w:space="0" w:color="auto"/>
            <w:bottom w:val="none" w:sz="0" w:space="0" w:color="auto"/>
            <w:right w:val="none" w:sz="0" w:space="0" w:color="auto"/>
          </w:divBdr>
          <w:divsChild>
            <w:div w:id="371728063">
              <w:marLeft w:val="0"/>
              <w:marRight w:val="0"/>
              <w:marTop w:val="0"/>
              <w:marBottom w:val="0"/>
              <w:divBdr>
                <w:top w:val="none" w:sz="0" w:space="0" w:color="auto"/>
                <w:left w:val="none" w:sz="0" w:space="0" w:color="auto"/>
                <w:bottom w:val="none" w:sz="0" w:space="0" w:color="auto"/>
                <w:right w:val="none" w:sz="0" w:space="0" w:color="auto"/>
              </w:divBdr>
            </w:div>
          </w:divsChild>
        </w:div>
        <w:div w:id="1156804212">
          <w:marLeft w:val="0"/>
          <w:marRight w:val="0"/>
          <w:marTop w:val="0"/>
          <w:marBottom w:val="0"/>
          <w:divBdr>
            <w:top w:val="none" w:sz="0" w:space="0" w:color="auto"/>
            <w:left w:val="none" w:sz="0" w:space="0" w:color="auto"/>
            <w:bottom w:val="none" w:sz="0" w:space="0" w:color="auto"/>
            <w:right w:val="none" w:sz="0" w:space="0" w:color="auto"/>
          </w:divBdr>
          <w:divsChild>
            <w:div w:id="1372799326">
              <w:marLeft w:val="0"/>
              <w:marRight w:val="0"/>
              <w:marTop w:val="0"/>
              <w:marBottom w:val="0"/>
              <w:divBdr>
                <w:top w:val="none" w:sz="0" w:space="0" w:color="auto"/>
                <w:left w:val="none" w:sz="0" w:space="0" w:color="auto"/>
                <w:bottom w:val="none" w:sz="0" w:space="0" w:color="auto"/>
                <w:right w:val="none" w:sz="0" w:space="0" w:color="auto"/>
              </w:divBdr>
            </w:div>
          </w:divsChild>
        </w:div>
        <w:div w:id="283078442">
          <w:marLeft w:val="0"/>
          <w:marRight w:val="0"/>
          <w:marTop w:val="0"/>
          <w:marBottom w:val="0"/>
          <w:divBdr>
            <w:top w:val="none" w:sz="0" w:space="0" w:color="auto"/>
            <w:left w:val="none" w:sz="0" w:space="0" w:color="auto"/>
            <w:bottom w:val="none" w:sz="0" w:space="0" w:color="auto"/>
            <w:right w:val="none" w:sz="0" w:space="0" w:color="auto"/>
          </w:divBdr>
          <w:divsChild>
            <w:div w:id="1874805794">
              <w:marLeft w:val="0"/>
              <w:marRight w:val="0"/>
              <w:marTop w:val="0"/>
              <w:marBottom w:val="0"/>
              <w:divBdr>
                <w:top w:val="none" w:sz="0" w:space="0" w:color="auto"/>
                <w:left w:val="none" w:sz="0" w:space="0" w:color="auto"/>
                <w:bottom w:val="none" w:sz="0" w:space="0" w:color="auto"/>
                <w:right w:val="none" w:sz="0" w:space="0" w:color="auto"/>
              </w:divBdr>
            </w:div>
            <w:div w:id="1831482059">
              <w:marLeft w:val="0"/>
              <w:marRight w:val="0"/>
              <w:marTop w:val="0"/>
              <w:marBottom w:val="0"/>
              <w:divBdr>
                <w:top w:val="none" w:sz="0" w:space="0" w:color="auto"/>
                <w:left w:val="none" w:sz="0" w:space="0" w:color="auto"/>
                <w:bottom w:val="none" w:sz="0" w:space="0" w:color="auto"/>
                <w:right w:val="none" w:sz="0" w:space="0" w:color="auto"/>
              </w:divBdr>
            </w:div>
            <w:div w:id="788670677">
              <w:marLeft w:val="0"/>
              <w:marRight w:val="0"/>
              <w:marTop w:val="0"/>
              <w:marBottom w:val="0"/>
              <w:divBdr>
                <w:top w:val="none" w:sz="0" w:space="0" w:color="auto"/>
                <w:left w:val="none" w:sz="0" w:space="0" w:color="auto"/>
                <w:bottom w:val="none" w:sz="0" w:space="0" w:color="auto"/>
                <w:right w:val="none" w:sz="0" w:space="0" w:color="auto"/>
              </w:divBdr>
            </w:div>
            <w:div w:id="272132401">
              <w:marLeft w:val="0"/>
              <w:marRight w:val="0"/>
              <w:marTop w:val="0"/>
              <w:marBottom w:val="0"/>
              <w:divBdr>
                <w:top w:val="none" w:sz="0" w:space="0" w:color="auto"/>
                <w:left w:val="none" w:sz="0" w:space="0" w:color="auto"/>
                <w:bottom w:val="none" w:sz="0" w:space="0" w:color="auto"/>
                <w:right w:val="none" w:sz="0" w:space="0" w:color="auto"/>
              </w:divBdr>
            </w:div>
            <w:div w:id="848258399">
              <w:marLeft w:val="0"/>
              <w:marRight w:val="0"/>
              <w:marTop w:val="0"/>
              <w:marBottom w:val="0"/>
              <w:divBdr>
                <w:top w:val="none" w:sz="0" w:space="0" w:color="auto"/>
                <w:left w:val="none" w:sz="0" w:space="0" w:color="auto"/>
                <w:bottom w:val="none" w:sz="0" w:space="0" w:color="auto"/>
                <w:right w:val="none" w:sz="0" w:space="0" w:color="auto"/>
              </w:divBdr>
            </w:div>
          </w:divsChild>
        </w:div>
        <w:div w:id="489323728">
          <w:marLeft w:val="0"/>
          <w:marRight w:val="0"/>
          <w:marTop w:val="0"/>
          <w:marBottom w:val="0"/>
          <w:divBdr>
            <w:top w:val="none" w:sz="0" w:space="0" w:color="auto"/>
            <w:left w:val="none" w:sz="0" w:space="0" w:color="auto"/>
            <w:bottom w:val="none" w:sz="0" w:space="0" w:color="auto"/>
            <w:right w:val="none" w:sz="0" w:space="0" w:color="auto"/>
          </w:divBdr>
          <w:divsChild>
            <w:div w:id="1774327777">
              <w:marLeft w:val="0"/>
              <w:marRight w:val="0"/>
              <w:marTop w:val="0"/>
              <w:marBottom w:val="0"/>
              <w:divBdr>
                <w:top w:val="none" w:sz="0" w:space="0" w:color="auto"/>
                <w:left w:val="none" w:sz="0" w:space="0" w:color="auto"/>
                <w:bottom w:val="none" w:sz="0" w:space="0" w:color="auto"/>
                <w:right w:val="none" w:sz="0" w:space="0" w:color="auto"/>
              </w:divBdr>
            </w:div>
            <w:div w:id="291790598">
              <w:marLeft w:val="0"/>
              <w:marRight w:val="0"/>
              <w:marTop w:val="0"/>
              <w:marBottom w:val="0"/>
              <w:divBdr>
                <w:top w:val="none" w:sz="0" w:space="0" w:color="auto"/>
                <w:left w:val="none" w:sz="0" w:space="0" w:color="auto"/>
                <w:bottom w:val="none" w:sz="0" w:space="0" w:color="auto"/>
                <w:right w:val="none" w:sz="0" w:space="0" w:color="auto"/>
              </w:divBdr>
            </w:div>
          </w:divsChild>
        </w:div>
        <w:div w:id="1045177009">
          <w:marLeft w:val="0"/>
          <w:marRight w:val="0"/>
          <w:marTop w:val="0"/>
          <w:marBottom w:val="0"/>
          <w:divBdr>
            <w:top w:val="none" w:sz="0" w:space="0" w:color="auto"/>
            <w:left w:val="none" w:sz="0" w:space="0" w:color="auto"/>
            <w:bottom w:val="none" w:sz="0" w:space="0" w:color="auto"/>
            <w:right w:val="none" w:sz="0" w:space="0" w:color="auto"/>
          </w:divBdr>
          <w:divsChild>
            <w:div w:id="1371303508">
              <w:marLeft w:val="0"/>
              <w:marRight w:val="0"/>
              <w:marTop w:val="0"/>
              <w:marBottom w:val="0"/>
              <w:divBdr>
                <w:top w:val="none" w:sz="0" w:space="0" w:color="auto"/>
                <w:left w:val="none" w:sz="0" w:space="0" w:color="auto"/>
                <w:bottom w:val="none" w:sz="0" w:space="0" w:color="auto"/>
                <w:right w:val="none" w:sz="0" w:space="0" w:color="auto"/>
              </w:divBdr>
            </w:div>
            <w:div w:id="1773012876">
              <w:marLeft w:val="0"/>
              <w:marRight w:val="0"/>
              <w:marTop w:val="0"/>
              <w:marBottom w:val="0"/>
              <w:divBdr>
                <w:top w:val="none" w:sz="0" w:space="0" w:color="auto"/>
                <w:left w:val="none" w:sz="0" w:space="0" w:color="auto"/>
                <w:bottom w:val="none" w:sz="0" w:space="0" w:color="auto"/>
                <w:right w:val="none" w:sz="0" w:space="0" w:color="auto"/>
              </w:divBdr>
            </w:div>
            <w:div w:id="59328438">
              <w:marLeft w:val="0"/>
              <w:marRight w:val="0"/>
              <w:marTop w:val="0"/>
              <w:marBottom w:val="0"/>
              <w:divBdr>
                <w:top w:val="none" w:sz="0" w:space="0" w:color="auto"/>
                <w:left w:val="none" w:sz="0" w:space="0" w:color="auto"/>
                <w:bottom w:val="none" w:sz="0" w:space="0" w:color="auto"/>
                <w:right w:val="none" w:sz="0" w:space="0" w:color="auto"/>
              </w:divBdr>
            </w:div>
          </w:divsChild>
        </w:div>
        <w:div w:id="2134055972">
          <w:marLeft w:val="0"/>
          <w:marRight w:val="0"/>
          <w:marTop w:val="0"/>
          <w:marBottom w:val="0"/>
          <w:divBdr>
            <w:top w:val="none" w:sz="0" w:space="0" w:color="auto"/>
            <w:left w:val="none" w:sz="0" w:space="0" w:color="auto"/>
            <w:bottom w:val="none" w:sz="0" w:space="0" w:color="auto"/>
            <w:right w:val="none" w:sz="0" w:space="0" w:color="auto"/>
          </w:divBdr>
          <w:divsChild>
            <w:div w:id="1855455960">
              <w:marLeft w:val="0"/>
              <w:marRight w:val="0"/>
              <w:marTop w:val="0"/>
              <w:marBottom w:val="0"/>
              <w:divBdr>
                <w:top w:val="none" w:sz="0" w:space="0" w:color="auto"/>
                <w:left w:val="none" w:sz="0" w:space="0" w:color="auto"/>
                <w:bottom w:val="none" w:sz="0" w:space="0" w:color="auto"/>
                <w:right w:val="none" w:sz="0" w:space="0" w:color="auto"/>
              </w:divBdr>
            </w:div>
            <w:div w:id="2031685993">
              <w:marLeft w:val="0"/>
              <w:marRight w:val="0"/>
              <w:marTop w:val="0"/>
              <w:marBottom w:val="0"/>
              <w:divBdr>
                <w:top w:val="none" w:sz="0" w:space="0" w:color="auto"/>
                <w:left w:val="none" w:sz="0" w:space="0" w:color="auto"/>
                <w:bottom w:val="none" w:sz="0" w:space="0" w:color="auto"/>
                <w:right w:val="none" w:sz="0" w:space="0" w:color="auto"/>
              </w:divBdr>
            </w:div>
          </w:divsChild>
        </w:div>
        <w:div w:id="1744256780">
          <w:marLeft w:val="0"/>
          <w:marRight w:val="0"/>
          <w:marTop w:val="0"/>
          <w:marBottom w:val="0"/>
          <w:divBdr>
            <w:top w:val="none" w:sz="0" w:space="0" w:color="auto"/>
            <w:left w:val="none" w:sz="0" w:space="0" w:color="auto"/>
            <w:bottom w:val="none" w:sz="0" w:space="0" w:color="auto"/>
            <w:right w:val="none" w:sz="0" w:space="0" w:color="auto"/>
          </w:divBdr>
          <w:divsChild>
            <w:div w:id="47191446">
              <w:marLeft w:val="0"/>
              <w:marRight w:val="0"/>
              <w:marTop w:val="0"/>
              <w:marBottom w:val="0"/>
              <w:divBdr>
                <w:top w:val="none" w:sz="0" w:space="0" w:color="auto"/>
                <w:left w:val="none" w:sz="0" w:space="0" w:color="auto"/>
                <w:bottom w:val="none" w:sz="0" w:space="0" w:color="auto"/>
                <w:right w:val="none" w:sz="0" w:space="0" w:color="auto"/>
              </w:divBdr>
            </w:div>
            <w:div w:id="912470175">
              <w:marLeft w:val="0"/>
              <w:marRight w:val="0"/>
              <w:marTop w:val="0"/>
              <w:marBottom w:val="0"/>
              <w:divBdr>
                <w:top w:val="none" w:sz="0" w:space="0" w:color="auto"/>
                <w:left w:val="none" w:sz="0" w:space="0" w:color="auto"/>
                <w:bottom w:val="none" w:sz="0" w:space="0" w:color="auto"/>
                <w:right w:val="none" w:sz="0" w:space="0" w:color="auto"/>
              </w:divBdr>
            </w:div>
            <w:div w:id="1256403531">
              <w:marLeft w:val="0"/>
              <w:marRight w:val="0"/>
              <w:marTop w:val="0"/>
              <w:marBottom w:val="0"/>
              <w:divBdr>
                <w:top w:val="none" w:sz="0" w:space="0" w:color="auto"/>
                <w:left w:val="none" w:sz="0" w:space="0" w:color="auto"/>
                <w:bottom w:val="none" w:sz="0" w:space="0" w:color="auto"/>
                <w:right w:val="none" w:sz="0" w:space="0" w:color="auto"/>
              </w:divBdr>
            </w:div>
            <w:div w:id="2086491447">
              <w:marLeft w:val="0"/>
              <w:marRight w:val="0"/>
              <w:marTop w:val="0"/>
              <w:marBottom w:val="0"/>
              <w:divBdr>
                <w:top w:val="none" w:sz="0" w:space="0" w:color="auto"/>
                <w:left w:val="none" w:sz="0" w:space="0" w:color="auto"/>
                <w:bottom w:val="none" w:sz="0" w:space="0" w:color="auto"/>
                <w:right w:val="none" w:sz="0" w:space="0" w:color="auto"/>
              </w:divBdr>
            </w:div>
            <w:div w:id="1274902816">
              <w:marLeft w:val="0"/>
              <w:marRight w:val="0"/>
              <w:marTop w:val="0"/>
              <w:marBottom w:val="0"/>
              <w:divBdr>
                <w:top w:val="none" w:sz="0" w:space="0" w:color="auto"/>
                <w:left w:val="none" w:sz="0" w:space="0" w:color="auto"/>
                <w:bottom w:val="none" w:sz="0" w:space="0" w:color="auto"/>
                <w:right w:val="none" w:sz="0" w:space="0" w:color="auto"/>
              </w:divBdr>
            </w:div>
          </w:divsChild>
        </w:div>
        <w:div w:id="1560744274">
          <w:marLeft w:val="0"/>
          <w:marRight w:val="0"/>
          <w:marTop w:val="0"/>
          <w:marBottom w:val="0"/>
          <w:divBdr>
            <w:top w:val="none" w:sz="0" w:space="0" w:color="auto"/>
            <w:left w:val="none" w:sz="0" w:space="0" w:color="auto"/>
            <w:bottom w:val="none" w:sz="0" w:space="0" w:color="auto"/>
            <w:right w:val="none" w:sz="0" w:space="0" w:color="auto"/>
          </w:divBdr>
        </w:div>
        <w:div w:id="2074622244">
          <w:marLeft w:val="0"/>
          <w:marRight w:val="0"/>
          <w:marTop w:val="0"/>
          <w:marBottom w:val="0"/>
          <w:divBdr>
            <w:top w:val="none" w:sz="0" w:space="0" w:color="auto"/>
            <w:left w:val="none" w:sz="0" w:space="0" w:color="auto"/>
            <w:bottom w:val="none" w:sz="0" w:space="0" w:color="auto"/>
            <w:right w:val="none" w:sz="0" w:space="0" w:color="auto"/>
          </w:divBdr>
        </w:div>
        <w:div w:id="693924640">
          <w:marLeft w:val="0"/>
          <w:marRight w:val="0"/>
          <w:marTop w:val="0"/>
          <w:marBottom w:val="0"/>
          <w:divBdr>
            <w:top w:val="none" w:sz="0" w:space="0" w:color="auto"/>
            <w:left w:val="none" w:sz="0" w:space="0" w:color="auto"/>
            <w:bottom w:val="none" w:sz="0" w:space="0" w:color="auto"/>
            <w:right w:val="none" w:sz="0" w:space="0" w:color="auto"/>
          </w:divBdr>
        </w:div>
        <w:div w:id="710153264">
          <w:marLeft w:val="0"/>
          <w:marRight w:val="0"/>
          <w:marTop w:val="0"/>
          <w:marBottom w:val="0"/>
          <w:divBdr>
            <w:top w:val="none" w:sz="0" w:space="0" w:color="auto"/>
            <w:left w:val="none" w:sz="0" w:space="0" w:color="auto"/>
            <w:bottom w:val="none" w:sz="0" w:space="0" w:color="auto"/>
            <w:right w:val="none" w:sz="0" w:space="0" w:color="auto"/>
          </w:divBdr>
        </w:div>
        <w:div w:id="163084263">
          <w:marLeft w:val="0"/>
          <w:marRight w:val="0"/>
          <w:marTop w:val="0"/>
          <w:marBottom w:val="0"/>
          <w:divBdr>
            <w:top w:val="none" w:sz="0" w:space="0" w:color="auto"/>
            <w:left w:val="none" w:sz="0" w:space="0" w:color="auto"/>
            <w:bottom w:val="none" w:sz="0" w:space="0" w:color="auto"/>
            <w:right w:val="none" w:sz="0" w:space="0" w:color="auto"/>
          </w:divBdr>
        </w:div>
        <w:div w:id="2050105154">
          <w:marLeft w:val="0"/>
          <w:marRight w:val="0"/>
          <w:marTop w:val="0"/>
          <w:marBottom w:val="0"/>
          <w:divBdr>
            <w:top w:val="none" w:sz="0" w:space="0" w:color="auto"/>
            <w:left w:val="none" w:sz="0" w:space="0" w:color="auto"/>
            <w:bottom w:val="none" w:sz="0" w:space="0" w:color="auto"/>
            <w:right w:val="none" w:sz="0" w:space="0" w:color="auto"/>
          </w:divBdr>
        </w:div>
        <w:div w:id="727994643">
          <w:marLeft w:val="0"/>
          <w:marRight w:val="0"/>
          <w:marTop w:val="0"/>
          <w:marBottom w:val="0"/>
          <w:divBdr>
            <w:top w:val="none" w:sz="0" w:space="0" w:color="auto"/>
            <w:left w:val="none" w:sz="0" w:space="0" w:color="auto"/>
            <w:bottom w:val="none" w:sz="0" w:space="0" w:color="auto"/>
            <w:right w:val="none" w:sz="0" w:space="0" w:color="auto"/>
          </w:divBdr>
        </w:div>
        <w:div w:id="1983465961">
          <w:marLeft w:val="0"/>
          <w:marRight w:val="0"/>
          <w:marTop w:val="0"/>
          <w:marBottom w:val="0"/>
          <w:divBdr>
            <w:top w:val="none" w:sz="0" w:space="0" w:color="auto"/>
            <w:left w:val="none" w:sz="0" w:space="0" w:color="auto"/>
            <w:bottom w:val="none" w:sz="0" w:space="0" w:color="auto"/>
            <w:right w:val="none" w:sz="0" w:space="0" w:color="auto"/>
          </w:divBdr>
        </w:div>
        <w:div w:id="283775353">
          <w:marLeft w:val="0"/>
          <w:marRight w:val="0"/>
          <w:marTop w:val="0"/>
          <w:marBottom w:val="0"/>
          <w:divBdr>
            <w:top w:val="none" w:sz="0" w:space="0" w:color="auto"/>
            <w:left w:val="none" w:sz="0" w:space="0" w:color="auto"/>
            <w:bottom w:val="none" w:sz="0" w:space="0" w:color="auto"/>
            <w:right w:val="none" w:sz="0" w:space="0" w:color="auto"/>
          </w:divBdr>
        </w:div>
        <w:div w:id="1369793939">
          <w:marLeft w:val="0"/>
          <w:marRight w:val="0"/>
          <w:marTop w:val="0"/>
          <w:marBottom w:val="0"/>
          <w:divBdr>
            <w:top w:val="none" w:sz="0" w:space="0" w:color="auto"/>
            <w:left w:val="none" w:sz="0" w:space="0" w:color="auto"/>
            <w:bottom w:val="none" w:sz="0" w:space="0" w:color="auto"/>
            <w:right w:val="none" w:sz="0" w:space="0" w:color="auto"/>
          </w:divBdr>
        </w:div>
        <w:div w:id="1589802390">
          <w:marLeft w:val="0"/>
          <w:marRight w:val="0"/>
          <w:marTop w:val="0"/>
          <w:marBottom w:val="0"/>
          <w:divBdr>
            <w:top w:val="none" w:sz="0" w:space="0" w:color="auto"/>
            <w:left w:val="none" w:sz="0" w:space="0" w:color="auto"/>
            <w:bottom w:val="none" w:sz="0" w:space="0" w:color="auto"/>
            <w:right w:val="none" w:sz="0" w:space="0" w:color="auto"/>
          </w:divBdr>
        </w:div>
        <w:div w:id="410464227">
          <w:marLeft w:val="0"/>
          <w:marRight w:val="0"/>
          <w:marTop w:val="0"/>
          <w:marBottom w:val="0"/>
          <w:divBdr>
            <w:top w:val="none" w:sz="0" w:space="0" w:color="auto"/>
            <w:left w:val="none" w:sz="0" w:space="0" w:color="auto"/>
            <w:bottom w:val="none" w:sz="0" w:space="0" w:color="auto"/>
            <w:right w:val="none" w:sz="0" w:space="0" w:color="auto"/>
          </w:divBdr>
        </w:div>
        <w:div w:id="738940324">
          <w:marLeft w:val="0"/>
          <w:marRight w:val="0"/>
          <w:marTop w:val="0"/>
          <w:marBottom w:val="0"/>
          <w:divBdr>
            <w:top w:val="none" w:sz="0" w:space="0" w:color="auto"/>
            <w:left w:val="none" w:sz="0" w:space="0" w:color="auto"/>
            <w:bottom w:val="none" w:sz="0" w:space="0" w:color="auto"/>
            <w:right w:val="none" w:sz="0" w:space="0" w:color="auto"/>
          </w:divBdr>
        </w:div>
        <w:div w:id="490995765">
          <w:marLeft w:val="0"/>
          <w:marRight w:val="0"/>
          <w:marTop w:val="0"/>
          <w:marBottom w:val="0"/>
          <w:divBdr>
            <w:top w:val="none" w:sz="0" w:space="0" w:color="auto"/>
            <w:left w:val="none" w:sz="0" w:space="0" w:color="auto"/>
            <w:bottom w:val="none" w:sz="0" w:space="0" w:color="auto"/>
            <w:right w:val="none" w:sz="0" w:space="0" w:color="auto"/>
          </w:divBdr>
        </w:div>
        <w:div w:id="99109471">
          <w:marLeft w:val="0"/>
          <w:marRight w:val="0"/>
          <w:marTop w:val="0"/>
          <w:marBottom w:val="0"/>
          <w:divBdr>
            <w:top w:val="none" w:sz="0" w:space="0" w:color="auto"/>
            <w:left w:val="none" w:sz="0" w:space="0" w:color="auto"/>
            <w:bottom w:val="none" w:sz="0" w:space="0" w:color="auto"/>
            <w:right w:val="none" w:sz="0" w:space="0" w:color="auto"/>
          </w:divBdr>
        </w:div>
        <w:div w:id="963579096">
          <w:marLeft w:val="0"/>
          <w:marRight w:val="0"/>
          <w:marTop w:val="0"/>
          <w:marBottom w:val="0"/>
          <w:divBdr>
            <w:top w:val="none" w:sz="0" w:space="0" w:color="auto"/>
            <w:left w:val="none" w:sz="0" w:space="0" w:color="auto"/>
            <w:bottom w:val="none" w:sz="0" w:space="0" w:color="auto"/>
            <w:right w:val="none" w:sz="0" w:space="0" w:color="auto"/>
          </w:divBdr>
        </w:div>
        <w:div w:id="946546237">
          <w:marLeft w:val="0"/>
          <w:marRight w:val="0"/>
          <w:marTop w:val="0"/>
          <w:marBottom w:val="0"/>
          <w:divBdr>
            <w:top w:val="none" w:sz="0" w:space="0" w:color="auto"/>
            <w:left w:val="none" w:sz="0" w:space="0" w:color="auto"/>
            <w:bottom w:val="none" w:sz="0" w:space="0" w:color="auto"/>
            <w:right w:val="none" w:sz="0" w:space="0" w:color="auto"/>
          </w:divBdr>
          <w:divsChild>
            <w:div w:id="1464687177">
              <w:marLeft w:val="0"/>
              <w:marRight w:val="0"/>
              <w:marTop w:val="30"/>
              <w:marBottom w:val="30"/>
              <w:divBdr>
                <w:top w:val="none" w:sz="0" w:space="0" w:color="auto"/>
                <w:left w:val="none" w:sz="0" w:space="0" w:color="auto"/>
                <w:bottom w:val="none" w:sz="0" w:space="0" w:color="auto"/>
                <w:right w:val="none" w:sz="0" w:space="0" w:color="auto"/>
              </w:divBdr>
              <w:divsChild>
                <w:div w:id="323242772">
                  <w:marLeft w:val="0"/>
                  <w:marRight w:val="0"/>
                  <w:marTop w:val="0"/>
                  <w:marBottom w:val="0"/>
                  <w:divBdr>
                    <w:top w:val="none" w:sz="0" w:space="0" w:color="auto"/>
                    <w:left w:val="none" w:sz="0" w:space="0" w:color="auto"/>
                    <w:bottom w:val="none" w:sz="0" w:space="0" w:color="auto"/>
                    <w:right w:val="none" w:sz="0" w:space="0" w:color="auto"/>
                  </w:divBdr>
                  <w:divsChild>
                    <w:div w:id="1412845981">
                      <w:marLeft w:val="0"/>
                      <w:marRight w:val="0"/>
                      <w:marTop w:val="0"/>
                      <w:marBottom w:val="0"/>
                      <w:divBdr>
                        <w:top w:val="none" w:sz="0" w:space="0" w:color="auto"/>
                        <w:left w:val="none" w:sz="0" w:space="0" w:color="auto"/>
                        <w:bottom w:val="none" w:sz="0" w:space="0" w:color="auto"/>
                        <w:right w:val="none" w:sz="0" w:space="0" w:color="auto"/>
                      </w:divBdr>
                    </w:div>
                  </w:divsChild>
                </w:div>
                <w:div w:id="1619872135">
                  <w:marLeft w:val="0"/>
                  <w:marRight w:val="0"/>
                  <w:marTop w:val="0"/>
                  <w:marBottom w:val="0"/>
                  <w:divBdr>
                    <w:top w:val="none" w:sz="0" w:space="0" w:color="auto"/>
                    <w:left w:val="none" w:sz="0" w:space="0" w:color="auto"/>
                    <w:bottom w:val="none" w:sz="0" w:space="0" w:color="auto"/>
                    <w:right w:val="none" w:sz="0" w:space="0" w:color="auto"/>
                  </w:divBdr>
                  <w:divsChild>
                    <w:div w:id="1468544503">
                      <w:marLeft w:val="0"/>
                      <w:marRight w:val="0"/>
                      <w:marTop w:val="0"/>
                      <w:marBottom w:val="0"/>
                      <w:divBdr>
                        <w:top w:val="none" w:sz="0" w:space="0" w:color="auto"/>
                        <w:left w:val="none" w:sz="0" w:space="0" w:color="auto"/>
                        <w:bottom w:val="none" w:sz="0" w:space="0" w:color="auto"/>
                        <w:right w:val="none" w:sz="0" w:space="0" w:color="auto"/>
                      </w:divBdr>
                    </w:div>
                  </w:divsChild>
                </w:div>
                <w:div w:id="177281408">
                  <w:marLeft w:val="0"/>
                  <w:marRight w:val="0"/>
                  <w:marTop w:val="0"/>
                  <w:marBottom w:val="0"/>
                  <w:divBdr>
                    <w:top w:val="none" w:sz="0" w:space="0" w:color="auto"/>
                    <w:left w:val="none" w:sz="0" w:space="0" w:color="auto"/>
                    <w:bottom w:val="none" w:sz="0" w:space="0" w:color="auto"/>
                    <w:right w:val="none" w:sz="0" w:space="0" w:color="auto"/>
                  </w:divBdr>
                  <w:divsChild>
                    <w:div w:id="1725055027">
                      <w:marLeft w:val="0"/>
                      <w:marRight w:val="0"/>
                      <w:marTop w:val="0"/>
                      <w:marBottom w:val="0"/>
                      <w:divBdr>
                        <w:top w:val="none" w:sz="0" w:space="0" w:color="auto"/>
                        <w:left w:val="none" w:sz="0" w:space="0" w:color="auto"/>
                        <w:bottom w:val="none" w:sz="0" w:space="0" w:color="auto"/>
                        <w:right w:val="none" w:sz="0" w:space="0" w:color="auto"/>
                      </w:divBdr>
                    </w:div>
                  </w:divsChild>
                </w:div>
                <w:div w:id="1894731501">
                  <w:marLeft w:val="0"/>
                  <w:marRight w:val="0"/>
                  <w:marTop w:val="0"/>
                  <w:marBottom w:val="0"/>
                  <w:divBdr>
                    <w:top w:val="none" w:sz="0" w:space="0" w:color="auto"/>
                    <w:left w:val="none" w:sz="0" w:space="0" w:color="auto"/>
                    <w:bottom w:val="none" w:sz="0" w:space="0" w:color="auto"/>
                    <w:right w:val="none" w:sz="0" w:space="0" w:color="auto"/>
                  </w:divBdr>
                  <w:divsChild>
                    <w:div w:id="1662541237">
                      <w:marLeft w:val="0"/>
                      <w:marRight w:val="0"/>
                      <w:marTop w:val="0"/>
                      <w:marBottom w:val="0"/>
                      <w:divBdr>
                        <w:top w:val="none" w:sz="0" w:space="0" w:color="auto"/>
                        <w:left w:val="none" w:sz="0" w:space="0" w:color="auto"/>
                        <w:bottom w:val="none" w:sz="0" w:space="0" w:color="auto"/>
                        <w:right w:val="none" w:sz="0" w:space="0" w:color="auto"/>
                      </w:divBdr>
                    </w:div>
                    <w:div w:id="56513251">
                      <w:marLeft w:val="0"/>
                      <w:marRight w:val="0"/>
                      <w:marTop w:val="0"/>
                      <w:marBottom w:val="0"/>
                      <w:divBdr>
                        <w:top w:val="none" w:sz="0" w:space="0" w:color="auto"/>
                        <w:left w:val="none" w:sz="0" w:space="0" w:color="auto"/>
                        <w:bottom w:val="none" w:sz="0" w:space="0" w:color="auto"/>
                        <w:right w:val="none" w:sz="0" w:space="0" w:color="auto"/>
                      </w:divBdr>
                    </w:div>
                  </w:divsChild>
                </w:div>
                <w:div w:id="355619789">
                  <w:marLeft w:val="0"/>
                  <w:marRight w:val="0"/>
                  <w:marTop w:val="0"/>
                  <w:marBottom w:val="0"/>
                  <w:divBdr>
                    <w:top w:val="none" w:sz="0" w:space="0" w:color="auto"/>
                    <w:left w:val="none" w:sz="0" w:space="0" w:color="auto"/>
                    <w:bottom w:val="none" w:sz="0" w:space="0" w:color="auto"/>
                    <w:right w:val="none" w:sz="0" w:space="0" w:color="auto"/>
                  </w:divBdr>
                  <w:divsChild>
                    <w:div w:id="120618700">
                      <w:marLeft w:val="0"/>
                      <w:marRight w:val="0"/>
                      <w:marTop w:val="0"/>
                      <w:marBottom w:val="0"/>
                      <w:divBdr>
                        <w:top w:val="none" w:sz="0" w:space="0" w:color="auto"/>
                        <w:left w:val="none" w:sz="0" w:space="0" w:color="auto"/>
                        <w:bottom w:val="none" w:sz="0" w:space="0" w:color="auto"/>
                        <w:right w:val="none" w:sz="0" w:space="0" w:color="auto"/>
                      </w:divBdr>
                    </w:div>
                    <w:div w:id="330790524">
                      <w:marLeft w:val="0"/>
                      <w:marRight w:val="0"/>
                      <w:marTop w:val="0"/>
                      <w:marBottom w:val="0"/>
                      <w:divBdr>
                        <w:top w:val="none" w:sz="0" w:space="0" w:color="auto"/>
                        <w:left w:val="none" w:sz="0" w:space="0" w:color="auto"/>
                        <w:bottom w:val="none" w:sz="0" w:space="0" w:color="auto"/>
                        <w:right w:val="none" w:sz="0" w:space="0" w:color="auto"/>
                      </w:divBdr>
                    </w:div>
                  </w:divsChild>
                </w:div>
                <w:div w:id="1241713641">
                  <w:marLeft w:val="0"/>
                  <w:marRight w:val="0"/>
                  <w:marTop w:val="0"/>
                  <w:marBottom w:val="0"/>
                  <w:divBdr>
                    <w:top w:val="none" w:sz="0" w:space="0" w:color="auto"/>
                    <w:left w:val="none" w:sz="0" w:space="0" w:color="auto"/>
                    <w:bottom w:val="none" w:sz="0" w:space="0" w:color="auto"/>
                    <w:right w:val="none" w:sz="0" w:space="0" w:color="auto"/>
                  </w:divBdr>
                  <w:divsChild>
                    <w:div w:id="349994425">
                      <w:marLeft w:val="0"/>
                      <w:marRight w:val="0"/>
                      <w:marTop w:val="0"/>
                      <w:marBottom w:val="0"/>
                      <w:divBdr>
                        <w:top w:val="none" w:sz="0" w:space="0" w:color="auto"/>
                        <w:left w:val="none" w:sz="0" w:space="0" w:color="auto"/>
                        <w:bottom w:val="none" w:sz="0" w:space="0" w:color="auto"/>
                        <w:right w:val="none" w:sz="0" w:space="0" w:color="auto"/>
                      </w:divBdr>
                    </w:div>
                    <w:div w:id="1284848906">
                      <w:marLeft w:val="0"/>
                      <w:marRight w:val="0"/>
                      <w:marTop w:val="0"/>
                      <w:marBottom w:val="0"/>
                      <w:divBdr>
                        <w:top w:val="none" w:sz="0" w:space="0" w:color="auto"/>
                        <w:left w:val="none" w:sz="0" w:space="0" w:color="auto"/>
                        <w:bottom w:val="none" w:sz="0" w:space="0" w:color="auto"/>
                        <w:right w:val="none" w:sz="0" w:space="0" w:color="auto"/>
                      </w:divBdr>
                    </w:div>
                  </w:divsChild>
                </w:div>
                <w:div w:id="1189946394">
                  <w:marLeft w:val="0"/>
                  <w:marRight w:val="0"/>
                  <w:marTop w:val="0"/>
                  <w:marBottom w:val="0"/>
                  <w:divBdr>
                    <w:top w:val="none" w:sz="0" w:space="0" w:color="auto"/>
                    <w:left w:val="none" w:sz="0" w:space="0" w:color="auto"/>
                    <w:bottom w:val="none" w:sz="0" w:space="0" w:color="auto"/>
                    <w:right w:val="none" w:sz="0" w:space="0" w:color="auto"/>
                  </w:divBdr>
                  <w:divsChild>
                    <w:div w:id="2146463196">
                      <w:marLeft w:val="0"/>
                      <w:marRight w:val="0"/>
                      <w:marTop w:val="0"/>
                      <w:marBottom w:val="0"/>
                      <w:divBdr>
                        <w:top w:val="none" w:sz="0" w:space="0" w:color="auto"/>
                        <w:left w:val="none" w:sz="0" w:space="0" w:color="auto"/>
                        <w:bottom w:val="none" w:sz="0" w:space="0" w:color="auto"/>
                        <w:right w:val="none" w:sz="0" w:space="0" w:color="auto"/>
                      </w:divBdr>
                    </w:div>
                  </w:divsChild>
                </w:div>
                <w:div w:id="127863636">
                  <w:marLeft w:val="0"/>
                  <w:marRight w:val="0"/>
                  <w:marTop w:val="0"/>
                  <w:marBottom w:val="0"/>
                  <w:divBdr>
                    <w:top w:val="none" w:sz="0" w:space="0" w:color="auto"/>
                    <w:left w:val="none" w:sz="0" w:space="0" w:color="auto"/>
                    <w:bottom w:val="none" w:sz="0" w:space="0" w:color="auto"/>
                    <w:right w:val="none" w:sz="0" w:space="0" w:color="auto"/>
                  </w:divBdr>
                  <w:divsChild>
                    <w:div w:id="2062438165">
                      <w:marLeft w:val="0"/>
                      <w:marRight w:val="0"/>
                      <w:marTop w:val="0"/>
                      <w:marBottom w:val="0"/>
                      <w:divBdr>
                        <w:top w:val="none" w:sz="0" w:space="0" w:color="auto"/>
                        <w:left w:val="none" w:sz="0" w:space="0" w:color="auto"/>
                        <w:bottom w:val="none" w:sz="0" w:space="0" w:color="auto"/>
                        <w:right w:val="none" w:sz="0" w:space="0" w:color="auto"/>
                      </w:divBdr>
                    </w:div>
                  </w:divsChild>
                </w:div>
                <w:div w:id="1304656291">
                  <w:marLeft w:val="0"/>
                  <w:marRight w:val="0"/>
                  <w:marTop w:val="0"/>
                  <w:marBottom w:val="0"/>
                  <w:divBdr>
                    <w:top w:val="none" w:sz="0" w:space="0" w:color="auto"/>
                    <w:left w:val="none" w:sz="0" w:space="0" w:color="auto"/>
                    <w:bottom w:val="none" w:sz="0" w:space="0" w:color="auto"/>
                    <w:right w:val="none" w:sz="0" w:space="0" w:color="auto"/>
                  </w:divBdr>
                  <w:divsChild>
                    <w:div w:id="1937708953">
                      <w:marLeft w:val="0"/>
                      <w:marRight w:val="0"/>
                      <w:marTop w:val="0"/>
                      <w:marBottom w:val="0"/>
                      <w:divBdr>
                        <w:top w:val="none" w:sz="0" w:space="0" w:color="auto"/>
                        <w:left w:val="none" w:sz="0" w:space="0" w:color="auto"/>
                        <w:bottom w:val="none" w:sz="0" w:space="0" w:color="auto"/>
                        <w:right w:val="none" w:sz="0" w:space="0" w:color="auto"/>
                      </w:divBdr>
                    </w:div>
                    <w:div w:id="1731533092">
                      <w:marLeft w:val="0"/>
                      <w:marRight w:val="0"/>
                      <w:marTop w:val="0"/>
                      <w:marBottom w:val="0"/>
                      <w:divBdr>
                        <w:top w:val="none" w:sz="0" w:space="0" w:color="auto"/>
                        <w:left w:val="none" w:sz="0" w:space="0" w:color="auto"/>
                        <w:bottom w:val="none" w:sz="0" w:space="0" w:color="auto"/>
                        <w:right w:val="none" w:sz="0" w:space="0" w:color="auto"/>
                      </w:divBdr>
                    </w:div>
                    <w:div w:id="763771533">
                      <w:marLeft w:val="0"/>
                      <w:marRight w:val="0"/>
                      <w:marTop w:val="0"/>
                      <w:marBottom w:val="0"/>
                      <w:divBdr>
                        <w:top w:val="none" w:sz="0" w:space="0" w:color="auto"/>
                        <w:left w:val="none" w:sz="0" w:space="0" w:color="auto"/>
                        <w:bottom w:val="none" w:sz="0" w:space="0" w:color="auto"/>
                        <w:right w:val="none" w:sz="0" w:space="0" w:color="auto"/>
                      </w:divBdr>
                    </w:div>
                  </w:divsChild>
                </w:div>
                <w:div w:id="1397626209">
                  <w:marLeft w:val="0"/>
                  <w:marRight w:val="0"/>
                  <w:marTop w:val="0"/>
                  <w:marBottom w:val="0"/>
                  <w:divBdr>
                    <w:top w:val="none" w:sz="0" w:space="0" w:color="auto"/>
                    <w:left w:val="none" w:sz="0" w:space="0" w:color="auto"/>
                    <w:bottom w:val="none" w:sz="0" w:space="0" w:color="auto"/>
                    <w:right w:val="none" w:sz="0" w:space="0" w:color="auto"/>
                  </w:divBdr>
                  <w:divsChild>
                    <w:div w:id="407848530">
                      <w:marLeft w:val="0"/>
                      <w:marRight w:val="0"/>
                      <w:marTop w:val="0"/>
                      <w:marBottom w:val="0"/>
                      <w:divBdr>
                        <w:top w:val="none" w:sz="0" w:space="0" w:color="auto"/>
                        <w:left w:val="none" w:sz="0" w:space="0" w:color="auto"/>
                        <w:bottom w:val="none" w:sz="0" w:space="0" w:color="auto"/>
                        <w:right w:val="none" w:sz="0" w:space="0" w:color="auto"/>
                      </w:divBdr>
                    </w:div>
                  </w:divsChild>
                </w:div>
                <w:div w:id="844128396">
                  <w:marLeft w:val="0"/>
                  <w:marRight w:val="0"/>
                  <w:marTop w:val="0"/>
                  <w:marBottom w:val="0"/>
                  <w:divBdr>
                    <w:top w:val="none" w:sz="0" w:space="0" w:color="auto"/>
                    <w:left w:val="none" w:sz="0" w:space="0" w:color="auto"/>
                    <w:bottom w:val="none" w:sz="0" w:space="0" w:color="auto"/>
                    <w:right w:val="none" w:sz="0" w:space="0" w:color="auto"/>
                  </w:divBdr>
                  <w:divsChild>
                    <w:div w:id="2033024475">
                      <w:marLeft w:val="0"/>
                      <w:marRight w:val="0"/>
                      <w:marTop w:val="0"/>
                      <w:marBottom w:val="0"/>
                      <w:divBdr>
                        <w:top w:val="none" w:sz="0" w:space="0" w:color="auto"/>
                        <w:left w:val="none" w:sz="0" w:space="0" w:color="auto"/>
                        <w:bottom w:val="none" w:sz="0" w:space="0" w:color="auto"/>
                        <w:right w:val="none" w:sz="0" w:space="0" w:color="auto"/>
                      </w:divBdr>
                    </w:div>
                    <w:div w:id="1644772314">
                      <w:marLeft w:val="0"/>
                      <w:marRight w:val="0"/>
                      <w:marTop w:val="0"/>
                      <w:marBottom w:val="0"/>
                      <w:divBdr>
                        <w:top w:val="none" w:sz="0" w:space="0" w:color="auto"/>
                        <w:left w:val="none" w:sz="0" w:space="0" w:color="auto"/>
                        <w:bottom w:val="none" w:sz="0" w:space="0" w:color="auto"/>
                        <w:right w:val="none" w:sz="0" w:space="0" w:color="auto"/>
                      </w:divBdr>
                    </w:div>
                  </w:divsChild>
                </w:div>
                <w:div w:id="2027361140">
                  <w:marLeft w:val="0"/>
                  <w:marRight w:val="0"/>
                  <w:marTop w:val="0"/>
                  <w:marBottom w:val="0"/>
                  <w:divBdr>
                    <w:top w:val="none" w:sz="0" w:space="0" w:color="auto"/>
                    <w:left w:val="none" w:sz="0" w:space="0" w:color="auto"/>
                    <w:bottom w:val="none" w:sz="0" w:space="0" w:color="auto"/>
                    <w:right w:val="none" w:sz="0" w:space="0" w:color="auto"/>
                  </w:divBdr>
                  <w:divsChild>
                    <w:div w:id="1048721045">
                      <w:marLeft w:val="0"/>
                      <w:marRight w:val="0"/>
                      <w:marTop w:val="0"/>
                      <w:marBottom w:val="0"/>
                      <w:divBdr>
                        <w:top w:val="none" w:sz="0" w:space="0" w:color="auto"/>
                        <w:left w:val="none" w:sz="0" w:space="0" w:color="auto"/>
                        <w:bottom w:val="none" w:sz="0" w:space="0" w:color="auto"/>
                        <w:right w:val="none" w:sz="0" w:space="0" w:color="auto"/>
                      </w:divBdr>
                    </w:div>
                  </w:divsChild>
                </w:div>
                <w:div w:id="1422218057">
                  <w:marLeft w:val="0"/>
                  <w:marRight w:val="0"/>
                  <w:marTop w:val="0"/>
                  <w:marBottom w:val="0"/>
                  <w:divBdr>
                    <w:top w:val="none" w:sz="0" w:space="0" w:color="auto"/>
                    <w:left w:val="none" w:sz="0" w:space="0" w:color="auto"/>
                    <w:bottom w:val="none" w:sz="0" w:space="0" w:color="auto"/>
                    <w:right w:val="none" w:sz="0" w:space="0" w:color="auto"/>
                  </w:divBdr>
                  <w:divsChild>
                    <w:div w:id="1396124557">
                      <w:marLeft w:val="0"/>
                      <w:marRight w:val="0"/>
                      <w:marTop w:val="0"/>
                      <w:marBottom w:val="0"/>
                      <w:divBdr>
                        <w:top w:val="none" w:sz="0" w:space="0" w:color="auto"/>
                        <w:left w:val="none" w:sz="0" w:space="0" w:color="auto"/>
                        <w:bottom w:val="none" w:sz="0" w:space="0" w:color="auto"/>
                        <w:right w:val="none" w:sz="0" w:space="0" w:color="auto"/>
                      </w:divBdr>
                    </w:div>
                  </w:divsChild>
                </w:div>
                <w:div w:id="1759522031">
                  <w:marLeft w:val="0"/>
                  <w:marRight w:val="0"/>
                  <w:marTop w:val="0"/>
                  <w:marBottom w:val="0"/>
                  <w:divBdr>
                    <w:top w:val="none" w:sz="0" w:space="0" w:color="auto"/>
                    <w:left w:val="none" w:sz="0" w:space="0" w:color="auto"/>
                    <w:bottom w:val="none" w:sz="0" w:space="0" w:color="auto"/>
                    <w:right w:val="none" w:sz="0" w:space="0" w:color="auto"/>
                  </w:divBdr>
                  <w:divsChild>
                    <w:div w:id="1060401746">
                      <w:marLeft w:val="0"/>
                      <w:marRight w:val="0"/>
                      <w:marTop w:val="0"/>
                      <w:marBottom w:val="0"/>
                      <w:divBdr>
                        <w:top w:val="none" w:sz="0" w:space="0" w:color="auto"/>
                        <w:left w:val="none" w:sz="0" w:space="0" w:color="auto"/>
                        <w:bottom w:val="none" w:sz="0" w:space="0" w:color="auto"/>
                        <w:right w:val="none" w:sz="0" w:space="0" w:color="auto"/>
                      </w:divBdr>
                    </w:div>
                  </w:divsChild>
                </w:div>
                <w:div w:id="1454903997">
                  <w:marLeft w:val="0"/>
                  <w:marRight w:val="0"/>
                  <w:marTop w:val="0"/>
                  <w:marBottom w:val="0"/>
                  <w:divBdr>
                    <w:top w:val="none" w:sz="0" w:space="0" w:color="auto"/>
                    <w:left w:val="none" w:sz="0" w:space="0" w:color="auto"/>
                    <w:bottom w:val="none" w:sz="0" w:space="0" w:color="auto"/>
                    <w:right w:val="none" w:sz="0" w:space="0" w:color="auto"/>
                  </w:divBdr>
                  <w:divsChild>
                    <w:div w:id="292442323">
                      <w:marLeft w:val="0"/>
                      <w:marRight w:val="0"/>
                      <w:marTop w:val="0"/>
                      <w:marBottom w:val="0"/>
                      <w:divBdr>
                        <w:top w:val="none" w:sz="0" w:space="0" w:color="auto"/>
                        <w:left w:val="none" w:sz="0" w:space="0" w:color="auto"/>
                        <w:bottom w:val="none" w:sz="0" w:space="0" w:color="auto"/>
                        <w:right w:val="none" w:sz="0" w:space="0" w:color="auto"/>
                      </w:divBdr>
                    </w:div>
                  </w:divsChild>
                </w:div>
                <w:div w:id="1008559289">
                  <w:marLeft w:val="0"/>
                  <w:marRight w:val="0"/>
                  <w:marTop w:val="0"/>
                  <w:marBottom w:val="0"/>
                  <w:divBdr>
                    <w:top w:val="none" w:sz="0" w:space="0" w:color="auto"/>
                    <w:left w:val="none" w:sz="0" w:space="0" w:color="auto"/>
                    <w:bottom w:val="none" w:sz="0" w:space="0" w:color="auto"/>
                    <w:right w:val="none" w:sz="0" w:space="0" w:color="auto"/>
                  </w:divBdr>
                  <w:divsChild>
                    <w:div w:id="1830637909">
                      <w:marLeft w:val="0"/>
                      <w:marRight w:val="0"/>
                      <w:marTop w:val="0"/>
                      <w:marBottom w:val="0"/>
                      <w:divBdr>
                        <w:top w:val="none" w:sz="0" w:space="0" w:color="auto"/>
                        <w:left w:val="none" w:sz="0" w:space="0" w:color="auto"/>
                        <w:bottom w:val="none" w:sz="0" w:space="0" w:color="auto"/>
                        <w:right w:val="none" w:sz="0" w:space="0" w:color="auto"/>
                      </w:divBdr>
                    </w:div>
                  </w:divsChild>
                </w:div>
                <w:div w:id="1906574301">
                  <w:marLeft w:val="0"/>
                  <w:marRight w:val="0"/>
                  <w:marTop w:val="0"/>
                  <w:marBottom w:val="0"/>
                  <w:divBdr>
                    <w:top w:val="none" w:sz="0" w:space="0" w:color="auto"/>
                    <w:left w:val="none" w:sz="0" w:space="0" w:color="auto"/>
                    <w:bottom w:val="none" w:sz="0" w:space="0" w:color="auto"/>
                    <w:right w:val="none" w:sz="0" w:space="0" w:color="auto"/>
                  </w:divBdr>
                  <w:divsChild>
                    <w:div w:id="1671445227">
                      <w:marLeft w:val="0"/>
                      <w:marRight w:val="0"/>
                      <w:marTop w:val="0"/>
                      <w:marBottom w:val="0"/>
                      <w:divBdr>
                        <w:top w:val="none" w:sz="0" w:space="0" w:color="auto"/>
                        <w:left w:val="none" w:sz="0" w:space="0" w:color="auto"/>
                        <w:bottom w:val="none" w:sz="0" w:space="0" w:color="auto"/>
                        <w:right w:val="none" w:sz="0" w:space="0" w:color="auto"/>
                      </w:divBdr>
                    </w:div>
                  </w:divsChild>
                </w:div>
                <w:div w:id="370492935">
                  <w:marLeft w:val="0"/>
                  <w:marRight w:val="0"/>
                  <w:marTop w:val="0"/>
                  <w:marBottom w:val="0"/>
                  <w:divBdr>
                    <w:top w:val="none" w:sz="0" w:space="0" w:color="auto"/>
                    <w:left w:val="none" w:sz="0" w:space="0" w:color="auto"/>
                    <w:bottom w:val="none" w:sz="0" w:space="0" w:color="auto"/>
                    <w:right w:val="none" w:sz="0" w:space="0" w:color="auto"/>
                  </w:divBdr>
                  <w:divsChild>
                    <w:div w:id="1247954329">
                      <w:marLeft w:val="0"/>
                      <w:marRight w:val="0"/>
                      <w:marTop w:val="0"/>
                      <w:marBottom w:val="0"/>
                      <w:divBdr>
                        <w:top w:val="none" w:sz="0" w:space="0" w:color="auto"/>
                        <w:left w:val="none" w:sz="0" w:space="0" w:color="auto"/>
                        <w:bottom w:val="none" w:sz="0" w:space="0" w:color="auto"/>
                        <w:right w:val="none" w:sz="0" w:space="0" w:color="auto"/>
                      </w:divBdr>
                    </w:div>
                  </w:divsChild>
                </w:div>
                <w:div w:id="1668049480">
                  <w:marLeft w:val="0"/>
                  <w:marRight w:val="0"/>
                  <w:marTop w:val="0"/>
                  <w:marBottom w:val="0"/>
                  <w:divBdr>
                    <w:top w:val="none" w:sz="0" w:space="0" w:color="auto"/>
                    <w:left w:val="none" w:sz="0" w:space="0" w:color="auto"/>
                    <w:bottom w:val="none" w:sz="0" w:space="0" w:color="auto"/>
                    <w:right w:val="none" w:sz="0" w:space="0" w:color="auto"/>
                  </w:divBdr>
                  <w:divsChild>
                    <w:div w:id="337850180">
                      <w:marLeft w:val="0"/>
                      <w:marRight w:val="0"/>
                      <w:marTop w:val="0"/>
                      <w:marBottom w:val="0"/>
                      <w:divBdr>
                        <w:top w:val="none" w:sz="0" w:space="0" w:color="auto"/>
                        <w:left w:val="none" w:sz="0" w:space="0" w:color="auto"/>
                        <w:bottom w:val="none" w:sz="0" w:space="0" w:color="auto"/>
                        <w:right w:val="none" w:sz="0" w:space="0" w:color="auto"/>
                      </w:divBdr>
                    </w:div>
                  </w:divsChild>
                </w:div>
                <w:div w:id="1993678237">
                  <w:marLeft w:val="0"/>
                  <w:marRight w:val="0"/>
                  <w:marTop w:val="0"/>
                  <w:marBottom w:val="0"/>
                  <w:divBdr>
                    <w:top w:val="none" w:sz="0" w:space="0" w:color="auto"/>
                    <w:left w:val="none" w:sz="0" w:space="0" w:color="auto"/>
                    <w:bottom w:val="none" w:sz="0" w:space="0" w:color="auto"/>
                    <w:right w:val="none" w:sz="0" w:space="0" w:color="auto"/>
                  </w:divBdr>
                  <w:divsChild>
                    <w:div w:id="1558201999">
                      <w:marLeft w:val="0"/>
                      <w:marRight w:val="0"/>
                      <w:marTop w:val="0"/>
                      <w:marBottom w:val="0"/>
                      <w:divBdr>
                        <w:top w:val="none" w:sz="0" w:space="0" w:color="auto"/>
                        <w:left w:val="none" w:sz="0" w:space="0" w:color="auto"/>
                        <w:bottom w:val="none" w:sz="0" w:space="0" w:color="auto"/>
                        <w:right w:val="none" w:sz="0" w:space="0" w:color="auto"/>
                      </w:divBdr>
                    </w:div>
                  </w:divsChild>
                </w:div>
                <w:div w:id="308484521">
                  <w:marLeft w:val="0"/>
                  <w:marRight w:val="0"/>
                  <w:marTop w:val="0"/>
                  <w:marBottom w:val="0"/>
                  <w:divBdr>
                    <w:top w:val="none" w:sz="0" w:space="0" w:color="auto"/>
                    <w:left w:val="none" w:sz="0" w:space="0" w:color="auto"/>
                    <w:bottom w:val="none" w:sz="0" w:space="0" w:color="auto"/>
                    <w:right w:val="none" w:sz="0" w:space="0" w:color="auto"/>
                  </w:divBdr>
                  <w:divsChild>
                    <w:div w:id="2453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ceo@beaconedu.uk" TargetMode="External"/><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43E03D21409458C563385EC82CF9D" ma:contentTypeVersion="4" ma:contentTypeDescription="Create a new document." ma:contentTypeScope="" ma:versionID="d88b2a30fb2f206b40e8f5446077cea5">
  <xsd:schema xmlns:xsd="http://www.w3.org/2001/XMLSchema" xmlns:xs="http://www.w3.org/2001/XMLSchema" xmlns:p="http://schemas.microsoft.com/office/2006/metadata/properties" xmlns:ns2="89637aa1-7b48-4060-803a-c34c58bc8bfc" xmlns:ns3="be2b0b65-5089-4106-bb34-2edddfc01d42" targetNamespace="http://schemas.microsoft.com/office/2006/metadata/properties" ma:root="true" ma:fieldsID="dc016e0f37f781d4bdc650bd2cc3a46f" ns2:_="" ns3:_="">
    <xsd:import namespace="89637aa1-7b48-4060-803a-c34c58bc8bfc"/>
    <xsd:import namespace="be2b0b65-5089-4106-bb34-2edddfc01d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37aa1-7b48-4060-803a-c34c58bc8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2b0b65-5089-4106-bb34-2edddfc01d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C2C848-0A3C-4268-A2D3-DBC3AEB2A93B}"/>
</file>

<file path=customXml/itemProps2.xml><?xml version="1.0" encoding="utf-8"?>
<ds:datastoreItem xmlns:ds="http://schemas.openxmlformats.org/officeDocument/2006/customXml" ds:itemID="{BFB65831-C9A7-4CFC-B24F-A212BDCE3092}"/>
</file>

<file path=customXml/itemProps3.xml><?xml version="1.0" encoding="utf-8"?>
<ds:datastoreItem xmlns:ds="http://schemas.openxmlformats.org/officeDocument/2006/customXml" ds:itemID="{96BBBA8A-9FC1-4AC8-9414-E226FADB6CCA}"/>
</file>

<file path=docProps/app.xml><?xml version="1.0" encoding="utf-8"?>
<Properties xmlns="http://schemas.openxmlformats.org/officeDocument/2006/extended-properties" xmlns:vt="http://schemas.openxmlformats.org/officeDocument/2006/docPropsVTypes">
  <Template>Normal</Template>
  <TotalTime>6</TotalTime>
  <Pages>4</Pages>
  <Words>1018</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Linda.Tree</dc:creator>
  <cp:keywords/>
  <cp:lastModifiedBy>David McGrath</cp:lastModifiedBy>
  <cp:revision>3</cp:revision>
  <cp:lastPrinted>2021-11-10T13:32:00Z</cp:lastPrinted>
  <dcterms:created xsi:type="dcterms:W3CDTF">2023-05-17T15:19:00Z</dcterms:created>
  <dcterms:modified xsi:type="dcterms:W3CDTF">2023-05-17T15:25:00Z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0x01010004943E03D21409458C563385EC82CF9D</vt:lpwstr>
  </property>
</Properties>
</file>