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19A" w:rsidRPr="00CB6BE6" w:rsidRDefault="002458D9" w:rsidP="00CD0C21">
      <w:pPr>
        <w:ind w:right="-720"/>
        <w:rPr>
          <w:rFonts w:ascii="Arial" w:hAnsi="Arial" w:cs="Arial"/>
          <w:b/>
          <w:sz w:val="22"/>
          <w:szCs w:val="22"/>
        </w:rPr>
      </w:pPr>
      <w:r>
        <w:rPr>
          <w:noProof/>
          <w:lang w:eastAsia="en-GB"/>
        </w:rPr>
        <w:drawing>
          <wp:anchor distT="0" distB="0" distL="114300" distR="114300" simplePos="0" relativeHeight="251658240" behindDoc="0" locked="0" layoutInCell="1" allowOverlap="1">
            <wp:simplePos x="0" y="0"/>
            <wp:positionH relativeFrom="column">
              <wp:posOffset>2977515</wp:posOffset>
            </wp:positionH>
            <wp:positionV relativeFrom="paragraph">
              <wp:posOffset>-185420</wp:posOffset>
            </wp:positionV>
            <wp:extent cx="3423285" cy="1626235"/>
            <wp:effectExtent l="19050" t="0" r="5715" b="0"/>
            <wp:wrapNone/>
            <wp:docPr id="2" name="Picture 2" descr="Grey pane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y panel logo.jpg"/>
                    <pic:cNvPicPr>
                      <a:picLocks noChangeAspect="1" noChangeArrowheads="1"/>
                    </pic:cNvPicPr>
                  </pic:nvPicPr>
                  <pic:blipFill>
                    <a:blip r:embed="rId8"/>
                    <a:srcRect/>
                    <a:stretch>
                      <a:fillRect/>
                    </a:stretch>
                  </pic:blipFill>
                  <pic:spPr bwMode="auto">
                    <a:xfrm>
                      <a:off x="0" y="0"/>
                      <a:ext cx="3423285" cy="1626235"/>
                    </a:xfrm>
                    <a:prstGeom prst="rect">
                      <a:avLst/>
                    </a:prstGeom>
                    <a:noFill/>
                  </pic:spPr>
                </pic:pic>
              </a:graphicData>
            </a:graphic>
          </wp:anchor>
        </w:drawing>
      </w:r>
      <w:r w:rsidR="00FF619A" w:rsidRPr="00CB6BE6">
        <w:rPr>
          <w:rFonts w:ascii="Arial" w:hAnsi="Arial" w:cs="Arial"/>
          <w:b/>
          <w:sz w:val="22"/>
          <w:szCs w:val="22"/>
        </w:rPr>
        <w:tab/>
      </w:r>
      <w:r w:rsidR="00FF619A" w:rsidRPr="00CB6BE6">
        <w:rPr>
          <w:rFonts w:ascii="Arial" w:hAnsi="Arial" w:cs="Arial"/>
          <w:b/>
          <w:sz w:val="22"/>
          <w:szCs w:val="22"/>
        </w:rPr>
        <w:tab/>
      </w:r>
      <w:r w:rsidR="00FF619A" w:rsidRPr="00CB6BE6">
        <w:rPr>
          <w:rFonts w:ascii="Arial" w:hAnsi="Arial" w:cs="Arial"/>
          <w:b/>
          <w:sz w:val="22"/>
          <w:szCs w:val="22"/>
        </w:rPr>
        <w:tab/>
      </w:r>
      <w:r w:rsidR="00FF619A" w:rsidRPr="00CB6BE6">
        <w:rPr>
          <w:rFonts w:ascii="Arial" w:hAnsi="Arial" w:cs="Arial"/>
          <w:b/>
          <w:sz w:val="22"/>
          <w:szCs w:val="22"/>
        </w:rPr>
        <w:tab/>
      </w:r>
      <w:r w:rsidR="00FF619A" w:rsidRPr="00CB6BE6">
        <w:rPr>
          <w:rFonts w:ascii="Arial" w:hAnsi="Arial" w:cs="Arial"/>
          <w:b/>
          <w:sz w:val="22"/>
          <w:szCs w:val="22"/>
        </w:rPr>
        <w:tab/>
      </w:r>
      <w:r w:rsidR="00FF619A" w:rsidRPr="00CB6BE6">
        <w:rPr>
          <w:rFonts w:ascii="Arial" w:hAnsi="Arial" w:cs="Arial"/>
          <w:b/>
          <w:sz w:val="22"/>
          <w:szCs w:val="22"/>
        </w:rPr>
        <w:tab/>
      </w:r>
      <w:r w:rsidR="00FF619A" w:rsidRPr="00CB6BE6">
        <w:rPr>
          <w:rFonts w:ascii="Arial" w:hAnsi="Arial" w:cs="Arial"/>
          <w:b/>
          <w:sz w:val="22"/>
          <w:szCs w:val="22"/>
        </w:rPr>
        <w:tab/>
      </w:r>
      <w:r w:rsidR="00FF619A" w:rsidRPr="00CB6BE6">
        <w:rPr>
          <w:rFonts w:ascii="Arial" w:hAnsi="Arial" w:cs="Arial"/>
          <w:b/>
          <w:sz w:val="22"/>
          <w:szCs w:val="22"/>
        </w:rPr>
        <w:tab/>
      </w:r>
      <w:r w:rsidR="00FF619A" w:rsidRPr="00CB6BE6">
        <w:rPr>
          <w:rFonts w:ascii="Arial" w:hAnsi="Arial" w:cs="Arial"/>
          <w:b/>
          <w:sz w:val="22"/>
          <w:szCs w:val="22"/>
        </w:rPr>
        <w:tab/>
      </w:r>
    </w:p>
    <w:p w:rsidR="00FF619A" w:rsidRPr="00CB6BE6" w:rsidRDefault="00FF619A" w:rsidP="002A21EC">
      <w:pPr>
        <w:ind w:left="1440" w:firstLine="720"/>
        <w:rPr>
          <w:rFonts w:ascii="Arial" w:hAnsi="Arial" w:cs="Arial"/>
          <w:b/>
          <w:sz w:val="60"/>
          <w:szCs w:val="60"/>
        </w:rPr>
      </w:pPr>
    </w:p>
    <w:p w:rsidR="00FF619A" w:rsidRPr="00CB6BE6" w:rsidRDefault="00FF619A" w:rsidP="002A21EC">
      <w:pPr>
        <w:ind w:left="1440" w:firstLine="720"/>
        <w:rPr>
          <w:rFonts w:ascii="Arial" w:hAnsi="Arial" w:cs="Arial"/>
          <w:b/>
          <w:sz w:val="60"/>
          <w:szCs w:val="60"/>
        </w:rPr>
      </w:pPr>
    </w:p>
    <w:p w:rsidR="00FF619A" w:rsidRPr="00CB6BE6" w:rsidRDefault="00FF619A" w:rsidP="000A6700">
      <w:pPr>
        <w:rPr>
          <w:rFonts w:ascii="Arial" w:hAnsi="Arial" w:cs="Arial"/>
          <w:b/>
          <w:sz w:val="72"/>
          <w:szCs w:val="72"/>
        </w:rPr>
      </w:pPr>
    </w:p>
    <w:p w:rsidR="00FF619A" w:rsidRPr="00CB6BE6" w:rsidRDefault="00FF619A" w:rsidP="000A6700">
      <w:pPr>
        <w:jc w:val="center"/>
        <w:rPr>
          <w:rFonts w:ascii="Arial" w:hAnsi="Arial" w:cs="Arial"/>
          <w:b/>
          <w:sz w:val="72"/>
          <w:szCs w:val="72"/>
        </w:rPr>
      </w:pPr>
    </w:p>
    <w:p w:rsidR="00FF619A" w:rsidRPr="00CB6BE6" w:rsidRDefault="00FF619A" w:rsidP="000A6700">
      <w:pPr>
        <w:jc w:val="center"/>
        <w:rPr>
          <w:rFonts w:ascii="Arial" w:hAnsi="Arial" w:cs="Arial"/>
          <w:b/>
          <w:sz w:val="72"/>
          <w:szCs w:val="72"/>
        </w:rPr>
      </w:pPr>
    </w:p>
    <w:p w:rsidR="00FF619A" w:rsidRPr="00CB6BE6" w:rsidRDefault="008A0E11" w:rsidP="00012EA1">
      <w:pPr>
        <w:jc w:val="center"/>
        <w:rPr>
          <w:rFonts w:ascii="Arial" w:hAnsi="Arial" w:cs="Arial"/>
          <w:b/>
          <w:sz w:val="72"/>
          <w:szCs w:val="72"/>
        </w:rPr>
      </w:pPr>
      <w:r>
        <w:rPr>
          <w:rFonts w:ascii="Arial" w:hAnsi="Arial" w:cs="Arial"/>
          <w:b/>
          <w:sz w:val="72"/>
          <w:szCs w:val="72"/>
        </w:rPr>
        <w:t>STUDENT ACHIEV</w:t>
      </w:r>
      <w:r w:rsidR="00BD019D">
        <w:rPr>
          <w:rFonts w:ascii="Arial" w:hAnsi="Arial" w:cs="Arial"/>
          <w:b/>
          <w:sz w:val="72"/>
          <w:szCs w:val="72"/>
        </w:rPr>
        <w:t>E</w:t>
      </w:r>
      <w:r>
        <w:rPr>
          <w:rFonts w:ascii="Arial" w:hAnsi="Arial" w:cs="Arial"/>
          <w:b/>
          <w:sz w:val="72"/>
          <w:szCs w:val="72"/>
        </w:rPr>
        <w:t>MENT</w:t>
      </w:r>
      <w:r w:rsidR="006C1B7A">
        <w:rPr>
          <w:rFonts w:ascii="Arial" w:hAnsi="Arial" w:cs="Arial"/>
          <w:b/>
          <w:sz w:val="72"/>
          <w:szCs w:val="72"/>
        </w:rPr>
        <w:t xml:space="preserve"> MANAGER</w:t>
      </w:r>
      <w:r w:rsidR="003F0BF5">
        <w:rPr>
          <w:rFonts w:ascii="Arial" w:hAnsi="Arial" w:cs="Arial"/>
          <w:b/>
          <w:sz w:val="72"/>
          <w:szCs w:val="72"/>
        </w:rPr>
        <w:t xml:space="preserve"> </w:t>
      </w:r>
    </w:p>
    <w:p w:rsidR="00FF619A" w:rsidRDefault="00FF619A" w:rsidP="00012EA1">
      <w:pPr>
        <w:jc w:val="center"/>
        <w:rPr>
          <w:rFonts w:ascii="Arial" w:hAnsi="Arial" w:cs="Arial"/>
          <w:b/>
          <w:sz w:val="72"/>
          <w:szCs w:val="72"/>
        </w:rPr>
      </w:pPr>
    </w:p>
    <w:p w:rsidR="00FF619A" w:rsidRPr="004411B6" w:rsidRDefault="004411B6" w:rsidP="00012EA1">
      <w:pPr>
        <w:jc w:val="center"/>
        <w:rPr>
          <w:rFonts w:ascii="Arial" w:hAnsi="Arial" w:cs="Arial"/>
          <w:b/>
          <w:sz w:val="56"/>
          <w:szCs w:val="56"/>
        </w:rPr>
      </w:pPr>
      <w:r>
        <w:rPr>
          <w:rFonts w:ascii="Arial" w:hAnsi="Arial" w:cs="Arial"/>
          <w:b/>
          <w:sz w:val="56"/>
          <w:szCs w:val="56"/>
        </w:rPr>
        <w:t>Application Information</w:t>
      </w:r>
    </w:p>
    <w:p w:rsidR="004411B6" w:rsidRPr="00CB6BE6" w:rsidRDefault="004411B6" w:rsidP="00012EA1">
      <w:pPr>
        <w:jc w:val="center"/>
        <w:rPr>
          <w:rFonts w:ascii="Arial" w:hAnsi="Arial" w:cs="Arial"/>
          <w:b/>
          <w:sz w:val="72"/>
          <w:szCs w:val="72"/>
        </w:rPr>
      </w:pPr>
    </w:p>
    <w:p w:rsidR="00FF619A" w:rsidRPr="00CB6BE6" w:rsidRDefault="006B515F" w:rsidP="000A6700">
      <w:pPr>
        <w:jc w:val="center"/>
        <w:rPr>
          <w:rFonts w:ascii="Arial" w:hAnsi="Arial" w:cs="Arial"/>
          <w:b/>
          <w:sz w:val="72"/>
          <w:szCs w:val="72"/>
        </w:rPr>
      </w:pPr>
      <w:r w:rsidRPr="009733C6">
        <w:rPr>
          <w:noProof/>
          <w:sz w:val="22"/>
          <w:szCs w:val="22"/>
          <w:lang w:eastAsia="en-GB"/>
        </w:rPr>
        <w:drawing>
          <wp:inline distT="0" distB="0" distL="0" distR="0" wp14:anchorId="1228630F" wp14:editId="326CE428">
            <wp:extent cx="2671639" cy="18526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2818" cy="1853472"/>
                    </a:xfrm>
                    <a:prstGeom prst="rect">
                      <a:avLst/>
                    </a:prstGeom>
                    <a:noFill/>
                    <a:ln>
                      <a:noFill/>
                    </a:ln>
                  </pic:spPr>
                </pic:pic>
              </a:graphicData>
            </a:graphic>
          </wp:inline>
        </w:drawing>
      </w:r>
      <w:r w:rsidRPr="009733C6">
        <w:rPr>
          <w:noProof/>
          <w:sz w:val="22"/>
          <w:szCs w:val="22"/>
          <w:lang w:eastAsia="en-GB"/>
        </w:rPr>
        <w:drawing>
          <wp:inline distT="0" distB="0" distL="0" distR="0" wp14:anchorId="5571D59D" wp14:editId="0B1CDCC7">
            <wp:extent cx="2878373" cy="1852013"/>
            <wp:effectExtent l="0" t="0" r="0" b="0"/>
            <wp:docPr id="4" name="Picture 2" descr="T:\Photos\IMG_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T:\Photos\IMG_017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8373" cy="1852013"/>
                    </a:xfrm>
                    <a:prstGeom prst="rect">
                      <a:avLst/>
                    </a:prstGeom>
                    <a:noFill/>
                    <a:extLst/>
                  </pic:spPr>
                </pic:pic>
              </a:graphicData>
            </a:graphic>
          </wp:inline>
        </w:drawing>
      </w:r>
    </w:p>
    <w:p w:rsidR="00FF619A" w:rsidRPr="00CB6BE6" w:rsidRDefault="00FF619A" w:rsidP="005E3FE4">
      <w:pPr>
        <w:jc w:val="center"/>
        <w:rPr>
          <w:rFonts w:ascii="Arial" w:hAnsi="Arial" w:cs="Arial"/>
          <w:b/>
          <w:sz w:val="22"/>
          <w:szCs w:val="22"/>
        </w:rPr>
      </w:pPr>
    </w:p>
    <w:p w:rsidR="00FF619A" w:rsidRPr="00CB6BE6" w:rsidRDefault="00FF619A" w:rsidP="008A0E11">
      <w:pPr>
        <w:rPr>
          <w:rFonts w:ascii="Arial" w:hAnsi="Arial" w:cs="Arial"/>
          <w:b/>
          <w:sz w:val="72"/>
          <w:szCs w:val="72"/>
        </w:rPr>
      </w:pPr>
    </w:p>
    <w:p w:rsidR="004411B6" w:rsidRDefault="004411B6">
      <w:pPr>
        <w:rPr>
          <w:rFonts w:ascii="Arial" w:hAnsi="Arial" w:cs="Arial"/>
          <w:b/>
          <w:sz w:val="22"/>
          <w:szCs w:val="22"/>
        </w:rPr>
      </w:pPr>
      <w:r>
        <w:rPr>
          <w:rFonts w:ascii="Arial" w:hAnsi="Arial" w:cs="Arial"/>
          <w:b/>
          <w:sz w:val="22"/>
          <w:szCs w:val="22"/>
        </w:rPr>
        <w:br w:type="page"/>
      </w:r>
    </w:p>
    <w:p w:rsidR="00FF619A" w:rsidRPr="006B515F" w:rsidRDefault="00FF619A" w:rsidP="004411B6">
      <w:pPr>
        <w:rPr>
          <w:rFonts w:ascii="Arial" w:hAnsi="Arial" w:cs="Arial"/>
          <w:b/>
          <w:sz w:val="28"/>
          <w:szCs w:val="28"/>
        </w:rPr>
      </w:pPr>
      <w:r w:rsidRPr="006B515F">
        <w:rPr>
          <w:rFonts w:ascii="Arial" w:hAnsi="Arial" w:cs="Arial"/>
          <w:b/>
          <w:sz w:val="28"/>
          <w:szCs w:val="28"/>
        </w:rPr>
        <w:lastRenderedPageBreak/>
        <w:t xml:space="preserve">APPOINTMENT OF </w:t>
      </w:r>
      <w:r w:rsidR="006B515F">
        <w:rPr>
          <w:rFonts w:ascii="Arial" w:hAnsi="Arial" w:cs="Arial"/>
          <w:b/>
          <w:sz w:val="28"/>
          <w:szCs w:val="28"/>
        </w:rPr>
        <w:t>STUDENT ACHIEVEMENT MANAGER</w:t>
      </w:r>
    </w:p>
    <w:p w:rsidR="00FF619A" w:rsidRPr="006B515F" w:rsidRDefault="00FF619A" w:rsidP="006E3D02">
      <w:pPr>
        <w:autoSpaceDE w:val="0"/>
        <w:autoSpaceDN w:val="0"/>
        <w:adjustRightInd w:val="0"/>
        <w:rPr>
          <w:rFonts w:ascii="Arial" w:hAnsi="Arial" w:cs="Arial"/>
          <w:b/>
          <w:bCs/>
          <w:color w:val="000000"/>
          <w:sz w:val="28"/>
          <w:szCs w:val="28"/>
          <w:lang w:eastAsia="zh-CN"/>
        </w:rPr>
      </w:pPr>
    </w:p>
    <w:p w:rsidR="0061061A" w:rsidRPr="006B515F" w:rsidRDefault="00993E55" w:rsidP="00993E55">
      <w:pPr>
        <w:autoSpaceDE w:val="0"/>
        <w:autoSpaceDN w:val="0"/>
        <w:adjustRightInd w:val="0"/>
        <w:ind w:left="2880" w:hanging="2880"/>
        <w:rPr>
          <w:rFonts w:ascii="Arial" w:hAnsi="Arial" w:cs="Arial"/>
          <w:b/>
          <w:bCs/>
          <w:color w:val="000000"/>
          <w:sz w:val="28"/>
          <w:szCs w:val="28"/>
          <w:lang w:eastAsia="zh-CN"/>
        </w:rPr>
      </w:pPr>
      <w:r>
        <w:rPr>
          <w:rFonts w:ascii="Arial" w:hAnsi="Arial" w:cs="Arial"/>
          <w:b/>
          <w:bCs/>
          <w:color w:val="000000"/>
          <w:sz w:val="28"/>
          <w:szCs w:val="28"/>
          <w:lang w:eastAsia="zh-CN"/>
        </w:rPr>
        <w:t>Start Date:</w:t>
      </w:r>
      <w:r>
        <w:rPr>
          <w:rFonts w:ascii="Arial" w:hAnsi="Arial" w:cs="Arial"/>
          <w:b/>
          <w:bCs/>
          <w:color w:val="000000"/>
          <w:sz w:val="28"/>
          <w:szCs w:val="28"/>
          <w:lang w:eastAsia="zh-CN"/>
        </w:rPr>
        <w:tab/>
      </w:r>
      <w:r w:rsidR="00083749">
        <w:rPr>
          <w:rFonts w:ascii="Arial" w:hAnsi="Arial" w:cs="Arial"/>
          <w:b/>
          <w:bCs/>
          <w:color w:val="000000"/>
          <w:sz w:val="28"/>
          <w:szCs w:val="28"/>
          <w:lang w:eastAsia="zh-CN"/>
        </w:rPr>
        <w:t>November 2017</w:t>
      </w:r>
    </w:p>
    <w:p w:rsidR="0061061A" w:rsidRPr="006B515F" w:rsidRDefault="0061061A" w:rsidP="004411B6">
      <w:pPr>
        <w:autoSpaceDE w:val="0"/>
        <w:autoSpaceDN w:val="0"/>
        <w:adjustRightInd w:val="0"/>
        <w:rPr>
          <w:rFonts w:ascii="Arial" w:hAnsi="Arial" w:cs="Arial"/>
          <w:b/>
          <w:bCs/>
          <w:color w:val="000000"/>
          <w:sz w:val="28"/>
          <w:szCs w:val="28"/>
          <w:lang w:eastAsia="zh-CN"/>
        </w:rPr>
      </w:pPr>
      <w:r w:rsidRPr="006B515F">
        <w:rPr>
          <w:rFonts w:ascii="Arial" w:hAnsi="Arial" w:cs="Arial"/>
          <w:b/>
          <w:bCs/>
          <w:color w:val="000000"/>
          <w:sz w:val="28"/>
          <w:szCs w:val="28"/>
          <w:lang w:eastAsia="zh-CN"/>
        </w:rPr>
        <w:tab/>
      </w:r>
    </w:p>
    <w:p w:rsidR="004411B6" w:rsidRPr="006B515F" w:rsidRDefault="004411B6" w:rsidP="00F032A9">
      <w:pPr>
        <w:autoSpaceDE w:val="0"/>
        <w:autoSpaceDN w:val="0"/>
        <w:adjustRightInd w:val="0"/>
        <w:ind w:left="2880" w:hanging="2880"/>
        <w:rPr>
          <w:rFonts w:ascii="Arial" w:hAnsi="Arial" w:cs="Arial"/>
          <w:b/>
          <w:bCs/>
          <w:color w:val="000000"/>
          <w:sz w:val="28"/>
          <w:szCs w:val="28"/>
          <w:lang w:eastAsia="zh-CN"/>
        </w:rPr>
      </w:pPr>
      <w:r w:rsidRPr="006B515F">
        <w:rPr>
          <w:rFonts w:ascii="Arial" w:hAnsi="Arial" w:cs="Arial"/>
          <w:b/>
          <w:bCs/>
          <w:color w:val="000000"/>
          <w:sz w:val="28"/>
          <w:szCs w:val="28"/>
          <w:lang w:eastAsia="zh-CN"/>
        </w:rPr>
        <w:t>Salary Range:</w:t>
      </w:r>
      <w:r w:rsidR="00F032A9" w:rsidRPr="006B515F">
        <w:rPr>
          <w:rFonts w:ascii="Arial" w:hAnsi="Arial" w:cs="Arial"/>
          <w:b/>
          <w:bCs/>
          <w:color w:val="000000"/>
          <w:sz w:val="28"/>
          <w:szCs w:val="28"/>
          <w:lang w:eastAsia="zh-CN"/>
        </w:rPr>
        <w:tab/>
        <w:t>NJC Grade SO2 32-34 (£30,351 - £31,935</w:t>
      </w:r>
      <w:r w:rsidRPr="006B515F">
        <w:rPr>
          <w:rFonts w:ascii="Arial" w:hAnsi="Arial" w:cs="Arial"/>
          <w:b/>
          <w:bCs/>
          <w:color w:val="000000"/>
          <w:sz w:val="28"/>
          <w:szCs w:val="28"/>
          <w:lang w:eastAsia="zh-CN"/>
        </w:rPr>
        <w:t xml:space="preserve"> pa) Inner London </w:t>
      </w:r>
    </w:p>
    <w:p w:rsidR="004411B6" w:rsidRPr="006B515F" w:rsidRDefault="004411B6" w:rsidP="004411B6">
      <w:pPr>
        <w:autoSpaceDE w:val="0"/>
        <w:autoSpaceDN w:val="0"/>
        <w:adjustRightInd w:val="0"/>
        <w:rPr>
          <w:rFonts w:ascii="Arial" w:hAnsi="Arial" w:cs="Arial"/>
          <w:b/>
          <w:bCs/>
          <w:color w:val="000000"/>
          <w:sz w:val="28"/>
          <w:szCs w:val="28"/>
          <w:lang w:eastAsia="zh-CN"/>
        </w:rPr>
      </w:pPr>
    </w:p>
    <w:p w:rsidR="006B515F" w:rsidRDefault="004411B6" w:rsidP="004411B6">
      <w:pPr>
        <w:autoSpaceDE w:val="0"/>
        <w:autoSpaceDN w:val="0"/>
        <w:adjustRightInd w:val="0"/>
        <w:rPr>
          <w:rFonts w:ascii="Arial" w:hAnsi="Arial" w:cs="Arial"/>
          <w:b/>
          <w:bCs/>
          <w:color w:val="000000"/>
          <w:sz w:val="28"/>
          <w:szCs w:val="28"/>
          <w:lang w:eastAsia="zh-CN"/>
        </w:rPr>
      </w:pPr>
      <w:r w:rsidRPr="006B515F">
        <w:rPr>
          <w:rFonts w:ascii="Arial" w:hAnsi="Arial" w:cs="Arial"/>
          <w:b/>
          <w:bCs/>
          <w:color w:val="000000"/>
          <w:sz w:val="28"/>
          <w:szCs w:val="28"/>
          <w:lang w:eastAsia="zh-CN"/>
        </w:rPr>
        <w:t xml:space="preserve">Actual </w:t>
      </w:r>
    </w:p>
    <w:p w:rsidR="004411B6" w:rsidRPr="006B515F" w:rsidRDefault="004411B6" w:rsidP="004411B6">
      <w:pPr>
        <w:autoSpaceDE w:val="0"/>
        <w:autoSpaceDN w:val="0"/>
        <w:adjustRightInd w:val="0"/>
        <w:rPr>
          <w:rFonts w:ascii="Arial" w:hAnsi="Arial" w:cs="Arial"/>
          <w:b/>
          <w:bCs/>
          <w:color w:val="000000"/>
          <w:sz w:val="28"/>
          <w:szCs w:val="28"/>
          <w:lang w:eastAsia="zh-CN"/>
        </w:rPr>
      </w:pPr>
      <w:r w:rsidRPr="006B515F">
        <w:rPr>
          <w:rFonts w:ascii="Arial" w:hAnsi="Arial" w:cs="Arial"/>
          <w:b/>
          <w:bCs/>
          <w:color w:val="000000"/>
          <w:sz w:val="28"/>
          <w:szCs w:val="28"/>
          <w:lang w:eastAsia="zh-CN"/>
        </w:rPr>
        <w:t xml:space="preserve">Pro-rata </w:t>
      </w:r>
      <w:r w:rsidR="0061061A" w:rsidRPr="006B515F">
        <w:rPr>
          <w:rFonts w:ascii="Arial" w:hAnsi="Arial" w:cs="Arial"/>
          <w:b/>
          <w:bCs/>
          <w:color w:val="000000"/>
          <w:sz w:val="28"/>
          <w:szCs w:val="28"/>
          <w:lang w:eastAsia="zh-CN"/>
        </w:rPr>
        <w:t>Salary:</w:t>
      </w:r>
      <w:r w:rsidR="0061061A" w:rsidRPr="006B515F">
        <w:rPr>
          <w:rFonts w:ascii="Arial" w:hAnsi="Arial" w:cs="Arial"/>
          <w:b/>
          <w:bCs/>
          <w:color w:val="000000"/>
          <w:sz w:val="28"/>
          <w:szCs w:val="28"/>
          <w:lang w:eastAsia="zh-CN"/>
        </w:rPr>
        <w:tab/>
      </w:r>
      <w:r w:rsidR="006B515F">
        <w:rPr>
          <w:rFonts w:ascii="Arial" w:hAnsi="Arial" w:cs="Arial"/>
          <w:b/>
          <w:bCs/>
          <w:color w:val="000000"/>
          <w:sz w:val="28"/>
          <w:szCs w:val="28"/>
          <w:lang w:eastAsia="zh-CN"/>
        </w:rPr>
        <w:tab/>
      </w:r>
      <w:r w:rsidR="00A51462">
        <w:rPr>
          <w:rFonts w:ascii="Arial" w:hAnsi="Arial" w:cs="Arial"/>
          <w:b/>
          <w:bCs/>
          <w:color w:val="000000"/>
          <w:sz w:val="28"/>
          <w:szCs w:val="28"/>
          <w:lang w:eastAsia="zh-CN"/>
        </w:rPr>
        <w:t>£26,182 - £27,554</w:t>
      </w:r>
      <w:r w:rsidRPr="006B515F">
        <w:rPr>
          <w:rFonts w:ascii="Arial" w:hAnsi="Arial" w:cs="Arial"/>
          <w:b/>
          <w:bCs/>
          <w:color w:val="000000"/>
          <w:sz w:val="28"/>
          <w:szCs w:val="28"/>
          <w:lang w:eastAsia="zh-CN"/>
        </w:rPr>
        <w:t xml:space="preserve"> per annum</w:t>
      </w:r>
    </w:p>
    <w:p w:rsidR="004411B6" w:rsidRPr="006B515F" w:rsidRDefault="004411B6" w:rsidP="004411B6">
      <w:pPr>
        <w:autoSpaceDE w:val="0"/>
        <w:autoSpaceDN w:val="0"/>
        <w:adjustRightInd w:val="0"/>
        <w:rPr>
          <w:rFonts w:ascii="Arial" w:hAnsi="Arial" w:cs="Arial"/>
          <w:b/>
          <w:bCs/>
          <w:color w:val="000000"/>
          <w:sz w:val="28"/>
          <w:szCs w:val="28"/>
          <w:lang w:eastAsia="zh-CN"/>
        </w:rPr>
      </w:pPr>
    </w:p>
    <w:p w:rsidR="004411B6" w:rsidRPr="006B515F" w:rsidRDefault="004411B6" w:rsidP="004411B6">
      <w:pPr>
        <w:autoSpaceDE w:val="0"/>
        <w:autoSpaceDN w:val="0"/>
        <w:adjustRightInd w:val="0"/>
        <w:rPr>
          <w:rFonts w:ascii="Arial" w:hAnsi="Arial" w:cs="Arial"/>
          <w:b/>
          <w:bCs/>
          <w:color w:val="000000"/>
          <w:sz w:val="28"/>
          <w:szCs w:val="28"/>
          <w:lang w:eastAsia="zh-CN"/>
        </w:rPr>
      </w:pPr>
      <w:r w:rsidRPr="006B515F">
        <w:rPr>
          <w:rFonts w:ascii="Arial" w:hAnsi="Arial" w:cs="Arial"/>
          <w:b/>
          <w:bCs/>
          <w:color w:val="000000"/>
          <w:sz w:val="28"/>
          <w:szCs w:val="28"/>
          <w:lang w:eastAsia="zh-CN"/>
        </w:rPr>
        <w:t>Ho</w:t>
      </w:r>
      <w:r w:rsidR="0061061A" w:rsidRPr="006B515F">
        <w:rPr>
          <w:rFonts w:ascii="Arial" w:hAnsi="Arial" w:cs="Arial"/>
          <w:b/>
          <w:bCs/>
          <w:color w:val="000000"/>
          <w:sz w:val="28"/>
          <w:szCs w:val="28"/>
          <w:lang w:eastAsia="zh-CN"/>
        </w:rPr>
        <w:t>urs worked:</w:t>
      </w:r>
      <w:r w:rsidR="0061061A" w:rsidRPr="006B515F">
        <w:rPr>
          <w:rFonts w:ascii="Arial" w:hAnsi="Arial" w:cs="Arial"/>
          <w:b/>
          <w:bCs/>
          <w:color w:val="000000"/>
          <w:sz w:val="28"/>
          <w:szCs w:val="28"/>
          <w:lang w:eastAsia="zh-CN"/>
        </w:rPr>
        <w:tab/>
      </w:r>
      <w:r w:rsidR="0061061A" w:rsidRPr="006B515F">
        <w:rPr>
          <w:rFonts w:ascii="Arial" w:hAnsi="Arial" w:cs="Arial"/>
          <w:b/>
          <w:bCs/>
          <w:color w:val="000000"/>
          <w:sz w:val="28"/>
          <w:szCs w:val="28"/>
          <w:lang w:eastAsia="zh-CN"/>
        </w:rPr>
        <w:tab/>
      </w:r>
      <w:r w:rsidR="00A51462">
        <w:rPr>
          <w:rFonts w:ascii="Arial" w:hAnsi="Arial" w:cs="Arial"/>
          <w:b/>
          <w:bCs/>
          <w:color w:val="000000"/>
          <w:sz w:val="28"/>
          <w:szCs w:val="28"/>
          <w:lang w:eastAsia="zh-CN"/>
        </w:rPr>
        <w:t>37.5 hours per week, 39</w:t>
      </w:r>
      <w:r w:rsidRPr="006B515F">
        <w:rPr>
          <w:rFonts w:ascii="Arial" w:hAnsi="Arial" w:cs="Arial"/>
          <w:b/>
          <w:bCs/>
          <w:color w:val="000000"/>
          <w:sz w:val="28"/>
          <w:szCs w:val="28"/>
          <w:lang w:eastAsia="zh-CN"/>
        </w:rPr>
        <w:t xml:space="preserve"> weeks per year</w:t>
      </w:r>
    </w:p>
    <w:p w:rsidR="004411B6" w:rsidRPr="006B515F" w:rsidRDefault="004411B6" w:rsidP="006E3D02">
      <w:pPr>
        <w:autoSpaceDE w:val="0"/>
        <w:autoSpaceDN w:val="0"/>
        <w:adjustRightInd w:val="0"/>
        <w:rPr>
          <w:rFonts w:ascii="Arial" w:hAnsi="Arial" w:cs="Arial"/>
          <w:b/>
          <w:bCs/>
          <w:color w:val="000000"/>
          <w:sz w:val="28"/>
          <w:szCs w:val="28"/>
          <w:lang w:eastAsia="zh-CN"/>
        </w:rPr>
      </w:pPr>
    </w:p>
    <w:p w:rsidR="00FF619A" w:rsidRPr="006B515F" w:rsidRDefault="00FF619A" w:rsidP="0012729E">
      <w:pPr>
        <w:rPr>
          <w:rFonts w:ascii="Arial" w:hAnsi="Arial" w:cs="Arial"/>
          <w:b/>
        </w:rPr>
      </w:pPr>
    </w:p>
    <w:p w:rsidR="00FF619A" w:rsidRPr="006B515F" w:rsidRDefault="00FF619A" w:rsidP="007A56E8">
      <w:pPr>
        <w:jc w:val="both"/>
        <w:rPr>
          <w:rFonts w:ascii="Arial" w:hAnsi="Arial" w:cs="Arial"/>
        </w:rPr>
      </w:pPr>
      <w:r w:rsidRPr="006B515F">
        <w:rPr>
          <w:rFonts w:ascii="Arial" w:hAnsi="Arial" w:cs="Arial"/>
        </w:rPr>
        <w:t xml:space="preserve">The </w:t>
      </w:r>
      <w:proofErr w:type="spellStart"/>
      <w:r w:rsidRPr="006B515F">
        <w:rPr>
          <w:rFonts w:ascii="Arial" w:hAnsi="Arial" w:cs="Arial"/>
        </w:rPr>
        <w:t>Headteacher</w:t>
      </w:r>
      <w:proofErr w:type="spellEnd"/>
      <w:r w:rsidRPr="006B515F">
        <w:rPr>
          <w:rFonts w:ascii="Arial" w:hAnsi="Arial" w:cs="Arial"/>
        </w:rPr>
        <w:t xml:space="preserve"> and Governors of the Hammersmith Academy Trust invite applications for the post of </w:t>
      </w:r>
      <w:r w:rsidR="008A0E11" w:rsidRPr="006B515F">
        <w:rPr>
          <w:rFonts w:ascii="Arial" w:hAnsi="Arial" w:cs="Arial"/>
        </w:rPr>
        <w:t>Student Achievement Manager</w:t>
      </w:r>
      <w:r w:rsidRPr="006B515F">
        <w:rPr>
          <w:rFonts w:ascii="Arial" w:hAnsi="Arial" w:cs="Arial"/>
        </w:rPr>
        <w:t xml:space="preserve"> at this new</w:t>
      </w:r>
      <w:r w:rsidR="008A0E11" w:rsidRPr="006B515F">
        <w:rPr>
          <w:rFonts w:ascii="Arial" w:hAnsi="Arial" w:cs="Arial"/>
        </w:rPr>
        <w:t xml:space="preserve">, non-denominational, all-ability, co-educational </w:t>
      </w:r>
      <w:r w:rsidR="00C91700" w:rsidRPr="006B515F">
        <w:rPr>
          <w:rFonts w:ascii="Arial" w:hAnsi="Arial" w:cs="Arial"/>
        </w:rPr>
        <w:t>academy</w:t>
      </w:r>
      <w:r w:rsidR="008A0E11" w:rsidRPr="006B515F">
        <w:rPr>
          <w:rFonts w:ascii="Arial" w:hAnsi="Arial" w:cs="Arial"/>
        </w:rPr>
        <w:t xml:space="preserve"> for 11-18 year olds.</w:t>
      </w:r>
      <w:r w:rsidRPr="006B515F">
        <w:rPr>
          <w:rFonts w:ascii="Arial" w:hAnsi="Arial" w:cs="Arial"/>
        </w:rPr>
        <w:t xml:space="preserve"> Sponsored by City of London Livery Companies</w:t>
      </w:r>
      <w:r w:rsidR="008A0E11" w:rsidRPr="006B515F">
        <w:rPr>
          <w:rFonts w:ascii="Arial" w:hAnsi="Arial" w:cs="Arial"/>
        </w:rPr>
        <w:t>,</w:t>
      </w:r>
      <w:r w:rsidRPr="006B515F">
        <w:rPr>
          <w:rFonts w:ascii="Arial" w:hAnsi="Arial" w:cs="Arial"/>
        </w:rPr>
        <w:t xml:space="preserve"> the Mercers’ Company and the Information Technologists’ Company, the Academy open</w:t>
      </w:r>
      <w:r w:rsidR="008A0E11" w:rsidRPr="006B515F">
        <w:rPr>
          <w:rFonts w:ascii="Arial" w:hAnsi="Arial" w:cs="Arial"/>
        </w:rPr>
        <w:t>ed</w:t>
      </w:r>
      <w:r w:rsidRPr="006B515F">
        <w:rPr>
          <w:rFonts w:ascii="Arial" w:hAnsi="Arial" w:cs="Arial"/>
        </w:rPr>
        <w:t xml:space="preserve"> in September 2011 to Year 7 and Year 12 students and will grow to 780 on roll by 2015. Its specialisms </w:t>
      </w:r>
      <w:r w:rsidR="008A0E11" w:rsidRPr="006B515F">
        <w:rPr>
          <w:rFonts w:ascii="Arial" w:hAnsi="Arial" w:cs="Arial"/>
        </w:rPr>
        <w:t xml:space="preserve">are </w:t>
      </w:r>
      <w:r w:rsidRPr="006B515F">
        <w:rPr>
          <w:rFonts w:ascii="Arial" w:hAnsi="Arial" w:cs="Arial"/>
        </w:rPr>
        <w:t>Creative and Digital Media and Information Technology.</w:t>
      </w:r>
    </w:p>
    <w:p w:rsidR="00FF619A" w:rsidRPr="006B515F" w:rsidRDefault="00FF619A" w:rsidP="007A56E8">
      <w:pPr>
        <w:jc w:val="both"/>
        <w:rPr>
          <w:rFonts w:ascii="Arial" w:hAnsi="Arial" w:cs="Arial"/>
        </w:rPr>
      </w:pPr>
    </w:p>
    <w:p w:rsidR="00FF619A" w:rsidRPr="006B515F" w:rsidRDefault="00FF619A" w:rsidP="006E3D02">
      <w:pPr>
        <w:jc w:val="both"/>
        <w:rPr>
          <w:rFonts w:ascii="Arial" w:hAnsi="Arial" w:cs="Arial"/>
        </w:rPr>
      </w:pPr>
      <w:r w:rsidRPr="006B515F">
        <w:rPr>
          <w:rFonts w:ascii="Arial" w:hAnsi="Arial" w:cs="Arial"/>
        </w:rPr>
        <w:t xml:space="preserve">Applications are welcomed from </w:t>
      </w:r>
      <w:r w:rsidR="008A0E11" w:rsidRPr="006B515F">
        <w:rPr>
          <w:rFonts w:ascii="Arial" w:hAnsi="Arial" w:cs="Arial"/>
        </w:rPr>
        <w:t>candidates</w:t>
      </w:r>
      <w:r w:rsidRPr="006B515F">
        <w:rPr>
          <w:rFonts w:ascii="Arial" w:hAnsi="Arial" w:cs="Arial"/>
        </w:rPr>
        <w:t xml:space="preserve"> with </w:t>
      </w:r>
      <w:r w:rsidR="008A0E11" w:rsidRPr="006B515F">
        <w:rPr>
          <w:rFonts w:ascii="Arial" w:hAnsi="Arial" w:cs="Arial"/>
        </w:rPr>
        <w:t xml:space="preserve">the </w:t>
      </w:r>
      <w:r w:rsidRPr="006B515F">
        <w:rPr>
          <w:rFonts w:ascii="Arial" w:hAnsi="Arial" w:cs="Arial"/>
        </w:rPr>
        <w:t xml:space="preserve">appropriate skills, vision and desire to work with us to </w:t>
      </w:r>
      <w:r w:rsidR="000F2237" w:rsidRPr="006B515F">
        <w:rPr>
          <w:rFonts w:ascii="Arial" w:hAnsi="Arial" w:cs="Arial"/>
        </w:rPr>
        <w:t>develop</w:t>
      </w:r>
      <w:r w:rsidRPr="006B515F">
        <w:rPr>
          <w:rFonts w:ascii="Arial" w:hAnsi="Arial" w:cs="Arial"/>
        </w:rPr>
        <w:t xml:space="preserve"> a learning environment where expectations are high and there is a strong focus on student achievement. </w:t>
      </w:r>
    </w:p>
    <w:p w:rsidR="00FF619A" w:rsidRPr="006B515F" w:rsidRDefault="00FF619A" w:rsidP="004E625A">
      <w:pPr>
        <w:pStyle w:val="Heading1"/>
        <w:rPr>
          <w:rFonts w:cs="Arial"/>
          <w:sz w:val="28"/>
        </w:rPr>
      </w:pPr>
      <w:r w:rsidRPr="006B515F">
        <w:rPr>
          <w:rFonts w:cs="Arial"/>
          <w:sz w:val="28"/>
        </w:rPr>
        <w:t>BACKGROUND TO THE ACADEMY</w:t>
      </w:r>
    </w:p>
    <w:p w:rsidR="00FF619A" w:rsidRPr="006B515F" w:rsidRDefault="00FF619A" w:rsidP="007E5304">
      <w:pPr>
        <w:jc w:val="both"/>
        <w:rPr>
          <w:rFonts w:ascii="Arial" w:hAnsi="Arial" w:cs="Arial"/>
          <w:b/>
        </w:rPr>
      </w:pPr>
    </w:p>
    <w:p w:rsidR="00FF619A" w:rsidRPr="006B515F" w:rsidRDefault="00FF619A" w:rsidP="007E5304">
      <w:pPr>
        <w:jc w:val="both"/>
        <w:rPr>
          <w:rFonts w:ascii="Arial" w:hAnsi="Arial" w:cs="Arial"/>
        </w:rPr>
      </w:pPr>
      <w:r w:rsidRPr="006B515F">
        <w:rPr>
          <w:rFonts w:ascii="Arial" w:hAnsi="Arial" w:cs="Arial"/>
        </w:rPr>
        <w:t>The Academy (</w:t>
      </w:r>
      <w:hyperlink r:id="rId11" w:history="1">
        <w:r w:rsidRPr="006B515F">
          <w:rPr>
            <w:rStyle w:val="Hyperlink"/>
            <w:rFonts w:ascii="Arial" w:hAnsi="Arial" w:cs="Arial"/>
          </w:rPr>
          <w:t>www.hammersmithacademy.org</w:t>
        </w:r>
      </w:hyperlink>
      <w:r w:rsidR="000F2237" w:rsidRPr="006B515F">
        <w:rPr>
          <w:rFonts w:ascii="Arial" w:hAnsi="Arial" w:cs="Arial"/>
        </w:rPr>
        <w:t>) aims to</w:t>
      </w:r>
      <w:r w:rsidRPr="006B515F">
        <w:rPr>
          <w:rFonts w:ascii="Arial" w:hAnsi="Arial" w:cs="Arial"/>
        </w:rPr>
        <w:t xml:space="preserve"> combine excellence in achievement across the curriculum with opportunity and innovation in learning approaches developed through the </w:t>
      </w:r>
      <w:r w:rsidR="00C91700" w:rsidRPr="006B515F">
        <w:rPr>
          <w:rFonts w:ascii="Arial" w:hAnsi="Arial" w:cs="Arial"/>
        </w:rPr>
        <w:t>academy</w:t>
      </w:r>
      <w:r w:rsidRPr="006B515F">
        <w:rPr>
          <w:rFonts w:ascii="Arial" w:hAnsi="Arial" w:cs="Arial"/>
        </w:rPr>
        <w:t>’s specialisms.</w:t>
      </w:r>
    </w:p>
    <w:p w:rsidR="000F2237" w:rsidRPr="006B515F" w:rsidRDefault="000F2237" w:rsidP="004A3368">
      <w:pPr>
        <w:jc w:val="both"/>
        <w:rPr>
          <w:rFonts w:ascii="Arial" w:hAnsi="Arial" w:cs="Arial"/>
        </w:rPr>
      </w:pPr>
    </w:p>
    <w:p w:rsidR="00FF619A" w:rsidRPr="006B515F" w:rsidRDefault="00FF619A" w:rsidP="007E5304">
      <w:pPr>
        <w:jc w:val="both"/>
        <w:rPr>
          <w:rFonts w:ascii="Arial" w:hAnsi="Arial" w:cs="Arial"/>
        </w:rPr>
      </w:pPr>
      <w:r w:rsidRPr="006B515F">
        <w:rPr>
          <w:rFonts w:ascii="Arial" w:hAnsi="Arial" w:cs="Arial"/>
        </w:rPr>
        <w:t xml:space="preserve">A Vision and Ethos statement is provided within the application pack.  The sponsors are committed to excellence in Secondary Education and have a track record of working with successful schools </w:t>
      </w:r>
      <w:r w:rsidR="00C91700" w:rsidRPr="006B515F">
        <w:rPr>
          <w:rFonts w:ascii="Arial" w:hAnsi="Arial" w:cs="Arial"/>
        </w:rPr>
        <w:t>academies</w:t>
      </w:r>
      <w:r w:rsidRPr="006B515F">
        <w:rPr>
          <w:rFonts w:ascii="Arial" w:hAnsi="Arial" w:cs="Arial"/>
        </w:rPr>
        <w:t xml:space="preserve"> in areas of significant school improvement. The educational vision, building design, curriculum model and </w:t>
      </w:r>
      <w:r w:rsidR="00C91700" w:rsidRPr="006B515F">
        <w:rPr>
          <w:rFonts w:ascii="Arial" w:hAnsi="Arial" w:cs="Arial"/>
        </w:rPr>
        <w:t>academy</w:t>
      </w:r>
      <w:r w:rsidRPr="006B515F">
        <w:rPr>
          <w:rFonts w:ascii="Arial" w:hAnsi="Arial" w:cs="Arial"/>
        </w:rPr>
        <w:t xml:space="preserve"> organisation plan are based on the template developed successfully at Thomas Telford School and the Mercers’ other Academies in the West Midlands (whose characteristics are listed in Appendix 1 to the Education Vision), combined with the Information Technologists’ sound track record of experience of supporting school improvement as sponsors of the IT specialism at Lilian </w:t>
      </w:r>
      <w:proofErr w:type="spellStart"/>
      <w:r w:rsidRPr="006B515F">
        <w:rPr>
          <w:rFonts w:ascii="Arial" w:hAnsi="Arial" w:cs="Arial"/>
        </w:rPr>
        <w:t>Baylis</w:t>
      </w:r>
      <w:proofErr w:type="spellEnd"/>
      <w:r w:rsidRPr="006B515F">
        <w:rPr>
          <w:rFonts w:ascii="Arial" w:hAnsi="Arial" w:cs="Arial"/>
        </w:rPr>
        <w:t xml:space="preserve"> Technology School in Lambeth and their expertise and industry contacts in IT and Creative and Digital Media. </w:t>
      </w:r>
    </w:p>
    <w:p w:rsidR="00FF619A" w:rsidRPr="006B515F" w:rsidRDefault="00FF619A" w:rsidP="007E5304">
      <w:pPr>
        <w:jc w:val="both"/>
        <w:rPr>
          <w:rFonts w:ascii="Arial" w:hAnsi="Arial" w:cs="Arial"/>
          <w:sz w:val="18"/>
          <w:szCs w:val="18"/>
        </w:rPr>
      </w:pPr>
    </w:p>
    <w:p w:rsidR="00FF619A" w:rsidRPr="006B515F" w:rsidRDefault="00FF619A" w:rsidP="007E5304">
      <w:pPr>
        <w:jc w:val="both"/>
        <w:rPr>
          <w:rFonts w:ascii="Arial" w:hAnsi="Arial" w:cs="Arial"/>
        </w:rPr>
      </w:pPr>
      <w:r w:rsidRPr="006B515F">
        <w:rPr>
          <w:rFonts w:ascii="Arial" w:hAnsi="Arial" w:cs="Arial"/>
        </w:rPr>
        <w:t xml:space="preserve">The Academy </w:t>
      </w:r>
      <w:r w:rsidR="000F2237" w:rsidRPr="006B515F">
        <w:rPr>
          <w:rFonts w:ascii="Arial" w:hAnsi="Arial" w:cs="Arial"/>
        </w:rPr>
        <w:t>also has</w:t>
      </w:r>
      <w:r w:rsidRPr="006B515F">
        <w:rPr>
          <w:rFonts w:ascii="Arial" w:hAnsi="Arial" w:cs="Arial"/>
        </w:rPr>
        <w:t xml:space="preserve"> the support of, and access to, the expertise and educational networks of the Mercers’ group of 15 schools and colleges, which includes the nearby St. Paul’s Schools, two 6</w:t>
      </w:r>
      <w:r w:rsidRPr="006B515F">
        <w:rPr>
          <w:rFonts w:ascii="Arial" w:hAnsi="Arial" w:cs="Arial"/>
          <w:vertAlign w:val="superscript"/>
        </w:rPr>
        <w:t>th</w:t>
      </w:r>
      <w:r w:rsidRPr="006B515F">
        <w:rPr>
          <w:rFonts w:ascii="Arial" w:hAnsi="Arial" w:cs="Arial"/>
        </w:rPr>
        <w:t xml:space="preserve"> </w:t>
      </w:r>
      <w:smartTag w:uri="urn:schemas-microsoft-com:office:smarttags" w:element="PlaceName">
        <w:r w:rsidRPr="006B515F">
          <w:rPr>
            <w:rFonts w:ascii="Arial" w:hAnsi="Arial" w:cs="Arial"/>
          </w:rPr>
          <w:t>Form</w:t>
        </w:r>
      </w:smartTag>
      <w:r w:rsidRPr="006B515F">
        <w:rPr>
          <w:rFonts w:ascii="Arial" w:hAnsi="Arial" w:cs="Arial"/>
        </w:rPr>
        <w:t xml:space="preserve"> </w:t>
      </w:r>
      <w:smartTag w:uri="urn:schemas-microsoft-com:office:smarttags" w:element="PlaceType">
        <w:r w:rsidRPr="006B515F">
          <w:rPr>
            <w:rFonts w:ascii="Arial" w:hAnsi="Arial" w:cs="Arial"/>
          </w:rPr>
          <w:t>Colleges</w:t>
        </w:r>
      </w:smartTag>
      <w:r w:rsidRPr="006B515F">
        <w:rPr>
          <w:rFonts w:ascii="Arial" w:hAnsi="Arial" w:cs="Arial"/>
        </w:rPr>
        <w:t xml:space="preserve"> in the South-east, as well as </w:t>
      </w:r>
      <w:smartTag w:uri="urn:schemas-microsoft-com:office:smarttags" w:element="PlaceName">
        <w:r w:rsidRPr="006B515F">
          <w:rPr>
            <w:rFonts w:ascii="Arial" w:hAnsi="Arial" w:cs="Arial"/>
          </w:rPr>
          <w:t>Thomas</w:t>
        </w:r>
      </w:smartTag>
      <w:r w:rsidRPr="006B515F">
        <w:rPr>
          <w:rFonts w:ascii="Arial" w:hAnsi="Arial" w:cs="Arial"/>
        </w:rPr>
        <w:t xml:space="preserve"> </w:t>
      </w:r>
      <w:smartTag w:uri="urn:schemas-microsoft-com:office:smarttags" w:element="PlaceName">
        <w:r w:rsidRPr="006B515F">
          <w:rPr>
            <w:rFonts w:ascii="Arial" w:hAnsi="Arial" w:cs="Arial"/>
          </w:rPr>
          <w:t>Telford</w:t>
        </w:r>
      </w:smartTag>
      <w:r w:rsidRPr="006B515F">
        <w:rPr>
          <w:rFonts w:ascii="Arial" w:hAnsi="Arial" w:cs="Arial"/>
        </w:rPr>
        <w:t xml:space="preserve"> </w:t>
      </w:r>
      <w:smartTag w:uri="urn:schemas-microsoft-com:office:smarttags" w:element="PlaceType">
        <w:r w:rsidRPr="006B515F">
          <w:rPr>
            <w:rFonts w:ascii="Arial" w:hAnsi="Arial" w:cs="Arial"/>
          </w:rPr>
          <w:t>School</w:t>
        </w:r>
      </w:smartTag>
      <w:r w:rsidRPr="006B515F">
        <w:rPr>
          <w:rFonts w:ascii="Arial" w:hAnsi="Arial" w:cs="Arial"/>
        </w:rPr>
        <w:t xml:space="preserve"> and three </w:t>
      </w:r>
      <w:smartTag w:uri="urn:schemas-microsoft-com:office:smarttags" w:element="place">
        <w:smartTag w:uri="urn:schemas-microsoft-com:office:smarttags" w:element="PlaceName">
          <w:r w:rsidRPr="006B515F">
            <w:rPr>
              <w:rFonts w:ascii="Arial" w:hAnsi="Arial" w:cs="Arial"/>
            </w:rPr>
            <w:t>West</w:t>
          </w:r>
        </w:smartTag>
        <w:r w:rsidRPr="006B515F">
          <w:rPr>
            <w:rFonts w:ascii="Arial" w:hAnsi="Arial" w:cs="Arial"/>
          </w:rPr>
          <w:t xml:space="preserve"> </w:t>
        </w:r>
        <w:smartTag w:uri="urn:schemas-microsoft-com:office:smarttags" w:element="PlaceType">
          <w:r w:rsidRPr="006B515F">
            <w:rPr>
              <w:rFonts w:ascii="Arial" w:hAnsi="Arial" w:cs="Arial"/>
            </w:rPr>
            <w:t>Midlands</w:t>
          </w:r>
        </w:smartTag>
        <w:r w:rsidRPr="006B515F">
          <w:rPr>
            <w:rFonts w:ascii="Arial" w:hAnsi="Arial" w:cs="Arial"/>
          </w:rPr>
          <w:t xml:space="preserve"> </w:t>
        </w:r>
        <w:smartTag w:uri="urn:schemas-microsoft-com:office:smarttags" w:element="PlaceType">
          <w:r w:rsidRPr="006B515F">
            <w:rPr>
              <w:rFonts w:ascii="Arial" w:hAnsi="Arial" w:cs="Arial"/>
            </w:rPr>
            <w:t>Academies</w:t>
          </w:r>
        </w:smartTag>
      </w:smartTag>
      <w:r w:rsidRPr="006B515F">
        <w:rPr>
          <w:rFonts w:ascii="Arial" w:hAnsi="Arial" w:cs="Arial"/>
        </w:rPr>
        <w:t xml:space="preserve">. Further details of the sponsors’ educational activities can be found on their websites </w:t>
      </w:r>
      <w:hyperlink r:id="rId12" w:history="1">
        <w:r w:rsidRPr="006B515F">
          <w:rPr>
            <w:rStyle w:val="Hyperlink"/>
            <w:rFonts w:ascii="Arial" w:hAnsi="Arial" w:cs="Arial"/>
          </w:rPr>
          <w:t>www.wcit.org.uk</w:t>
        </w:r>
      </w:hyperlink>
      <w:r w:rsidRPr="006B515F">
        <w:rPr>
          <w:rFonts w:ascii="Arial" w:hAnsi="Arial" w:cs="Arial"/>
        </w:rPr>
        <w:t xml:space="preserve"> and </w:t>
      </w:r>
      <w:hyperlink r:id="rId13" w:history="1">
        <w:r w:rsidRPr="006B515F">
          <w:rPr>
            <w:rStyle w:val="Hyperlink"/>
            <w:rFonts w:ascii="Arial" w:hAnsi="Arial" w:cs="Arial"/>
          </w:rPr>
          <w:t>www.mercers.co.uk</w:t>
        </w:r>
      </w:hyperlink>
      <w:r w:rsidRPr="006B515F">
        <w:rPr>
          <w:rFonts w:ascii="Arial" w:hAnsi="Arial" w:cs="Arial"/>
        </w:rPr>
        <w:t xml:space="preserve">. </w:t>
      </w:r>
    </w:p>
    <w:p w:rsidR="008B24D6" w:rsidRPr="006B515F" w:rsidRDefault="008B24D6" w:rsidP="004E625A">
      <w:pPr>
        <w:pStyle w:val="Heading1"/>
        <w:rPr>
          <w:rFonts w:cs="Arial"/>
          <w:sz w:val="28"/>
        </w:rPr>
      </w:pPr>
    </w:p>
    <w:p w:rsidR="008B24D6" w:rsidRDefault="008B24D6" w:rsidP="004E625A">
      <w:pPr>
        <w:pStyle w:val="Heading1"/>
        <w:rPr>
          <w:rFonts w:cs="Arial"/>
          <w:sz w:val="28"/>
        </w:rPr>
      </w:pPr>
    </w:p>
    <w:p w:rsidR="00D55FEA" w:rsidRPr="00D55FEA" w:rsidRDefault="00D55FEA" w:rsidP="00D55FEA"/>
    <w:p w:rsidR="00FF619A" w:rsidRPr="006B515F" w:rsidRDefault="00FF619A" w:rsidP="004E625A">
      <w:pPr>
        <w:pStyle w:val="Heading1"/>
        <w:rPr>
          <w:rFonts w:cs="Arial"/>
          <w:sz w:val="28"/>
        </w:rPr>
      </w:pPr>
      <w:r w:rsidRPr="006B515F">
        <w:rPr>
          <w:rFonts w:cs="Arial"/>
          <w:sz w:val="28"/>
        </w:rPr>
        <w:lastRenderedPageBreak/>
        <w:t xml:space="preserve">THE POST </w:t>
      </w:r>
    </w:p>
    <w:p w:rsidR="003F0BF5" w:rsidRDefault="003F0BF5" w:rsidP="003F0BF5">
      <w:pPr>
        <w:autoSpaceDE w:val="0"/>
        <w:autoSpaceDN w:val="0"/>
        <w:adjustRightInd w:val="0"/>
        <w:rPr>
          <w:rFonts w:ascii="Arial" w:eastAsia="Calibri" w:hAnsi="Arial" w:cs="Arial"/>
          <w:b/>
          <w:bCs/>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Accountability </w:t>
      </w:r>
    </w:p>
    <w:p w:rsidR="003F0BF5" w:rsidRPr="003F0BF5" w:rsidRDefault="003F0BF5" w:rsidP="003F0BF5">
      <w:pPr>
        <w:pStyle w:val="ListParagraph"/>
        <w:numPr>
          <w:ilvl w:val="0"/>
          <w:numId w:val="21"/>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You are accountable to the appropriate Key Stage Manager for all work undertaken. </w:t>
      </w:r>
    </w:p>
    <w:p w:rsidR="003F0BF5" w:rsidRDefault="003F0BF5" w:rsidP="003F0BF5">
      <w:pPr>
        <w:autoSpaceDE w:val="0"/>
        <w:autoSpaceDN w:val="0"/>
        <w:adjustRightInd w:val="0"/>
        <w:rPr>
          <w:rFonts w:ascii="Arial" w:eastAsia="Calibri" w:hAnsi="Arial" w:cs="Arial"/>
          <w:b/>
          <w:bCs/>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Management Responsibilities </w:t>
      </w:r>
    </w:p>
    <w:p w:rsidR="003F0BF5" w:rsidRPr="003F0BF5" w:rsidRDefault="003F0BF5" w:rsidP="003F0BF5">
      <w:pPr>
        <w:pStyle w:val="ListParagraph"/>
        <w:numPr>
          <w:ilvl w:val="0"/>
          <w:numId w:val="21"/>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contribute positively towards developing the Academy’s ethos, philosophy and ideology. </w:t>
      </w:r>
    </w:p>
    <w:p w:rsidR="003F0BF5" w:rsidRPr="003F0BF5" w:rsidRDefault="003F0BF5" w:rsidP="003F0BF5">
      <w:pPr>
        <w:autoSpaceDE w:val="0"/>
        <w:autoSpaceDN w:val="0"/>
        <w:adjustRightInd w:val="0"/>
        <w:rPr>
          <w:rFonts w:ascii="Arial" w:eastAsia="Calibri" w:hAnsi="Arial" w:cs="Arial"/>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Purpose of Job: </w:t>
      </w:r>
    </w:p>
    <w:p w:rsidR="003F0BF5" w:rsidRPr="003F0BF5" w:rsidRDefault="003F0BF5" w:rsidP="003F0BF5">
      <w:pPr>
        <w:pStyle w:val="ListParagraph"/>
        <w:numPr>
          <w:ilvl w:val="0"/>
          <w:numId w:val="21"/>
        </w:numPr>
        <w:autoSpaceDE w:val="0"/>
        <w:autoSpaceDN w:val="0"/>
        <w:adjustRightInd w:val="0"/>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lead, manage and support the cohort of students in an assigned year group. </w:t>
      </w:r>
    </w:p>
    <w:p w:rsidR="003F0BF5" w:rsidRPr="003F0BF5" w:rsidRDefault="003F0BF5" w:rsidP="003F0BF5">
      <w:pPr>
        <w:pStyle w:val="ListParagraph"/>
        <w:numPr>
          <w:ilvl w:val="0"/>
          <w:numId w:val="21"/>
        </w:numPr>
        <w:autoSpaceDE w:val="0"/>
        <w:autoSpaceDN w:val="0"/>
        <w:adjustRightInd w:val="0"/>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be the first point of contact for students within the year group, their parents/carers and any relevant external agencies, and being responsible for recording all parental/external agency meetings with follow-up letters </w:t>
      </w:r>
    </w:p>
    <w:p w:rsidR="003F0BF5" w:rsidRPr="003F0BF5" w:rsidRDefault="003F0BF5" w:rsidP="003F0BF5">
      <w:pPr>
        <w:pStyle w:val="ListParagraph"/>
        <w:numPr>
          <w:ilvl w:val="0"/>
          <w:numId w:val="21"/>
        </w:numPr>
        <w:autoSpaceDE w:val="0"/>
        <w:autoSpaceDN w:val="0"/>
        <w:adjustRightInd w:val="0"/>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develop the year identity and ethos in collaboration with member of the Leadership Team. </w:t>
      </w:r>
    </w:p>
    <w:p w:rsidR="003F0BF5" w:rsidRPr="003F0BF5" w:rsidRDefault="003F0BF5" w:rsidP="003F0BF5">
      <w:pPr>
        <w:pStyle w:val="ListParagraph"/>
        <w:numPr>
          <w:ilvl w:val="0"/>
          <w:numId w:val="21"/>
        </w:numPr>
        <w:autoSpaceDE w:val="0"/>
        <w:autoSpaceDN w:val="0"/>
        <w:adjustRightInd w:val="0"/>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ensure clear lines of communication with the Tutors and the Leadership Team to support students’ personal, social, spiritual and moral welfare. </w:t>
      </w:r>
    </w:p>
    <w:p w:rsidR="003F0BF5" w:rsidRPr="003F0BF5" w:rsidRDefault="003F0BF5" w:rsidP="003F0BF5">
      <w:pPr>
        <w:pStyle w:val="ListParagraph"/>
        <w:numPr>
          <w:ilvl w:val="0"/>
          <w:numId w:val="21"/>
        </w:numPr>
        <w:autoSpaceDE w:val="0"/>
        <w:autoSpaceDN w:val="0"/>
        <w:adjustRightInd w:val="0"/>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maintain high standards of professional behaviour and presentation to reflect the expectations made of our students. </w:t>
      </w:r>
    </w:p>
    <w:p w:rsidR="003F0BF5" w:rsidRPr="003F0BF5" w:rsidRDefault="003F0BF5" w:rsidP="003F0BF5">
      <w:pPr>
        <w:pStyle w:val="ListParagraph"/>
        <w:numPr>
          <w:ilvl w:val="0"/>
          <w:numId w:val="21"/>
        </w:numPr>
        <w:autoSpaceDE w:val="0"/>
        <w:autoSpaceDN w:val="0"/>
        <w:adjustRightInd w:val="0"/>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Any other duties as directed by the </w:t>
      </w:r>
      <w:proofErr w:type="spellStart"/>
      <w:r w:rsidRPr="003F0BF5">
        <w:rPr>
          <w:rFonts w:ascii="Arial" w:eastAsia="Calibri" w:hAnsi="Arial" w:cs="Arial"/>
          <w:color w:val="000000" w:themeColor="text1"/>
          <w:sz w:val="23"/>
          <w:szCs w:val="23"/>
        </w:rPr>
        <w:t>Headteacher</w:t>
      </w:r>
      <w:proofErr w:type="spellEnd"/>
      <w:r w:rsidRPr="003F0BF5">
        <w:rPr>
          <w:rFonts w:ascii="Arial" w:eastAsia="Calibri" w:hAnsi="Arial" w:cs="Arial"/>
          <w:color w:val="000000" w:themeColor="text1"/>
          <w:sz w:val="23"/>
          <w:szCs w:val="23"/>
        </w:rPr>
        <w:t xml:space="preserve">. </w:t>
      </w:r>
    </w:p>
    <w:p w:rsidR="003F0BF5" w:rsidRPr="003F0BF5" w:rsidRDefault="003F0BF5" w:rsidP="003F0BF5">
      <w:pPr>
        <w:autoSpaceDE w:val="0"/>
        <w:autoSpaceDN w:val="0"/>
        <w:adjustRightInd w:val="0"/>
        <w:rPr>
          <w:rFonts w:ascii="Arial" w:eastAsia="Calibri" w:hAnsi="Arial" w:cs="Arial"/>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Main duties and responsibilities </w:t>
      </w:r>
    </w:p>
    <w:p w:rsidR="003F0BF5" w:rsidRDefault="003F0BF5" w:rsidP="003F0BF5">
      <w:pPr>
        <w:autoSpaceDE w:val="0"/>
        <w:autoSpaceDN w:val="0"/>
        <w:adjustRightInd w:val="0"/>
        <w:rPr>
          <w:rFonts w:ascii="Arial" w:eastAsia="Calibri" w:hAnsi="Arial" w:cs="Arial"/>
          <w:b/>
          <w:bCs/>
          <w:sz w:val="23"/>
          <w:szCs w:val="23"/>
        </w:rPr>
      </w:pPr>
    </w:p>
    <w:p w:rsidR="003F0BF5" w:rsidRPr="003F0BF5" w:rsidRDefault="003F0BF5" w:rsidP="003F0BF5">
      <w:pPr>
        <w:autoSpaceDE w:val="0"/>
        <w:autoSpaceDN w:val="0"/>
        <w:adjustRightInd w:val="0"/>
        <w:rPr>
          <w:rFonts w:ascii="Arial" w:eastAsia="Calibri" w:hAnsi="Arial" w:cs="Arial"/>
          <w:color w:val="000000" w:themeColor="text1"/>
          <w:sz w:val="23"/>
          <w:szCs w:val="23"/>
        </w:rPr>
      </w:pPr>
      <w:r w:rsidRPr="003F0BF5">
        <w:rPr>
          <w:rFonts w:ascii="Arial" w:eastAsia="Calibri" w:hAnsi="Arial" w:cs="Arial"/>
          <w:b/>
          <w:bCs/>
          <w:sz w:val="23"/>
          <w:szCs w:val="23"/>
        </w:rPr>
        <w:t xml:space="preserve">Data </w:t>
      </w:r>
    </w:p>
    <w:p w:rsidR="003F0BF5" w:rsidRPr="003F0BF5" w:rsidRDefault="003F0BF5" w:rsidP="003F0BF5">
      <w:pPr>
        <w:pStyle w:val="ListParagraph"/>
        <w:numPr>
          <w:ilvl w:val="0"/>
          <w:numId w:val="22"/>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log and update computerised records of student behaviour, attendance and punctuality.</w:t>
      </w:r>
    </w:p>
    <w:p w:rsidR="003F0BF5" w:rsidRPr="003F0BF5" w:rsidRDefault="003F0BF5" w:rsidP="003F0BF5">
      <w:pPr>
        <w:pStyle w:val="ListParagraph"/>
        <w:numPr>
          <w:ilvl w:val="0"/>
          <w:numId w:val="22"/>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review and analyse student data in order to identify trends or patterns of behaviour, attendance or punctuality. To implement and monitor any necessary interventions </w:t>
      </w:r>
    </w:p>
    <w:p w:rsidR="003F0BF5" w:rsidRPr="003F0BF5" w:rsidRDefault="003F0BF5" w:rsidP="003F0BF5">
      <w:pPr>
        <w:pStyle w:val="ListParagraph"/>
        <w:numPr>
          <w:ilvl w:val="0"/>
          <w:numId w:val="22"/>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prepare information and data for relevant meetings – </w:t>
      </w:r>
      <w:proofErr w:type="spellStart"/>
      <w:r w:rsidRPr="003F0BF5">
        <w:rPr>
          <w:rFonts w:ascii="Arial" w:eastAsia="Calibri" w:hAnsi="Arial" w:cs="Arial"/>
          <w:color w:val="000000" w:themeColor="text1"/>
          <w:sz w:val="23"/>
          <w:szCs w:val="23"/>
        </w:rPr>
        <w:t>eg</w:t>
      </w:r>
      <w:proofErr w:type="spellEnd"/>
      <w:r w:rsidRPr="003F0BF5">
        <w:rPr>
          <w:rFonts w:ascii="Arial" w:eastAsia="Calibri" w:hAnsi="Arial" w:cs="Arial"/>
          <w:color w:val="000000" w:themeColor="text1"/>
          <w:sz w:val="23"/>
          <w:szCs w:val="23"/>
        </w:rPr>
        <w:t xml:space="preserve"> SIP reviews, Sixth Form </w:t>
      </w:r>
      <w:proofErr w:type="spellStart"/>
      <w:r w:rsidRPr="003F0BF5">
        <w:rPr>
          <w:rFonts w:ascii="Arial" w:eastAsia="Calibri" w:hAnsi="Arial" w:cs="Arial"/>
          <w:color w:val="000000" w:themeColor="text1"/>
          <w:sz w:val="23"/>
          <w:szCs w:val="23"/>
        </w:rPr>
        <w:t>Mocksted</w:t>
      </w:r>
      <w:proofErr w:type="spellEnd"/>
      <w:r w:rsidRPr="003F0BF5">
        <w:rPr>
          <w:rFonts w:ascii="Arial" w:eastAsia="Calibri" w:hAnsi="Arial" w:cs="Arial"/>
          <w:color w:val="000000" w:themeColor="text1"/>
          <w:sz w:val="23"/>
          <w:szCs w:val="23"/>
        </w:rPr>
        <w:t xml:space="preserve"> reviews, PSPs, multi-agency meetings, Governors’ disciplinary panels, fixed term and permanent exclusion.</w:t>
      </w:r>
    </w:p>
    <w:p w:rsidR="003F0BF5" w:rsidRPr="003F0BF5" w:rsidRDefault="003F0BF5" w:rsidP="003F0BF5">
      <w:pPr>
        <w:pStyle w:val="ListParagraph"/>
        <w:numPr>
          <w:ilvl w:val="0"/>
          <w:numId w:val="22"/>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manage, collate and review data recording student academic progress in order to make effective decisions e.g. students being withdrawn from subjects/the Academy.</w:t>
      </w:r>
    </w:p>
    <w:p w:rsidR="003F0BF5" w:rsidRPr="003F0BF5" w:rsidRDefault="003F0BF5" w:rsidP="003F0BF5">
      <w:pPr>
        <w:autoSpaceDE w:val="0"/>
        <w:autoSpaceDN w:val="0"/>
        <w:adjustRightInd w:val="0"/>
        <w:rPr>
          <w:rFonts w:ascii="Arial" w:eastAsia="Calibri" w:hAnsi="Arial" w:cs="Arial"/>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Communication </w:t>
      </w:r>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provide a communication link between staff, students and parents/carers, and to lead the organisation of parental meetings with subject teachers/</w:t>
      </w:r>
      <w:proofErr w:type="spellStart"/>
      <w:r w:rsidRPr="003F0BF5">
        <w:rPr>
          <w:rFonts w:ascii="Arial" w:eastAsia="Calibri" w:hAnsi="Arial" w:cs="Arial"/>
          <w:color w:val="000000" w:themeColor="text1"/>
          <w:sz w:val="23"/>
          <w:szCs w:val="23"/>
        </w:rPr>
        <w:t>HoDs</w:t>
      </w:r>
      <w:proofErr w:type="spellEnd"/>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work collegiately with other Student Achievement Managers to develop a consistent approach to academy policy and procedures. </w:t>
      </w:r>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lead in the organisation of parental interviews, where appropriate to address individual needs in year group. </w:t>
      </w:r>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attend and contribute to relevant meetings pertaining to students in the year group - </w:t>
      </w:r>
      <w:proofErr w:type="spellStart"/>
      <w:r w:rsidRPr="003F0BF5">
        <w:rPr>
          <w:rFonts w:ascii="Arial" w:eastAsia="Calibri" w:hAnsi="Arial" w:cs="Arial"/>
          <w:color w:val="000000" w:themeColor="text1"/>
          <w:sz w:val="23"/>
          <w:szCs w:val="23"/>
        </w:rPr>
        <w:t>eg</w:t>
      </w:r>
      <w:proofErr w:type="spellEnd"/>
      <w:r w:rsidRPr="003F0BF5">
        <w:rPr>
          <w:rFonts w:ascii="Arial" w:eastAsia="Calibri" w:hAnsi="Arial" w:cs="Arial"/>
          <w:color w:val="000000" w:themeColor="text1"/>
          <w:sz w:val="23"/>
          <w:szCs w:val="23"/>
        </w:rPr>
        <w:t xml:space="preserve"> PSPs, PEPs, multi-agency meetings, Managed Move meetings - and organise any necessary associated paperwork including data and reports. To monitor and follow up on any actions required. </w:t>
      </w:r>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work with the Student Achievement Managers, the Leadership Team or other staff in the organisation, planning and presentation of assemblies. To prepare and present the celebration and rewards aspects of achievement assemblies </w:t>
      </w:r>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lead weekly briefings to the Sixth Form to keep them regularly updated throughout the academic year </w:t>
      </w:r>
    </w:p>
    <w:p w:rsid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Share in the preparation and monitoring of reports to parents</w:t>
      </w:r>
      <w:r>
        <w:rPr>
          <w:rFonts w:ascii="Arial" w:eastAsia="Calibri" w:hAnsi="Arial" w:cs="Arial"/>
          <w:color w:val="000000" w:themeColor="text1"/>
          <w:sz w:val="23"/>
          <w:szCs w:val="23"/>
        </w:rPr>
        <w:t>/carers and student references.</w:t>
      </w:r>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sz w:val="23"/>
          <w:szCs w:val="23"/>
        </w:rPr>
        <w:lastRenderedPageBreak/>
        <w:t xml:space="preserve">To liaise with external providers – </w:t>
      </w:r>
      <w:proofErr w:type="spellStart"/>
      <w:r w:rsidRPr="003F0BF5">
        <w:rPr>
          <w:rFonts w:ascii="Arial" w:eastAsia="Calibri" w:hAnsi="Arial" w:cs="Arial"/>
          <w:sz w:val="23"/>
          <w:szCs w:val="23"/>
        </w:rPr>
        <w:t>eg</w:t>
      </w:r>
      <w:proofErr w:type="spellEnd"/>
      <w:r w:rsidRPr="003F0BF5">
        <w:rPr>
          <w:rFonts w:ascii="Arial" w:eastAsia="Calibri" w:hAnsi="Arial" w:cs="Arial"/>
          <w:sz w:val="23"/>
          <w:szCs w:val="23"/>
        </w:rPr>
        <w:t xml:space="preserve"> Social Services, careers, outside agencies, </w:t>
      </w:r>
      <w:proofErr w:type="spellStart"/>
      <w:r w:rsidRPr="003F0BF5">
        <w:rPr>
          <w:rFonts w:ascii="Arial" w:eastAsia="Calibri" w:hAnsi="Arial" w:cs="Arial"/>
          <w:sz w:val="23"/>
          <w:szCs w:val="23"/>
        </w:rPr>
        <w:t>etc</w:t>
      </w:r>
      <w:proofErr w:type="spellEnd"/>
      <w:r w:rsidRPr="003F0BF5">
        <w:rPr>
          <w:rFonts w:ascii="Arial" w:eastAsia="Calibri" w:hAnsi="Arial" w:cs="Arial"/>
          <w:sz w:val="23"/>
          <w:szCs w:val="23"/>
        </w:rPr>
        <w:t xml:space="preserve"> - in relation to students and families in their year group. </w:t>
      </w:r>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sz w:val="23"/>
          <w:szCs w:val="23"/>
        </w:rPr>
        <w:t xml:space="preserve">To prepare written and verbal updates to outside agencies on attendance, behaviour etc. for agency and core child protection meetings. To be the academy representative at these meetings. To work with the Inclusion Team and relevant outside agencies to organise particular student interventions such as Care Plans or home tutoring. </w:t>
      </w:r>
    </w:p>
    <w:p w:rsidR="003F0BF5" w:rsidRPr="003F0BF5" w:rsidRDefault="003F0BF5" w:rsidP="003F0BF5">
      <w:pPr>
        <w:pStyle w:val="ListParagraph"/>
        <w:numPr>
          <w:ilvl w:val="0"/>
          <w:numId w:val="23"/>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sz w:val="23"/>
          <w:szCs w:val="23"/>
        </w:rPr>
        <w:t xml:space="preserve">To assist the Key Stage Manager in Key Stage Meetings </w:t>
      </w:r>
    </w:p>
    <w:p w:rsidR="003F0BF5" w:rsidRPr="003F0BF5" w:rsidRDefault="003F0BF5" w:rsidP="003F0BF5">
      <w:pPr>
        <w:autoSpaceDE w:val="0"/>
        <w:autoSpaceDN w:val="0"/>
        <w:adjustRightInd w:val="0"/>
        <w:rPr>
          <w:rFonts w:ascii="Arial" w:eastAsia="Calibri" w:hAnsi="Arial" w:cs="Arial"/>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Organisation and Administration </w:t>
      </w:r>
    </w:p>
    <w:p w:rsidR="003F0BF5" w:rsidRPr="003F0BF5" w:rsidRDefault="003F0BF5" w:rsidP="003F0BF5">
      <w:pPr>
        <w:pStyle w:val="ListParagraph"/>
        <w:numPr>
          <w:ilvl w:val="0"/>
          <w:numId w:val="24"/>
        </w:numPr>
        <w:autoSpaceDE w:val="0"/>
        <w:autoSpaceDN w:val="0"/>
        <w:adjustRightInd w:val="0"/>
        <w:spacing w:after="132"/>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lead on the organisation, administration for year group events and activities - </w:t>
      </w:r>
      <w:proofErr w:type="spellStart"/>
      <w:r w:rsidRPr="003F0BF5">
        <w:rPr>
          <w:rFonts w:ascii="Arial" w:eastAsia="Calibri" w:hAnsi="Arial" w:cs="Arial"/>
          <w:color w:val="000000" w:themeColor="text1"/>
          <w:sz w:val="23"/>
          <w:szCs w:val="23"/>
        </w:rPr>
        <w:t>eg</w:t>
      </w:r>
      <w:proofErr w:type="spellEnd"/>
      <w:r w:rsidRPr="003F0BF5">
        <w:rPr>
          <w:rFonts w:ascii="Arial" w:eastAsia="Calibri" w:hAnsi="Arial" w:cs="Arial"/>
          <w:color w:val="000000" w:themeColor="text1"/>
          <w:sz w:val="23"/>
          <w:szCs w:val="23"/>
        </w:rPr>
        <w:t xml:space="preserve"> visits, celebration events. </w:t>
      </w:r>
    </w:p>
    <w:p w:rsidR="003F0BF5" w:rsidRPr="003F0BF5" w:rsidRDefault="003F0BF5" w:rsidP="003F0BF5">
      <w:pPr>
        <w:pStyle w:val="ListParagraph"/>
        <w:numPr>
          <w:ilvl w:val="0"/>
          <w:numId w:val="24"/>
        </w:numPr>
        <w:autoSpaceDE w:val="0"/>
        <w:autoSpaceDN w:val="0"/>
        <w:adjustRightInd w:val="0"/>
        <w:spacing w:after="132"/>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lead on the planning and co-ordination of the Sixth Form enrolment and induction period </w:t>
      </w:r>
    </w:p>
    <w:p w:rsidR="003F0BF5" w:rsidRPr="003F0BF5" w:rsidRDefault="003F0BF5" w:rsidP="003F0BF5">
      <w:pPr>
        <w:pStyle w:val="ListParagraph"/>
        <w:numPr>
          <w:ilvl w:val="0"/>
          <w:numId w:val="24"/>
        </w:numPr>
        <w:autoSpaceDE w:val="0"/>
        <w:autoSpaceDN w:val="0"/>
        <w:adjustRightInd w:val="0"/>
        <w:spacing w:after="132"/>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be responsible for the creation of the annual academic student planner</w:t>
      </w:r>
    </w:p>
    <w:p w:rsidR="003F0BF5" w:rsidRPr="003F0BF5" w:rsidRDefault="003F0BF5" w:rsidP="003F0BF5">
      <w:pPr>
        <w:pStyle w:val="ListParagraph"/>
        <w:numPr>
          <w:ilvl w:val="0"/>
          <w:numId w:val="24"/>
        </w:numPr>
        <w:autoSpaceDE w:val="0"/>
        <w:autoSpaceDN w:val="0"/>
        <w:adjustRightInd w:val="0"/>
        <w:spacing w:after="132"/>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support with the planning and co-ordination of non-academic activities such as DDDs</w:t>
      </w:r>
    </w:p>
    <w:p w:rsidR="003F0BF5" w:rsidRPr="003F0BF5" w:rsidRDefault="003F0BF5" w:rsidP="003F0BF5">
      <w:pPr>
        <w:pStyle w:val="ListParagraph"/>
        <w:numPr>
          <w:ilvl w:val="0"/>
          <w:numId w:val="24"/>
        </w:numPr>
        <w:autoSpaceDE w:val="0"/>
        <w:autoSpaceDN w:val="0"/>
        <w:adjustRightInd w:val="0"/>
        <w:spacing w:after="132"/>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support with the co-ordination of mock and actual examinations in collaboration with the Data and Exams Officer</w:t>
      </w:r>
      <w:r>
        <w:rPr>
          <w:rFonts w:ascii="Arial" w:eastAsia="Calibri" w:hAnsi="Arial" w:cs="Arial"/>
          <w:color w:val="000000" w:themeColor="text1"/>
          <w:sz w:val="23"/>
          <w:szCs w:val="23"/>
        </w:rPr>
        <w:t xml:space="preserve"> t</w:t>
      </w:r>
      <w:r w:rsidRPr="003F0BF5">
        <w:rPr>
          <w:rFonts w:ascii="Arial" w:eastAsia="Calibri" w:hAnsi="Arial" w:cs="Arial"/>
          <w:color w:val="000000" w:themeColor="text1"/>
          <w:sz w:val="23"/>
          <w:szCs w:val="23"/>
        </w:rPr>
        <w:t xml:space="preserve">o lead on the administrative tasks relating to a specific year cohort – e.g. transition, college references and any other administrative task required by the Key Stage Manager To ensure that student records are organised and updated on SIMS and that all Child Protection and CAF information is stored appropriately. </w:t>
      </w:r>
    </w:p>
    <w:p w:rsidR="003F0BF5" w:rsidRPr="003F0BF5" w:rsidRDefault="003F0BF5" w:rsidP="003F0BF5">
      <w:pPr>
        <w:pStyle w:val="ListParagraph"/>
        <w:numPr>
          <w:ilvl w:val="0"/>
          <w:numId w:val="24"/>
        </w:numPr>
        <w:autoSpaceDE w:val="0"/>
        <w:autoSpaceDN w:val="0"/>
        <w:adjustRightInd w:val="0"/>
        <w:spacing w:after="132"/>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support with the Admissions Officer with the Sixth Form admissions process and undertake interviews</w:t>
      </w:r>
    </w:p>
    <w:p w:rsidR="003F0BF5" w:rsidRPr="003F0BF5" w:rsidRDefault="003F0BF5" w:rsidP="003F0BF5">
      <w:pPr>
        <w:autoSpaceDE w:val="0"/>
        <w:autoSpaceDN w:val="0"/>
        <w:adjustRightInd w:val="0"/>
        <w:rPr>
          <w:rFonts w:ascii="Arial" w:eastAsia="Calibri" w:hAnsi="Arial" w:cs="Arial"/>
          <w:sz w:val="23"/>
          <w:szCs w:val="23"/>
        </w:rPr>
      </w:pPr>
    </w:p>
    <w:p w:rsidR="003F0BF5" w:rsidRDefault="003F0BF5" w:rsidP="003F0BF5">
      <w:pPr>
        <w:autoSpaceDE w:val="0"/>
        <w:autoSpaceDN w:val="0"/>
        <w:adjustRightInd w:val="0"/>
        <w:rPr>
          <w:rFonts w:ascii="Arial" w:eastAsia="Calibri" w:hAnsi="Arial" w:cs="Arial"/>
          <w:b/>
          <w:bCs/>
          <w:sz w:val="23"/>
          <w:szCs w:val="23"/>
        </w:rPr>
      </w:pPr>
      <w:r w:rsidRPr="003F0BF5">
        <w:rPr>
          <w:rFonts w:ascii="Arial" w:eastAsia="Calibri" w:hAnsi="Arial" w:cs="Arial"/>
          <w:b/>
          <w:bCs/>
          <w:sz w:val="23"/>
          <w:szCs w:val="23"/>
        </w:rPr>
        <w:t>Working with Students</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be a positive role model for students around the academy.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provide pastoral support for students who have particular welfare concerns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organise events to support students with study and revision skills, including with external organisations</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To lead in the organisation of events which support the development of students’ cultural capital e.g. volunteering projects, residential trips</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address issues regarding attendance, punctuality, dress and behaviour for the year group according to academy procedures. To take shared responsibility with other Student Achievement Managers for responses and follow up on behaviour issues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provide initial support for individual behaviour concerns using a range of strategies, including informing and working with tutors and parents/carers, setting up and monitoring Behaviour Management Plans.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implement, monitor and review personalised behaviour support plans.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hold individual or group detentions, or other sanctions, as the need arises.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take responsibility for the year group central display board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be visible around the building at key times during the academy day.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provide cover for Student Achievement Managers during breaks or absence of staff. </w:t>
      </w:r>
    </w:p>
    <w:p w:rsidR="003F0BF5" w:rsidRP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support students through their UCAS applications and/or career choices post A-Level </w:t>
      </w:r>
    </w:p>
    <w:p w:rsidR="003F0BF5" w:rsidRDefault="003F0BF5" w:rsidP="003F0BF5">
      <w:pPr>
        <w:pStyle w:val="ListParagraph"/>
        <w:numPr>
          <w:ilvl w:val="0"/>
          <w:numId w:val="25"/>
        </w:numPr>
        <w:autoSpaceDE w:val="0"/>
        <w:autoSpaceDN w:val="0"/>
        <w:adjustRightInd w:val="0"/>
        <w:spacing w:after="135"/>
        <w:rPr>
          <w:rFonts w:ascii="Arial" w:eastAsia="Calibri" w:hAnsi="Arial" w:cs="Arial"/>
          <w:color w:val="000000" w:themeColor="text1"/>
          <w:sz w:val="23"/>
          <w:szCs w:val="23"/>
        </w:rPr>
      </w:pPr>
      <w:r w:rsidRPr="003F0BF5">
        <w:rPr>
          <w:rFonts w:ascii="Arial" w:eastAsia="Calibri" w:hAnsi="Arial" w:cs="Arial"/>
          <w:color w:val="000000" w:themeColor="text1"/>
          <w:sz w:val="23"/>
          <w:szCs w:val="23"/>
        </w:rPr>
        <w:t xml:space="preserve">To support with the post-results clearing process for A2 students </w:t>
      </w:r>
    </w:p>
    <w:p w:rsidR="003F0BF5" w:rsidRPr="003F0BF5" w:rsidRDefault="003F0BF5" w:rsidP="003F0BF5">
      <w:pPr>
        <w:pStyle w:val="ListParagraph"/>
        <w:autoSpaceDE w:val="0"/>
        <w:autoSpaceDN w:val="0"/>
        <w:adjustRightInd w:val="0"/>
        <w:spacing w:after="135"/>
        <w:rPr>
          <w:rFonts w:ascii="Arial" w:eastAsia="Calibri" w:hAnsi="Arial" w:cs="Arial"/>
          <w:color w:val="000000" w:themeColor="text1"/>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Other </w:t>
      </w:r>
    </w:p>
    <w:p w:rsidR="003F0BF5" w:rsidRPr="003F0BF5" w:rsidRDefault="003F0BF5" w:rsidP="003F0BF5">
      <w:pPr>
        <w:pStyle w:val="ListParagraph"/>
        <w:numPr>
          <w:ilvl w:val="0"/>
          <w:numId w:val="26"/>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assist in the organisation and attend evening events relating to their year group – </w:t>
      </w:r>
      <w:proofErr w:type="spellStart"/>
      <w:r w:rsidRPr="003F0BF5">
        <w:rPr>
          <w:rFonts w:ascii="Arial" w:eastAsia="Calibri" w:hAnsi="Arial" w:cs="Arial"/>
          <w:sz w:val="23"/>
          <w:szCs w:val="23"/>
        </w:rPr>
        <w:t>eg</w:t>
      </w:r>
      <w:proofErr w:type="spellEnd"/>
      <w:r w:rsidRPr="003F0BF5">
        <w:rPr>
          <w:rFonts w:ascii="Arial" w:eastAsia="Calibri" w:hAnsi="Arial" w:cs="Arial"/>
          <w:sz w:val="23"/>
          <w:szCs w:val="23"/>
        </w:rPr>
        <w:t xml:space="preserve"> parents’ evening, Celebration of Achievement Evening and whole academy events </w:t>
      </w:r>
    </w:p>
    <w:p w:rsidR="003F0BF5" w:rsidRPr="003F0BF5" w:rsidRDefault="003F0BF5" w:rsidP="003F0BF5">
      <w:pPr>
        <w:autoSpaceDE w:val="0"/>
        <w:autoSpaceDN w:val="0"/>
        <w:adjustRightInd w:val="0"/>
        <w:rPr>
          <w:rFonts w:ascii="Arial" w:eastAsia="Calibri" w:hAnsi="Arial" w:cs="Arial"/>
          <w:sz w:val="23"/>
          <w:szCs w:val="23"/>
        </w:rPr>
      </w:pPr>
    </w:p>
    <w:p w:rsid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Community Responsibilities </w:t>
      </w:r>
    </w:p>
    <w:p w:rsidR="003F0BF5" w:rsidRPr="003F0BF5" w:rsidRDefault="003F0BF5" w:rsidP="003F0BF5">
      <w:pPr>
        <w:pStyle w:val="ListParagraph"/>
        <w:numPr>
          <w:ilvl w:val="0"/>
          <w:numId w:val="26"/>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work with parents, Local Authority specialists, business partners and educationalists as appropriate </w:t>
      </w:r>
    </w:p>
    <w:p w:rsidR="003F0BF5" w:rsidRPr="003F0BF5" w:rsidRDefault="003F0BF5" w:rsidP="003F0BF5">
      <w:pPr>
        <w:autoSpaceDE w:val="0"/>
        <w:autoSpaceDN w:val="0"/>
        <w:adjustRightInd w:val="0"/>
        <w:rPr>
          <w:rFonts w:ascii="Arial" w:eastAsia="Calibri" w:hAnsi="Arial" w:cs="Arial"/>
          <w:sz w:val="23"/>
          <w:szCs w:val="23"/>
        </w:rPr>
      </w:pPr>
    </w:p>
    <w:p w:rsidR="003F0BF5" w:rsidRPr="003F0BF5" w:rsidRDefault="003F0BF5" w:rsidP="003F0BF5">
      <w:pPr>
        <w:autoSpaceDE w:val="0"/>
        <w:autoSpaceDN w:val="0"/>
        <w:adjustRightInd w:val="0"/>
        <w:rPr>
          <w:rFonts w:ascii="Arial" w:eastAsia="Calibri" w:hAnsi="Arial" w:cs="Arial"/>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lastRenderedPageBreak/>
        <w:t xml:space="preserve">Appraisal Responsibilities </w:t>
      </w:r>
    </w:p>
    <w:p w:rsidR="003F0BF5" w:rsidRPr="003F0BF5" w:rsidRDefault="003F0BF5" w:rsidP="003F0BF5">
      <w:pPr>
        <w:pStyle w:val="ListParagraph"/>
        <w:numPr>
          <w:ilvl w:val="0"/>
          <w:numId w:val="26"/>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be an active participant in, and recipient of, the Academy’s appraisal system, which will include an annual review and, where necessary, re-designation of responsibilities in the interests of the student and staff needs. </w:t>
      </w:r>
    </w:p>
    <w:p w:rsidR="003F0BF5" w:rsidRPr="003F0BF5" w:rsidRDefault="003F0BF5" w:rsidP="003F0BF5">
      <w:pPr>
        <w:autoSpaceDE w:val="0"/>
        <w:autoSpaceDN w:val="0"/>
        <w:adjustRightInd w:val="0"/>
        <w:rPr>
          <w:rFonts w:ascii="Arial" w:eastAsia="Calibri" w:hAnsi="Arial" w:cs="Arial"/>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Health and Safety </w:t>
      </w:r>
    </w:p>
    <w:p w:rsidR="003F0BF5" w:rsidRDefault="003F0BF5" w:rsidP="003F0BF5">
      <w:pPr>
        <w:pStyle w:val="ListParagraph"/>
        <w:numPr>
          <w:ilvl w:val="0"/>
          <w:numId w:val="26"/>
        </w:numPr>
        <w:autoSpaceDE w:val="0"/>
        <w:autoSpaceDN w:val="0"/>
        <w:adjustRightInd w:val="0"/>
        <w:spacing w:after="11"/>
        <w:rPr>
          <w:rFonts w:ascii="Arial" w:eastAsia="Calibri" w:hAnsi="Arial" w:cs="Arial"/>
          <w:sz w:val="23"/>
          <w:szCs w:val="23"/>
        </w:rPr>
      </w:pPr>
      <w:r w:rsidRPr="003F0BF5">
        <w:rPr>
          <w:rFonts w:ascii="Arial" w:eastAsia="Calibri" w:hAnsi="Arial" w:cs="Arial"/>
          <w:sz w:val="23"/>
          <w:szCs w:val="23"/>
        </w:rPr>
        <w:t xml:space="preserve">To act as Fire Warden and First Aider. </w:t>
      </w:r>
    </w:p>
    <w:p w:rsidR="003F0BF5" w:rsidRDefault="003F0BF5" w:rsidP="003F0BF5">
      <w:pPr>
        <w:pStyle w:val="ListParagraph"/>
        <w:numPr>
          <w:ilvl w:val="0"/>
          <w:numId w:val="26"/>
        </w:numPr>
        <w:autoSpaceDE w:val="0"/>
        <w:autoSpaceDN w:val="0"/>
        <w:adjustRightInd w:val="0"/>
        <w:spacing w:after="11"/>
        <w:rPr>
          <w:rFonts w:ascii="Arial" w:eastAsia="Calibri" w:hAnsi="Arial" w:cs="Arial"/>
          <w:sz w:val="23"/>
          <w:szCs w:val="23"/>
        </w:rPr>
      </w:pPr>
      <w:r w:rsidRPr="003F0BF5">
        <w:rPr>
          <w:rFonts w:ascii="Arial" w:eastAsia="Calibri" w:hAnsi="Arial" w:cs="Arial"/>
          <w:sz w:val="23"/>
          <w:szCs w:val="23"/>
        </w:rPr>
        <w:t xml:space="preserve">To contribute to a safe and healthy workplace by following health &amp; safety instructions and policies </w:t>
      </w:r>
    </w:p>
    <w:p w:rsidR="003F0BF5" w:rsidRDefault="003F0BF5" w:rsidP="003F0BF5">
      <w:pPr>
        <w:pStyle w:val="ListParagraph"/>
        <w:numPr>
          <w:ilvl w:val="0"/>
          <w:numId w:val="26"/>
        </w:numPr>
        <w:autoSpaceDE w:val="0"/>
        <w:autoSpaceDN w:val="0"/>
        <w:adjustRightInd w:val="0"/>
        <w:spacing w:after="11"/>
        <w:rPr>
          <w:rFonts w:ascii="Arial" w:eastAsia="Calibri" w:hAnsi="Arial" w:cs="Arial"/>
          <w:sz w:val="23"/>
          <w:szCs w:val="23"/>
        </w:rPr>
      </w:pPr>
      <w:r w:rsidRPr="003F0BF5">
        <w:rPr>
          <w:rFonts w:ascii="Arial" w:eastAsia="Calibri" w:hAnsi="Arial" w:cs="Arial"/>
          <w:sz w:val="23"/>
          <w:szCs w:val="23"/>
        </w:rPr>
        <w:t xml:space="preserve">To report accidents and hazards. </w:t>
      </w:r>
    </w:p>
    <w:p w:rsidR="003F0BF5" w:rsidRPr="003F0BF5" w:rsidRDefault="003F0BF5" w:rsidP="003F0BF5">
      <w:pPr>
        <w:pStyle w:val="ListParagraph"/>
        <w:numPr>
          <w:ilvl w:val="0"/>
          <w:numId w:val="26"/>
        </w:numPr>
        <w:autoSpaceDE w:val="0"/>
        <w:autoSpaceDN w:val="0"/>
        <w:adjustRightInd w:val="0"/>
        <w:spacing w:after="11"/>
        <w:rPr>
          <w:rFonts w:ascii="Arial" w:eastAsia="Calibri" w:hAnsi="Arial" w:cs="Arial"/>
          <w:sz w:val="23"/>
          <w:szCs w:val="23"/>
        </w:rPr>
      </w:pPr>
      <w:r w:rsidRPr="003F0BF5">
        <w:rPr>
          <w:rFonts w:ascii="Arial" w:eastAsia="Calibri" w:hAnsi="Arial" w:cs="Arial"/>
          <w:sz w:val="23"/>
          <w:szCs w:val="23"/>
        </w:rPr>
        <w:t xml:space="preserve">Generally to care for one’s own safety and that of others, including volunteers, students and parents, who may possibly be affected by actions or </w:t>
      </w:r>
      <w:proofErr w:type="gramStart"/>
      <w:r w:rsidRPr="003F0BF5">
        <w:rPr>
          <w:rFonts w:ascii="Arial" w:eastAsia="Calibri" w:hAnsi="Arial" w:cs="Arial"/>
          <w:sz w:val="23"/>
          <w:szCs w:val="23"/>
        </w:rPr>
        <w:t>inaction.</w:t>
      </w:r>
      <w:proofErr w:type="gramEnd"/>
      <w:r w:rsidRPr="003F0BF5">
        <w:rPr>
          <w:rFonts w:ascii="Arial" w:eastAsia="Calibri" w:hAnsi="Arial" w:cs="Arial"/>
          <w:sz w:val="23"/>
          <w:szCs w:val="23"/>
        </w:rPr>
        <w:t xml:space="preserve"> </w:t>
      </w:r>
    </w:p>
    <w:p w:rsidR="003F0BF5" w:rsidRPr="003F0BF5" w:rsidRDefault="003F0BF5" w:rsidP="003F0BF5">
      <w:pPr>
        <w:autoSpaceDE w:val="0"/>
        <w:autoSpaceDN w:val="0"/>
        <w:adjustRightInd w:val="0"/>
        <w:rPr>
          <w:rFonts w:ascii="Arial" w:eastAsia="Calibri" w:hAnsi="Arial" w:cs="Arial"/>
          <w:sz w:val="23"/>
          <w:szCs w:val="23"/>
        </w:rPr>
      </w:pPr>
    </w:p>
    <w:p w:rsidR="003F0BF5" w:rsidRPr="003F0BF5" w:rsidRDefault="003F0BF5" w:rsidP="003F0BF5">
      <w:pPr>
        <w:autoSpaceDE w:val="0"/>
        <w:autoSpaceDN w:val="0"/>
        <w:adjustRightInd w:val="0"/>
        <w:rPr>
          <w:rFonts w:ascii="Arial" w:eastAsia="Calibri" w:hAnsi="Arial" w:cs="Arial"/>
          <w:sz w:val="23"/>
          <w:szCs w:val="23"/>
        </w:rPr>
      </w:pPr>
      <w:r w:rsidRPr="003F0BF5">
        <w:rPr>
          <w:rFonts w:ascii="Arial" w:eastAsia="Calibri" w:hAnsi="Arial" w:cs="Arial"/>
          <w:b/>
          <w:bCs/>
          <w:sz w:val="23"/>
          <w:szCs w:val="23"/>
        </w:rPr>
        <w:t xml:space="preserve">Other Responsibilities </w:t>
      </w:r>
    </w:p>
    <w:p w:rsid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support the Senior Leadership Team to ensure the smooth running of lunch and break times. </w:t>
      </w:r>
    </w:p>
    <w:p w:rsid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participate in academy training and development </w:t>
      </w:r>
    </w:p>
    <w:p w:rsid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be aware of and comply with policies and procedures relating to child protection, health, safety and security and confidentiality, reporting all concerns to an appropriate person </w:t>
      </w:r>
    </w:p>
    <w:p w:rsid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contribute to the overall ethos/work/aims of the Academy </w:t>
      </w:r>
    </w:p>
    <w:p w:rsid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uphold confidentiality at all times regarding staff and students. </w:t>
      </w:r>
    </w:p>
    <w:p w:rsid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comply with Hammersmith Academy’s Professional Dress Policy and Code of Conduct. </w:t>
      </w:r>
    </w:p>
    <w:p w:rsid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actively comply with and promote all working policies and procedures. </w:t>
      </w:r>
    </w:p>
    <w:p w:rsid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present a positive personal image, contributing to a welcoming Academy environment which supports equal opportunities </w:t>
      </w:r>
    </w:p>
    <w:p w:rsidR="003F0BF5" w:rsidRPr="003F0BF5" w:rsidRDefault="003F0BF5" w:rsidP="003F0BF5">
      <w:pPr>
        <w:pStyle w:val="ListParagraph"/>
        <w:numPr>
          <w:ilvl w:val="0"/>
          <w:numId w:val="27"/>
        </w:numPr>
        <w:autoSpaceDE w:val="0"/>
        <w:autoSpaceDN w:val="0"/>
        <w:adjustRightInd w:val="0"/>
        <w:rPr>
          <w:rFonts w:ascii="Arial" w:eastAsia="Calibri" w:hAnsi="Arial" w:cs="Arial"/>
          <w:sz w:val="23"/>
          <w:szCs w:val="23"/>
        </w:rPr>
      </w:pPr>
      <w:r w:rsidRPr="003F0BF5">
        <w:rPr>
          <w:rFonts w:ascii="Arial" w:eastAsia="Calibri" w:hAnsi="Arial" w:cs="Arial"/>
          <w:sz w:val="23"/>
          <w:szCs w:val="23"/>
        </w:rPr>
        <w:t xml:space="preserve">To carry out other reasonable tasks from time to time as directed by the Key Stage Manager and the </w:t>
      </w:r>
      <w:proofErr w:type="spellStart"/>
      <w:r w:rsidRPr="003F0BF5">
        <w:rPr>
          <w:rFonts w:ascii="Arial" w:eastAsia="Calibri" w:hAnsi="Arial" w:cs="Arial"/>
          <w:sz w:val="23"/>
          <w:szCs w:val="23"/>
        </w:rPr>
        <w:t>Headteacher</w:t>
      </w:r>
      <w:proofErr w:type="spellEnd"/>
      <w:r w:rsidRPr="003F0BF5">
        <w:rPr>
          <w:rFonts w:ascii="Arial" w:eastAsia="Calibri" w:hAnsi="Arial" w:cs="Arial"/>
          <w:sz w:val="23"/>
          <w:szCs w:val="23"/>
        </w:rPr>
        <w:t>.</w:t>
      </w: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4E625A">
      <w:pPr>
        <w:pStyle w:val="Heading1"/>
        <w:rPr>
          <w:rFonts w:cs="Arial"/>
          <w:sz w:val="28"/>
        </w:rPr>
      </w:pPr>
    </w:p>
    <w:p w:rsidR="003F0BF5" w:rsidRDefault="003F0BF5" w:rsidP="003F0BF5"/>
    <w:p w:rsidR="003F0BF5" w:rsidRPr="003F0BF5" w:rsidRDefault="003F0BF5" w:rsidP="003F0BF5"/>
    <w:p w:rsidR="003F0BF5" w:rsidRDefault="003F0BF5" w:rsidP="004E625A">
      <w:pPr>
        <w:pStyle w:val="Heading1"/>
        <w:rPr>
          <w:rFonts w:cs="Arial"/>
          <w:sz w:val="28"/>
        </w:rPr>
      </w:pPr>
    </w:p>
    <w:p w:rsidR="003F0BF5" w:rsidRDefault="003F0BF5" w:rsidP="004E625A">
      <w:pPr>
        <w:pStyle w:val="Heading1"/>
        <w:rPr>
          <w:rFonts w:cs="Arial"/>
          <w:sz w:val="28"/>
        </w:rPr>
      </w:pPr>
    </w:p>
    <w:p w:rsidR="00FF619A" w:rsidRPr="006B515F" w:rsidRDefault="00FF619A" w:rsidP="004E625A">
      <w:pPr>
        <w:pStyle w:val="Heading1"/>
        <w:rPr>
          <w:rFonts w:cs="Arial"/>
          <w:sz w:val="28"/>
        </w:rPr>
      </w:pPr>
      <w:r w:rsidRPr="006B515F">
        <w:rPr>
          <w:rFonts w:cs="Arial"/>
          <w:sz w:val="28"/>
        </w:rPr>
        <w:t>PERSON SPECIFICATION AND SELECTION CRITERIA</w:t>
      </w:r>
    </w:p>
    <w:p w:rsidR="0057622A" w:rsidRPr="006B515F" w:rsidRDefault="0057622A" w:rsidP="0057622A">
      <w:pPr>
        <w:rPr>
          <w:rFonts w:ascii="Arial" w:eastAsia="Arial Unicode MS" w:hAnsi="Arial" w:cs="Arial"/>
        </w:rPr>
      </w:pPr>
    </w:p>
    <w:tbl>
      <w:tblPr>
        <w:tblStyle w:val="TableGrid"/>
        <w:tblW w:w="0" w:type="auto"/>
        <w:tblLook w:val="04A0" w:firstRow="1" w:lastRow="0" w:firstColumn="1" w:lastColumn="0" w:noHBand="0" w:noVBand="1"/>
      </w:tblPr>
      <w:tblGrid>
        <w:gridCol w:w="1803"/>
        <w:gridCol w:w="4073"/>
        <w:gridCol w:w="4037"/>
      </w:tblGrid>
      <w:tr w:rsidR="004411B6" w:rsidRPr="006B515F" w:rsidTr="008A0E11">
        <w:tc>
          <w:tcPr>
            <w:tcW w:w="1539" w:type="dxa"/>
          </w:tcPr>
          <w:p w:rsidR="004411B6" w:rsidRPr="006B515F" w:rsidRDefault="004411B6" w:rsidP="008A0E11">
            <w:pPr>
              <w:rPr>
                <w:rFonts w:ascii="Arial" w:hAnsi="Arial" w:cs="Arial"/>
                <w:b/>
              </w:rPr>
            </w:pPr>
          </w:p>
        </w:tc>
        <w:tc>
          <w:tcPr>
            <w:tcW w:w="4299" w:type="dxa"/>
          </w:tcPr>
          <w:p w:rsidR="004411B6" w:rsidRPr="006B515F" w:rsidRDefault="004411B6" w:rsidP="008A0E11">
            <w:pPr>
              <w:jc w:val="center"/>
              <w:rPr>
                <w:rFonts w:ascii="Arial" w:hAnsi="Arial" w:cs="Arial"/>
                <w:b/>
              </w:rPr>
            </w:pPr>
            <w:r w:rsidRPr="006B515F">
              <w:rPr>
                <w:rFonts w:ascii="Arial" w:hAnsi="Arial" w:cs="Arial"/>
                <w:b/>
              </w:rPr>
              <w:t>Essential</w:t>
            </w:r>
          </w:p>
        </w:tc>
        <w:tc>
          <w:tcPr>
            <w:tcW w:w="4299" w:type="dxa"/>
          </w:tcPr>
          <w:p w:rsidR="004411B6" w:rsidRPr="006B515F" w:rsidRDefault="004411B6" w:rsidP="008A0E11">
            <w:pPr>
              <w:jc w:val="center"/>
              <w:rPr>
                <w:rFonts w:ascii="Arial" w:hAnsi="Arial" w:cs="Arial"/>
                <w:b/>
              </w:rPr>
            </w:pPr>
            <w:r w:rsidRPr="006B515F">
              <w:rPr>
                <w:rFonts w:ascii="Arial" w:hAnsi="Arial" w:cs="Arial"/>
                <w:b/>
              </w:rPr>
              <w:t>Desirable</w:t>
            </w:r>
          </w:p>
        </w:tc>
      </w:tr>
      <w:tr w:rsidR="004411B6" w:rsidRPr="006B515F" w:rsidTr="008A0E11">
        <w:tc>
          <w:tcPr>
            <w:tcW w:w="1539" w:type="dxa"/>
          </w:tcPr>
          <w:p w:rsidR="004411B6" w:rsidRPr="006B515F" w:rsidRDefault="004411B6" w:rsidP="008A0E11">
            <w:pPr>
              <w:rPr>
                <w:rFonts w:ascii="Arial" w:hAnsi="Arial" w:cs="Arial"/>
                <w:b/>
              </w:rPr>
            </w:pPr>
            <w:r w:rsidRPr="006B515F">
              <w:rPr>
                <w:rFonts w:ascii="Arial" w:hAnsi="Arial" w:cs="Arial"/>
                <w:b/>
              </w:rPr>
              <w:t>Qualifications</w:t>
            </w:r>
          </w:p>
        </w:tc>
        <w:tc>
          <w:tcPr>
            <w:tcW w:w="4299" w:type="dxa"/>
          </w:tcPr>
          <w:p w:rsidR="004411B6" w:rsidRPr="006B515F" w:rsidRDefault="004411B6" w:rsidP="00B75F35">
            <w:pPr>
              <w:pStyle w:val="ListParagraph"/>
              <w:numPr>
                <w:ilvl w:val="0"/>
                <w:numId w:val="13"/>
              </w:numPr>
              <w:rPr>
                <w:rFonts w:ascii="Arial" w:hAnsi="Arial" w:cs="Arial"/>
              </w:rPr>
            </w:pPr>
            <w:r w:rsidRPr="006B515F">
              <w:rPr>
                <w:rFonts w:ascii="Arial" w:hAnsi="Arial" w:cs="Arial"/>
              </w:rPr>
              <w:t>Numeracy and literacy competence with GCSE or equivalent in Maths and English</w:t>
            </w:r>
          </w:p>
          <w:p w:rsidR="004411B6" w:rsidRPr="006B515F" w:rsidRDefault="004411B6" w:rsidP="00B75F35">
            <w:pPr>
              <w:pStyle w:val="ListParagraph"/>
              <w:numPr>
                <w:ilvl w:val="0"/>
                <w:numId w:val="13"/>
              </w:numPr>
              <w:rPr>
                <w:rFonts w:ascii="Arial" w:hAnsi="Arial" w:cs="Arial"/>
              </w:rPr>
            </w:pPr>
            <w:r w:rsidRPr="006B515F">
              <w:rPr>
                <w:rFonts w:ascii="Arial" w:hAnsi="Arial" w:cs="Arial"/>
              </w:rPr>
              <w:t>Good IT skills</w:t>
            </w:r>
          </w:p>
          <w:p w:rsidR="004411B6" w:rsidRPr="006B515F" w:rsidRDefault="004411B6" w:rsidP="00B75F35">
            <w:pPr>
              <w:pStyle w:val="ListParagraph"/>
              <w:numPr>
                <w:ilvl w:val="0"/>
                <w:numId w:val="13"/>
              </w:numPr>
              <w:rPr>
                <w:rFonts w:ascii="Arial" w:hAnsi="Arial" w:cs="Arial"/>
              </w:rPr>
            </w:pPr>
            <w:r w:rsidRPr="006B515F">
              <w:rPr>
                <w:rFonts w:ascii="Arial" w:hAnsi="Arial" w:cs="Arial"/>
              </w:rPr>
              <w:t>Level 3 or equivalent qualification</w:t>
            </w:r>
          </w:p>
          <w:p w:rsidR="004411B6" w:rsidRPr="006B515F" w:rsidRDefault="004411B6" w:rsidP="00B75F35">
            <w:pPr>
              <w:pStyle w:val="ListParagraph"/>
              <w:numPr>
                <w:ilvl w:val="0"/>
                <w:numId w:val="13"/>
              </w:numPr>
              <w:rPr>
                <w:rFonts w:ascii="Arial" w:hAnsi="Arial" w:cs="Arial"/>
              </w:rPr>
            </w:pPr>
            <w:r w:rsidRPr="006B515F">
              <w:rPr>
                <w:rFonts w:ascii="Arial" w:hAnsi="Arial" w:cs="Arial"/>
              </w:rPr>
              <w:t>Willing to undertake further training</w:t>
            </w:r>
          </w:p>
          <w:p w:rsidR="004411B6" w:rsidRPr="006B515F" w:rsidRDefault="004411B6" w:rsidP="008A0E11">
            <w:pPr>
              <w:rPr>
                <w:rFonts w:ascii="Arial" w:hAnsi="Arial" w:cs="Arial"/>
                <w:b/>
              </w:rPr>
            </w:pPr>
          </w:p>
        </w:tc>
        <w:tc>
          <w:tcPr>
            <w:tcW w:w="4299" w:type="dxa"/>
          </w:tcPr>
          <w:p w:rsidR="004411B6" w:rsidRPr="006B515F" w:rsidRDefault="004411B6" w:rsidP="00B75F35">
            <w:pPr>
              <w:pStyle w:val="ListParagraph"/>
              <w:numPr>
                <w:ilvl w:val="0"/>
                <w:numId w:val="14"/>
              </w:numPr>
              <w:rPr>
                <w:rFonts w:ascii="Arial" w:hAnsi="Arial" w:cs="Arial"/>
              </w:rPr>
            </w:pPr>
            <w:r w:rsidRPr="006B515F">
              <w:rPr>
                <w:rFonts w:ascii="Arial" w:hAnsi="Arial" w:cs="Arial"/>
              </w:rPr>
              <w:t>Current First Aid Certificate</w:t>
            </w:r>
          </w:p>
          <w:p w:rsidR="00C7433E" w:rsidRPr="006B515F" w:rsidRDefault="00C7433E" w:rsidP="00B75F35">
            <w:pPr>
              <w:pStyle w:val="ListParagraph"/>
              <w:numPr>
                <w:ilvl w:val="0"/>
                <w:numId w:val="14"/>
              </w:numPr>
              <w:rPr>
                <w:rFonts w:ascii="Arial" w:hAnsi="Arial" w:cs="Arial"/>
              </w:rPr>
            </w:pPr>
            <w:r w:rsidRPr="006B515F">
              <w:rPr>
                <w:rFonts w:ascii="Arial" w:hAnsi="Arial" w:cs="Arial"/>
              </w:rPr>
              <w:t>Child Protection Qualification</w:t>
            </w:r>
          </w:p>
          <w:p w:rsidR="004411B6" w:rsidRPr="006B515F" w:rsidRDefault="004411B6" w:rsidP="008A0E11">
            <w:pPr>
              <w:jc w:val="center"/>
              <w:rPr>
                <w:rFonts w:ascii="Arial" w:hAnsi="Arial" w:cs="Arial"/>
                <w:b/>
              </w:rPr>
            </w:pPr>
          </w:p>
        </w:tc>
      </w:tr>
      <w:tr w:rsidR="004411B6" w:rsidRPr="006B515F" w:rsidTr="008A0E11">
        <w:tc>
          <w:tcPr>
            <w:tcW w:w="1539" w:type="dxa"/>
          </w:tcPr>
          <w:p w:rsidR="004411B6" w:rsidRPr="006B515F" w:rsidRDefault="004411B6" w:rsidP="008A0E11">
            <w:pPr>
              <w:rPr>
                <w:rFonts w:ascii="Arial" w:hAnsi="Arial" w:cs="Arial"/>
                <w:b/>
              </w:rPr>
            </w:pPr>
            <w:r w:rsidRPr="006B515F">
              <w:rPr>
                <w:rFonts w:ascii="Arial" w:hAnsi="Arial" w:cs="Arial"/>
                <w:b/>
              </w:rPr>
              <w:t>Experience</w:t>
            </w:r>
          </w:p>
        </w:tc>
        <w:tc>
          <w:tcPr>
            <w:tcW w:w="4299" w:type="dxa"/>
          </w:tcPr>
          <w:p w:rsidR="004411B6" w:rsidRPr="006B515F" w:rsidRDefault="004411B6" w:rsidP="00B75F35">
            <w:pPr>
              <w:pStyle w:val="ListParagraph"/>
              <w:numPr>
                <w:ilvl w:val="0"/>
                <w:numId w:val="15"/>
              </w:numPr>
              <w:rPr>
                <w:rFonts w:ascii="Arial" w:hAnsi="Arial" w:cs="Arial"/>
              </w:rPr>
            </w:pPr>
            <w:r w:rsidRPr="006B515F">
              <w:rPr>
                <w:rFonts w:ascii="Arial" w:hAnsi="Arial" w:cs="Arial"/>
              </w:rPr>
              <w:t>Knowledge and understanding of the UK education system</w:t>
            </w:r>
          </w:p>
          <w:p w:rsidR="004411B6" w:rsidRPr="006B515F" w:rsidRDefault="004411B6" w:rsidP="00B75F35">
            <w:pPr>
              <w:pStyle w:val="ListParagraph"/>
              <w:numPr>
                <w:ilvl w:val="0"/>
                <w:numId w:val="15"/>
              </w:numPr>
              <w:rPr>
                <w:rFonts w:ascii="Arial" w:hAnsi="Arial" w:cs="Arial"/>
              </w:rPr>
            </w:pPr>
            <w:r w:rsidRPr="006B515F">
              <w:rPr>
                <w:rFonts w:ascii="Arial" w:hAnsi="Arial" w:cs="Arial"/>
              </w:rPr>
              <w:t>Managing resources effectively</w:t>
            </w:r>
          </w:p>
          <w:p w:rsidR="004411B6" w:rsidRPr="006B515F" w:rsidRDefault="004411B6" w:rsidP="00B75F35">
            <w:pPr>
              <w:pStyle w:val="ListParagraph"/>
              <w:numPr>
                <w:ilvl w:val="0"/>
                <w:numId w:val="15"/>
              </w:numPr>
              <w:rPr>
                <w:rFonts w:ascii="Arial" w:hAnsi="Arial" w:cs="Arial"/>
              </w:rPr>
            </w:pPr>
            <w:r w:rsidRPr="006B515F">
              <w:rPr>
                <w:rFonts w:ascii="Arial" w:hAnsi="Arial" w:cs="Arial"/>
              </w:rPr>
              <w:t>Working with young people</w:t>
            </w:r>
          </w:p>
          <w:p w:rsidR="004411B6" w:rsidRPr="006B515F" w:rsidRDefault="004411B6" w:rsidP="008A0E11">
            <w:pPr>
              <w:rPr>
                <w:rFonts w:ascii="Arial" w:hAnsi="Arial" w:cs="Arial"/>
              </w:rPr>
            </w:pPr>
          </w:p>
        </w:tc>
        <w:tc>
          <w:tcPr>
            <w:tcW w:w="4299" w:type="dxa"/>
          </w:tcPr>
          <w:p w:rsidR="004411B6" w:rsidRPr="006B515F" w:rsidRDefault="004411B6" w:rsidP="00B75F35">
            <w:pPr>
              <w:pStyle w:val="ListParagraph"/>
              <w:numPr>
                <w:ilvl w:val="0"/>
                <w:numId w:val="16"/>
              </w:numPr>
              <w:rPr>
                <w:rFonts w:ascii="Arial" w:hAnsi="Arial" w:cs="Arial"/>
              </w:rPr>
            </w:pPr>
            <w:r w:rsidRPr="006B515F">
              <w:rPr>
                <w:rFonts w:ascii="Arial" w:hAnsi="Arial" w:cs="Arial"/>
              </w:rPr>
              <w:t>Use of  ICT for curriculum and administration purposes</w:t>
            </w:r>
          </w:p>
          <w:p w:rsidR="004411B6" w:rsidRPr="006B515F" w:rsidRDefault="004411B6" w:rsidP="00B75F35">
            <w:pPr>
              <w:pStyle w:val="ListParagraph"/>
              <w:numPr>
                <w:ilvl w:val="0"/>
                <w:numId w:val="16"/>
              </w:numPr>
              <w:rPr>
                <w:rFonts w:ascii="Arial" w:hAnsi="Arial" w:cs="Arial"/>
              </w:rPr>
            </w:pPr>
            <w:r w:rsidRPr="006B515F">
              <w:rPr>
                <w:rFonts w:ascii="Arial" w:hAnsi="Arial" w:cs="Arial"/>
              </w:rPr>
              <w:t>Working with others in developmental work</w:t>
            </w:r>
          </w:p>
          <w:p w:rsidR="004411B6" w:rsidRPr="006B515F" w:rsidRDefault="004411B6" w:rsidP="00B75F35">
            <w:pPr>
              <w:pStyle w:val="ListParagraph"/>
              <w:numPr>
                <w:ilvl w:val="0"/>
                <w:numId w:val="16"/>
              </w:numPr>
              <w:rPr>
                <w:rFonts w:ascii="Arial" w:hAnsi="Arial" w:cs="Arial"/>
              </w:rPr>
            </w:pPr>
            <w:r w:rsidRPr="006B515F">
              <w:rPr>
                <w:rFonts w:ascii="Arial" w:hAnsi="Arial" w:cs="Arial"/>
              </w:rPr>
              <w:t>Knowledge and understanding of strategies for ensuring equal opportunities for staff and students</w:t>
            </w:r>
          </w:p>
          <w:p w:rsidR="004411B6" w:rsidRPr="006B515F" w:rsidRDefault="004411B6" w:rsidP="00B75F35">
            <w:pPr>
              <w:pStyle w:val="ListParagraph"/>
              <w:numPr>
                <w:ilvl w:val="0"/>
                <w:numId w:val="16"/>
              </w:numPr>
              <w:rPr>
                <w:rFonts w:ascii="Arial" w:hAnsi="Arial" w:cs="Arial"/>
              </w:rPr>
            </w:pPr>
            <w:r w:rsidRPr="006B515F">
              <w:rPr>
                <w:rFonts w:ascii="Arial" w:hAnsi="Arial" w:cs="Arial"/>
              </w:rPr>
              <w:t>Knowledge and understanding of the implications of the Creative and Digital Media Specialism</w:t>
            </w:r>
          </w:p>
        </w:tc>
      </w:tr>
      <w:tr w:rsidR="004411B6" w:rsidRPr="006B515F" w:rsidTr="008A0E11">
        <w:tc>
          <w:tcPr>
            <w:tcW w:w="1539" w:type="dxa"/>
          </w:tcPr>
          <w:p w:rsidR="004411B6" w:rsidRPr="006B515F" w:rsidRDefault="004411B6" w:rsidP="008A0E11">
            <w:pPr>
              <w:rPr>
                <w:rFonts w:ascii="Arial" w:hAnsi="Arial" w:cs="Arial"/>
                <w:b/>
              </w:rPr>
            </w:pPr>
            <w:r w:rsidRPr="006B515F">
              <w:rPr>
                <w:rFonts w:ascii="Arial" w:hAnsi="Arial" w:cs="Arial"/>
                <w:b/>
              </w:rPr>
              <w:t>Leadership &amp; Management Skills</w:t>
            </w:r>
          </w:p>
        </w:tc>
        <w:tc>
          <w:tcPr>
            <w:tcW w:w="4299" w:type="dxa"/>
          </w:tcPr>
          <w:p w:rsidR="004411B6" w:rsidRPr="006B515F" w:rsidRDefault="004411B6" w:rsidP="00B75F35">
            <w:pPr>
              <w:pStyle w:val="ListParagraph"/>
              <w:numPr>
                <w:ilvl w:val="0"/>
                <w:numId w:val="17"/>
              </w:numPr>
              <w:rPr>
                <w:rFonts w:ascii="Arial" w:hAnsi="Arial" w:cs="Arial"/>
              </w:rPr>
            </w:pPr>
            <w:r w:rsidRPr="006B515F">
              <w:rPr>
                <w:rFonts w:ascii="Arial" w:hAnsi="Arial" w:cs="Arial"/>
              </w:rPr>
              <w:t>An ability to prioritise, plan and organise work whilst in a busy environment</w:t>
            </w:r>
          </w:p>
          <w:p w:rsidR="004411B6" w:rsidRPr="006B515F" w:rsidRDefault="004411B6" w:rsidP="00B75F35">
            <w:pPr>
              <w:pStyle w:val="ListParagraph"/>
              <w:numPr>
                <w:ilvl w:val="0"/>
                <w:numId w:val="17"/>
              </w:numPr>
              <w:rPr>
                <w:rFonts w:ascii="Arial" w:hAnsi="Arial" w:cs="Arial"/>
              </w:rPr>
            </w:pPr>
            <w:r w:rsidRPr="006B515F">
              <w:rPr>
                <w:rFonts w:ascii="Arial" w:hAnsi="Arial" w:cs="Arial"/>
              </w:rPr>
              <w:t>An ability to deal appropriately with sensitive or difficult situations with clients/customers or members of the public</w:t>
            </w:r>
          </w:p>
          <w:p w:rsidR="004411B6" w:rsidRPr="006B515F" w:rsidRDefault="004411B6" w:rsidP="00B75F35">
            <w:pPr>
              <w:pStyle w:val="ListParagraph"/>
              <w:numPr>
                <w:ilvl w:val="0"/>
                <w:numId w:val="17"/>
              </w:numPr>
              <w:rPr>
                <w:rFonts w:ascii="Arial" w:hAnsi="Arial" w:cs="Arial"/>
              </w:rPr>
            </w:pPr>
            <w:r w:rsidRPr="006B515F">
              <w:rPr>
                <w:rFonts w:ascii="Arial" w:hAnsi="Arial" w:cs="Arial"/>
              </w:rPr>
              <w:t>An ability to achieve challenging professional goals</w:t>
            </w:r>
          </w:p>
          <w:p w:rsidR="004411B6" w:rsidRPr="006B515F" w:rsidRDefault="004411B6" w:rsidP="00B75F35">
            <w:pPr>
              <w:pStyle w:val="ListParagraph"/>
              <w:numPr>
                <w:ilvl w:val="0"/>
                <w:numId w:val="17"/>
              </w:numPr>
              <w:rPr>
                <w:rFonts w:ascii="Arial" w:hAnsi="Arial" w:cs="Arial"/>
              </w:rPr>
            </w:pPr>
            <w:r w:rsidRPr="006B515F">
              <w:rPr>
                <w:rFonts w:ascii="Arial" w:hAnsi="Arial" w:cs="Arial"/>
              </w:rPr>
              <w:t>Proven ability to manage your own time effectively</w:t>
            </w:r>
          </w:p>
          <w:p w:rsidR="004411B6" w:rsidRPr="006B515F" w:rsidRDefault="004411B6" w:rsidP="00B75F35">
            <w:pPr>
              <w:pStyle w:val="ListParagraph"/>
              <w:numPr>
                <w:ilvl w:val="0"/>
                <w:numId w:val="17"/>
              </w:numPr>
              <w:rPr>
                <w:rFonts w:ascii="Arial" w:hAnsi="Arial" w:cs="Arial"/>
              </w:rPr>
            </w:pPr>
            <w:r w:rsidRPr="006B515F">
              <w:rPr>
                <w:rFonts w:ascii="Arial" w:hAnsi="Arial" w:cs="Arial"/>
              </w:rPr>
              <w:t>Ability to take responsibility for your own professional development</w:t>
            </w:r>
          </w:p>
          <w:p w:rsidR="004411B6" w:rsidRPr="006B515F" w:rsidRDefault="004411B6" w:rsidP="008A0E11">
            <w:pPr>
              <w:pStyle w:val="ListParagraph"/>
              <w:ind w:left="360"/>
              <w:rPr>
                <w:rFonts w:ascii="Arial" w:hAnsi="Arial" w:cs="Arial"/>
              </w:rPr>
            </w:pPr>
          </w:p>
        </w:tc>
        <w:tc>
          <w:tcPr>
            <w:tcW w:w="4299" w:type="dxa"/>
          </w:tcPr>
          <w:p w:rsidR="004411B6" w:rsidRPr="006B515F" w:rsidRDefault="004411B6" w:rsidP="008A0E11">
            <w:pPr>
              <w:jc w:val="center"/>
              <w:rPr>
                <w:rFonts w:ascii="Arial" w:hAnsi="Arial" w:cs="Arial"/>
                <w:b/>
              </w:rPr>
            </w:pPr>
          </w:p>
        </w:tc>
      </w:tr>
      <w:tr w:rsidR="004411B6" w:rsidRPr="006B515F" w:rsidTr="008A0E11">
        <w:tc>
          <w:tcPr>
            <w:tcW w:w="1539" w:type="dxa"/>
          </w:tcPr>
          <w:p w:rsidR="004411B6" w:rsidRPr="006B515F" w:rsidRDefault="004411B6" w:rsidP="008A0E11">
            <w:pPr>
              <w:rPr>
                <w:rFonts w:ascii="Arial" w:hAnsi="Arial" w:cs="Arial"/>
                <w:b/>
              </w:rPr>
            </w:pPr>
            <w:r w:rsidRPr="006B515F">
              <w:rPr>
                <w:rFonts w:ascii="Arial" w:hAnsi="Arial" w:cs="Arial"/>
                <w:b/>
              </w:rPr>
              <w:t>Decision Making Skills</w:t>
            </w:r>
          </w:p>
        </w:tc>
        <w:tc>
          <w:tcPr>
            <w:tcW w:w="4299" w:type="dxa"/>
          </w:tcPr>
          <w:p w:rsidR="004411B6" w:rsidRPr="006B515F" w:rsidRDefault="004411B6" w:rsidP="00B75F35">
            <w:pPr>
              <w:pStyle w:val="ListParagraph"/>
              <w:numPr>
                <w:ilvl w:val="0"/>
                <w:numId w:val="18"/>
              </w:numPr>
              <w:rPr>
                <w:rFonts w:ascii="Arial" w:hAnsi="Arial" w:cs="Arial"/>
              </w:rPr>
            </w:pPr>
            <w:r w:rsidRPr="006B515F">
              <w:rPr>
                <w:rFonts w:ascii="Arial" w:hAnsi="Arial" w:cs="Arial"/>
              </w:rPr>
              <w:t>Proven ability to make decisions and solve problems</w:t>
            </w:r>
          </w:p>
          <w:p w:rsidR="004411B6" w:rsidRPr="006B515F" w:rsidRDefault="004411B6" w:rsidP="00B75F35">
            <w:pPr>
              <w:pStyle w:val="ListParagraph"/>
              <w:numPr>
                <w:ilvl w:val="0"/>
                <w:numId w:val="18"/>
              </w:numPr>
              <w:rPr>
                <w:rFonts w:ascii="Arial" w:hAnsi="Arial" w:cs="Arial"/>
              </w:rPr>
            </w:pPr>
            <w:r w:rsidRPr="006B515F">
              <w:rPr>
                <w:rFonts w:ascii="Arial" w:hAnsi="Arial" w:cs="Arial"/>
              </w:rPr>
              <w:t>Judge when to make decisions, or consult with others, or defer to the line manager</w:t>
            </w:r>
          </w:p>
          <w:p w:rsidR="004411B6" w:rsidRPr="006B515F" w:rsidRDefault="004411B6" w:rsidP="00B75F35">
            <w:pPr>
              <w:pStyle w:val="ListParagraph"/>
              <w:numPr>
                <w:ilvl w:val="0"/>
                <w:numId w:val="18"/>
              </w:numPr>
              <w:rPr>
                <w:rFonts w:ascii="Arial" w:hAnsi="Arial" w:cs="Arial"/>
              </w:rPr>
            </w:pPr>
            <w:r w:rsidRPr="006B515F">
              <w:rPr>
                <w:rFonts w:ascii="Arial" w:hAnsi="Arial" w:cs="Arial"/>
              </w:rPr>
              <w:t>Analyse, understand and interpret relevant information and data</w:t>
            </w:r>
          </w:p>
          <w:p w:rsidR="004411B6" w:rsidRPr="006B515F" w:rsidRDefault="004411B6" w:rsidP="00B75F35">
            <w:pPr>
              <w:pStyle w:val="ListParagraph"/>
              <w:numPr>
                <w:ilvl w:val="0"/>
                <w:numId w:val="18"/>
              </w:numPr>
              <w:rPr>
                <w:rFonts w:ascii="Arial" w:hAnsi="Arial" w:cs="Arial"/>
              </w:rPr>
            </w:pPr>
            <w:r w:rsidRPr="006B515F">
              <w:rPr>
                <w:rFonts w:ascii="Arial" w:hAnsi="Arial" w:cs="Arial"/>
              </w:rPr>
              <w:t xml:space="preserve">Think creatively and imaginatively to anticipate and </w:t>
            </w:r>
            <w:r w:rsidRPr="006B515F">
              <w:rPr>
                <w:rFonts w:ascii="Arial" w:hAnsi="Arial" w:cs="Arial"/>
              </w:rPr>
              <w:lastRenderedPageBreak/>
              <w:t>solve problems and identify opportunities</w:t>
            </w:r>
          </w:p>
          <w:p w:rsidR="004411B6" w:rsidRPr="006B515F" w:rsidRDefault="004411B6" w:rsidP="00B75F35">
            <w:pPr>
              <w:pStyle w:val="ListParagraph"/>
              <w:numPr>
                <w:ilvl w:val="0"/>
                <w:numId w:val="18"/>
              </w:numPr>
              <w:rPr>
                <w:rFonts w:ascii="Arial" w:hAnsi="Arial" w:cs="Arial"/>
              </w:rPr>
            </w:pPr>
            <w:r w:rsidRPr="006B515F">
              <w:rPr>
                <w:rFonts w:ascii="Arial" w:hAnsi="Arial" w:cs="Arial"/>
              </w:rPr>
              <w:t>Ability to respond quickly and effectively to changing situations</w:t>
            </w:r>
          </w:p>
        </w:tc>
        <w:tc>
          <w:tcPr>
            <w:tcW w:w="4299" w:type="dxa"/>
          </w:tcPr>
          <w:p w:rsidR="004411B6" w:rsidRPr="006B515F" w:rsidRDefault="004411B6" w:rsidP="008A0E11">
            <w:pPr>
              <w:jc w:val="center"/>
              <w:rPr>
                <w:rFonts w:ascii="Arial" w:hAnsi="Arial" w:cs="Arial"/>
                <w:b/>
              </w:rPr>
            </w:pPr>
          </w:p>
        </w:tc>
      </w:tr>
      <w:tr w:rsidR="004411B6" w:rsidRPr="006B515F" w:rsidTr="008A0E11">
        <w:tc>
          <w:tcPr>
            <w:tcW w:w="1539" w:type="dxa"/>
          </w:tcPr>
          <w:p w:rsidR="004411B6" w:rsidRPr="006B515F" w:rsidRDefault="004411B6" w:rsidP="006B515F">
            <w:pPr>
              <w:jc w:val="both"/>
              <w:rPr>
                <w:rFonts w:ascii="Arial" w:hAnsi="Arial" w:cs="Arial"/>
                <w:b/>
              </w:rPr>
            </w:pPr>
            <w:r w:rsidRPr="006B515F">
              <w:rPr>
                <w:rFonts w:ascii="Arial" w:hAnsi="Arial" w:cs="Arial"/>
                <w:b/>
              </w:rPr>
              <w:t>Personal Qualities</w:t>
            </w:r>
          </w:p>
        </w:tc>
        <w:tc>
          <w:tcPr>
            <w:tcW w:w="4299" w:type="dxa"/>
          </w:tcPr>
          <w:p w:rsidR="004411B6" w:rsidRPr="006B515F" w:rsidRDefault="004411B6" w:rsidP="006B515F">
            <w:pPr>
              <w:numPr>
                <w:ilvl w:val="0"/>
                <w:numId w:val="19"/>
              </w:numPr>
              <w:jc w:val="both"/>
              <w:rPr>
                <w:rFonts w:ascii="Arial" w:hAnsi="Arial" w:cs="Arial"/>
              </w:rPr>
            </w:pPr>
            <w:r w:rsidRPr="006B515F">
              <w:rPr>
                <w:rFonts w:ascii="Arial" w:hAnsi="Arial" w:cs="Arial"/>
              </w:rPr>
              <w:t>Excellent communication skills – communicating effectively, orally and in writing with staff, students, parents, governors, external agencies and the wider community, including businesses</w:t>
            </w:r>
          </w:p>
          <w:p w:rsidR="004411B6" w:rsidRPr="006B515F" w:rsidRDefault="004411B6" w:rsidP="006B515F">
            <w:pPr>
              <w:numPr>
                <w:ilvl w:val="0"/>
                <w:numId w:val="19"/>
              </w:numPr>
              <w:jc w:val="both"/>
              <w:rPr>
                <w:rFonts w:ascii="Arial" w:hAnsi="Arial" w:cs="Arial"/>
              </w:rPr>
            </w:pPr>
            <w:r w:rsidRPr="006B515F">
              <w:rPr>
                <w:rFonts w:ascii="Arial" w:hAnsi="Arial" w:cs="Arial"/>
              </w:rPr>
              <w:t>Patience and empathy</w:t>
            </w:r>
          </w:p>
          <w:p w:rsidR="004411B6" w:rsidRPr="006B515F" w:rsidRDefault="004411B6" w:rsidP="006B515F">
            <w:pPr>
              <w:numPr>
                <w:ilvl w:val="0"/>
                <w:numId w:val="19"/>
              </w:numPr>
              <w:jc w:val="both"/>
              <w:rPr>
                <w:rFonts w:ascii="Arial" w:hAnsi="Arial" w:cs="Arial"/>
              </w:rPr>
            </w:pPr>
            <w:r w:rsidRPr="006B515F">
              <w:rPr>
                <w:rFonts w:ascii="Arial" w:hAnsi="Arial" w:cs="Arial"/>
              </w:rPr>
              <w:t>Personal impact and presence</w:t>
            </w:r>
          </w:p>
          <w:p w:rsidR="004411B6" w:rsidRPr="006B515F" w:rsidRDefault="004411B6" w:rsidP="006B515F">
            <w:pPr>
              <w:numPr>
                <w:ilvl w:val="0"/>
                <w:numId w:val="19"/>
              </w:numPr>
              <w:jc w:val="both"/>
              <w:rPr>
                <w:rFonts w:ascii="Arial" w:hAnsi="Arial" w:cs="Arial"/>
              </w:rPr>
            </w:pPr>
            <w:r w:rsidRPr="006B515F">
              <w:rPr>
                <w:rFonts w:ascii="Arial" w:hAnsi="Arial" w:cs="Arial"/>
              </w:rPr>
              <w:t>Adaptability to changing circumstances and new ideas</w:t>
            </w:r>
          </w:p>
          <w:p w:rsidR="004411B6" w:rsidRPr="006B515F" w:rsidRDefault="004411B6" w:rsidP="006B515F">
            <w:pPr>
              <w:numPr>
                <w:ilvl w:val="0"/>
                <w:numId w:val="19"/>
              </w:numPr>
              <w:jc w:val="both"/>
              <w:rPr>
                <w:rFonts w:ascii="Arial" w:hAnsi="Arial" w:cs="Arial"/>
              </w:rPr>
            </w:pPr>
            <w:r w:rsidRPr="006B515F">
              <w:rPr>
                <w:rFonts w:ascii="Arial" w:hAnsi="Arial" w:cs="Arial"/>
              </w:rPr>
              <w:t>Energy, vigour and perseverance</w:t>
            </w:r>
          </w:p>
          <w:p w:rsidR="004411B6" w:rsidRPr="006B515F" w:rsidRDefault="004411B6" w:rsidP="006B515F">
            <w:pPr>
              <w:numPr>
                <w:ilvl w:val="0"/>
                <w:numId w:val="19"/>
              </w:numPr>
              <w:jc w:val="both"/>
              <w:rPr>
                <w:rFonts w:ascii="Arial" w:hAnsi="Arial" w:cs="Arial"/>
              </w:rPr>
            </w:pPr>
            <w:r w:rsidRPr="006B515F">
              <w:rPr>
                <w:rFonts w:ascii="Arial" w:hAnsi="Arial" w:cs="Arial"/>
              </w:rPr>
              <w:t>Highest possible expectations of self and others</w:t>
            </w:r>
          </w:p>
          <w:p w:rsidR="004411B6" w:rsidRPr="006B515F" w:rsidRDefault="004411B6" w:rsidP="006B515F">
            <w:pPr>
              <w:numPr>
                <w:ilvl w:val="0"/>
                <w:numId w:val="19"/>
              </w:numPr>
              <w:jc w:val="both"/>
              <w:rPr>
                <w:rFonts w:ascii="Arial" w:hAnsi="Arial" w:cs="Arial"/>
              </w:rPr>
            </w:pPr>
            <w:r w:rsidRPr="006B515F">
              <w:rPr>
                <w:rFonts w:ascii="Arial" w:hAnsi="Arial" w:cs="Arial"/>
              </w:rPr>
              <w:t>Self-confidence and enthusiasm</w:t>
            </w:r>
          </w:p>
          <w:p w:rsidR="004411B6" w:rsidRPr="006B515F" w:rsidRDefault="004411B6" w:rsidP="006B515F">
            <w:pPr>
              <w:numPr>
                <w:ilvl w:val="0"/>
                <w:numId w:val="19"/>
              </w:numPr>
              <w:jc w:val="both"/>
              <w:rPr>
                <w:rFonts w:ascii="Arial" w:hAnsi="Arial" w:cs="Arial"/>
              </w:rPr>
            </w:pPr>
            <w:r w:rsidRPr="006B515F">
              <w:rPr>
                <w:rFonts w:ascii="Arial" w:hAnsi="Arial" w:cs="Arial"/>
              </w:rPr>
              <w:t>Intellectual ability</w:t>
            </w:r>
          </w:p>
          <w:p w:rsidR="004411B6" w:rsidRPr="006B515F" w:rsidRDefault="004411B6" w:rsidP="006B515F">
            <w:pPr>
              <w:numPr>
                <w:ilvl w:val="0"/>
                <w:numId w:val="19"/>
              </w:numPr>
              <w:jc w:val="both"/>
              <w:rPr>
                <w:rFonts w:ascii="Arial" w:hAnsi="Arial" w:cs="Arial"/>
              </w:rPr>
            </w:pPr>
            <w:r w:rsidRPr="006B515F">
              <w:rPr>
                <w:rFonts w:ascii="Arial" w:hAnsi="Arial" w:cs="Arial"/>
              </w:rPr>
              <w:t>Vision, imagination and creativity</w:t>
            </w:r>
          </w:p>
          <w:p w:rsidR="004411B6" w:rsidRPr="006B515F" w:rsidRDefault="004411B6" w:rsidP="006B515F">
            <w:pPr>
              <w:numPr>
                <w:ilvl w:val="0"/>
                <w:numId w:val="19"/>
              </w:numPr>
              <w:jc w:val="both"/>
              <w:rPr>
                <w:rFonts w:ascii="Arial" w:hAnsi="Arial" w:cs="Arial"/>
              </w:rPr>
            </w:pPr>
            <w:r w:rsidRPr="006B515F">
              <w:rPr>
                <w:rFonts w:ascii="Arial" w:hAnsi="Arial" w:cs="Arial"/>
              </w:rPr>
              <w:t>Reliability, loyalty and integrity</w:t>
            </w:r>
          </w:p>
          <w:p w:rsidR="004411B6" w:rsidRPr="006B515F" w:rsidRDefault="004411B6" w:rsidP="006B515F">
            <w:pPr>
              <w:numPr>
                <w:ilvl w:val="0"/>
                <w:numId w:val="19"/>
              </w:numPr>
              <w:jc w:val="both"/>
              <w:rPr>
                <w:rFonts w:ascii="Arial" w:hAnsi="Arial" w:cs="Arial"/>
              </w:rPr>
            </w:pPr>
            <w:r w:rsidRPr="006B515F">
              <w:rPr>
                <w:rFonts w:ascii="Arial" w:hAnsi="Arial" w:cs="Arial"/>
              </w:rPr>
              <w:t>Ability to manage and overcome setbacks</w:t>
            </w:r>
          </w:p>
          <w:p w:rsidR="004411B6" w:rsidRPr="006B515F" w:rsidRDefault="004411B6" w:rsidP="006B515F">
            <w:pPr>
              <w:numPr>
                <w:ilvl w:val="0"/>
                <w:numId w:val="19"/>
              </w:numPr>
              <w:jc w:val="both"/>
              <w:rPr>
                <w:rFonts w:ascii="Arial" w:hAnsi="Arial" w:cs="Arial"/>
              </w:rPr>
            </w:pPr>
            <w:r w:rsidRPr="006B515F">
              <w:rPr>
                <w:rFonts w:ascii="Arial" w:hAnsi="Arial" w:cs="Arial"/>
              </w:rPr>
              <w:t>Ambition and the potential for further promotion</w:t>
            </w:r>
          </w:p>
          <w:p w:rsidR="004411B6" w:rsidRPr="006B515F" w:rsidRDefault="004411B6" w:rsidP="006B515F">
            <w:pPr>
              <w:numPr>
                <w:ilvl w:val="0"/>
                <w:numId w:val="19"/>
              </w:numPr>
              <w:jc w:val="both"/>
              <w:rPr>
                <w:rFonts w:ascii="Arial" w:hAnsi="Arial" w:cs="Arial"/>
              </w:rPr>
            </w:pPr>
            <w:r w:rsidRPr="006B515F">
              <w:rPr>
                <w:rFonts w:ascii="Arial" w:hAnsi="Arial" w:cs="Arial"/>
              </w:rPr>
              <w:t>An excellent record of attendance and punctuality</w:t>
            </w:r>
          </w:p>
        </w:tc>
        <w:tc>
          <w:tcPr>
            <w:tcW w:w="4299" w:type="dxa"/>
          </w:tcPr>
          <w:p w:rsidR="004411B6" w:rsidRPr="006B515F" w:rsidRDefault="004411B6" w:rsidP="006B515F">
            <w:pPr>
              <w:jc w:val="both"/>
              <w:rPr>
                <w:rFonts w:ascii="Arial" w:hAnsi="Arial" w:cs="Arial"/>
                <w:b/>
              </w:rPr>
            </w:pPr>
          </w:p>
        </w:tc>
      </w:tr>
    </w:tbl>
    <w:p w:rsidR="00637BF5" w:rsidRPr="006B515F" w:rsidRDefault="00637BF5" w:rsidP="006B515F">
      <w:pPr>
        <w:pStyle w:val="Heading1"/>
        <w:jc w:val="both"/>
        <w:rPr>
          <w:rFonts w:cs="Arial"/>
          <w:sz w:val="28"/>
        </w:rPr>
      </w:pPr>
    </w:p>
    <w:p w:rsidR="00637BF5" w:rsidRPr="006B515F" w:rsidRDefault="00637BF5"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Pr="006B515F" w:rsidRDefault="006B515F" w:rsidP="006B515F">
      <w:pPr>
        <w:pStyle w:val="Heading1"/>
        <w:jc w:val="both"/>
        <w:rPr>
          <w:rFonts w:cs="Arial"/>
          <w:sz w:val="28"/>
        </w:rPr>
      </w:pPr>
    </w:p>
    <w:p w:rsidR="006B515F" w:rsidRDefault="006B515F" w:rsidP="006B515F">
      <w:pPr>
        <w:pStyle w:val="Heading1"/>
        <w:jc w:val="both"/>
        <w:rPr>
          <w:rFonts w:cs="Arial"/>
          <w:sz w:val="28"/>
        </w:rPr>
      </w:pPr>
    </w:p>
    <w:p w:rsidR="00FF619A" w:rsidRPr="006B515F" w:rsidRDefault="00FF619A" w:rsidP="006B515F">
      <w:pPr>
        <w:pStyle w:val="Heading1"/>
        <w:jc w:val="both"/>
        <w:rPr>
          <w:rFonts w:cs="Arial"/>
          <w:sz w:val="28"/>
        </w:rPr>
      </w:pPr>
      <w:r w:rsidRPr="006B515F">
        <w:rPr>
          <w:rFonts w:cs="Arial"/>
          <w:sz w:val="28"/>
        </w:rPr>
        <w:t>HOW TO APPLY</w:t>
      </w:r>
    </w:p>
    <w:p w:rsidR="00FF619A" w:rsidRPr="006B515F" w:rsidRDefault="00FF619A" w:rsidP="006B515F">
      <w:pPr>
        <w:pStyle w:val="BodyText2"/>
        <w:rPr>
          <w:b/>
          <w:szCs w:val="24"/>
        </w:rPr>
      </w:pPr>
    </w:p>
    <w:p w:rsidR="00FF619A" w:rsidRPr="006B515F" w:rsidRDefault="00FF619A" w:rsidP="006B515F">
      <w:pPr>
        <w:pStyle w:val="BodyText2"/>
        <w:rPr>
          <w:szCs w:val="24"/>
        </w:rPr>
      </w:pPr>
      <w:r w:rsidRPr="006B515F">
        <w:rPr>
          <w:szCs w:val="24"/>
        </w:rPr>
        <w:t xml:space="preserve">Please complete the </w:t>
      </w:r>
      <w:r w:rsidR="008642D0" w:rsidRPr="006B515F">
        <w:rPr>
          <w:szCs w:val="24"/>
        </w:rPr>
        <w:t xml:space="preserve">Hammersmith Academy </w:t>
      </w:r>
      <w:r w:rsidRPr="006B515F">
        <w:rPr>
          <w:b/>
          <w:szCs w:val="24"/>
        </w:rPr>
        <w:t xml:space="preserve">application form </w:t>
      </w:r>
      <w:r w:rsidRPr="006B515F">
        <w:rPr>
          <w:szCs w:val="24"/>
        </w:rPr>
        <w:t xml:space="preserve">which includes a supporting statement, and a monitoring form.  </w:t>
      </w:r>
    </w:p>
    <w:p w:rsidR="00FF619A" w:rsidRPr="006B515F" w:rsidRDefault="00FF619A" w:rsidP="006B515F">
      <w:pPr>
        <w:pStyle w:val="BodyText2"/>
        <w:rPr>
          <w:szCs w:val="24"/>
        </w:rPr>
      </w:pPr>
    </w:p>
    <w:p w:rsidR="00FF619A" w:rsidRPr="006B515F" w:rsidRDefault="00FF619A" w:rsidP="006B515F">
      <w:pPr>
        <w:jc w:val="both"/>
        <w:rPr>
          <w:rFonts w:ascii="Arial" w:hAnsi="Arial" w:cs="Arial"/>
        </w:rPr>
      </w:pPr>
      <w:r w:rsidRPr="006B515F">
        <w:rPr>
          <w:rFonts w:ascii="Arial" w:hAnsi="Arial" w:cs="Arial"/>
        </w:rPr>
        <w:t xml:space="preserve">With reference to the Job Description and Person Specification, write a supporting statement to show your skills, attributes and abilities to successfully </w:t>
      </w:r>
      <w:r w:rsidR="005E2806" w:rsidRPr="006B515F">
        <w:rPr>
          <w:rFonts w:ascii="Arial" w:hAnsi="Arial" w:cs="Arial"/>
        </w:rPr>
        <w:t>fulfil</w:t>
      </w:r>
      <w:r w:rsidRPr="006B515F">
        <w:rPr>
          <w:rFonts w:ascii="Arial" w:hAnsi="Arial" w:cs="Arial"/>
        </w:rPr>
        <w:t xml:space="preserve"> </w:t>
      </w:r>
      <w:r w:rsidR="005E2806" w:rsidRPr="006B515F">
        <w:rPr>
          <w:rFonts w:ascii="Arial" w:hAnsi="Arial" w:cs="Arial"/>
        </w:rPr>
        <w:t xml:space="preserve">the role of Student Achievement Manager </w:t>
      </w:r>
      <w:r w:rsidRPr="006B515F">
        <w:rPr>
          <w:rFonts w:ascii="Arial" w:hAnsi="Arial" w:cs="Arial"/>
        </w:rPr>
        <w:t xml:space="preserve">at Hammersmith Academy (no more than 2 x A4 sides - min.11pt font). </w:t>
      </w:r>
    </w:p>
    <w:p w:rsidR="00FF619A" w:rsidRPr="006B515F" w:rsidRDefault="00FF619A" w:rsidP="006B515F">
      <w:pPr>
        <w:jc w:val="both"/>
        <w:rPr>
          <w:rFonts w:ascii="Arial" w:hAnsi="Arial" w:cs="Arial"/>
        </w:rPr>
      </w:pPr>
    </w:p>
    <w:p w:rsidR="00FF619A" w:rsidRPr="006B515F" w:rsidRDefault="00FF619A" w:rsidP="006B515F">
      <w:pPr>
        <w:jc w:val="both"/>
        <w:rPr>
          <w:rFonts w:ascii="Arial" w:hAnsi="Arial" w:cs="Arial"/>
        </w:rPr>
      </w:pPr>
      <w:r w:rsidRPr="006B515F">
        <w:rPr>
          <w:rFonts w:ascii="Arial" w:hAnsi="Arial" w:cs="Arial"/>
        </w:rPr>
        <w:t>This statement should include the following points:</w:t>
      </w:r>
    </w:p>
    <w:p w:rsidR="00FF619A" w:rsidRPr="006B515F" w:rsidRDefault="00FF619A" w:rsidP="006B515F">
      <w:pPr>
        <w:jc w:val="both"/>
        <w:rPr>
          <w:rFonts w:ascii="Arial" w:hAnsi="Arial" w:cs="Arial"/>
        </w:rPr>
      </w:pPr>
    </w:p>
    <w:p w:rsidR="00FF619A" w:rsidRPr="006B515F" w:rsidRDefault="0057622A" w:rsidP="006B515F">
      <w:pPr>
        <w:numPr>
          <w:ilvl w:val="0"/>
          <w:numId w:val="1"/>
        </w:numPr>
        <w:overflowPunct w:val="0"/>
        <w:autoSpaceDE w:val="0"/>
        <w:autoSpaceDN w:val="0"/>
        <w:adjustRightInd w:val="0"/>
        <w:jc w:val="both"/>
        <w:rPr>
          <w:rFonts w:ascii="Arial" w:hAnsi="Arial" w:cs="Arial"/>
        </w:rPr>
      </w:pPr>
      <w:r w:rsidRPr="006B515F">
        <w:rPr>
          <w:rFonts w:ascii="Arial" w:hAnsi="Arial" w:cs="Arial"/>
        </w:rPr>
        <w:t>An explanation of</w:t>
      </w:r>
      <w:r w:rsidR="00FF619A" w:rsidRPr="006B515F">
        <w:rPr>
          <w:rFonts w:ascii="Arial" w:hAnsi="Arial" w:cs="Arial"/>
        </w:rPr>
        <w:t xml:space="preserve"> how you would support the students to learn and develop </w:t>
      </w:r>
      <w:r w:rsidR="005E2806" w:rsidRPr="006B515F">
        <w:rPr>
          <w:rFonts w:ascii="Arial" w:hAnsi="Arial" w:cs="Arial"/>
        </w:rPr>
        <w:t>at Hammersmith Academy</w:t>
      </w:r>
    </w:p>
    <w:p w:rsidR="00FF619A" w:rsidRPr="006B515F" w:rsidRDefault="00FF619A" w:rsidP="006B515F">
      <w:pPr>
        <w:numPr>
          <w:ilvl w:val="0"/>
          <w:numId w:val="1"/>
        </w:numPr>
        <w:overflowPunct w:val="0"/>
        <w:autoSpaceDE w:val="0"/>
        <w:autoSpaceDN w:val="0"/>
        <w:adjustRightInd w:val="0"/>
        <w:jc w:val="both"/>
        <w:rPr>
          <w:rFonts w:ascii="Arial" w:hAnsi="Arial" w:cs="Arial"/>
        </w:rPr>
      </w:pPr>
      <w:r w:rsidRPr="006B515F">
        <w:rPr>
          <w:rFonts w:ascii="Arial" w:hAnsi="Arial" w:cs="Arial"/>
        </w:rPr>
        <w:t>With clear reference to your</w:t>
      </w:r>
      <w:r w:rsidRPr="006B515F">
        <w:rPr>
          <w:rFonts w:ascii="Arial" w:hAnsi="Arial" w:cs="Arial"/>
          <w:b/>
        </w:rPr>
        <w:t xml:space="preserve"> </w:t>
      </w:r>
      <w:r w:rsidRPr="006B515F">
        <w:rPr>
          <w:rFonts w:ascii="Arial" w:hAnsi="Arial" w:cs="Arial"/>
        </w:rPr>
        <w:t xml:space="preserve">skills, experience and proven ambitions, </w:t>
      </w:r>
      <w:r w:rsidR="0057622A" w:rsidRPr="006B515F">
        <w:rPr>
          <w:rFonts w:ascii="Arial" w:hAnsi="Arial" w:cs="Arial"/>
        </w:rPr>
        <w:t xml:space="preserve">an explanation of </w:t>
      </w:r>
      <w:r w:rsidRPr="006B515F">
        <w:rPr>
          <w:rFonts w:ascii="Arial" w:hAnsi="Arial" w:cs="Arial"/>
        </w:rPr>
        <w:t xml:space="preserve"> how you can make a significant contribution to Hammersmith Academy in your role, especially through the specialisms in ICT and Creative Media.</w:t>
      </w:r>
    </w:p>
    <w:p w:rsidR="00FF619A" w:rsidRPr="006B515F" w:rsidRDefault="00FF619A" w:rsidP="006B515F">
      <w:pPr>
        <w:pStyle w:val="BodyText2"/>
        <w:rPr>
          <w:szCs w:val="24"/>
        </w:rPr>
      </w:pPr>
    </w:p>
    <w:p w:rsidR="008642D0" w:rsidRPr="006B515F" w:rsidRDefault="0057622A" w:rsidP="006B515F">
      <w:pPr>
        <w:pStyle w:val="BodyText2"/>
        <w:rPr>
          <w:szCs w:val="24"/>
        </w:rPr>
      </w:pPr>
      <w:r w:rsidRPr="006B515F">
        <w:rPr>
          <w:szCs w:val="24"/>
        </w:rPr>
        <w:t>Please s</w:t>
      </w:r>
      <w:r w:rsidR="00FF619A" w:rsidRPr="006B515F">
        <w:rPr>
          <w:szCs w:val="24"/>
        </w:rPr>
        <w:t xml:space="preserve">ubmit your completed application form </w:t>
      </w:r>
      <w:r w:rsidR="008642D0" w:rsidRPr="006B515F">
        <w:rPr>
          <w:szCs w:val="24"/>
        </w:rPr>
        <w:t xml:space="preserve">electronically </w:t>
      </w:r>
      <w:r w:rsidR="00FF619A" w:rsidRPr="006B515F">
        <w:rPr>
          <w:szCs w:val="24"/>
        </w:rPr>
        <w:t>to</w:t>
      </w:r>
      <w:r w:rsidR="008642D0" w:rsidRPr="006B515F">
        <w:rPr>
          <w:szCs w:val="24"/>
        </w:rPr>
        <w:t>:-</w:t>
      </w:r>
    </w:p>
    <w:p w:rsidR="008642D0" w:rsidRPr="006B515F" w:rsidRDefault="008642D0" w:rsidP="006B515F">
      <w:pPr>
        <w:pStyle w:val="BodyText2"/>
        <w:rPr>
          <w:szCs w:val="24"/>
        </w:rPr>
      </w:pPr>
    </w:p>
    <w:p w:rsidR="00FF619A" w:rsidRPr="006B515F" w:rsidRDefault="00E915CA" w:rsidP="006B515F">
      <w:pPr>
        <w:pStyle w:val="BodyText2"/>
        <w:rPr>
          <w:szCs w:val="24"/>
        </w:rPr>
      </w:pPr>
      <w:hyperlink r:id="rId14" w:history="1">
        <w:r w:rsidR="0057622A" w:rsidRPr="006B515F">
          <w:rPr>
            <w:rStyle w:val="Hyperlink"/>
            <w:rFonts w:cs="Arial"/>
            <w:szCs w:val="24"/>
          </w:rPr>
          <w:t>hr@hammersmithacademy.org</w:t>
        </w:r>
      </w:hyperlink>
    </w:p>
    <w:p w:rsidR="00FF619A" w:rsidRPr="006B515F" w:rsidRDefault="00FF619A" w:rsidP="006B515F">
      <w:pPr>
        <w:pStyle w:val="BodyText2"/>
        <w:rPr>
          <w:szCs w:val="24"/>
        </w:rPr>
      </w:pPr>
      <w:r w:rsidRPr="006B515F">
        <w:rPr>
          <w:b/>
          <w:szCs w:val="24"/>
        </w:rPr>
        <w:tab/>
      </w:r>
      <w:r w:rsidRPr="006B515F">
        <w:rPr>
          <w:b/>
          <w:szCs w:val="24"/>
        </w:rPr>
        <w:tab/>
      </w:r>
      <w:r w:rsidRPr="006B515F">
        <w:rPr>
          <w:b/>
          <w:szCs w:val="24"/>
        </w:rPr>
        <w:tab/>
      </w:r>
      <w:r w:rsidRPr="006B515F">
        <w:rPr>
          <w:b/>
          <w:szCs w:val="24"/>
        </w:rPr>
        <w:tab/>
      </w:r>
    </w:p>
    <w:p w:rsidR="004C0B57" w:rsidRPr="003F0BF5" w:rsidRDefault="00FF619A" w:rsidP="00E915CA">
      <w:pPr>
        <w:pStyle w:val="BodyText2"/>
        <w:spacing w:after="240"/>
        <w:rPr>
          <w:b/>
          <w:szCs w:val="24"/>
        </w:rPr>
      </w:pPr>
      <w:r w:rsidRPr="006B515F">
        <w:rPr>
          <w:szCs w:val="24"/>
        </w:rPr>
        <w:t>The closing date</w:t>
      </w:r>
      <w:r w:rsidR="004C0B57">
        <w:rPr>
          <w:szCs w:val="24"/>
        </w:rPr>
        <w:t xml:space="preserve"> for receipt of applications is: </w:t>
      </w:r>
      <w:r w:rsidR="00E915CA">
        <w:rPr>
          <w:b/>
          <w:szCs w:val="24"/>
          <w:u w:val="single"/>
        </w:rPr>
        <w:t>20</w:t>
      </w:r>
      <w:r w:rsidR="00E915CA" w:rsidRPr="00E915CA">
        <w:rPr>
          <w:b/>
          <w:szCs w:val="24"/>
          <w:u w:val="single"/>
          <w:vertAlign w:val="superscript"/>
        </w:rPr>
        <w:t>th</w:t>
      </w:r>
      <w:r w:rsidR="00E915CA">
        <w:rPr>
          <w:b/>
          <w:szCs w:val="24"/>
          <w:u w:val="single"/>
        </w:rPr>
        <w:t xml:space="preserve"> October 2017</w:t>
      </w:r>
      <w:bookmarkStart w:id="0" w:name="_GoBack"/>
      <w:bookmarkEnd w:id="0"/>
    </w:p>
    <w:p w:rsidR="00D027AD" w:rsidRPr="006B515F" w:rsidRDefault="00D027AD" w:rsidP="006B515F">
      <w:pPr>
        <w:pStyle w:val="BodyText2"/>
        <w:spacing w:after="240"/>
        <w:rPr>
          <w:b/>
          <w:color w:val="FF0000"/>
          <w:szCs w:val="24"/>
        </w:rPr>
      </w:pPr>
      <w:r w:rsidRPr="006B515F">
        <w:rPr>
          <w:szCs w:val="24"/>
        </w:rPr>
        <w:t>If you have not heard further within two weeks of the closing date you may assume you have not been successful on this occasion.</w:t>
      </w:r>
    </w:p>
    <w:p w:rsidR="00637BF5" w:rsidRPr="006B515F" w:rsidRDefault="00637BF5" w:rsidP="006B515F">
      <w:pPr>
        <w:pStyle w:val="BodyText2"/>
        <w:rPr>
          <w:szCs w:val="24"/>
        </w:rPr>
      </w:pPr>
    </w:p>
    <w:p w:rsidR="00CA6792" w:rsidRPr="006B515F" w:rsidRDefault="00FF619A" w:rsidP="006B515F">
      <w:pPr>
        <w:pStyle w:val="BodyText2"/>
        <w:rPr>
          <w:szCs w:val="24"/>
        </w:rPr>
      </w:pPr>
      <w:r w:rsidRPr="006B515F">
        <w:rPr>
          <w:szCs w:val="24"/>
        </w:rPr>
        <w:t>Additional information about Hammersmith Academy can be found by going to our website</w:t>
      </w:r>
      <w:r w:rsidR="00CA6792" w:rsidRPr="006B515F">
        <w:rPr>
          <w:szCs w:val="24"/>
        </w:rPr>
        <w:t>:</w:t>
      </w:r>
    </w:p>
    <w:p w:rsidR="005E2806" w:rsidRPr="006B515F" w:rsidRDefault="005E2806" w:rsidP="006B515F">
      <w:pPr>
        <w:pStyle w:val="BodyText2"/>
        <w:rPr>
          <w:rStyle w:val="Hyperlink"/>
          <w:rFonts w:cs="Arial"/>
          <w:b/>
          <w:szCs w:val="24"/>
        </w:rPr>
      </w:pPr>
      <w:r w:rsidRPr="006B515F">
        <w:rPr>
          <w:b/>
          <w:szCs w:val="24"/>
        </w:rPr>
        <w:fldChar w:fldCharType="begin"/>
      </w:r>
      <w:r w:rsidRPr="006B515F">
        <w:rPr>
          <w:b/>
          <w:szCs w:val="24"/>
        </w:rPr>
        <w:instrText xml:space="preserve"> HYPERLINK "http://www.hammersmithacademy.org/" </w:instrText>
      </w:r>
      <w:r w:rsidRPr="006B515F">
        <w:rPr>
          <w:b/>
          <w:szCs w:val="24"/>
        </w:rPr>
        <w:fldChar w:fldCharType="separate"/>
      </w:r>
      <w:r w:rsidR="00FF619A" w:rsidRPr="006B515F">
        <w:rPr>
          <w:rStyle w:val="Hyperlink"/>
          <w:rFonts w:cs="Arial"/>
          <w:b/>
          <w:szCs w:val="24"/>
        </w:rPr>
        <w:t>www.hammersmithacademy.org</w:t>
      </w:r>
    </w:p>
    <w:p w:rsidR="00720F7F" w:rsidRPr="006B515F" w:rsidRDefault="005E2806" w:rsidP="006B515F">
      <w:pPr>
        <w:pStyle w:val="BodyText2"/>
        <w:rPr>
          <w:szCs w:val="24"/>
        </w:rPr>
      </w:pPr>
      <w:r w:rsidRPr="006B515F">
        <w:rPr>
          <w:b/>
          <w:szCs w:val="24"/>
        </w:rPr>
        <w:fldChar w:fldCharType="end"/>
      </w:r>
      <w:r w:rsidR="00720F7F" w:rsidRPr="006B515F">
        <w:rPr>
          <w:b/>
          <w:i/>
          <w:szCs w:val="24"/>
        </w:rPr>
        <w:t>This post is subject to the receipt of two satisfactory professional reference</w:t>
      </w:r>
      <w:r w:rsidR="006B515F">
        <w:rPr>
          <w:b/>
          <w:i/>
          <w:szCs w:val="24"/>
        </w:rPr>
        <w:t>s, a Disclosure Barring Service (DBS</w:t>
      </w:r>
      <w:r w:rsidR="00720F7F" w:rsidRPr="006B515F">
        <w:rPr>
          <w:b/>
          <w:i/>
          <w:szCs w:val="24"/>
        </w:rPr>
        <w:t>) clearance (undertaken by the Academy) and an overseas police check (if necessary).</w:t>
      </w:r>
    </w:p>
    <w:p w:rsidR="00720F7F" w:rsidRPr="006B515F" w:rsidRDefault="00720F7F" w:rsidP="006B515F">
      <w:pPr>
        <w:pStyle w:val="BodyText2"/>
        <w:rPr>
          <w:i/>
          <w:szCs w:val="24"/>
        </w:rPr>
      </w:pPr>
    </w:p>
    <w:p w:rsidR="00CA6792" w:rsidRPr="006B515F" w:rsidRDefault="00CA6792" w:rsidP="006B515F">
      <w:pPr>
        <w:pStyle w:val="BodyText2"/>
        <w:rPr>
          <w:i/>
          <w:szCs w:val="24"/>
        </w:rPr>
      </w:pPr>
      <w:r w:rsidRPr="006B515F">
        <w:rPr>
          <w:b/>
          <w:bCs/>
          <w:i/>
          <w:iCs/>
          <w:szCs w:val="24"/>
        </w:rPr>
        <w:t>Hammersmith Academy is an Equal Opportunities employer and does not discriminate on grounds of gender, race, age, disability or marital status.</w:t>
      </w:r>
    </w:p>
    <w:sectPr w:rsidR="00CA6792" w:rsidRPr="006B515F" w:rsidSect="006A50A5">
      <w:headerReference w:type="default" r:id="rId15"/>
      <w:footerReference w:type="even" r:id="rId16"/>
      <w:footerReference w:type="default" r:id="rId17"/>
      <w:pgSz w:w="11906" w:h="16838" w:code="9"/>
      <w:pgMar w:top="567" w:right="849" w:bottom="568" w:left="1134" w:header="426"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F35" w:rsidRDefault="00B75F35">
      <w:r>
        <w:separator/>
      </w:r>
    </w:p>
    <w:p w:rsidR="00B75F35" w:rsidRDefault="00B75F35"/>
  </w:endnote>
  <w:endnote w:type="continuationSeparator" w:id="0">
    <w:p w:rsidR="00B75F35" w:rsidRDefault="00B75F35">
      <w:r>
        <w:continuationSeparator/>
      </w:r>
    </w:p>
    <w:p w:rsidR="00B75F35" w:rsidRDefault="00B75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E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7AD" w:rsidRDefault="00D027AD" w:rsidP="00035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27AD" w:rsidRDefault="00D027AD" w:rsidP="008B3D0F">
    <w:pPr>
      <w:pStyle w:val="Footer"/>
      <w:ind w:right="360"/>
    </w:pPr>
  </w:p>
  <w:p w:rsidR="00D027AD" w:rsidRDefault="00D027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7AD" w:rsidRDefault="00D027AD" w:rsidP="00035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15CA">
      <w:rPr>
        <w:rStyle w:val="PageNumber"/>
        <w:noProof/>
      </w:rPr>
      <w:t>8</w:t>
    </w:r>
    <w:r>
      <w:rPr>
        <w:rStyle w:val="PageNumber"/>
      </w:rPr>
      <w:fldChar w:fldCharType="end"/>
    </w:r>
  </w:p>
  <w:p w:rsidR="00D027AD" w:rsidRDefault="00D027AD" w:rsidP="008B3D0F">
    <w:pPr>
      <w:pStyle w:val="Footer"/>
      <w:ind w:right="360"/>
    </w:pPr>
  </w:p>
  <w:p w:rsidR="00D027AD" w:rsidRDefault="00D027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F35" w:rsidRDefault="00B75F35">
      <w:r>
        <w:separator/>
      </w:r>
    </w:p>
    <w:p w:rsidR="00B75F35" w:rsidRDefault="00B75F35"/>
  </w:footnote>
  <w:footnote w:type="continuationSeparator" w:id="0">
    <w:p w:rsidR="00B75F35" w:rsidRDefault="00B75F35">
      <w:r>
        <w:continuationSeparator/>
      </w:r>
    </w:p>
    <w:p w:rsidR="00B75F35" w:rsidRDefault="00B75F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7AD" w:rsidRDefault="00D027AD" w:rsidP="002A21EC">
    <w:pPr>
      <w:pStyle w:val="Header"/>
      <w:ind w:right="-966"/>
      <w:jc w:val="right"/>
    </w:pPr>
  </w:p>
  <w:p w:rsidR="00D027AD" w:rsidRDefault="00D027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342E7"/>
    <w:multiLevelType w:val="hybridMultilevel"/>
    <w:tmpl w:val="AC0CF7B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24ACB"/>
    <w:multiLevelType w:val="hybridMultilevel"/>
    <w:tmpl w:val="C0062D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15016"/>
    <w:multiLevelType w:val="hybridMultilevel"/>
    <w:tmpl w:val="284EA7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C7767"/>
    <w:multiLevelType w:val="hybridMultilevel"/>
    <w:tmpl w:val="F77C1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0652D"/>
    <w:multiLevelType w:val="hybridMultilevel"/>
    <w:tmpl w:val="54B4D8A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4187E"/>
    <w:multiLevelType w:val="hybridMultilevel"/>
    <w:tmpl w:val="82DA8B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60C6"/>
    <w:multiLevelType w:val="hybridMultilevel"/>
    <w:tmpl w:val="C94E4B8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E4DE1"/>
    <w:multiLevelType w:val="hybridMultilevel"/>
    <w:tmpl w:val="E85CA20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87655"/>
    <w:multiLevelType w:val="hybridMultilevel"/>
    <w:tmpl w:val="7AD4937A"/>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03024D"/>
    <w:multiLevelType w:val="hybridMultilevel"/>
    <w:tmpl w:val="06AE7A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B242A"/>
    <w:multiLevelType w:val="hybridMultilevel"/>
    <w:tmpl w:val="38E867D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1" w15:restartNumberingAfterBreak="0">
    <w:nsid w:val="247D0D85"/>
    <w:multiLevelType w:val="hybridMultilevel"/>
    <w:tmpl w:val="B6FA0844"/>
    <w:lvl w:ilvl="0" w:tplc="08090005">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2" w15:restartNumberingAfterBreak="0">
    <w:nsid w:val="324E10EA"/>
    <w:multiLevelType w:val="hybridMultilevel"/>
    <w:tmpl w:val="255CC7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44084"/>
    <w:multiLevelType w:val="hybridMultilevel"/>
    <w:tmpl w:val="846E19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63D46"/>
    <w:multiLevelType w:val="hybridMultilevel"/>
    <w:tmpl w:val="F00200B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B6889"/>
    <w:multiLevelType w:val="hybridMultilevel"/>
    <w:tmpl w:val="2A6251F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EA1509"/>
    <w:multiLevelType w:val="hybridMultilevel"/>
    <w:tmpl w:val="38346B8C"/>
    <w:lvl w:ilvl="0" w:tplc="08090005">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7" w15:restartNumberingAfterBreak="0">
    <w:nsid w:val="466F4B2A"/>
    <w:multiLevelType w:val="hybridMultilevel"/>
    <w:tmpl w:val="93EEAC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52300"/>
    <w:multiLevelType w:val="hybridMultilevel"/>
    <w:tmpl w:val="E9F04F3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9188A"/>
    <w:multiLevelType w:val="hybridMultilevel"/>
    <w:tmpl w:val="2A289562"/>
    <w:lvl w:ilvl="0" w:tplc="08090005">
      <w:start w:val="1"/>
      <w:numFmt w:val="bullet"/>
      <w:lvlText w:val=""/>
      <w:lvlJc w:val="left"/>
      <w:pPr>
        <w:ind w:left="720" w:hanging="360"/>
      </w:pPr>
      <w:rPr>
        <w:rFonts w:ascii="Wingdings" w:hAnsi="Wingdings" w:hint="default"/>
      </w:rPr>
    </w:lvl>
    <w:lvl w:ilvl="1" w:tplc="3378F8F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F4110"/>
    <w:multiLevelType w:val="hybridMultilevel"/>
    <w:tmpl w:val="7612289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C07D7B"/>
    <w:multiLevelType w:val="hybridMultilevel"/>
    <w:tmpl w:val="4DF670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543147"/>
    <w:multiLevelType w:val="hybridMultilevel"/>
    <w:tmpl w:val="81AAC5F4"/>
    <w:lvl w:ilvl="0" w:tplc="08090005">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DA0617C"/>
    <w:multiLevelType w:val="hybridMultilevel"/>
    <w:tmpl w:val="19AE83A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8914F9"/>
    <w:multiLevelType w:val="hybridMultilevel"/>
    <w:tmpl w:val="9154CF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C83A6D"/>
    <w:multiLevelType w:val="hybridMultilevel"/>
    <w:tmpl w:val="32EA8D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6"/>
  </w:num>
  <w:num w:numId="5">
    <w:abstractNumId w:val="10"/>
  </w:num>
  <w:num w:numId="6">
    <w:abstractNumId w:val="7"/>
  </w:num>
  <w:num w:numId="7">
    <w:abstractNumId w:val="18"/>
  </w:num>
  <w:num w:numId="8">
    <w:abstractNumId w:val="14"/>
  </w:num>
  <w:num w:numId="9">
    <w:abstractNumId w:val="6"/>
  </w:num>
  <w:num w:numId="10">
    <w:abstractNumId w:val="20"/>
  </w:num>
  <w:num w:numId="11">
    <w:abstractNumId w:val="19"/>
  </w:num>
  <w:num w:numId="12">
    <w:abstractNumId w:val="5"/>
  </w:num>
  <w:num w:numId="13">
    <w:abstractNumId w:val="24"/>
  </w:num>
  <w:num w:numId="14">
    <w:abstractNumId w:val="4"/>
  </w:num>
  <w:num w:numId="15">
    <w:abstractNumId w:val="23"/>
  </w:num>
  <w:num w:numId="16">
    <w:abstractNumId w:val="15"/>
  </w:num>
  <w:num w:numId="17">
    <w:abstractNumId w:val="21"/>
  </w:num>
  <w:num w:numId="18">
    <w:abstractNumId w:val="0"/>
  </w:num>
  <w:num w:numId="19">
    <w:abstractNumId w:val="22"/>
  </w:num>
  <w:num w:numId="20">
    <w:abstractNumId w:val="8"/>
  </w:num>
  <w:num w:numId="21">
    <w:abstractNumId w:val="1"/>
  </w:num>
  <w:num w:numId="22">
    <w:abstractNumId w:val="17"/>
  </w:num>
  <w:num w:numId="23">
    <w:abstractNumId w:val="25"/>
  </w:num>
  <w:num w:numId="24">
    <w:abstractNumId w:val="13"/>
  </w:num>
  <w:num w:numId="25">
    <w:abstractNumId w:val="12"/>
  </w:num>
  <w:num w:numId="26">
    <w:abstractNumId w:val="9"/>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9E"/>
    <w:rsid w:val="00012EA1"/>
    <w:rsid w:val="00015854"/>
    <w:rsid w:val="00027F83"/>
    <w:rsid w:val="000328EF"/>
    <w:rsid w:val="00032999"/>
    <w:rsid w:val="0003548E"/>
    <w:rsid w:val="00035B26"/>
    <w:rsid w:val="000559E1"/>
    <w:rsid w:val="00056B4C"/>
    <w:rsid w:val="00075129"/>
    <w:rsid w:val="00081FBC"/>
    <w:rsid w:val="00082DC3"/>
    <w:rsid w:val="00083749"/>
    <w:rsid w:val="00092441"/>
    <w:rsid w:val="000973F1"/>
    <w:rsid w:val="00097802"/>
    <w:rsid w:val="000A1501"/>
    <w:rsid w:val="000A412F"/>
    <w:rsid w:val="000A6700"/>
    <w:rsid w:val="000B3022"/>
    <w:rsid w:val="000B6AF3"/>
    <w:rsid w:val="000C739E"/>
    <w:rsid w:val="000D0AAF"/>
    <w:rsid w:val="000D4F4E"/>
    <w:rsid w:val="000D61E9"/>
    <w:rsid w:val="000E4B85"/>
    <w:rsid w:val="000E55FF"/>
    <w:rsid w:val="000F05D6"/>
    <w:rsid w:val="000F0FC4"/>
    <w:rsid w:val="000F215E"/>
    <w:rsid w:val="000F2237"/>
    <w:rsid w:val="000F3D2C"/>
    <w:rsid w:val="00103169"/>
    <w:rsid w:val="00103640"/>
    <w:rsid w:val="0010653D"/>
    <w:rsid w:val="001074EC"/>
    <w:rsid w:val="001158D4"/>
    <w:rsid w:val="00117B6D"/>
    <w:rsid w:val="0012063A"/>
    <w:rsid w:val="0012625A"/>
    <w:rsid w:val="0012729E"/>
    <w:rsid w:val="00135DBD"/>
    <w:rsid w:val="001361AA"/>
    <w:rsid w:val="001375B9"/>
    <w:rsid w:val="0014164D"/>
    <w:rsid w:val="0014731F"/>
    <w:rsid w:val="0016354E"/>
    <w:rsid w:val="00166A41"/>
    <w:rsid w:val="00167FB4"/>
    <w:rsid w:val="00173959"/>
    <w:rsid w:val="001A206E"/>
    <w:rsid w:val="001A3B16"/>
    <w:rsid w:val="001B4AA8"/>
    <w:rsid w:val="001D2E9D"/>
    <w:rsid w:val="001D34B9"/>
    <w:rsid w:val="001E12B1"/>
    <w:rsid w:val="001F102A"/>
    <w:rsid w:val="001F4773"/>
    <w:rsid w:val="0020723B"/>
    <w:rsid w:val="002104A1"/>
    <w:rsid w:val="0021357A"/>
    <w:rsid w:val="00215947"/>
    <w:rsid w:val="00222C77"/>
    <w:rsid w:val="00222CBB"/>
    <w:rsid w:val="00243488"/>
    <w:rsid w:val="002458D9"/>
    <w:rsid w:val="00263FB1"/>
    <w:rsid w:val="002674CC"/>
    <w:rsid w:val="00267E4C"/>
    <w:rsid w:val="00273728"/>
    <w:rsid w:val="00290071"/>
    <w:rsid w:val="00295194"/>
    <w:rsid w:val="002A0E00"/>
    <w:rsid w:val="002A21EC"/>
    <w:rsid w:val="002A4EC8"/>
    <w:rsid w:val="002B5638"/>
    <w:rsid w:val="002C4423"/>
    <w:rsid w:val="002D3657"/>
    <w:rsid w:val="002F3798"/>
    <w:rsid w:val="00306F97"/>
    <w:rsid w:val="00316951"/>
    <w:rsid w:val="00317B8E"/>
    <w:rsid w:val="00337385"/>
    <w:rsid w:val="00342B17"/>
    <w:rsid w:val="00344884"/>
    <w:rsid w:val="0035349E"/>
    <w:rsid w:val="00357423"/>
    <w:rsid w:val="003622A3"/>
    <w:rsid w:val="00367F19"/>
    <w:rsid w:val="00381CE5"/>
    <w:rsid w:val="00386BD5"/>
    <w:rsid w:val="00386F06"/>
    <w:rsid w:val="00387AE6"/>
    <w:rsid w:val="00392F16"/>
    <w:rsid w:val="0039426F"/>
    <w:rsid w:val="00395A26"/>
    <w:rsid w:val="00397948"/>
    <w:rsid w:val="003A3645"/>
    <w:rsid w:val="003B5384"/>
    <w:rsid w:val="003B685C"/>
    <w:rsid w:val="003C48BB"/>
    <w:rsid w:val="003E6CA8"/>
    <w:rsid w:val="003F0992"/>
    <w:rsid w:val="003F0BF5"/>
    <w:rsid w:val="003F12B9"/>
    <w:rsid w:val="00407B16"/>
    <w:rsid w:val="00416085"/>
    <w:rsid w:val="004202A7"/>
    <w:rsid w:val="004375DF"/>
    <w:rsid w:val="004411B6"/>
    <w:rsid w:val="00450CC7"/>
    <w:rsid w:val="004525FA"/>
    <w:rsid w:val="004617C8"/>
    <w:rsid w:val="00463C43"/>
    <w:rsid w:val="00470114"/>
    <w:rsid w:val="0049349C"/>
    <w:rsid w:val="004A3368"/>
    <w:rsid w:val="004A34A8"/>
    <w:rsid w:val="004A7C27"/>
    <w:rsid w:val="004B6BB8"/>
    <w:rsid w:val="004C0B57"/>
    <w:rsid w:val="004C441E"/>
    <w:rsid w:val="004C55CC"/>
    <w:rsid w:val="004D093E"/>
    <w:rsid w:val="004D1E73"/>
    <w:rsid w:val="004D32F0"/>
    <w:rsid w:val="004E3555"/>
    <w:rsid w:val="004E3D9D"/>
    <w:rsid w:val="004E625A"/>
    <w:rsid w:val="004F14AC"/>
    <w:rsid w:val="004F43DA"/>
    <w:rsid w:val="00515011"/>
    <w:rsid w:val="005221D5"/>
    <w:rsid w:val="0052481A"/>
    <w:rsid w:val="00536A08"/>
    <w:rsid w:val="0054727B"/>
    <w:rsid w:val="00547E54"/>
    <w:rsid w:val="00554245"/>
    <w:rsid w:val="00557D2F"/>
    <w:rsid w:val="00560BE1"/>
    <w:rsid w:val="00563982"/>
    <w:rsid w:val="00563DFC"/>
    <w:rsid w:val="00573F04"/>
    <w:rsid w:val="0057622A"/>
    <w:rsid w:val="00577A4B"/>
    <w:rsid w:val="00581293"/>
    <w:rsid w:val="00582117"/>
    <w:rsid w:val="0058252C"/>
    <w:rsid w:val="00593491"/>
    <w:rsid w:val="005A1870"/>
    <w:rsid w:val="005A4A53"/>
    <w:rsid w:val="005A4CA0"/>
    <w:rsid w:val="005A5061"/>
    <w:rsid w:val="005B31A5"/>
    <w:rsid w:val="005B5CAB"/>
    <w:rsid w:val="005B713E"/>
    <w:rsid w:val="005C0084"/>
    <w:rsid w:val="005D63DC"/>
    <w:rsid w:val="005E2806"/>
    <w:rsid w:val="005E3332"/>
    <w:rsid w:val="005E3FE4"/>
    <w:rsid w:val="006044C1"/>
    <w:rsid w:val="0061061A"/>
    <w:rsid w:val="006106A2"/>
    <w:rsid w:val="0061131C"/>
    <w:rsid w:val="00611DBA"/>
    <w:rsid w:val="00613179"/>
    <w:rsid w:val="0063056A"/>
    <w:rsid w:val="00637BF5"/>
    <w:rsid w:val="0064055E"/>
    <w:rsid w:val="0064058A"/>
    <w:rsid w:val="0064462A"/>
    <w:rsid w:val="006459BA"/>
    <w:rsid w:val="006604D6"/>
    <w:rsid w:val="006649F9"/>
    <w:rsid w:val="00670CDF"/>
    <w:rsid w:val="00673164"/>
    <w:rsid w:val="00685F4F"/>
    <w:rsid w:val="006945A1"/>
    <w:rsid w:val="00697059"/>
    <w:rsid w:val="006A50A5"/>
    <w:rsid w:val="006B515F"/>
    <w:rsid w:val="006B67E9"/>
    <w:rsid w:val="006C15BB"/>
    <w:rsid w:val="006C1B7A"/>
    <w:rsid w:val="006C2B35"/>
    <w:rsid w:val="006C3145"/>
    <w:rsid w:val="006E2C9A"/>
    <w:rsid w:val="006E3D02"/>
    <w:rsid w:val="006E6265"/>
    <w:rsid w:val="006F1E4E"/>
    <w:rsid w:val="00715C5C"/>
    <w:rsid w:val="00720AF4"/>
    <w:rsid w:val="00720F7F"/>
    <w:rsid w:val="00721A67"/>
    <w:rsid w:val="007250C4"/>
    <w:rsid w:val="00731706"/>
    <w:rsid w:val="007326A5"/>
    <w:rsid w:val="00732746"/>
    <w:rsid w:val="00737408"/>
    <w:rsid w:val="007430C0"/>
    <w:rsid w:val="00750C9E"/>
    <w:rsid w:val="007542AF"/>
    <w:rsid w:val="007555E4"/>
    <w:rsid w:val="00755866"/>
    <w:rsid w:val="00761105"/>
    <w:rsid w:val="00762D5D"/>
    <w:rsid w:val="00765664"/>
    <w:rsid w:val="007666D0"/>
    <w:rsid w:val="00781A5C"/>
    <w:rsid w:val="00794633"/>
    <w:rsid w:val="00795534"/>
    <w:rsid w:val="00796057"/>
    <w:rsid w:val="007A56E8"/>
    <w:rsid w:val="007B322C"/>
    <w:rsid w:val="007B5819"/>
    <w:rsid w:val="007C49D7"/>
    <w:rsid w:val="007C6FAF"/>
    <w:rsid w:val="007E4AF1"/>
    <w:rsid w:val="007E5304"/>
    <w:rsid w:val="007E73A5"/>
    <w:rsid w:val="007F0F24"/>
    <w:rsid w:val="00802900"/>
    <w:rsid w:val="00805D37"/>
    <w:rsid w:val="00810EE8"/>
    <w:rsid w:val="00813A60"/>
    <w:rsid w:val="00822FD3"/>
    <w:rsid w:val="00827E16"/>
    <w:rsid w:val="008337B0"/>
    <w:rsid w:val="00836092"/>
    <w:rsid w:val="008374B1"/>
    <w:rsid w:val="00837EDD"/>
    <w:rsid w:val="008405D2"/>
    <w:rsid w:val="00842CB1"/>
    <w:rsid w:val="008514A6"/>
    <w:rsid w:val="008575D6"/>
    <w:rsid w:val="008642D0"/>
    <w:rsid w:val="00867FDA"/>
    <w:rsid w:val="0087367D"/>
    <w:rsid w:val="00874766"/>
    <w:rsid w:val="00875A55"/>
    <w:rsid w:val="008A0E11"/>
    <w:rsid w:val="008A13C8"/>
    <w:rsid w:val="008A6A97"/>
    <w:rsid w:val="008A7F41"/>
    <w:rsid w:val="008B1F62"/>
    <w:rsid w:val="008B24D6"/>
    <w:rsid w:val="008B3D0F"/>
    <w:rsid w:val="008B5601"/>
    <w:rsid w:val="008C0D32"/>
    <w:rsid w:val="008C49E8"/>
    <w:rsid w:val="008E3B53"/>
    <w:rsid w:val="008E3DB3"/>
    <w:rsid w:val="008E7564"/>
    <w:rsid w:val="008F0BB8"/>
    <w:rsid w:val="008F683B"/>
    <w:rsid w:val="009034E2"/>
    <w:rsid w:val="00906D9A"/>
    <w:rsid w:val="00912B61"/>
    <w:rsid w:val="009136AE"/>
    <w:rsid w:val="00927CF2"/>
    <w:rsid w:val="00933EEB"/>
    <w:rsid w:val="009526BA"/>
    <w:rsid w:val="009546FE"/>
    <w:rsid w:val="0095526B"/>
    <w:rsid w:val="00960A72"/>
    <w:rsid w:val="00964074"/>
    <w:rsid w:val="00964817"/>
    <w:rsid w:val="00964E4E"/>
    <w:rsid w:val="00977391"/>
    <w:rsid w:val="00980209"/>
    <w:rsid w:val="00992AF8"/>
    <w:rsid w:val="00993E55"/>
    <w:rsid w:val="00997CA5"/>
    <w:rsid w:val="009A51EB"/>
    <w:rsid w:val="009A5928"/>
    <w:rsid w:val="009A5BCE"/>
    <w:rsid w:val="009B1B6A"/>
    <w:rsid w:val="009B4399"/>
    <w:rsid w:val="009B5F90"/>
    <w:rsid w:val="009C645A"/>
    <w:rsid w:val="009D7235"/>
    <w:rsid w:val="009E0726"/>
    <w:rsid w:val="009F204C"/>
    <w:rsid w:val="00A00377"/>
    <w:rsid w:val="00A03A7D"/>
    <w:rsid w:val="00A0698A"/>
    <w:rsid w:val="00A133DA"/>
    <w:rsid w:val="00A27BBF"/>
    <w:rsid w:val="00A27CBE"/>
    <w:rsid w:val="00A34933"/>
    <w:rsid w:val="00A3678C"/>
    <w:rsid w:val="00A37302"/>
    <w:rsid w:val="00A42A38"/>
    <w:rsid w:val="00A45D5F"/>
    <w:rsid w:val="00A4685A"/>
    <w:rsid w:val="00A51462"/>
    <w:rsid w:val="00A52CFF"/>
    <w:rsid w:val="00A53FBE"/>
    <w:rsid w:val="00A6481F"/>
    <w:rsid w:val="00A657CB"/>
    <w:rsid w:val="00A73A50"/>
    <w:rsid w:val="00A77357"/>
    <w:rsid w:val="00A83736"/>
    <w:rsid w:val="00A85EDB"/>
    <w:rsid w:val="00A91C73"/>
    <w:rsid w:val="00AC3397"/>
    <w:rsid w:val="00AC4CA6"/>
    <w:rsid w:val="00AE2C17"/>
    <w:rsid w:val="00AE32FD"/>
    <w:rsid w:val="00AE62E9"/>
    <w:rsid w:val="00AF0B37"/>
    <w:rsid w:val="00AF6B75"/>
    <w:rsid w:val="00B11EEC"/>
    <w:rsid w:val="00B141A9"/>
    <w:rsid w:val="00B333AF"/>
    <w:rsid w:val="00B367B1"/>
    <w:rsid w:val="00B43534"/>
    <w:rsid w:val="00B52D1E"/>
    <w:rsid w:val="00B5483F"/>
    <w:rsid w:val="00B70EA5"/>
    <w:rsid w:val="00B7371C"/>
    <w:rsid w:val="00B75F35"/>
    <w:rsid w:val="00B80F19"/>
    <w:rsid w:val="00B9052D"/>
    <w:rsid w:val="00B916E7"/>
    <w:rsid w:val="00B92FEC"/>
    <w:rsid w:val="00BB53A7"/>
    <w:rsid w:val="00BB7EDD"/>
    <w:rsid w:val="00BD019D"/>
    <w:rsid w:val="00BE0503"/>
    <w:rsid w:val="00BF6FCA"/>
    <w:rsid w:val="00BF702B"/>
    <w:rsid w:val="00C00A57"/>
    <w:rsid w:val="00C01EFC"/>
    <w:rsid w:val="00C021BD"/>
    <w:rsid w:val="00C0441F"/>
    <w:rsid w:val="00C04C0C"/>
    <w:rsid w:val="00C1116F"/>
    <w:rsid w:val="00C121DE"/>
    <w:rsid w:val="00C14BE5"/>
    <w:rsid w:val="00C36CC1"/>
    <w:rsid w:val="00C402A9"/>
    <w:rsid w:val="00C4667A"/>
    <w:rsid w:val="00C47339"/>
    <w:rsid w:val="00C47DD9"/>
    <w:rsid w:val="00C73FB1"/>
    <w:rsid w:val="00C7433E"/>
    <w:rsid w:val="00C746C5"/>
    <w:rsid w:val="00C7487B"/>
    <w:rsid w:val="00C77854"/>
    <w:rsid w:val="00C843E6"/>
    <w:rsid w:val="00C91700"/>
    <w:rsid w:val="00C946D3"/>
    <w:rsid w:val="00C9494D"/>
    <w:rsid w:val="00CA5308"/>
    <w:rsid w:val="00CA6792"/>
    <w:rsid w:val="00CB595A"/>
    <w:rsid w:val="00CB5D1A"/>
    <w:rsid w:val="00CB6BE6"/>
    <w:rsid w:val="00CC5A68"/>
    <w:rsid w:val="00CD0C21"/>
    <w:rsid w:val="00CE24E9"/>
    <w:rsid w:val="00CE7AB8"/>
    <w:rsid w:val="00CF1128"/>
    <w:rsid w:val="00CF6ADD"/>
    <w:rsid w:val="00CF7B21"/>
    <w:rsid w:val="00D027AD"/>
    <w:rsid w:val="00D05CD3"/>
    <w:rsid w:val="00D0635A"/>
    <w:rsid w:val="00D079B8"/>
    <w:rsid w:val="00D153D1"/>
    <w:rsid w:val="00D16845"/>
    <w:rsid w:val="00D16890"/>
    <w:rsid w:val="00D17CB2"/>
    <w:rsid w:val="00D20F9F"/>
    <w:rsid w:val="00D21EFA"/>
    <w:rsid w:val="00D24DFD"/>
    <w:rsid w:val="00D46DCD"/>
    <w:rsid w:val="00D47452"/>
    <w:rsid w:val="00D50C9D"/>
    <w:rsid w:val="00D54389"/>
    <w:rsid w:val="00D55FEA"/>
    <w:rsid w:val="00D56AA4"/>
    <w:rsid w:val="00D62208"/>
    <w:rsid w:val="00D65317"/>
    <w:rsid w:val="00D7725B"/>
    <w:rsid w:val="00D93F76"/>
    <w:rsid w:val="00DA3DB6"/>
    <w:rsid w:val="00DA5383"/>
    <w:rsid w:val="00DA5C87"/>
    <w:rsid w:val="00DB4A5E"/>
    <w:rsid w:val="00DB79A6"/>
    <w:rsid w:val="00DC2F03"/>
    <w:rsid w:val="00DE59B1"/>
    <w:rsid w:val="00DF05FF"/>
    <w:rsid w:val="00DF6968"/>
    <w:rsid w:val="00E007DA"/>
    <w:rsid w:val="00E01EDF"/>
    <w:rsid w:val="00E16722"/>
    <w:rsid w:val="00E36083"/>
    <w:rsid w:val="00E36401"/>
    <w:rsid w:val="00E460E5"/>
    <w:rsid w:val="00E519DB"/>
    <w:rsid w:val="00E669C5"/>
    <w:rsid w:val="00E83E99"/>
    <w:rsid w:val="00E91508"/>
    <w:rsid w:val="00E915CA"/>
    <w:rsid w:val="00E91832"/>
    <w:rsid w:val="00E929CC"/>
    <w:rsid w:val="00EA15DA"/>
    <w:rsid w:val="00EA4C56"/>
    <w:rsid w:val="00EB470F"/>
    <w:rsid w:val="00EC66BA"/>
    <w:rsid w:val="00ED7430"/>
    <w:rsid w:val="00EE3A15"/>
    <w:rsid w:val="00EE42C6"/>
    <w:rsid w:val="00EE5A7C"/>
    <w:rsid w:val="00EE6DFC"/>
    <w:rsid w:val="00EF037E"/>
    <w:rsid w:val="00EF218D"/>
    <w:rsid w:val="00EF64DA"/>
    <w:rsid w:val="00EF6635"/>
    <w:rsid w:val="00F00867"/>
    <w:rsid w:val="00F02B28"/>
    <w:rsid w:val="00F032A9"/>
    <w:rsid w:val="00F155F3"/>
    <w:rsid w:val="00F16767"/>
    <w:rsid w:val="00F3132B"/>
    <w:rsid w:val="00F36503"/>
    <w:rsid w:val="00F43A3E"/>
    <w:rsid w:val="00F45BBE"/>
    <w:rsid w:val="00F503B3"/>
    <w:rsid w:val="00F52444"/>
    <w:rsid w:val="00F52F3E"/>
    <w:rsid w:val="00F56440"/>
    <w:rsid w:val="00F56D7D"/>
    <w:rsid w:val="00F571AE"/>
    <w:rsid w:val="00F62E11"/>
    <w:rsid w:val="00F65B31"/>
    <w:rsid w:val="00F770AE"/>
    <w:rsid w:val="00F81D3C"/>
    <w:rsid w:val="00F83056"/>
    <w:rsid w:val="00F85C27"/>
    <w:rsid w:val="00F85FE2"/>
    <w:rsid w:val="00F93BBC"/>
    <w:rsid w:val="00FA1E55"/>
    <w:rsid w:val="00FA6BB0"/>
    <w:rsid w:val="00FA7FCD"/>
    <w:rsid w:val="00FB549D"/>
    <w:rsid w:val="00FC2396"/>
    <w:rsid w:val="00FD4AD1"/>
    <w:rsid w:val="00FE6A2B"/>
    <w:rsid w:val="00FF619A"/>
    <w:rsid w:val="00FF6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B2B6083-16C1-4FCD-9BBC-D17EB7F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129"/>
    <w:rPr>
      <w:sz w:val="24"/>
      <w:szCs w:val="24"/>
      <w:lang w:eastAsia="en-US"/>
    </w:rPr>
  </w:style>
  <w:style w:type="paragraph" w:styleId="Heading1">
    <w:name w:val="heading 1"/>
    <w:basedOn w:val="Normal"/>
    <w:next w:val="Normal"/>
    <w:link w:val="Heading1Char"/>
    <w:uiPriority w:val="99"/>
    <w:qFormat/>
    <w:locked/>
    <w:rsid w:val="000A6700"/>
    <w:pPr>
      <w:spacing w:before="480"/>
      <w:contextualSpacing/>
      <w:outlineLvl w:val="0"/>
    </w:pPr>
    <w:rPr>
      <w:rFonts w:ascii="Arial" w:eastAsia="SimSun" w:hAnsi="Arial"/>
      <w:b/>
      <w:bCs/>
      <w:sz w:val="32"/>
      <w:szCs w:val="28"/>
    </w:rPr>
  </w:style>
  <w:style w:type="paragraph" w:styleId="Heading2">
    <w:name w:val="heading 2"/>
    <w:basedOn w:val="Normal"/>
    <w:next w:val="Normal"/>
    <w:link w:val="Heading2Char"/>
    <w:uiPriority w:val="99"/>
    <w:qFormat/>
    <w:locked/>
    <w:rsid w:val="000A6700"/>
    <w:pPr>
      <w:spacing w:before="200"/>
      <w:outlineLvl w:val="1"/>
    </w:pPr>
    <w:rPr>
      <w:rFonts w:ascii="Cambria" w:eastAsia="SimSun" w:hAnsi="Cambria"/>
      <w:b/>
      <w:bCs/>
      <w:sz w:val="26"/>
      <w:szCs w:val="26"/>
    </w:rPr>
  </w:style>
  <w:style w:type="paragraph" w:styleId="Heading4">
    <w:name w:val="heading 4"/>
    <w:basedOn w:val="Normal"/>
    <w:next w:val="Normal"/>
    <w:link w:val="Heading4Char"/>
    <w:uiPriority w:val="99"/>
    <w:qFormat/>
    <w:locked/>
    <w:rsid w:val="000A6700"/>
    <w:pPr>
      <w:spacing w:before="200"/>
      <w:outlineLvl w:val="3"/>
    </w:pPr>
    <w:rPr>
      <w:rFonts w:ascii="Cambria" w:eastAsia="SimSun" w:hAnsi="Cambria"/>
      <w:b/>
      <w:bCs/>
      <w:i/>
      <w:iCs/>
      <w:sz w:val="20"/>
      <w:szCs w:val="20"/>
    </w:rPr>
  </w:style>
  <w:style w:type="paragraph" w:styleId="Heading6">
    <w:name w:val="heading 6"/>
    <w:basedOn w:val="Normal"/>
    <w:next w:val="Normal"/>
    <w:link w:val="Heading6Char"/>
    <w:uiPriority w:val="99"/>
    <w:qFormat/>
    <w:locked/>
    <w:rsid w:val="000A6700"/>
    <w:pPr>
      <w:spacing w:line="271" w:lineRule="auto"/>
      <w:outlineLvl w:val="5"/>
    </w:pPr>
    <w:rPr>
      <w:rFonts w:ascii="Cambria" w:eastAsia="SimSun" w:hAnsi="Cambria"/>
      <w:b/>
      <w:bCs/>
      <w:i/>
      <w:iCs/>
      <w:color w:val="7F7F7F"/>
      <w:sz w:val="20"/>
      <w:szCs w:val="20"/>
    </w:rPr>
  </w:style>
  <w:style w:type="paragraph" w:styleId="Heading7">
    <w:name w:val="heading 7"/>
    <w:basedOn w:val="Normal"/>
    <w:next w:val="Normal"/>
    <w:link w:val="Heading7Char"/>
    <w:uiPriority w:val="99"/>
    <w:qFormat/>
    <w:locked/>
    <w:rsid w:val="000A6700"/>
    <w:pPr>
      <w:outlineLvl w:val="6"/>
    </w:pPr>
    <w:rPr>
      <w:rFonts w:ascii="Cambria" w:eastAsia="SimSun" w:hAnsi="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6700"/>
    <w:rPr>
      <w:rFonts w:ascii="Arial" w:eastAsia="SimSun" w:hAnsi="Arial" w:cs="Times New Roman"/>
      <w:b/>
      <w:bCs/>
      <w:sz w:val="28"/>
      <w:szCs w:val="28"/>
      <w:lang w:val="en-GB"/>
    </w:rPr>
  </w:style>
  <w:style w:type="character" w:customStyle="1" w:styleId="Heading2Char">
    <w:name w:val="Heading 2 Char"/>
    <w:basedOn w:val="DefaultParagraphFont"/>
    <w:link w:val="Heading2"/>
    <w:uiPriority w:val="99"/>
    <w:locked/>
    <w:rsid w:val="000A6700"/>
    <w:rPr>
      <w:rFonts w:ascii="Cambria" w:eastAsia="SimSun" w:hAnsi="Cambria" w:cs="Times New Roman"/>
      <w:b/>
      <w:bCs/>
      <w:sz w:val="26"/>
      <w:szCs w:val="26"/>
      <w:lang w:val="en-GB"/>
    </w:rPr>
  </w:style>
  <w:style w:type="character" w:customStyle="1" w:styleId="Heading4Char">
    <w:name w:val="Heading 4 Char"/>
    <w:basedOn w:val="DefaultParagraphFont"/>
    <w:link w:val="Heading4"/>
    <w:uiPriority w:val="99"/>
    <w:locked/>
    <w:rsid w:val="000A6700"/>
    <w:rPr>
      <w:rFonts w:ascii="Cambria" w:eastAsia="SimSun" w:hAnsi="Cambria" w:cs="Times New Roman"/>
      <w:b/>
      <w:bCs/>
      <w:i/>
      <w:iCs/>
      <w:sz w:val="20"/>
      <w:szCs w:val="20"/>
      <w:lang w:val="en-GB"/>
    </w:rPr>
  </w:style>
  <w:style w:type="character" w:customStyle="1" w:styleId="Heading6Char">
    <w:name w:val="Heading 6 Char"/>
    <w:basedOn w:val="DefaultParagraphFont"/>
    <w:link w:val="Heading6"/>
    <w:uiPriority w:val="99"/>
    <w:locked/>
    <w:rsid w:val="000A6700"/>
    <w:rPr>
      <w:rFonts w:ascii="Cambria" w:eastAsia="SimSun" w:hAnsi="Cambria" w:cs="Times New Roman"/>
      <w:b/>
      <w:bCs/>
      <w:i/>
      <w:iCs/>
      <w:color w:val="7F7F7F"/>
      <w:sz w:val="20"/>
      <w:szCs w:val="20"/>
      <w:lang w:val="en-GB"/>
    </w:rPr>
  </w:style>
  <w:style w:type="character" w:customStyle="1" w:styleId="Heading7Char">
    <w:name w:val="Heading 7 Char"/>
    <w:basedOn w:val="DefaultParagraphFont"/>
    <w:link w:val="Heading7"/>
    <w:uiPriority w:val="99"/>
    <w:locked/>
    <w:rsid w:val="000A6700"/>
    <w:rPr>
      <w:rFonts w:ascii="Cambria" w:eastAsia="SimSun" w:hAnsi="Cambria" w:cs="Times New Roman"/>
      <w:i/>
      <w:iCs/>
      <w:sz w:val="20"/>
      <w:szCs w:val="20"/>
      <w:lang w:val="en-GB"/>
    </w:rPr>
  </w:style>
  <w:style w:type="character" w:styleId="Hyperlink">
    <w:name w:val="Hyperlink"/>
    <w:basedOn w:val="DefaultParagraphFont"/>
    <w:uiPriority w:val="99"/>
    <w:rsid w:val="003F0992"/>
    <w:rPr>
      <w:rFonts w:cs="Times New Roman"/>
      <w:color w:val="0000FF"/>
      <w:u w:val="single"/>
    </w:rPr>
  </w:style>
  <w:style w:type="paragraph" w:styleId="Footer">
    <w:name w:val="footer"/>
    <w:basedOn w:val="Normal"/>
    <w:link w:val="FooterChar"/>
    <w:uiPriority w:val="99"/>
    <w:rsid w:val="008B3D0F"/>
    <w:pPr>
      <w:tabs>
        <w:tab w:val="center" w:pos="4320"/>
        <w:tab w:val="right" w:pos="8640"/>
      </w:tabs>
    </w:pPr>
  </w:style>
  <w:style w:type="character" w:customStyle="1" w:styleId="FooterChar">
    <w:name w:val="Footer Char"/>
    <w:basedOn w:val="DefaultParagraphFont"/>
    <w:link w:val="Footer"/>
    <w:uiPriority w:val="99"/>
    <w:semiHidden/>
    <w:locked/>
    <w:rsid w:val="003F12B9"/>
    <w:rPr>
      <w:rFonts w:cs="Times New Roman"/>
      <w:sz w:val="24"/>
      <w:szCs w:val="24"/>
      <w:lang w:val="en-GB"/>
    </w:rPr>
  </w:style>
  <w:style w:type="character" w:styleId="PageNumber">
    <w:name w:val="page number"/>
    <w:basedOn w:val="DefaultParagraphFont"/>
    <w:uiPriority w:val="99"/>
    <w:rsid w:val="008B3D0F"/>
    <w:rPr>
      <w:rFonts w:cs="Times New Roman"/>
    </w:rPr>
  </w:style>
  <w:style w:type="table" w:styleId="TableGrid">
    <w:name w:val="Table Grid"/>
    <w:basedOn w:val="TableNormal"/>
    <w:uiPriority w:val="99"/>
    <w:rsid w:val="00810E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58252C"/>
    <w:pPr>
      <w:jc w:val="both"/>
    </w:pPr>
    <w:rPr>
      <w:rFonts w:ascii="Arial" w:hAnsi="Arial" w:cs="Arial"/>
      <w:szCs w:val="20"/>
    </w:rPr>
  </w:style>
  <w:style w:type="character" w:customStyle="1" w:styleId="BodyText2Char">
    <w:name w:val="Body Text 2 Char"/>
    <w:basedOn w:val="DefaultParagraphFont"/>
    <w:link w:val="BodyText2"/>
    <w:uiPriority w:val="99"/>
    <w:semiHidden/>
    <w:locked/>
    <w:rsid w:val="003F12B9"/>
    <w:rPr>
      <w:rFonts w:cs="Times New Roman"/>
      <w:sz w:val="24"/>
      <w:szCs w:val="24"/>
      <w:lang w:val="en-GB"/>
    </w:rPr>
  </w:style>
  <w:style w:type="paragraph" w:styleId="BalloonText">
    <w:name w:val="Balloon Text"/>
    <w:basedOn w:val="Normal"/>
    <w:link w:val="BalloonTextChar"/>
    <w:uiPriority w:val="99"/>
    <w:semiHidden/>
    <w:rsid w:val="006C15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2B9"/>
    <w:rPr>
      <w:rFonts w:cs="Times New Roman"/>
      <w:sz w:val="2"/>
      <w:lang w:val="en-GB"/>
    </w:rPr>
  </w:style>
  <w:style w:type="paragraph" w:styleId="FootnoteText">
    <w:name w:val="footnote text"/>
    <w:basedOn w:val="Normal"/>
    <w:link w:val="FootnoteTextChar"/>
    <w:uiPriority w:val="99"/>
    <w:semiHidden/>
    <w:rsid w:val="00407B16"/>
    <w:rPr>
      <w:sz w:val="20"/>
      <w:szCs w:val="20"/>
    </w:rPr>
  </w:style>
  <w:style w:type="character" w:customStyle="1" w:styleId="FootnoteTextChar">
    <w:name w:val="Footnote Text Char"/>
    <w:basedOn w:val="DefaultParagraphFont"/>
    <w:link w:val="FootnoteText"/>
    <w:uiPriority w:val="99"/>
    <w:semiHidden/>
    <w:locked/>
    <w:rsid w:val="003F12B9"/>
    <w:rPr>
      <w:rFonts w:cs="Times New Roman"/>
      <w:sz w:val="20"/>
      <w:szCs w:val="20"/>
      <w:lang w:val="en-GB"/>
    </w:rPr>
  </w:style>
  <w:style w:type="character" w:styleId="FootnoteReference">
    <w:name w:val="footnote reference"/>
    <w:basedOn w:val="DefaultParagraphFont"/>
    <w:uiPriority w:val="99"/>
    <w:semiHidden/>
    <w:rsid w:val="00407B16"/>
    <w:rPr>
      <w:rFonts w:cs="Times New Roman"/>
      <w:vertAlign w:val="superscript"/>
    </w:rPr>
  </w:style>
  <w:style w:type="paragraph" w:customStyle="1" w:styleId="BulletText">
    <w:name w:val="Bullet Text"/>
    <w:basedOn w:val="BodyText"/>
    <w:rsid w:val="000B3022"/>
    <w:pPr>
      <w:spacing w:after="0" w:line="280" w:lineRule="atLeast"/>
      <w:ind w:left="270" w:right="29" w:hanging="270"/>
      <w:jc w:val="both"/>
    </w:pPr>
    <w:rPr>
      <w:rFonts w:ascii="CG Times (E1)" w:hAnsi="CG Times (E1)"/>
      <w:sz w:val="20"/>
      <w:szCs w:val="20"/>
    </w:rPr>
  </w:style>
  <w:style w:type="paragraph" w:styleId="BodyText">
    <w:name w:val="Body Text"/>
    <w:basedOn w:val="Normal"/>
    <w:link w:val="BodyTextChar"/>
    <w:uiPriority w:val="99"/>
    <w:rsid w:val="000B3022"/>
    <w:pPr>
      <w:spacing w:after="120"/>
    </w:pPr>
  </w:style>
  <w:style w:type="character" w:customStyle="1" w:styleId="BodyTextChar">
    <w:name w:val="Body Text Char"/>
    <w:basedOn w:val="DefaultParagraphFont"/>
    <w:link w:val="BodyText"/>
    <w:uiPriority w:val="99"/>
    <w:semiHidden/>
    <w:locked/>
    <w:rsid w:val="003F12B9"/>
    <w:rPr>
      <w:rFonts w:cs="Times New Roman"/>
      <w:sz w:val="24"/>
      <w:szCs w:val="24"/>
      <w:lang w:val="en-GB"/>
    </w:rPr>
  </w:style>
  <w:style w:type="paragraph" w:styleId="Header">
    <w:name w:val="header"/>
    <w:basedOn w:val="Normal"/>
    <w:link w:val="HeaderChar"/>
    <w:rsid w:val="002A21EC"/>
    <w:pPr>
      <w:tabs>
        <w:tab w:val="center" w:pos="4513"/>
        <w:tab w:val="right" w:pos="9026"/>
      </w:tabs>
    </w:pPr>
  </w:style>
  <w:style w:type="character" w:customStyle="1" w:styleId="HeaderChar">
    <w:name w:val="Header Char"/>
    <w:basedOn w:val="DefaultParagraphFont"/>
    <w:link w:val="Header"/>
    <w:locked/>
    <w:rsid w:val="002A21EC"/>
    <w:rPr>
      <w:rFonts w:cs="Times New Roman"/>
      <w:sz w:val="24"/>
      <w:szCs w:val="24"/>
      <w:lang w:eastAsia="en-US"/>
    </w:rPr>
  </w:style>
  <w:style w:type="paragraph" w:styleId="Date">
    <w:name w:val="Date"/>
    <w:basedOn w:val="Normal"/>
    <w:next w:val="Normal"/>
    <w:link w:val="DateChar"/>
    <w:uiPriority w:val="99"/>
    <w:rsid w:val="00C73FB1"/>
  </w:style>
  <w:style w:type="character" w:customStyle="1" w:styleId="DateChar">
    <w:name w:val="Date Char"/>
    <w:basedOn w:val="DefaultParagraphFont"/>
    <w:link w:val="Date"/>
    <w:uiPriority w:val="99"/>
    <w:locked/>
    <w:rsid w:val="00C73FB1"/>
    <w:rPr>
      <w:rFonts w:cs="Times New Roman"/>
      <w:sz w:val="24"/>
      <w:szCs w:val="24"/>
      <w:lang w:eastAsia="en-US"/>
    </w:rPr>
  </w:style>
  <w:style w:type="paragraph" w:styleId="Subtitle">
    <w:name w:val="Subtitle"/>
    <w:basedOn w:val="Normal"/>
    <w:next w:val="Normal"/>
    <w:link w:val="SubtitleChar"/>
    <w:uiPriority w:val="99"/>
    <w:qFormat/>
    <w:locked/>
    <w:rsid w:val="000A6700"/>
    <w:pPr>
      <w:spacing w:after="600"/>
    </w:pPr>
    <w:rPr>
      <w:rFonts w:ascii="Cambria" w:eastAsia="SimSun" w:hAnsi="Cambria"/>
      <w:i/>
      <w:iCs/>
      <w:spacing w:val="13"/>
    </w:rPr>
  </w:style>
  <w:style w:type="character" w:customStyle="1" w:styleId="SubtitleChar">
    <w:name w:val="Subtitle Char"/>
    <w:basedOn w:val="DefaultParagraphFont"/>
    <w:link w:val="Subtitle"/>
    <w:uiPriority w:val="99"/>
    <w:locked/>
    <w:rsid w:val="000A6700"/>
    <w:rPr>
      <w:rFonts w:ascii="Cambria" w:eastAsia="SimSun" w:hAnsi="Cambria" w:cs="Times New Roman"/>
      <w:i/>
      <w:iCs/>
      <w:spacing w:val="13"/>
      <w:sz w:val="24"/>
      <w:szCs w:val="24"/>
      <w:lang w:val="en-GB"/>
    </w:rPr>
  </w:style>
  <w:style w:type="paragraph" w:styleId="ListParagraph">
    <w:name w:val="List Paragraph"/>
    <w:basedOn w:val="Normal"/>
    <w:uiPriority w:val="34"/>
    <w:qFormat/>
    <w:rsid w:val="00FB549D"/>
    <w:pPr>
      <w:ind w:left="720"/>
      <w:contextualSpacing/>
    </w:pPr>
  </w:style>
  <w:style w:type="paragraph" w:styleId="BodyText3">
    <w:name w:val="Body Text 3"/>
    <w:basedOn w:val="Normal"/>
    <w:link w:val="BodyText3Char"/>
    <w:uiPriority w:val="99"/>
    <w:semiHidden/>
    <w:rsid w:val="00F02B28"/>
    <w:pPr>
      <w:spacing w:after="120"/>
    </w:pPr>
    <w:rPr>
      <w:sz w:val="16"/>
      <w:szCs w:val="16"/>
    </w:rPr>
  </w:style>
  <w:style w:type="character" w:customStyle="1" w:styleId="BodyText3Char">
    <w:name w:val="Body Text 3 Char"/>
    <w:basedOn w:val="DefaultParagraphFont"/>
    <w:link w:val="BodyText3"/>
    <w:uiPriority w:val="99"/>
    <w:semiHidden/>
    <w:locked/>
    <w:rsid w:val="00F02B28"/>
    <w:rPr>
      <w:rFonts w:cs="Times New Roman"/>
      <w:sz w:val="16"/>
      <w:szCs w:val="16"/>
      <w:lang w:val="en-GB"/>
    </w:rPr>
  </w:style>
  <w:style w:type="paragraph" w:styleId="NormalWeb">
    <w:name w:val="Normal (Web)"/>
    <w:basedOn w:val="Normal"/>
    <w:uiPriority w:val="99"/>
    <w:rsid w:val="006106A2"/>
    <w:pPr>
      <w:spacing w:before="100" w:beforeAutospacing="1" w:after="100" w:afterAutospacing="1"/>
    </w:pPr>
    <w:rPr>
      <w:lang w:eastAsia="zh-CN"/>
    </w:rPr>
  </w:style>
  <w:style w:type="paragraph" w:customStyle="1" w:styleId="MainHead">
    <w:name w:val="Main Head"/>
    <w:basedOn w:val="Normal"/>
    <w:link w:val="MainHeadChar"/>
    <w:uiPriority w:val="99"/>
    <w:rsid w:val="005A4A53"/>
    <w:pPr>
      <w:spacing w:before="480" w:after="480" w:line="360" w:lineRule="atLeast"/>
      <w:ind w:right="29"/>
    </w:pPr>
    <w:rPr>
      <w:rFonts w:ascii="CG Times (E1)" w:hAnsi="CG Times (E1)"/>
      <w:b/>
      <w:spacing w:val="-20"/>
      <w:sz w:val="28"/>
      <w:szCs w:val="20"/>
    </w:rPr>
  </w:style>
  <w:style w:type="paragraph" w:customStyle="1" w:styleId="SubHead">
    <w:name w:val="Sub Head"/>
    <w:basedOn w:val="Normal"/>
    <w:link w:val="SubHeadChar"/>
    <w:uiPriority w:val="99"/>
    <w:rsid w:val="005A4A53"/>
    <w:pPr>
      <w:spacing w:before="210" w:line="280" w:lineRule="atLeast"/>
      <w:ind w:right="29"/>
    </w:pPr>
    <w:rPr>
      <w:rFonts w:ascii="CG Times (E1)" w:hAnsi="CG Times (E1)"/>
      <w:b/>
      <w:sz w:val="20"/>
      <w:szCs w:val="20"/>
    </w:rPr>
  </w:style>
  <w:style w:type="character" w:customStyle="1" w:styleId="SubHeadChar">
    <w:name w:val="Sub Head Char"/>
    <w:basedOn w:val="DefaultParagraphFont"/>
    <w:link w:val="SubHead"/>
    <w:uiPriority w:val="99"/>
    <w:locked/>
    <w:rsid w:val="005A4A53"/>
    <w:rPr>
      <w:rFonts w:ascii="CG Times (E1)" w:hAnsi="CG Times (E1)" w:cs="Times New Roman"/>
      <w:b/>
      <w:sz w:val="20"/>
      <w:szCs w:val="20"/>
      <w:lang w:val="en-GB"/>
    </w:rPr>
  </w:style>
  <w:style w:type="character" w:customStyle="1" w:styleId="MainHeadChar">
    <w:name w:val="Main Head Char"/>
    <w:basedOn w:val="DefaultParagraphFont"/>
    <w:link w:val="MainHead"/>
    <w:uiPriority w:val="99"/>
    <w:locked/>
    <w:rsid w:val="005A4A53"/>
    <w:rPr>
      <w:rFonts w:ascii="CG Times (E1)" w:hAnsi="CG Times (E1)" w:cs="Times New Roman"/>
      <w:b/>
      <w:spacing w:val="-20"/>
      <w:sz w:val="20"/>
      <w:szCs w:val="20"/>
      <w:lang w:val="en-GB"/>
    </w:rPr>
  </w:style>
  <w:style w:type="character" w:styleId="CommentReference">
    <w:name w:val="annotation reference"/>
    <w:basedOn w:val="DefaultParagraphFont"/>
    <w:uiPriority w:val="99"/>
    <w:semiHidden/>
    <w:rsid w:val="000A1501"/>
    <w:rPr>
      <w:rFonts w:cs="Times New Roman"/>
      <w:sz w:val="16"/>
      <w:szCs w:val="16"/>
    </w:rPr>
  </w:style>
  <w:style w:type="paragraph" w:styleId="CommentText">
    <w:name w:val="annotation text"/>
    <w:basedOn w:val="Normal"/>
    <w:link w:val="CommentTextChar"/>
    <w:uiPriority w:val="99"/>
    <w:semiHidden/>
    <w:rsid w:val="000A1501"/>
    <w:rPr>
      <w:sz w:val="20"/>
      <w:szCs w:val="20"/>
    </w:rPr>
  </w:style>
  <w:style w:type="character" w:customStyle="1" w:styleId="CommentTextChar">
    <w:name w:val="Comment Text Char"/>
    <w:basedOn w:val="DefaultParagraphFont"/>
    <w:link w:val="CommentText"/>
    <w:uiPriority w:val="99"/>
    <w:semiHidden/>
    <w:locked/>
    <w:rsid w:val="001F102A"/>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0A1501"/>
    <w:rPr>
      <w:b/>
      <w:bCs/>
    </w:rPr>
  </w:style>
  <w:style w:type="character" w:customStyle="1" w:styleId="CommentSubjectChar">
    <w:name w:val="Comment Subject Char"/>
    <w:basedOn w:val="CommentTextChar"/>
    <w:link w:val="CommentSubject"/>
    <w:uiPriority w:val="99"/>
    <w:semiHidden/>
    <w:locked/>
    <w:rsid w:val="001F102A"/>
    <w:rPr>
      <w:rFonts w:cs="Times New Roman"/>
      <w:b/>
      <w:bCs/>
      <w:sz w:val="20"/>
      <w:szCs w:val="20"/>
      <w:lang w:eastAsia="en-US"/>
    </w:rPr>
  </w:style>
  <w:style w:type="paragraph" w:styleId="Title">
    <w:name w:val="Title"/>
    <w:basedOn w:val="Normal"/>
    <w:next w:val="Normal"/>
    <w:link w:val="TitleChar"/>
    <w:uiPriority w:val="99"/>
    <w:qFormat/>
    <w:locked/>
    <w:rsid w:val="004E625A"/>
    <w:pPr>
      <w:pBdr>
        <w:bottom w:val="single" w:sz="8" w:space="4" w:color="4F81BD"/>
      </w:pBdr>
      <w:spacing w:after="300"/>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99"/>
    <w:locked/>
    <w:rsid w:val="004E625A"/>
    <w:rPr>
      <w:rFonts w:ascii="Cambria" w:eastAsia="SimSun" w:hAnsi="Cambria" w:cs="Times New Roman"/>
      <w:color w:val="17365D"/>
      <w:spacing w:val="5"/>
      <w:kern w:val="28"/>
      <w:sz w:val="52"/>
      <w:szCs w:val="52"/>
      <w:lang w:eastAsia="en-US"/>
    </w:rPr>
  </w:style>
  <w:style w:type="paragraph" w:customStyle="1" w:styleId="Default">
    <w:name w:val="Default"/>
    <w:uiPriority w:val="99"/>
    <w:rsid w:val="00554245"/>
    <w:pPr>
      <w:autoSpaceDE w:val="0"/>
      <w:autoSpaceDN w:val="0"/>
      <w:adjustRightInd w:val="0"/>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93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rcers.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cit.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mmersmithacademy.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hr@hammersmith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A5EE-AD68-4CDE-9613-AF9E270A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HAMMERSMITH ACADEMY TRUST</vt:lpstr>
    </vt:vector>
  </TitlesOfParts>
  <Company>The Mercers Company</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HAMMERSMITH ACADEMY TRUST</dc:title>
  <dc:creator>michaelm</dc:creator>
  <cp:lastModifiedBy>Harriett MORGAN-SMITH</cp:lastModifiedBy>
  <cp:revision>3</cp:revision>
  <cp:lastPrinted>2011-02-28T14:55:00Z</cp:lastPrinted>
  <dcterms:created xsi:type="dcterms:W3CDTF">2017-10-19T08:03:00Z</dcterms:created>
  <dcterms:modified xsi:type="dcterms:W3CDTF">2017-10-19T08:03:00Z</dcterms:modified>
</cp:coreProperties>
</file>