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C1224D">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F2AAC" w:rsidRDefault="0072497B" w:rsidP="00C52852">
            <w:pPr>
              <w:pStyle w:val="tabletext"/>
              <w:rPr>
                <w:rFonts w:cs="Arial"/>
                <w:sz w:val="18"/>
                <w:szCs w:val="18"/>
                <w:lang w:eastAsia="en-US"/>
              </w:rPr>
            </w:pPr>
            <w:r w:rsidRPr="008F2AAC">
              <w:rPr>
                <w:rFonts w:cs="Arial"/>
                <w:sz w:val="18"/>
                <w:szCs w:val="18"/>
                <w:lang w:eastAsia="en-US"/>
              </w:rPr>
              <w:t xml:space="preserve">Department of Education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F2AAC" w:rsidRDefault="006F5729" w:rsidP="00C52852">
            <w:pPr>
              <w:pStyle w:val="tabletext"/>
              <w:rPr>
                <w:rFonts w:cs="Arial"/>
                <w:sz w:val="18"/>
                <w:szCs w:val="18"/>
                <w:lang w:eastAsia="en-US"/>
              </w:rPr>
            </w:pPr>
            <w:r w:rsidRPr="008F2AAC">
              <w:rPr>
                <w:rFonts w:cs="Arial"/>
                <w:sz w:val="18"/>
                <w:szCs w:val="18"/>
                <w:lang w:eastAsia="en-US"/>
              </w:rPr>
              <w:t>Resolution Unit, Agency Operations</w:t>
            </w:r>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F2AAC" w:rsidRDefault="0072497B" w:rsidP="00C52852">
            <w:pPr>
              <w:pStyle w:val="tabletext"/>
              <w:rPr>
                <w:rFonts w:cs="Arial"/>
                <w:sz w:val="18"/>
                <w:szCs w:val="18"/>
                <w:lang w:eastAsia="en-US"/>
              </w:rPr>
            </w:pPr>
            <w:r w:rsidRPr="008F2AAC">
              <w:rPr>
                <w:rFonts w:cs="Arial"/>
                <w:sz w:val="18"/>
                <w:szCs w:val="18"/>
                <w:lang w:eastAsia="en-US"/>
              </w:rPr>
              <w:t>Assistant Director</w:t>
            </w:r>
            <w:r w:rsidR="00B432CC" w:rsidRPr="008F2AAC">
              <w:rPr>
                <w:rFonts w:cs="Arial"/>
                <w:sz w:val="18"/>
                <w:szCs w:val="18"/>
                <w:lang w:eastAsia="en-US"/>
              </w:rPr>
              <w:t xml:space="preserve"> Resolution Unit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F2AAC" w:rsidRDefault="0072497B" w:rsidP="00C52852">
            <w:pPr>
              <w:pStyle w:val="tabletext"/>
              <w:rPr>
                <w:rFonts w:cs="Arial"/>
                <w:sz w:val="18"/>
                <w:szCs w:val="18"/>
                <w:lang w:eastAsia="en-US"/>
              </w:rPr>
            </w:pPr>
            <w:r w:rsidRPr="008F2AAC">
              <w:rPr>
                <w:rFonts w:cs="Arial"/>
                <w:sz w:val="18"/>
                <w:szCs w:val="18"/>
                <w:lang w:eastAsia="en-US"/>
              </w:rPr>
              <w:t>Senior Administrative Officer 1</w:t>
            </w:r>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8F2AAC" w:rsidRDefault="0072497B" w:rsidP="0072497B">
            <w:pPr>
              <w:pStyle w:val="tabletext"/>
              <w:rPr>
                <w:rFonts w:cs="Arial"/>
                <w:sz w:val="18"/>
                <w:szCs w:val="18"/>
                <w:lang w:eastAsia="en-US"/>
              </w:rPr>
            </w:pPr>
            <w:r w:rsidRPr="008F2AAC">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8F2AAC" w:rsidRDefault="0072497B" w:rsidP="0072497B">
            <w:pPr>
              <w:pStyle w:val="tabletext"/>
              <w:rPr>
                <w:rFonts w:cs="Arial"/>
                <w:sz w:val="18"/>
                <w:szCs w:val="18"/>
                <w:lang w:eastAsia="en-US"/>
              </w:rPr>
            </w:pPr>
            <w:r w:rsidRPr="008F2AAC">
              <w:rPr>
                <w:rFonts w:cs="Arial"/>
                <w:sz w:val="18"/>
                <w:szCs w:val="18"/>
                <w:lang w:eastAsia="en-US"/>
              </w:rPr>
              <w:t>O</w:t>
            </w:r>
            <w:r w:rsidR="00377486" w:rsidRPr="008F2AAC">
              <w:rPr>
                <w:rFonts w:cs="Arial"/>
                <w:sz w:val="18"/>
                <w:szCs w:val="18"/>
                <w:lang w:eastAsia="en-US"/>
              </w:rPr>
              <w:t xml:space="preserve">ngoing </w:t>
            </w:r>
            <w:r w:rsidRPr="008F2AAC">
              <w:rPr>
                <w:rFonts w:cs="Arial"/>
                <w:sz w:val="18"/>
                <w:szCs w:val="18"/>
                <w:lang w:eastAsia="en-US"/>
              </w:rPr>
              <w:t xml:space="preserve"> </w:t>
            </w:r>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8F2AAC" w:rsidRDefault="000A6E36" w:rsidP="00C52852">
            <w:pPr>
              <w:pStyle w:val="tabletext"/>
              <w:rPr>
                <w:rFonts w:cs="Arial"/>
                <w:sz w:val="18"/>
                <w:szCs w:val="18"/>
                <w:lang w:eastAsia="en-US"/>
              </w:rPr>
            </w:pPr>
            <w:r w:rsidRPr="008F2AAC">
              <w:rPr>
                <w:rFonts w:cs="Arial"/>
                <w:sz w:val="18"/>
                <w:szCs w:val="18"/>
                <w:lang w:eastAsia="en-US"/>
              </w:rPr>
              <w:t>$120,545 - $134,667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F2AAC" w:rsidRDefault="0072497B" w:rsidP="00C52852">
            <w:pPr>
              <w:pStyle w:val="tabletext"/>
              <w:rPr>
                <w:rFonts w:cs="Arial"/>
                <w:sz w:val="18"/>
                <w:szCs w:val="18"/>
                <w:lang w:eastAsia="en-US"/>
              </w:rPr>
            </w:pPr>
            <w:r w:rsidRPr="008F2AAC">
              <w:rPr>
                <w:rFonts w:cs="Arial"/>
                <w:sz w:val="18"/>
                <w:szCs w:val="18"/>
                <w:lang w:eastAsia="en-US"/>
              </w:rPr>
              <w:t xml:space="preserve">Darwin </w:t>
            </w:r>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8F2AAC" w:rsidRDefault="009C3DDA" w:rsidP="00C52852">
            <w:pPr>
              <w:pStyle w:val="tabletext"/>
              <w:rPr>
                <w:rFonts w:cs="Arial"/>
                <w:sz w:val="18"/>
                <w:szCs w:val="18"/>
                <w:lang w:eastAsia="en-US"/>
              </w:rPr>
            </w:pPr>
            <w:r w:rsidRPr="008F2AAC">
              <w:rPr>
                <w:rFonts w:cs="Arial"/>
                <w:sz w:val="18"/>
                <w:szCs w:val="18"/>
                <w:lang w:eastAsia="en-US"/>
              </w:rPr>
              <w:t>50748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8F2AAC" w:rsidRDefault="0038146F" w:rsidP="00C52852">
            <w:pPr>
              <w:pStyle w:val="tabletext"/>
              <w:rPr>
                <w:rFonts w:cs="Arial"/>
                <w:sz w:val="18"/>
                <w:szCs w:val="18"/>
                <w:lang w:eastAsia="en-US"/>
              </w:rPr>
            </w:pPr>
            <w:r w:rsidRPr="008F2AAC">
              <w:rPr>
                <w:rFonts w:cs="Arial"/>
                <w:sz w:val="18"/>
                <w:szCs w:val="18"/>
                <w:lang w:eastAsia="en-US"/>
              </w:rPr>
              <w:t>181493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8F2AAC" w:rsidRDefault="009C5C25" w:rsidP="00C52852">
            <w:pPr>
              <w:pStyle w:val="tabletext"/>
              <w:rPr>
                <w:rFonts w:cs="Arial"/>
                <w:sz w:val="18"/>
                <w:szCs w:val="18"/>
                <w:lang w:eastAsia="en-US"/>
              </w:rPr>
            </w:pPr>
            <w:r w:rsidRPr="008F2AAC">
              <w:rPr>
                <w:rFonts w:cs="Arial"/>
                <w:sz w:val="18"/>
                <w:szCs w:val="18"/>
                <w:lang w:eastAsia="en-US"/>
              </w:rPr>
              <w:t>19/01/2020</w:t>
            </w:r>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F2AAC" w:rsidRDefault="006F5729" w:rsidP="00195697">
            <w:pPr>
              <w:autoSpaceDE w:val="0"/>
              <w:autoSpaceDN w:val="0"/>
              <w:adjustRightInd w:val="0"/>
              <w:rPr>
                <w:rFonts w:cs="Arial"/>
                <w:b/>
                <w:bCs/>
                <w:iCs/>
                <w:sz w:val="18"/>
                <w:szCs w:val="18"/>
                <w:lang w:val="en-GB" w:eastAsia="en-US"/>
              </w:rPr>
            </w:pPr>
            <w:r w:rsidRPr="008F2AAC">
              <w:rPr>
                <w:rFonts w:eastAsiaTheme="minorHAnsi" w:cs="Arial"/>
                <w:color w:val="000000"/>
                <w:sz w:val="18"/>
                <w:szCs w:val="18"/>
                <w:lang w:eastAsia="en-US"/>
              </w:rPr>
              <w:t>Laura L</w:t>
            </w:r>
            <w:r w:rsidR="00195697" w:rsidRPr="008F2AAC">
              <w:rPr>
                <w:rFonts w:eastAsiaTheme="minorHAnsi" w:cs="Arial"/>
                <w:color w:val="000000"/>
                <w:sz w:val="18"/>
                <w:szCs w:val="18"/>
                <w:lang w:eastAsia="en-US"/>
              </w:rPr>
              <w:t xml:space="preserve">ymer, Director Resolution Unit on 08 8999 5624 or </w:t>
            </w:r>
            <w:hyperlink r:id="rId8" w:history="1">
              <w:r w:rsidR="003144C8" w:rsidRPr="008F2AAC">
                <w:rPr>
                  <w:rStyle w:val="Hyperlink"/>
                  <w:rFonts w:eastAsiaTheme="minorHAnsi" w:cs="Arial"/>
                  <w:sz w:val="18"/>
                  <w:szCs w:val="18"/>
                  <w:lang w:eastAsia="en-US"/>
                </w:rPr>
                <w:t>Laura.lymer@nt.gov.au</w:t>
              </w:r>
            </w:hyperlink>
            <w:r w:rsidR="003144C8" w:rsidRPr="008F2AAC">
              <w:rPr>
                <w:rFonts w:eastAsiaTheme="minorHAnsi" w:cs="Arial"/>
                <w:color w:val="0000FF"/>
                <w:sz w:val="18"/>
                <w:szCs w:val="18"/>
                <w:lang w:eastAsia="en-US"/>
              </w:rPr>
              <w:t xml:space="preserve"> </w:t>
            </w:r>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F2AAC" w:rsidRDefault="00DE4357" w:rsidP="00C52852">
            <w:pPr>
              <w:rPr>
                <w:rFonts w:cs="Arial"/>
                <w:sz w:val="18"/>
                <w:szCs w:val="18"/>
                <w:lang w:eastAsia="en-US"/>
              </w:rPr>
            </w:pPr>
            <w:hyperlink r:id="rId9" w:history="1">
              <w:r w:rsidR="00770348" w:rsidRPr="008F2AAC">
                <w:rPr>
                  <w:rStyle w:val="Hyperlink"/>
                  <w:rFonts w:cs="Arial"/>
                  <w:sz w:val="18"/>
                  <w:szCs w:val="18"/>
                  <w:lang w:eastAsia="en-US"/>
                </w:rPr>
                <w:t>https://education.nt.gov.au/</w:t>
              </w:r>
            </w:hyperlink>
            <w:r w:rsidR="00770348" w:rsidRPr="008F2AAC">
              <w:rPr>
                <w:rFonts w:cs="Arial"/>
                <w:sz w:val="18"/>
                <w:szCs w:val="18"/>
                <w:lang w:eastAsia="en-US"/>
              </w:rPr>
              <w:t xml:space="preserve"> </w:t>
            </w:r>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F2AAC" w:rsidRDefault="003144C8" w:rsidP="009C60CF">
            <w:pPr>
              <w:tabs>
                <w:tab w:val="left" w:pos="3165"/>
              </w:tabs>
              <w:rPr>
                <w:rFonts w:cs="Arial"/>
                <w:sz w:val="18"/>
                <w:szCs w:val="18"/>
                <w:lang w:eastAsia="en-US"/>
              </w:rPr>
            </w:pPr>
            <w:r w:rsidRPr="008F2AAC">
              <w:rPr>
                <w:rFonts w:cs="Arial"/>
                <w:b/>
                <w:sz w:val="18"/>
                <w:szCs w:val="18"/>
                <w:lang w:eastAsia="en-US"/>
              </w:rPr>
              <w:t>Applications must be limited to a one-page summary sheet and an attached resume/cv</w:t>
            </w:r>
            <w:r w:rsidRPr="008F2AAC">
              <w:rPr>
                <w:rFonts w:cs="Arial"/>
                <w:sz w:val="18"/>
                <w:szCs w:val="18"/>
                <w:lang w:eastAsia="en-US"/>
              </w:rPr>
              <w:t xml:space="preserve"> For further information for applicants and example applications: </w:t>
            </w:r>
            <w:hyperlink r:id="rId10" w:history="1">
              <w:r w:rsidRPr="008F2AAC">
                <w:rPr>
                  <w:rStyle w:val="Hyperlink"/>
                  <w:rFonts w:cs="Arial"/>
                  <w:sz w:val="18"/>
                  <w:szCs w:val="18"/>
                  <w:lang w:eastAsia="en-US"/>
                </w:rPr>
                <w:t>click here</w:t>
              </w:r>
            </w:hyperlink>
          </w:p>
        </w:tc>
      </w:tr>
      <w:tr w:rsidR="00377486" w:rsidRPr="008F2AA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F2AAC" w:rsidRDefault="00377486" w:rsidP="00C52852">
            <w:pPr>
              <w:pStyle w:val="tabletext"/>
              <w:rPr>
                <w:rFonts w:cs="Arial"/>
                <w:b/>
                <w:sz w:val="18"/>
                <w:szCs w:val="18"/>
                <w:lang w:eastAsia="en-US"/>
              </w:rPr>
            </w:pPr>
            <w:r w:rsidRPr="008F2AAC">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F2AAC" w:rsidRDefault="003144C8" w:rsidP="008824C6">
            <w:pPr>
              <w:tabs>
                <w:tab w:val="left" w:pos="3165"/>
              </w:tabs>
              <w:rPr>
                <w:rFonts w:cs="Arial"/>
                <w:sz w:val="18"/>
                <w:szCs w:val="18"/>
                <w:lang w:eastAsia="en-US"/>
              </w:rPr>
            </w:pPr>
            <w:r w:rsidRPr="008F2AAC">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8F2AAC">
                <w:rPr>
                  <w:rStyle w:val="Hyperlink"/>
                  <w:rFonts w:cs="Arial"/>
                  <w:sz w:val="18"/>
                  <w:szCs w:val="18"/>
                  <w:lang w:eastAsia="en-US"/>
                </w:rPr>
                <w:t>click here</w:t>
              </w:r>
            </w:hyperlink>
          </w:p>
        </w:tc>
      </w:tr>
      <w:tr w:rsidR="003144C8" w:rsidRPr="008F2AAC" w:rsidTr="003144C8">
        <w:trPr>
          <w:trHeight w:val="753"/>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144C8" w:rsidRPr="008F2AAC" w:rsidRDefault="003144C8" w:rsidP="003144C8">
            <w:pPr>
              <w:pStyle w:val="tabletext"/>
              <w:rPr>
                <w:rFonts w:cs="Arial"/>
                <w:b/>
                <w:sz w:val="18"/>
                <w:szCs w:val="18"/>
                <w:lang w:eastAsia="en-US"/>
              </w:rPr>
            </w:pPr>
            <w:r w:rsidRPr="008F2AAC">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144C8" w:rsidRPr="008F2AAC" w:rsidRDefault="003144C8" w:rsidP="003144C8">
            <w:pPr>
              <w:tabs>
                <w:tab w:val="left" w:pos="3165"/>
              </w:tabs>
              <w:rPr>
                <w:rFonts w:eastAsia="Calibri" w:cs="Arial"/>
                <w:sz w:val="18"/>
                <w:szCs w:val="18"/>
                <w:lang w:eastAsia="en-US"/>
              </w:rPr>
            </w:pPr>
            <w:r w:rsidRPr="008F2AAC">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144C8" w:rsidRPr="008F2AAC" w:rsidTr="0077034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144C8" w:rsidRPr="008F2AAC" w:rsidRDefault="003144C8" w:rsidP="003144C8">
            <w:pPr>
              <w:pStyle w:val="tabletext"/>
              <w:rPr>
                <w:rFonts w:cs="Arial"/>
                <w:b/>
                <w:sz w:val="18"/>
                <w:szCs w:val="18"/>
                <w:lang w:eastAsia="en-US"/>
              </w:rPr>
            </w:pPr>
            <w:r w:rsidRPr="008F2AAC">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144C8" w:rsidRPr="008F2AAC" w:rsidRDefault="003144C8" w:rsidP="003144C8">
            <w:pPr>
              <w:tabs>
                <w:tab w:val="left" w:pos="3165"/>
              </w:tabs>
              <w:rPr>
                <w:rFonts w:cs="Arial"/>
                <w:sz w:val="18"/>
                <w:szCs w:val="18"/>
                <w:lang w:eastAsia="en-US"/>
              </w:rPr>
            </w:pPr>
            <w:r w:rsidRPr="008F2AAC">
              <w:rPr>
                <w:rFonts w:eastAsia="Calibri" w:cs="Arial"/>
                <w:sz w:val="18"/>
                <w:szCs w:val="18"/>
                <w:lang w:eastAsia="en-US"/>
              </w:rPr>
              <w:t xml:space="preserve">Under an approved </w:t>
            </w:r>
            <w:r w:rsidRPr="008F2AAC">
              <w:rPr>
                <w:rFonts w:eastAsia="Calibri" w:cs="Arial"/>
                <w:b/>
                <w:sz w:val="18"/>
                <w:szCs w:val="18"/>
                <w:lang w:eastAsia="en-US"/>
              </w:rPr>
              <w:t>Special Measures</w:t>
            </w:r>
            <w:r w:rsidRPr="008F2AAC">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144C8" w:rsidRPr="008F2AAC" w:rsidTr="0019569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144C8" w:rsidRPr="008F2AAC" w:rsidRDefault="003144C8" w:rsidP="003144C8">
            <w:pPr>
              <w:pStyle w:val="tabletext"/>
              <w:rPr>
                <w:rFonts w:cs="Arial"/>
                <w:b/>
                <w:sz w:val="18"/>
                <w:szCs w:val="18"/>
                <w:lang w:eastAsia="en-US"/>
              </w:rPr>
            </w:pPr>
            <w:r w:rsidRPr="008F2AAC">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144C8" w:rsidRPr="008F2AAC" w:rsidRDefault="003144C8" w:rsidP="003144C8">
            <w:pPr>
              <w:tabs>
                <w:tab w:val="left" w:pos="3165"/>
              </w:tabs>
              <w:rPr>
                <w:rFonts w:cs="Arial"/>
                <w:sz w:val="18"/>
                <w:szCs w:val="18"/>
                <w:highlight w:val="yellow"/>
                <w:lang w:eastAsia="en-US"/>
              </w:rPr>
            </w:pPr>
            <w:hyperlink r:id="rId12" w:history="1">
              <w:r w:rsidRPr="008F2AAC">
                <w:rPr>
                  <w:rStyle w:val="Hyperlink"/>
                  <w:rFonts w:cs="Arial"/>
                  <w:sz w:val="18"/>
                  <w:szCs w:val="18"/>
                  <w:lang w:eastAsia="en-US"/>
                </w:rPr>
                <w:t>https://jobs.nt.gov.au/Home/JobDetails?rtfId=181493</w:t>
              </w:r>
            </w:hyperlink>
            <w:r w:rsidRPr="008F2AAC">
              <w:rPr>
                <w:rFonts w:cs="Arial"/>
                <w:sz w:val="18"/>
                <w:szCs w:val="18"/>
                <w:lang w:eastAsia="en-US"/>
              </w:rPr>
              <w:t xml:space="preserve"> </w:t>
            </w:r>
          </w:p>
        </w:tc>
      </w:tr>
    </w:tbl>
    <w:p w:rsidR="00377486" w:rsidRPr="008F2AAC" w:rsidRDefault="00377486" w:rsidP="00FC38E0">
      <w:pPr>
        <w:rPr>
          <w:rFonts w:cs="Arial"/>
          <w:sz w:val="18"/>
          <w:szCs w:val="18"/>
        </w:rPr>
      </w:pPr>
    </w:p>
    <w:p w:rsidR="00770348" w:rsidRPr="008F2AAC" w:rsidRDefault="00377486" w:rsidP="00195697">
      <w:pPr>
        <w:ind w:left="-284" w:right="-166"/>
        <w:rPr>
          <w:rFonts w:cs="Arial"/>
          <w:sz w:val="18"/>
          <w:szCs w:val="18"/>
        </w:rPr>
      </w:pPr>
      <w:r w:rsidRPr="008F2AAC">
        <w:rPr>
          <w:rFonts w:cs="Arial"/>
          <w:b/>
          <w:bCs/>
          <w:iCs/>
          <w:sz w:val="18"/>
          <w:szCs w:val="18"/>
          <w:u w:val="single"/>
          <w:lang w:val="en-GB"/>
        </w:rPr>
        <w:t>Primary Objective:</w:t>
      </w:r>
      <w:r w:rsidRPr="008F2AAC">
        <w:rPr>
          <w:rFonts w:cs="Arial"/>
          <w:bCs/>
          <w:iCs/>
          <w:sz w:val="18"/>
          <w:szCs w:val="18"/>
          <w:lang w:val="en-GB"/>
        </w:rPr>
        <w:t xml:space="preserve"> </w:t>
      </w:r>
      <w:r w:rsidR="00770348" w:rsidRPr="008F2AAC">
        <w:rPr>
          <w:rFonts w:cs="Arial"/>
          <w:sz w:val="18"/>
          <w:szCs w:val="18"/>
        </w:rPr>
        <w:t xml:space="preserve">This position is responsible for assisting </w:t>
      </w:r>
      <w:r w:rsidR="00346774" w:rsidRPr="008F2AAC">
        <w:rPr>
          <w:rFonts w:cs="Arial"/>
          <w:sz w:val="18"/>
          <w:szCs w:val="18"/>
        </w:rPr>
        <w:t>the D</w:t>
      </w:r>
      <w:r w:rsidR="006F5729" w:rsidRPr="008F2AAC">
        <w:rPr>
          <w:rFonts w:cs="Arial"/>
          <w:sz w:val="18"/>
          <w:szCs w:val="18"/>
        </w:rPr>
        <w:t>irector of the Resolution Unit</w:t>
      </w:r>
      <w:r w:rsidR="00346774" w:rsidRPr="008F2AAC">
        <w:rPr>
          <w:rFonts w:cs="Arial"/>
          <w:sz w:val="18"/>
          <w:szCs w:val="18"/>
        </w:rPr>
        <w:t xml:space="preserve"> </w:t>
      </w:r>
      <w:r w:rsidR="00770348" w:rsidRPr="008F2AAC">
        <w:rPr>
          <w:rFonts w:cs="Arial"/>
          <w:sz w:val="18"/>
          <w:szCs w:val="18"/>
        </w:rPr>
        <w:t>with the establishment and leading of the strategy and overall day-to-day operations of the</w:t>
      </w:r>
      <w:r w:rsidR="006F5729" w:rsidRPr="008F2AAC">
        <w:rPr>
          <w:rFonts w:cs="Arial"/>
          <w:sz w:val="18"/>
          <w:szCs w:val="18"/>
        </w:rPr>
        <w:t xml:space="preserve"> Resolution Unit</w:t>
      </w:r>
      <w:r w:rsidR="00941BF8" w:rsidRPr="008F2AAC">
        <w:rPr>
          <w:rFonts w:cs="Arial"/>
          <w:sz w:val="18"/>
          <w:szCs w:val="18"/>
        </w:rPr>
        <w:t>.</w:t>
      </w:r>
    </w:p>
    <w:p w:rsidR="00377486" w:rsidRPr="008F2AAC" w:rsidRDefault="00377486" w:rsidP="00195697">
      <w:pPr>
        <w:ind w:left="-284" w:right="-166"/>
        <w:rPr>
          <w:rFonts w:cs="Arial"/>
          <w:sz w:val="18"/>
          <w:szCs w:val="18"/>
        </w:rPr>
      </w:pPr>
    </w:p>
    <w:p w:rsidR="00377486" w:rsidRPr="008F2AAC" w:rsidRDefault="00377486" w:rsidP="00195697">
      <w:pPr>
        <w:ind w:left="-284" w:right="-166"/>
        <w:rPr>
          <w:rFonts w:eastAsia="Calibri" w:cs="Arial"/>
          <w:sz w:val="18"/>
          <w:szCs w:val="18"/>
          <w:lang w:eastAsia="en-US"/>
        </w:rPr>
      </w:pPr>
      <w:r w:rsidRPr="008F2AAC">
        <w:rPr>
          <w:rFonts w:eastAsia="Calibri" w:cs="Arial"/>
          <w:b/>
          <w:sz w:val="18"/>
          <w:szCs w:val="18"/>
          <w:u w:val="single"/>
          <w:lang w:eastAsia="en-US"/>
        </w:rPr>
        <w:t>Context Statement:</w:t>
      </w:r>
      <w:r w:rsidRPr="008F2AAC">
        <w:rPr>
          <w:rFonts w:eastAsia="Calibri" w:cs="Arial"/>
          <w:sz w:val="18"/>
          <w:szCs w:val="18"/>
          <w:lang w:eastAsia="en-US"/>
        </w:rPr>
        <w:t xml:space="preserve"> </w:t>
      </w:r>
      <w:r w:rsidR="006F5729" w:rsidRPr="008F2AAC">
        <w:rPr>
          <w:rFonts w:eastAsia="Calibri" w:cs="Arial"/>
          <w:sz w:val="18"/>
          <w:szCs w:val="18"/>
          <w:lang w:eastAsia="en-US"/>
        </w:rPr>
        <w:t>The Resolution Unit</w:t>
      </w:r>
      <w:r w:rsidR="00E02E02" w:rsidRPr="008F2AAC">
        <w:rPr>
          <w:rFonts w:eastAsia="Calibri" w:cs="Arial"/>
          <w:sz w:val="18"/>
          <w:szCs w:val="18"/>
          <w:lang w:eastAsia="en-US"/>
        </w:rPr>
        <w:t xml:space="preserve"> is </w:t>
      </w:r>
      <w:r w:rsidR="00B432CC" w:rsidRPr="008F2AAC">
        <w:rPr>
          <w:rFonts w:eastAsia="Calibri" w:cs="Arial"/>
          <w:sz w:val="18"/>
          <w:szCs w:val="18"/>
          <w:lang w:eastAsia="en-US"/>
        </w:rPr>
        <w:t xml:space="preserve">the </w:t>
      </w:r>
      <w:r w:rsidR="00E02E02" w:rsidRPr="008F2AAC">
        <w:rPr>
          <w:rFonts w:eastAsia="Calibri" w:cs="Arial"/>
          <w:sz w:val="18"/>
          <w:szCs w:val="18"/>
          <w:lang w:eastAsia="en-US"/>
        </w:rPr>
        <w:t>central point of receipt, triage, and escalation for compl</w:t>
      </w:r>
      <w:r w:rsidR="007D36B6" w:rsidRPr="008F2AAC">
        <w:rPr>
          <w:rFonts w:eastAsia="Calibri" w:cs="Arial"/>
          <w:sz w:val="18"/>
          <w:szCs w:val="18"/>
          <w:lang w:eastAsia="en-US"/>
        </w:rPr>
        <w:t>ex complaints</w:t>
      </w:r>
      <w:r w:rsidR="00E02E02" w:rsidRPr="008F2AAC">
        <w:rPr>
          <w:rFonts w:eastAsia="Calibri" w:cs="Arial"/>
          <w:sz w:val="18"/>
          <w:szCs w:val="18"/>
          <w:lang w:eastAsia="en-US"/>
        </w:rPr>
        <w:t xml:space="preserve">. </w:t>
      </w:r>
      <w:r w:rsidR="00941BF8" w:rsidRPr="008F2AAC">
        <w:rPr>
          <w:rFonts w:eastAsia="Calibri" w:cs="Arial"/>
          <w:sz w:val="18"/>
          <w:szCs w:val="18"/>
          <w:lang w:eastAsia="en-US"/>
        </w:rPr>
        <w:t>The position will assist with the implementation of the Complaint Resolution Framework across the agency, including training and the introduction of an IT data management system</w:t>
      </w:r>
      <w:r w:rsidR="00B0691B" w:rsidRPr="008F2AAC">
        <w:rPr>
          <w:rFonts w:eastAsia="Calibri" w:cs="Arial"/>
          <w:sz w:val="18"/>
          <w:szCs w:val="18"/>
          <w:lang w:eastAsia="en-US"/>
        </w:rPr>
        <w:t>. I</w:t>
      </w:r>
      <w:r w:rsidR="00941BF8" w:rsidRPr="008F2AAC">
        <w:rPr>
          <w:rFonts w:eastAsia="Calibri" w:cs="Arial"/>
          <w:sz w:val="18"/>
          <w:szCs w:val="18"/>
          <w:lang w:eastAsia="en-US"/>
        </w:rPr>
        <w:t>n addition</w:t>
      </w:r>
      <w:r w:rsidR="00B0691B" w:rsidRPr="008F2AAC">
        <w:rPr>
          <w:rFonts w:eastAsia="Calibri" w:cs="Arial"/>
          <w:sz w:val="18"/>
          <w:szCs w:val="18"/>
          <w:lang w:eastAsia="en-US"/>
        </w:rPr>
        <w:t>, the position will manage</w:t>
      </w:r>
      <w:r w:rsidR="00941BF8" w:rsidRPr="008F2AAC">
        <w:rPr>
          <w:rFonts w:eastAsia="Calibri" w:cs="Arial"/>
          <w:sz w:val="18"/>
          <w:szCs w:val="18"/>
          <w:lang w:eastAsia="en-US"/>
        </w:rPr>
        <w:t xml:space="preserve"> or </w:t>
      </w:r>
      <w:r w:rsidR="00B0691B" w:rsidRPr="008F2AAC">
        <w:rPr>
          <w:rFonts w:eastAsia="Calibri" w:cs="Arial"/>
          <w:sz w:val="18"/>
          <w:szCs w:val="18"/>
          <w:lang w:eastAsia="en-US"/>
        </w:rPr>
        <w:t>complete</w:t>
      </w:r>
      <w:r w:rsidR="00941BF8" w:rsidRPr="008F2AAC">
        <w:rPr>
          <w:rFonts w:eastAsia="Calibri" w:cs="Arial"/>
          <w:sz w:val="18"/>
          <w:szCs w:val="18"/>
          <w:lang w:eastAsia="en-US"/>
        </w:rPr>
        <w:t xml:space="preserve"> highly complex complaints, reviews and investigations. </w:t>
      </w:r>
      <w:r w:rsidR="00975E9B" w:rsidRPr="008F2AAC">
        <w:rPr>
          <w:rFonts w:eastAsia="Calibri" w:cs="Arial"/>
          <w:sz w:val="18"/>
          <w:szCs w:val="18"/>
          <w:lang w:eastAsia="en-US"/>
        </w:rPr>
        <w:t>The Unit</w:t>
      </w:r>
      <w:r w:rsidR="00941BF8" w:rsidRPr="008F2AAC">
        <w:rPr>
          <w:rFonts w:eastAsia="Calibri" w:cs="Arial"/>
          <w:sz w:val="18"/>
          <w:szCs w:val="18"/>
          <w:lang w:eastAsia="en-US"/>
        </w:rPr>
        <w:t xml:space="preserve"> encompasses </w:t>
      </w:r>
      <w:r w:rsidR="00301DA1" w:rsidRPr="008F2AAC">
        <w:rPr>
          <w:rFonts w:eastAsia="Calibri" w:cs="Arial"/>
          <w:sz w:val="18"/>
          <w:szCs w:val="18"/>
          <w:lang w:eastAsia="en-US"/>
        </w:rPr>
        <w:t>Information Managem</w:t>
      </w:r>
      <w:r w:rsidR="007D36B6" w:rsidRPr="008F2AAC">
        <w:rPr>
          <w:rFonts w:eastAsia="Calibri" w:cs="Arial"/>
          <w:sz w:val="18"/>
          <w:szCs w:val="18"/>
          <w:lang w:eastAsia="en-US"/>
        </w:rPr>
        <w:t xml:space="preserve">ent, Freedom of Information, </w:t>
      </w:r>
      <w:r w:rsidR="00301DA1" w:rsidRPr="008F2AAC">
        <w:rPr>
          <w:rFonts w:eastAsia="Calibri" w:cs="Arial"/>
          <w:sz w:val="18"/>
          <w:szCs w:val="18"/>
          <w:lang w:eastAsia="en-US"/>
        </w:rPr>
        <w:t xml:space="preserve">Privacy </w:t>
      </w:r>
      <w:r w:rsidR="007D36B6" w:rsidRPr="008F2AAC">
        <w:rPr>
          <w:rFonts w:eastAsia="Calibri" w:cs="Arial"/>
          <w:sz w:val="18"/>
          <w:szCs w:val="18"/>
          <w:lang w:eastAsia="en-US"/>
        </w:rPr>
        <w:t xml:space="preserve">and Pop-up </w:t>
      </w:r>
      <w:r w:rsidR="00941BF8" w:rsidRPr="008F2AAC">
        <w:rPr>
          <w:rFonts w:eastAsia="Calibri" w:cs="Arial"/>
          <w:sz w:val="18"/>
          <w:szCs w:val="18"/>
          <w:lang w:eastAsia="en-US"/>
        </w:rPr>
        <w:t>Team</w:t>
      </w:r>
      <w:r w:rsidR="00301DA1" w:rsidRPr="008F2AAC">
        <w:rPr>
          <w:rFonts w:eastAsia="Calibri" w:cs="Arial"/>
          <w:sz w:val="18"/>
          <w:szCs w:val="18"/>
          <w:lang w:eastAsia="en-US"/>
        </w:rPr>
        <w:t>s</w:t>
      </w:r>
      <w:r w:rsidR="007D36B6" w:rsidRPr="008F2AAC">
        <w:rPr>
          <w:rFonts w:eastAsia="Calibri" w:cs="Arial"/>
          <w:sz w:val="18"/>
          <w:szCs w:val="18"/>
          <w:lang w:eastAsia="en-US"/>
        </w:rPr>
        <w:t xml:space="preserve"> in response to political priorities</w:t>
      </w:r>
      <w:r w:rsidR="00301DA1" w:rsidRPr="008F2AAC">
        <w:rPr>
          <w:rFonts w:eastAsia="Calibri" w:cs="Arial"/>
          <w:sz w:val="18"/>
          <w:szCs w:val="18"/>
          <w:lang w:eastAsia="en-US"/>
        </w:rPr>
        <w:t>.</w:t>
      </w:r>
    </w:p>
    <w:p w:rsidR="00800C61" w:rsidRPr="008F2AAC" w:rsidRDefault="00800C61" w:rsidP="00195697">
      <w:pPr>
        <w:ind w:left="-284" w:right="-166"/>
        <w:rPr>
          <w:rFonts w:cs="Arial"/>
          <w:sz w:val="18"/>
          <w:szCs w:val="18"/>
        </w:rPr>
      </w:pPr>
    </w:p>
    <w:p w:rsidR="00E02E02" w:rsidRPr="008F2AAC" w:rsidRDefault="00377486" w:rsidP="00195697">
      <w:pPr>
        <w:ind w:left="-284" w:right="-166"/>
        <w:rPr>
          <w:rFonts w:cs="Arial"/>
          <w:bCs/>
          <w:iCs/>
          <w:sz w:val="18"/>
          <w:szCs w:val="18"/>
          <w:lang w:val="en-GB"/>
        </w:rPr>
      </w:pPr>
      <w:r w:rsidRPr="008F2AAC">
        <w:rPr>
          <w:rFonts w:cs="Arial"/>
          <w:b/>
          <w:bCs/>
          <w:iCs/>
          <w:sz w:val="18"/>
          <w:szCs w:val="18"/>
          <w:u w:val="single"/>
          <w:lang w:val="en-GB"/>
        </w:rPr>
        <w:t>Key Duties and Responsibilities:</w:t>
      </w:r>
      <w:r w:rsidRPr="008F2AAC">
        <w:rPr>
          <w:rFonts w:cs="Arial"/>
          <w:bCs/>
          <w:iCs/>
          <w:sz w:val="18"/>
          <w:szCs w:val="18"/>
          <w:lang w:val="en-GB"/>
        </w:rPr>
        <w:t xml:space="preserve"> </w:t>
      </w:r>
    </w:p>
    <w:p w:rsidR="00E02E02" w:rsidRPr="008F2AAC" w:rsidRDefault="00E02E02" w:rsidP="00195697">
      <w:pPr>
        <w:pStyle w:val="ListParagraph"/>
        <w:numPr>
          <w:ilvl w:val="0"/>
          <w:numId w:val="4"/>
        </w:numPr>
        <w:ind w:left="0" w:right="-166" w:hanging="284"/>
        <w:rPr>
          <w:rFonts w:eastAsia="Calibri" w:cs="Arial"/>
          <w:sz w:val="18"/>
          <w:szCs w:val="18"/>
          <w:lang w:eastAsia="en-US"/>
        </w:rPr>
      </w:pPr>
      <w:r w:rsidRPr="008F2AAC">
        <w:rPr>
          <w:rFonts w:eastAsia="Calibri" w:cs="Arial"/>
          <w:sz w:val="18"/>
          <w:szCs w:val="18"/>
          <w:lang w:eastAsia="en-US"/>
        </w:rPr>
        <w:t xml:space="preserve">Assist with establishing, developing and implementing policies, work systems, and operational processes to ensure the effective and timely resolution of complaints </w:t>
      </w:r>
      <w:r w:rsidR="005A1242" w:rsidRPr="008F2AAC">
        <w:rPr>
          <w:rFonts w:eastAsia="Calibri" w:cs="Arial"/>
          <w:sz w:val="18"/>
          <w:szCs w:val="18"/>
          <w:lang w:eastAsia="en-US"/>
        </w:rPr>
        <w:t>for the Department of Education</w:t>
      </w:r>
      <w:r w:rsidR="00B432CC" w:rsidRPr="008F2AAC">
        <w:rPr>
          <w:rFonts w:eastAsia="Calibri" w:cs="Arial"/>
          <w:sz w:val="18"/>
          <w:szCs w:val="18"/>
          <w:lang w:eastAsia="en-US"/>
        </w:rPr>
        <w:t>.</w:t>
      </w:r>
    </w:p>
    <w:p w:rsidR="00190253" w:rsidRPr="008F2AAC" w:rsidRDefault="003C1602" w:rsidP="00195697">
      <w:pPr>
        <w:pStyle w:val="ListParagraph"/>
        <w:numPr>
          <w:ilvl w:val="0"/>
          <w:numId w:val="4"/>
        </w:numPr>
        <w:ind w:left="0" w:right="-166" w:hanging="284"/>
        <w:rPr>
          <w:rFonts w:eastAsia="Calibri" w:cs="Arial"/>
          <w:sz w:val="18"/>
          <w:szCs w:val="18"/>
          <w:lang w:eastAsia="en-US"/>
        </w:rPr>
      </w:pPr>
      <w:r w:rsidRPr="008F2AAC">
        <w:rPr>
          <w:rFonts w:eastAsia="Calibri" w:cs="Arial"/>
          <w:sz w:val="18"/>
          <w:szCs w:val="18"/>
          <w:lang w:eastAsia="en-US"/>
        </w:rPr>
        <w:t xml:space="preserve">Manage highly </w:t>
      </w:r>
      <w:r w:rsidR="00190253" w:rsidRPr="008F2AAC">
        <w:rPr>
          <w:rFonts w:eastAsia="Calibri" w:cs="Arial"/>
          <w:sz w:val="18"/>
          <w:szCs w:val="18"/>
          <w:lang w:eastAsia="en-US"/>
        </w:rPr>
        <w:t xml:space="preserve">sensitive and </w:t>
      </w:r>
      <w:r w:rsidRPr="008F2AAC">
        <w:rPr>
          <w:rFonts w:eastAsia="Calibri" w:cs="Arial"/>
          <w:sz w:val="18"/>
          <w:szCs w:val="18"/>
          <w:lang w:eastAsia="en-US"/>
        </w:rPr>
        <w:t>complex complaints</w:t>
      </w:r>
      <w:r w:rsidR="00190253" w:rsidRPr="008F2AAC">
        <w:rPr>
          <w:rFonts w:eastAsia="Calibri" w:cs="Arial"/>
          <w:sz w:val="18"/>
          <w:szCs w:val="18"/>
          <w:lang w:eastAsia="en-US"/>
        </w:rPr>
        <w:t xml:space="preserve"> and </w:t>
      </w:r>
      <w:r w:rsidRPr="008F2AAC">
        <w:rPr>
          <w:rFonts w:eastAsia="Calibri" w:cs="Arial"/>
          <w:sz w:val="18"/>
          <w:szCs w:val="18"/>
          <w:lang w:eastAsia="en-US"/>
        </w:rPr>
        <w:t>ensure that procedural</w:t>
      </w:r>
      <w:r w:rsidR="00975E9B" w:rsidRPr="008F2AAC">
        <w:rPr>
          <w:rFonts w:eastAsia="Calibri" w:cs="Arial"/>
          <w:sz w:val="18"/>
          <w:szCs w:val="18"/>
          <w:lang w:eastAsia="en-US"/>
        </w:rPr>
        <w:t xml:space="preserve"> fairness is observed</w:t>
      </w:r>
      <w:r w:rsidR="005A1242" w:rsidRPr="008F2AAC">
        <w:rPr>
          <w:rFonts w:eastAsia="Calibri" w:cs="Arial"/>
          <w:sz w:val="18"/>
          <w:szCs w:val="18"/>
          <w:lang w:eastAsia="en-US"/>
        </w:rPr>
        <w:t>, in accordance with</w:t>
      </w:r>
      <w:r w:rsidR="00346774" w:rsidRPr="008F2AAC">
        <w:rPr>
          <w:rFonts w:eastAsia="Calibri" w:cs="Arial"/>
          <w:sz w:val="18"/>
          <w:szCs w:val="18"/>
          <w:lang w:eastAsia="en-US"/>
        </w:rPr>
        <w:t xml:space="preserve"> </w:t>
      </w:r>
      <w:r w:rsidR="00B432CC" w:rsidRPr="008F2AAC">
        <w:rPr>
          <w:rFonts w:eastAsia="Calibri" w:cs="Arial"/>
          <w:sz w:val="18"/>
          <w:szCs w:val="18"/>
          <w:lang w:eastAsia="en-US"/>
        </w:rPr>
        <w:t>best practic</w:t>
      </w:r>
      <w:r w:rsidR="00346774" w:rsidRPr="008F2AAC">
        <w:rPr>
          <w:rFonts w:eastAsia="Calibri" w:cs="Arial"/>
          <w:sz w:val="18"/>
          <w:szCs w:val="18"/>
          <w:lang w:eastAsia="en-US"/>
        </w:rPr>
        <w:t>e and the</w:t>
      </w:r>
      <w:r w:rsidR="006F5729" w:rsidRPr="008F2AAC">
        <w:rPr>
          <w:rFonts w:eastAsia="Calibri" w:cs="Arial"/>
          <w:sz w:val="18"/>
          <w:szCs w:val="18"/>
          <w:lang w:eastAsia="en-US"/>
        </w:rPr>
        <w:t xml:space="preserve"> Complaint Resolution</w:t>
      </w:r>
      <w:r w:rsidR="005A1242" w:rsidRPr="008F2AAC">
        <w:rPr>
          <w:rFonts w:eastAsia="Calibri" w:cs="Arial"/>
          <w:sz w:val="18"/>
          <w:szCs w:val="18"/>
          <w:lang w:eastAsia="en-US"/>
        </w:rPr>
        <w:t xml:space="preserve"> Framework</w:t>
      </w:r>
      <w:r w:rsidR="00B432CC" w:rsidRPr="008F2AAC">
        <w:rPr>
          <w:rFonts w:eastAsia="Calibri" w:cs="Arial"/>
          <w:sz w:val="18"/>
          <w:szCs w:val="18"/>
          <w:lang w:eastAsia="en-US"/>
        </w:rPr>
        <w:t>.</w:t>
      </w:r>
    </w:p>
    <w:p w:rsidR="003C1602" w:rsidRPr="008F2AAC" w:rsidRDefault="006F5729" w:rsidP="00195697">
      <w:pPr>
        <w:pStyle w:val="ListParagraph"/>
        <w:numPr>
          <w:ilvl w:val="0"/>
          <w:numId w:val="4"/>
        </w:numPr>
        <w:ind w:left="0" w:right="-166" w:hanging="284"/>
        <w:rPr>
          <w:rFonts w:eastAsia="Calibri" w:cs="Arial"/>
          <w:sz w:val="18"/>
          <w:szCs w:val="18"/>
          <w:lang w:eastAsia="en-US"/>
        </w:rPr>
      </w:pPr>
      <w:r w:rsidRPr="008F2AAC">
        <w:rPr>
          <w:rFonts w:eastAsia="Calibri" w:cs="Arial"/>
          <w:sz w:val="18"/>
          <w:szCs w:val="18"/>
          <w:lang w:eastAsia="en-US"/>
        </w:rPr>
        <w:t>Conduct</w:t>
      </w:r>
      <w:r w:rsidR="00190253" w:rsidRPr="008F2AAC">
        <w:rPr>
          <w:rFonts w:eastAsia="Calibri" w:cs="Arial"/>
          <w:sz w:val="18"/>
          <w:szCs w:val="18"/>
          <w:lang w:eastAsia="en-US"/>
        </w:rPr>
        <w:t xml:space="preserve"> </w:t>
      </w:r>
      <w:r w:rsidR="00975E9B" w:rsidRPr="008F2AAC">
        <w:rPr>
          <w:rFonts w:eastAsia="Calibri" w:cs="Arial"/>
          <w:sz w:val="18"/>
          <w:szCs w:val="18"/>
          <w:lang w:eastAsia="en-US"/>
        </w:rPr>
        <w:t xml:space="preserve">research, reviews and investigations </w:t>
      </w:r>
      <w:r w:rsidR="00190253" w:rsidRPr="008F2AAC">
        <w:rPr>
          <w:rFonts w:eastAsia="Calibri" w:cs="Arial"/>
          <w:sz w:val="18"/>
          <w:szCs w:val="18"/>
          <w:lang w:eastAsia="en-US"/>
        </w:rPr>
        <w:t>to produce comprehensive reports and correspondence which may include recommendations for delegates</w:t>
      </w:r>
      <w:r w:rsidR="00346774" w:rsidRPr="008F2AAC">
        <w:rPr>
          <w:rFonts w:eastAsia="Calibri" w:cs="Arial"/>
          <w:sz w:val="18"/>
          <w:szCs w:val="18"/>
          <w:lang w:eastAsia="en-US"/>
        </w:rPr>
        <w:t>,</w:t>
      </w:r>
      <w:r w:rsidR="00B432CC" w:rsidRPr="008F2AAC">
        <w:rPr>
          <w:rFonts w:eastAsia="Calibri" w:cs="Arial"/>
          <w:sz w:val="18"/>
          <w:szCs w:val="18"/>
          <w:lang w:eastAsia="en-US"/>
        </w:rPr>
        <w:t xml:space="preserve"> in accordance with best practic</w:t>
      </w:r>
      <w:r w:rsidR="00346774" w:rsidRPr="008F2AAC">
        <w:rPr>
          <w:rFonts w:eastAsia="Calibri" w:cs="Arial"/>
          <w:sz w:val="18"/>
          <w:szCs w:val="18"/>
          <w:lang w:eastAsia="en-US"/>
        </w:rPr>
        <w:t>e and the</w:t>
      </w:r>
      <w:r w:rsidRPr="008F2AAC">
        <w:rPr>
          <w:rFonts w:eastAsia="Calibri" w:cs="Arial"/>
          <w:sz w:val="18"/>
          <w:szCs w:val="18"/>
          <w:lang w:eastAsia="en-US"/>
        </w:rPr>
        <w:t xml:space="preserve"> Complaint Resolution</w:t>
      </w:r>
      <w:r w:rsidR="005A1242" w:rsidRPr="008F2AAC">
        <w:rPr>
          <w:rFonts w:eastAsia="Calibri" w:cs="Arial"/>
          <w:sz w:val="18"/>
          <w:szCs w:val="18"/>
          <w:lang w:eastAsia="en-US"/>
        </w:rPr>
        <w:t xml:space="preserve"> Framework</w:t>
      </w:r>
      <w:r w:rsidR="00B432CC" w:rsidRPr="008F2AAC">
        <w:rPr>
          <w:rFonts w:eastAsia="Calibri" w:cs="Arial"/>
          <w:sz w:val="18"/>
          <w:szCs w:val="18"/>
          <w:lang w:eastAsia="en-US"/>
        </w:rPr>
        <w:t>.</w:t>
      </w:r>
    </w:p>
    <w:p w:rsidR="005A1242" w:rsidRPr="008F2AAC" w:rsidRDefault="005A1242" w:rsidP="00195697">
      <w:pPr>
        <w:pStyle w:val="ListParagraph"/>
        <w:numPr>
          <w:ilvl w:val="0"/>
          <w:numId w:val="4"/>
        </w:numPr>
        <w:ind w:left="0" w:right="-166" w:hanging="284"/>
        <w:rPr>
          <w:rFonts w:eastAsia="Calibri" w:cs="Arial"/>
          <w:sz w:val="18"/>
          <w:szCs w:val="18"/>
          <w:lang w:eastAsia="en-US"/>
        </w:rPr>
      </w:pPr>
      <w:r w:rsidRPr="008F2AAC">
        <w:rPr>
          <w:rFonts w:eastAsia="Calibri" w:cs="Arial"/>
          <w:sz w:val="18"/>
          <w:szCs w:val="18"/>
          <w:lang w:eastAsia="en-US"/>
        </w:rPr>
        <w:t>Provide high level strategic advice, infor</w:t>
      </w:r>
      <w:r w:rsidR="00975E9B" w:rsidRPr="008F2AAC">
        <w:rPr>
          <w:rFonts w:eastAsia="Calibri" w:cs="Arial"/>
          <w:sz w:val="18"/>
          <w:szCs w:val="18"/>
          <w:lang w:eastAsia="en-US"/>
        </w:rPr>
        <w:t xml:space="preserve">mation, </w:t>
      </w:r>
      <w:r w:rsidR="006F5729" w:rsidRPr="008F2AAC">
        <w:rPr>
          <w:rFonts w:eastAsia="Calibri" w:cs="Arial"/>
          <w:sz w:val="18"/>
          <w:szCs w:val="18"/>
          <w:lang w:eastAsia="en-US"/>
        </w:rPr>
        <w:t xml:space="preserve">support </w:t>
      </w:r>
      <w:r w:rsidR="00975E9B" w:rsidRPr="008F2AAC">
        <w:rPr>
          <w:rFonts w:eastAsia="Calibri" w:cs="Arial"/>
          <w:sz w:val="18"/>
          <w:szCs w:val="18"/>
          <w:lang w:eastAsia="en-US"/>
        </w:rPr>
        <w:t xml:space="preserve">and training </w:t>
      </w:r>
      <w:r w:rsidR="006F5729" w:rsidRPr="008F2AAC">
        <w:rPr>
          <w:rFonts w:eastAsia="Calibri" w:cs="Arial"/>
          <w:sz w:val="18"/>
          <w:szCs w:val="18"/>
          <w:lang w:eastAsia="en-US"/>
        </w:rPr>
        <w:t>on complaint</w:t>
      </w:r>
      <w:r w:rsidRPr="008F2AAC">
        <w:rPr>
          <w:rFonts w:eastAsia="Calibri" w:cs="Arial"/>
          <w:sz w:val="18"/>
          <w:szCs w:val="18"/>
          <w:lang w:eastAsia="en-US"/>
        </w:rPr>
        <w:t xml:space="preserve"> processes to ensu</w:t>
      </w:r>
      <w:r w:rsidR="006F5729" w:rsidRPr="008F2AAC">
        <w:rPr>
          <w:rFonts w:eastAsia="Calibri" w:cs="Arial"/>
          <w:sz w:val="18"/>
          <w:szCs w:val="18"/>
          <w:lang w:eastAsia="en-US"/>
        </w:rPr>
        <w:t>re that the Complaint Resolution</w:t>
      </w:r>
      <w:r w:rsidRPr="008F2AAC">
        <w:rPr>
          <w:rFonts w:eastAsia="Calibri" w:cs="Arial"/>
          <w:sz w:val="18"/>
          <w:szCs w:val="18"/>
          <w:lang w:eastAsia="en-US"/>
        </w:rPr>
        <w:t xml:space="preserve"> Framework is consistently followed by all staff</w:t>
      </w:r>
      <w:r w:rsidR="00B432CC" w:rsidRPr="008F2AAC">
        <w:rPr>
          <w:rFonts w:eastAsia="Calibri" w:cs="Arial"/>
          <w:sz w:val="18"/>
          <w:szCs w:val="18"/>
          <w:lang w:eastAsia="en-US"/>
        </w:rPr>
        <w:t>.</w:t>
      </w:r>
    </w:p>
    <w:p w:rsidR="005A1242" w:rsidRPr="008F2AAC" w:rsidRDefault="005A1242" w:rsidP="00195697">
      <w:pPr>
        <w:pStyle w:val="ListParagraph"/>
        <w:numPr>
          <w:ilvl w:val="0"/>
          <w:numId w:val="4"/>
        </w:numPr>
        <w:ind w:left="0" w:right="-166" w:hanging="284"/>
        <w:rPr>
          <w:rFonts w:eastAsia="Calibri" w:cs="Arial"/>
          <w:sz w:val="18"/>
          <w:szCs w:val="18"/>
          <w:lang w:eastAsia="en-US"/>
        </w:rPr>
      </w:pPr>
      <w:r w:rsidRPr="008F2AAC">
        <w:rPr>
          <w:rFonts w:eastAsia="Calibri" w:cs="Arial"/>
          <w:sz w:val="18"/>
          <w:szCs w:val="18"/>
          <w:lang w:eastAsia="en-US"/>
        </w:rPr>
        <w:t xml:space="preserve">Recommend improvements to </w:t>
      </w:r>
      <w:r w:rsidR="00975E9B" w:rsidRPr="008F2AAC">
        <w:rPr>
          <w:rFonts w:eastAsia="Calibri" w:cs="Arial"/>
          <w:sz w:val="18"/>
          <w:szCs w:val="18"/>
          <w:lang w:eastAsia="en-US"/>
        </w:rPr>
        <w:t xml:space="preserve">client service, </w:t>
      </w:r>
      <w:r w:rsidRPr="008F2AAC">
        <w:rPr>
          <w:rFonts w:eastAsia="Calibri" w:cs="Arial"/>
          <w:sz w:val="18"/>
          <w:szCs w:val="18"/>
          <w:lang w:eastAsia="en-US"/>
        </w:rPr>
        <w:t>operational policies an</w:t>
      </w:r>
      <w:bookmarkStart w:id="0" w:name="_GoBack"/>
      <w:bookmarkEnd w:id="0"/>
      <w:r w:rsidRPr="008F2AAC">
        <w:rPr>
          <w:rFonts w:eastAsia="Calibri" w:cs="Arial"/>
          <w:sz w:val="18"/>
          <w:szCs w:val="18"/>
          <w:lang w:eastAsia="en-US"/>
        </w:rPr>
        <w:t xml:space="preserve">d procedures underpinning complaint management </w:t>
      </w:r>
      <w:r w:rsidR="00B432CC" w:rsidRPr="008F2AAC">
        <w:rPr>
          <w:rFonts w:eastAsia="Calibri" w:cs="Arial"/>
          <w:sz w:val="18"/>
          <w:szCs w:val="18"/>
          <w:lang w:eastAsia="en-US"/>
        </w:rPr>
        <w:t>to ensure</w:t>
      </w:r>
      <w:r w:rsidRPr="008F2AAC">
        <w:rPr>
          <w:rFonts w:eastAsia="Calibri" w:cs="Arial"/>
          <w:sz w:val="18"/>
          <w:szCs w:val="18"/>
          <w:lang w:eastAsia="en-US"/>
        </w:rPr>
        <w:t xml:space="preserve"> processes are ali</w:t>
      </w:r>
      <w:r w:rsidR="006F5729" w:rsidRPr="008F2AAC">
        <w:rPr>
          <w:rFonts w:eastAsia="Calibri" w:cs="Arial"/>
          <w:sz w:val="18"/>
          <w:szCs w:val="18"/>
          <w:lang w:eastAsia="en-US"/>
        </w:rPr>
        <w:t>gned to the Complaint Resolution</w:t>
      </w:r>
      <w:r w:rsidRPr="008F2AAC">
        <w:rPr>
          <w:rFonts w:eastAsia="Calibri" w:cs="Arial"/>
          <w:sz w:val="18"/>
          <w:szCs w:val="18"/>
          <w:lang w:eastAsia="en-US"/>
        </w:rPr>
        <w:t xml:space="preserve"> Framework</w:t>
      </w:r>
      <w:r w:rsidR="00B432CC" w:rsidRPr="008F2AAC">
        <w:rPr>
          <w:rFonts w:eastAsia="Calibri" w:cs="Arial"/>
          <w:sz w:val="18"/>
          <w:szCs w:val="18"/>
          <w:lang w:eastAsia="en-US"/>
        </w:rPr>
        <w:t>.</w:t>
      </w:r>
    </w:p>
    <w:p w:rsidR="003C1602" w:rsidRPr="008F2AAC" w:rsidRDefault="003C1602" w:rsidP="00195697">
      <w:pPr>
        <w:ind w:left="-284" w:right="-166"/>
        <w:rPr>
          <w:rFonts w:eastAsia="Calibri" w:cs="Arial"/>
          <w:sz w:val="18"/>
          <w:szCs w:val="18"/>
          <w:lang w:eastAsia="en-US"/>
        </w:rPr>
      </w:pPr>
    </w:p>
    <w:p w:rsidR="00FC38E0" w:rsidRPr="008F2AAC" w:rsidRDefault="00377486" w:rsidP="00195697">
      <w:pPr>
        <w:ind w:left="-284" w:right="-166"/>
        <w:rPr>
          <w:rFonts w:cs="Arial"/>
          <w:b/>
          <w:sz w:val="18"/>
          <w:szCs w:val="18"/>
          <w:u w:val="single"/>
        </w:rPr>
      </w:pPr>
      <w:r w:rsidRPr="008F2AAC">
        <w:rPr>
          <w:rFonts w:cs="Arial"/>
          <w:b/>
          <w:sz w:val="18"/>
          <w:szCs w:val="18"/>
          <w:u w:val="single"/>
        </w:rPr>
        <w:t>Selection Criteria</w:t>
      </w:r>
    </w:p>
    <w:p w:rsidR="00377486" w:rsidRPr="008F2AAC" w:rsidRDefault="00FC38E0" w:rsidP="00195697">
      <w:pPr>
        <w:ind w:left="-284" w:right="-166"/>
        <w:rPr>
          <w:rFonts w:cs="Arial"/>
          <w:sz w:val="18"/>
          <w:szCs w:val="18"/>
        </w:rPr>
      </w:pPr>
      <w:r w:rsidRPr="008F2AAC">
        <w:rPr>
          <w:rFonts w:cs="Arial"/>
          <w:b/>
          <w:sz w:val="18"/>
          <w:szCs w:val="18"/>
          <w:u w:val="single"/>
        </w:rPr>
        <w:t>Essential</w:t>
      </w:r>
      <w:r w:rsidR="00377486" w:rsidRPr="008F2AAC">
        <w:rPr>
          <w:rFonts w:cs="Arial"/>
          <w:b/>
          <w:sz w:val="18"/>
          <w:szCs w:val="18"/>
          <w:u w:val="single"/>
        </w:rPr>
        <w:t>:</w:t>
      </w:r>
      <w:r w:rsidR="00377486" w:rsidRPr="008F2AAC">
        <w:rPr>
          <w:rFonts w:cs="Arial"/>
          <w:sz w:val="18"/>
          <w:szCs w:val="18"/>
        </w:rPr>
        <w:t xml:space="preserve"> </w:t>
      </w:r>
    </w:p>
    <w:p w:rsidR="006B36FF" w:rsidRPr="008F2AAC" w:rsidRDefault="00346774"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Well-developed knowledge</w:t>
      </w:r>
      <w:r w:rsidR="00C14230" w:rsidRPr="008F2AAC">
        <w:rPr>
          <w:rFonts w:eastAsia="Calibri" w:cs="Arial"/>
          <w:sz w:val="18"/>
          <w:szCs w:val="18"/>
          <w:lang w:eastAsia="en-US"/>
        </w:rPr>
        <w:t xml:space="preserve">, experience and sound methodology </w:t>
      </w:r>
      <w:r w:rsidR="00512B18" w:rsidRPr="008F2AAC">
        <w:rPr>
          <w:rFonts w:eastAsia="Calibri" w:cs="Arial"/>
          <w:sz w:val="18"/>
          <w:szCs w:val="18"/>
          <w:lang w:eastAsia="en-US"/>
        </w:rPr>
        <w:t xml:space="preserve">of </w:t>
      </w:r>
      <w:r w:rsidR="00B432CC" w:rsidRPr="008F2AAC">
        <w:rPr>
          <w:rFonts w:eastAsia="Calibri" w:cs="Arial"/>
          <w:sz w:val="18"/>
          <w:szCs w:val="18"/>
          <w:lang w:eastAsia="en-US"/>
        </w:rPr>
        <w:t>complaint</w:t>
      </w:r>
      <w:r w:rsidRPr="008F2AAC">
        <w:rPr>
          <w:rFonts w:eastAsia="Calibri" w:cs="Arial"/>
          <w:sz w:val="18"/>
          <w:szCs w:val="18"/>
          <w:lang w:eastAsia="en-US"/>
        </w:rPr>
        <w:t xml:space="preserve"> </w:t>
      </w:r>
      <w:r w:rsidR="00512B18" w:rsidRPr="008F2AAC">
        <w:rPr>
          <w:rFonts w:eastAsia="Calibri" w:cs="Arial"/>
          <w:sz w:val="18"/>
          <w:szCs w:val="18"/>
          <w:lang w:eastAsia="en-US"/>
        </w:rPr>
        <w:t>management and investigative or similar frameworks</w:t>
      </w:r>
      <w:r w:rsidRPr="008F2AAC">
        <w:rPr>
          <w:rFonts w:eastAsia="Calibri" w:cs="Arial"/>
          <w:sz w:val="18"/>
          <w:szCs w:val="18"/>
          <w:lang w:eastAsia="en-US"/>
        </w:rPr>
        <w:t xml:space="preserve">, standards and processes, including negotiation, mediation, and alternative dispute resolution techniques. </w:t>
      </w:r>
    </w:p>
    <w:p w:rsidR="006B36FF" w:rsidRPr="008F2AAC" w:rsidRDefault="0028077C"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Highly</w:t>
      </w:r>
      <w:r w:rsidR="006B36FF" w:rsidRPr="008F2AAC">
        <w:rPr>
          <w:rFonts w:eastAsia="Calibri" w:cs="Arial"/>
          <w:sz w:val="18"/>
          <w:szCs w:val="18"/>
          <w:lang w:eastAsia="en-US"/>
        </w:rPr>
        <w:t xml:space="preserve"> developed oral and written skills, with the ability to select the appropriate medium to convey information that may otherwise be used in c</w:t>
      </w:r>
      <w:r w:rsidR="009C3DDA" w:rsidRPr="008F2AAC">
        <w:rPr>
          <w:rFonts w:eastAsia="Calibri" w:cs="Arial"/>
          <w:sz w:val="18"/>
          <w:szCs w:val="18"/>
          <w:lang w:eastAsia="en-US"/>
        </w:rPr>
        <w:t>ourt or for other legal matters; the ability to synthesis matters.</w:t>
      </w:r>
    </w:p>
    <w:p w:rsidR="001D4D31" w:rsidRPr="008F2AAC" w:rsidRDefault="00360FBC"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Experience in the provision and management of stakeholder relationships; h</w:t>
      </w:r>
      <w:r w:rsidR="001D4D31" w:rsidRPr="008F2AAC">
        <w:rPr>
          <w:rFonts w:eastAsia="Calibri" w:cs="Arial"/>
          <w:sz w:val="18"/>
          <w:szCs w:val="18"/>
          <w:lang w:eastAsia="en-US"/>
        </w:rPr>
        <w:t>ighly developed client service and interpersonal skills with the ability to interact and manage challenging complainants.</w:t>
      </w:r>
    </w:p>
    <w:p w:rsidR="006B36FF" w:rsidRPr="008F2AAC" w:rsidRDefault="00360FBC"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 xml:space="preserve">Proven ability to maintain confidentiality, exercise discretion, </w:t>
      </w:r>
      <w:r w:rsidR="00CA158D" w:rsidRPr="008F2AAC">
        <w:rPr>
          <w:rFonts w:eastAsia="Calibri" w:cs="Arial"/>
          <w:sz w:val="18"/>
          <w:szCs w:val="18"/>
          <w:lang w:eastAsia="en-US"/>
        </w:rPr>
        <w:t>and work</w:t>
      </w:r>
      <w:r w:rsidRPr="008F2AAC">
        <w:rPr>
          <w:rFonts w:eastAsia="Calibri" w:cs="Arial"/>
          <w:sz w:val="18"/>
          <w:szCs w:val="18"/>
          <w:lang w:eastAsia="en-US"/>
        </w:rPr>
        <w:t xml:space="preserve"> in a politically sensitive environment </w:t>
      </w:r>
      <w:r w:rsidR="006B36FF" w:rsidRPr="008F2AAC">
        <w:rPr>
          <w:rFonts w:eastAsia="Calibri" w:cs="Arial"/>
          <w:sz w:val="18"/>
          <w:szCs w:val="18"/>
          <w:lang w:eastAsia="en-US"/>
        </w:rPr>
        <w:t>while maintaining high standards of professionalism, ethics, departmental values, and accountability.</w:t>
      </w:r>
    </w:p>
    <w:p w:rsidR="006B36FF" w:rsidRPr="008F2AAC" w:rsidRDefault="0028077C"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Ab</w:t>
      </w:r>
      <w:r w:rsidR="00360FBC" w:rsidRPr="008F2AAC">
        <w:rPr>
          <w:rFonts w:eastAsia="Calibri" w:cs="Arial"/>
          <w:sz w:val="18"/>
          <w:szCs w:val="18"/>
          <w:lang w:eastAsia="en-US"/>
        </w:rPr>
        <w:t>ility to take initiative and</w:t>
      </w:r>
      <w:r w:rsidR="00346774" w:rsidRPr="008F2AAC">
        <w:rPr>
          <w:rFonts w:eastAsia="Calibri" w:cs="Arial"/>
          <w:sz w:val="18"/>
          <w:szCs w:val="18"/>
          <w:lang w:eastAsia="en-US"/>
        </w:rPr>
        <w:t xml:space="preserve"> work independently </w:t>
      </w:r>
      <w:r w:rsidR="00360FBC" w:rsidRPr="008F2AAC">
        <w:rPr>
          <w:rFonts w:eastAsia="Calibri" w:cs="Arial"/>
          <w:sz w:val="18"/>
          <w:szCs w:val="18"/>
          <w:lang w:eastAsia="en-US"/>
        </w:rPr>
        <w:t>to achieve high level results and meet changing priorities and deadlines; ability to effectively supervise staff, encourage professional development and create a high performing team.</w:t>
      </w:r>
    </w:p>
    <w:p w:rsidR="006B36FF" w:rsidRPr="008F2AAC" w:rsidRDefault="006B36FF"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Flexibility and lateral thinking skills to identify innov</w:t>
      </w:r>
      <w:r w:rsidR="009C3DDA" w:rsidRPr="008F2AAC">
        <w:rPr>
          <w:rFonts w:eastAsia="Calibri" w:cs="Arial"/>
          <w:sz w:val="18"/>
          <w:szCs w:val="18"/>
          <w:lang w:eastAsia="en-US"/>
        </w:rPr>
        <w:t>ative options for addressing,</w:t>
      </w:r>
      <w:r w:rsidRPr="008F2AAC">
        <w:rPr>
          <w:rFonts w:eastAsia="Calibri" w:cs="Arial"/>
          <w:sz w:val="18"/>
          <w:szCs w:val="18"/>
          <w:lang w:eastAsia="en-US"/>
        </w:rPr>
        <w:t xml:space="preserve"> solving </w:t>
      </w:r>
      <w:r w:rsidR="009C3DDA" w:rsidRPr="008F2AAC">
        <w:rPr>
          <w:rFonts w:eastAsia="Calibri" w:cs="Arial"/>
          <w:sz w:val="18"/>
          <w:szCs w:val="18"/>
          <w:lang w:eastAsia="en-US"/>
        </w:rPr>
        <w:t xml:space="preserve">and reviewing </w:t>
      </w:r>
      <w:r w:rsidRPr="008F2AAC">
        <w:rPr>
          <w:rFonts w:eastAsia="Calibri" w:cs="Arial"/>
          <w:sz w:val="18"/>
          <w:szCs w:val="18"/>
          <w:lang w:eastAsia="en-US"/>
        </w:rPr>
        <w:t xml:space="preserve">complex </w:t>
      </w:r>
      <w:r w:rsidR="00B0691B" w:rsidRPr="008F2AAC">
        <w:rPr>
          <w:rFonts w:eastAsia="Calibri" w:cs="Arial"/>
          <w:sz w:val="18"/>
          <w:szCs w:val="18"/>
          <w:lang w:eastAsia="en-US"/>
        </w:rPr>
        <w:t>matters</w:t>
      </w:r>
      <w:r w:rsidRPr="008F2AAC">
        <w:rPr>
          <w:rFonts w:eastAsia="Calibri" w:cs="Arial"/>
          <w:sz w:val="18"/>
          <w:szCs w:val="18"/>
          <w:lang w:eastAsia="en-US"/>
        </w:rPr>
        <w:t>.</w:t>
      </w:r>
    </w:p>
    <w:p w:rsidR="006B36FF" w:rsidRPr="008F2AAC" w:rsidRDefault="006B36FF"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Strong ability to interpret and apply complex legislation, standards and policies and provide advice in this regard.</w:t>
      </w:r>
    </w:p>
    <w:p w:rsidR="009C3DDA" w:rsidRPr="008F2AAC" w:rsidRDefault="006B36FF" w:rsidP="00195697">
      <w:pPr>
        <w:pStyle w:val="ListParagraph"/>
        <w:numPr>
          <w:ilvl w:val="0"/>
          <w:numId w:val="12"/>
        </w:numPr>
        <w:ind w:left="0" w:right="-166" w:hanging="284"/>
        <w:rPr>
          <w:rFonts w:eastAsia="Calibri" w:cs="Arial"/>
          <w:sz w:val="18"/>
          <w:szCs w:val="18"/>
          <w:lang w:eastAsia="en-US"/>
        </w:rPr>
      </w:pPr>
      <w:r w:rsidRPr="008F2AAC">
        <w:rPr>
          <w:rFonts w:eastAsia="Calibri" w:cs="Arial"/>
          <w:sz w:val="18"/>
          <w:szCs w:val="18"/>
          <w:lang w:eastAsia="en-US"/>
        </w:rPr>
        <w:t>Ability to evaluate evidence impartially, providing natural justice to all persons involved, taking into account the varying socio-economic and cultural backgrounds of those involved.</w:t>
      </w:r>
    </w:p>
    <w:p w:rsidR="00195697" w:rsidRPr="008F2AAC" w:rsidRDefault="00195697" w:rsidP="00195697">
      <w:pPr>
        <w:ind w:left="-284" w:right="-166"/>
        <w:rPr>
          <w:rFonts w:eastAsia="Calibri" w:cs="Arial"/>
          <w:sz w:val="18"/>
          <w:szCs w:val="18"/>
          <w:lang w:eastAsia="en-US"/>
        </w:rPr>
      </w:pPr>
    </w:p>
    <w:p w:rsidR="00195697" w:rsidRPr="008F2AAC" w:rsidRDefault="00195697" w:rsidP="00195697">
      <w:pPr>
        <w:ind w:left="-284" w:right="-166"/>
        <w:rPr>
          <w:rFonts w:cs="Arial"/>
          <w:b/>
          <w:sz w:val="18"/>
          <w:szCs w:val="18"/>
          <w:u w:val="single"/>
        </w:rPr>
      </w:pPr>
      <w:r w:rsidRPr="008F2AAC">
        <w:rPr>
          <w:rFonts w:cs="Arial"/>
          <w:b/>
          <w:sz w:val="18"/>
          <w:szCs w:val="18"/>
          <w:u w:val="single"/>
        </w:rPr>
        <w:t>Desirable:</w:t>
      </w:r>
    </w:p>
    <w:p w:rsidR="0028077C" w:rsidRPr="008F2AAC" w:rsidRDefault="0028077C" w:rsidP="00195697">
      <w:pPr>
        <w:pStyle w:val="ListParagraph"/>
        <w:numPr>
          <w:ilvl w:val="0"/>
          <w:numId w:val="14"/>
        </w:numPr>
        <w:ind w:left="-284" w:right="-166" w:firstLine="0"/>
        <w:rPr>
          <w:rFonts w:eastAsia="Calibri" w:cs="Arial"/>
          <w:sz w:val="18"/>
          <w:szCs w:val="18"/>
          <w:lang w:eastAsia="en-US"/>
        </w:rPr>
      </w:pPr>
      <w:r w:rsidRPr="008F2AAC">
        <w:rPr>
          <w:rFonts w:eastAsia="Calibri" w:cs="Arial"/>
          <w:sz w:val="18"/>
          <w:szCs w:val="18"/>
          <w:lang w:eastAsia="en-US"/>
        </w:rPr>
        <w:t xml:space="preserve">Formal qualifications </w:t>
      </w:r>
      <w:r w:rsidR="00512B18" w:rsidRPr="008F2AAC">
        <w:rPr>
          <w:rFonts w:eastAsia="Calibri" w:cs="Arial"/>
          <w:sz w:val="18"/>
          <w:szCs w:val="18"/>
          <w:lang w:eastAsia="en-US"/>
        </w:rPr>
        <w:t>in relevant discipline e.g. law, investigations, public administr</w:t>
      </w:r>
      <w:r w:rsidR="00195697" w:rsidRPr="008F2AAC">
        <w:rPr>
          <w:rFonts w:eastAsia="Calibri" w:cs="Arial"/>
          <w:sz w:val="18"/>
          <w:szCs w:val="18"/>
          <w:lang w:eastAsia="en-US"/>
        </w:rPr>
        <w:t>ation, human services or other.</w:t>
      </w:r>
    </w:p>
    <w:p w:rsidR="00195697" w:rsidRPr="008F2AAC" w:rsidRDefault="00195697" w:rsidP="00195697">
      <w:pPr>
        <w:pStyle w:val="ListParagraph"/>
        <w:ind w:left="-284" w:right="-166"/>
        <w:rPr>
          <w:rFonts w:eastAsia="Calibri" w:cs="Arial"/>
          <w:sz w:val="18"/>
          <w:szCs w:val="18"/>
          <w:lang w:eastAsia="en-US"/>
        </w:rPr>
      </w:pPr>
    </w:p>
    <w:p w:rsidR="00E02E02" w:rsidRPr="008F2AAC" w:rsidRDefault="00377486" w:rsidP="00195697">
      <w:pPr>
        <w:ind w:left="-284" w:right="-24"/>
        <w:rPr>
          <w:rFonts w:cs="Arial"/>
          <w:sz w:val="18"/>
          <w:szCs w:val="18"/>
          <w:lang w:val="en-GB"/>
        </w:rPr>
      </w:pPr>
      <w:r w:rsidRPr="008F2AAC">
        <w:rPr>
          <w:rFonts w:cs="Arial"/>
          <w:b/>
          <w:bCs/>
          <w:iCs/>
          <w:sz w:val="18"/>
          <w:szCs w:val="18"/>
          <w:u w:val="single"/>
          <w:lang w:val="en-GB"/>
        </w:rPr>
        <w:t>Further Information:</w:t>
      </w:r>
      <w:r w:rsidRPr="008F2AAC">
        <w:rPr>
          <w:rFonts w:cs="Arial"/>
          <w:bCs/>
          <w:iCs/>
          <w:sz w:val="18"/>
          <w:szCs w:val="18"/>
          <w:lang w:val="en-GB"/>
        </w:rPr>
        <w:t xml:space="preserve"> </w:t>
      </w:r>
      <w:r w:rsidR="00E02E02" w:rsidRPr="008F2AAC">
        <w:rPr>
          <w:rFonts w:cs="Arial"/>
          <w:sz w:val="18"/>
          <w:szCs w:val="18"/>
          <w:lang w:val="en-GB"/>
        </w:rPr>
        <w:t xml:space="preserve">The successful applicant will </w:t>
      </w:r>
      <w:r w:rsidR="009C3DDA" w:rsidRPr="008F2AAC">
        <w:rPr>
          <w:rFonts w:cs="Arial"/>
          <w:sz w:val="18"/>
          <w:szCs w:val="18"/>
          <w:lang w:val="en-GB"/>
        </w:rPr>
        <w:t>be required to</w:t>
      </w:r>
      <w:r w:rsidR="00E02E02" w:rsidRPr="008F2AAC">
        <w:rPr>
          <w:rFonts w:cs="Arial"/>
          <w:sz w:val="18"/>
          <w:szCs w:val="18"/>
          <w:lang w:val="en-GB"/>
        </w:rPr>
        <w:t xml:space="preserve"> hold a current Working with Children Clearance Notice (Ochre Card) and may be require</w:t>
      </w:r>
      <w:r w:rsidR="00C14230" w:rsidRPr="008F2AAC">
        <w:rPr>
          <w:rFonts w:cs="Arial"/>
          <w:sz w:val="18"/>
          <w:szCs w:val="18"/>
          <w:lang w:val="en-GB"/>
        </w:rPr>
        <w:t>d to</w:t>
      </w:r>
      <w:r w:rsidR="00E02E02" w:rsidRPr="008F2AAC">
        <w:rPr>
          <w:rFonts w:cs="Arial"/>
          <w:sz w:val="18"/>
          <w:szCs w:val="18"/>
          <w:lang w:val="en-GB"/>
        </w:rPr>
        <w:t xml:space="preserve"> travel to remote communities in light aircraft or four-wheel drive.</w:t>
      </w:r>
    </w:p>
    <w:p w:rsidR="009C3DDA" w:rsidRPr="008F2AAC" w:rsidRDefault="009C3DDA" w:rsidP="00FC38E0">
      <w:pPr>
        <w:ind w:right="-24"/>
        <w:rPr>
          <w:rFonts w:cs="Arial"/>
          <w:bCs/>
          <w:iCs/>
          <w:sz w:val="18"/>
          <w:szCs w:val="18"/>
          <w:lang w:val="en-GB"/>
        </w:rPr>
      </w:pPr>
    </w:p>
    <w:p w:rsidR="00195697" w:rsidRPr="008F2AAC" w:rsidRDefault="00195697" w:rsidP="00FC38E0">
      <w:pPr>
        <w:ind w:right="-24"/>
        <w:rPr>
          <w:rFonts w:cs="Arial"/>
          <w:bCs/>
          <w:iCs/>
          <w:sz w:val="18"/>
          <w:szCs w:val="18"/>
          <w:lang w:val="en-GB"/>
        </w:rPr>
      </w:pPr>
    </w:p>
    <w:p w:rsidR="00377486" w:rsidRPr="008F2AAC" w:rsidRDefault="00377486" w:rsidP="00850789">
      <w:pPr>
        <w:tabs>
          <w:tab w:val="right" w:pos="10460"/>
        </w:tabs>
        <w:ind w:hanging="284"/>
        <w:rPr>
          <w:rFonts w:cs="Arial"/>
          <w:b/>
          <w:sz w:val="18"/>
          <w:szCs w:val="18"/>
        </w:rPr>
      </w:pPr>
      <w:r w:rsidRPr="008F2AAC">
        <w:rPr>
          <w:rFonts w:cs="Arial"/>
          <w:b/>
          <w:sz w:val="18"/>
          <w:szCs w:val="18"/>
        </w:rPr>
        <w:t xml:space="preserve">Approved: </w:t>
      </w:r>
      <w:r w:rsidR="006F5729" w:rsidRPr="008F2AAC">
        <w:rPr>
          <w:rFonts w:cs="Arial"/>
          <w:b/>
          <w:sz w:val="18"/>
          <w:szCs w:val="18"/>
        </w:rPr>
        <w:t>December 2019</w:t>
      </w:r>
      <w:r w:rsidRPr="008F2AAC">
        <w:rPr>
          <w:rFonts w:cs="Arial"/>
          <w:b/>
          <w:sz w:val="18"/>
          <w:szCs w:val="18"/>
        </w:rPr>
        <w:tab/>
      </w:r>
      <w:r w:rsidR="006F5729" w:rsidRPr="008F2AAC">
        <w:rPr>
          <w:rFonts w:eastAsiaTheme="minorHAnsi" w:cs="Arial"/>
          <w:b/>
          <w:bCs/>
          <w:sz w:val="18"/>
          <w:szCs w:val="18"/>
          <w:lang w:eastAsia="en-US"/>
        </w:rPr>
        <w:t>Jasmin Aldenhoven, Executive Director Agency Operations</w:t>
      </w:r>
    </w:p>
    <w:sectPr w:rsidR="00377486" w:rsidRPr="008F2AAC" w:rsidSect="00512B18">
      <w:footerReference w:type="default" r:id="rId13"/>
      <w:headerReference w:type="first" r:id="rId14"/>
      <w:footerReference w:type="first" r:id="rId15"/>
      <w:pgSz w:w="11900" w:h="16840"/>
      <w:pgMar w:top="567" w:right="720" w:bottom="0"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57" w:rsidRDefault="00DE4357" w:rsidP="00BE3387">
      <w:r>
        <w:separator/>
      </w:r>
    </w:p>
  </w:endnote>
  <w:endnote w:type="continuationSeparator" w:id="0">
    <w:p w:rsidR="00DE4357" w:rsidRDefault="00DE435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FF" w:rsidRDefault="006B36FF" w:rsidP="006658DA">
    <w:pPr>
      <w:pStyle w:val="NTGfooterpagenumber"/>
    </w:pPr>
    <w:r>
      <w:t xml:space="preserve">Page </w:t>
    </w:r>
    <w:r>
      <w:fldChar w:fldCharType="begin"/>
    </w:r>
    <w:r>
      <w:instrText xml:space="preserve"> PAGE  \* Arabic  \* MERGEFORMAT </w:instrText>
    </w:r>
    <w:r>
      <w:fldChar w:fldCharType="separate"/>
    </w:r>
    <w:r w:rsidR="00195697">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195697">
      <w:rPr>
        <w:noProof/>
      </w:rPr>
      <w:t>2</w:t>
    </w:r>
    <w:r>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FF" w:rsidRDefault="006B36FF"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7" w:rsidRDefault="00DE4357" w:rsidP="00BE3387">
      <w:r>
        <w:separator/>
      </w:r>
    </w:p>
  </w:footnote>
  <w:footnote w:type="continuationSeparator" w:id="0">
    <w:p w:rsidR="00DE4357" w:rsidRDefault="00DE4357"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6B36FF" w:rsidTr="00C07292">
      <w:trPr>
        <w:cantSplit/>
        <w:trHeight w:val="1426"/>
        <w:tblHeader/>
      </w:trPr>
      <w:tc>
        <w:tcPr>
          <w:tcW w:w="5245" w:type="dxa"/>
          <w:vAlign w:val="bottom"/>
        </w:tcPr>
        <w:p w:rsidR="006B36FF" w:rsidRDefault="006B36FF" w:rsidP="00C07292">
          <w:pPr>
            <w:pStyle w:val="Header"/>
            <w:ind w:left="884"/>
          </w:pPr>
          <w:r>
            <w:rPr>
              <w:noProof/>
            </w:rPr>
            <w:drawing>
              <wp:inline distT="0" distB="0" distL="0" distR="0" wp14:anchorId="68ED9408" wp14:editId="7D54DFA7">
                <wp:extent cx="2176272" cy="704088"/>
                <wp:effectExtent l="0" t="0" r="0" b="127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6B36FF" w:rsidRDefault="006B36FF"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CEE0D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6B36FF" w:rsidRDefault="006B36FF" w:rsidP="002E18ED">
          <w:pPr>
            <w:pStyle w:val="NTGdepartmentname"/>
          </w:pPr>
          <w:r>
            <w:t>WHOLE OF</w:t>
          </w:r>
          <w:r>
            <w:br/>
            <w:t>GOVERNMENT</w:t>
          </w:r>
        </w:p>
      </w:tc>
    </w:tr>
  </w:tbl>
  <w:p w:rsidR="006B36FF" w:rsidRPr="00996217" w:rsidRDefault="006B36F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EF1"/>
    <w:multiLevelType w:val="hybridMultilevel"/>
    <w:tmpl w:val="EB581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663639"/>
    <w:multiLevelType w:val="multilevel"/>
    <w:tmpl w:val="4E6AC8F6"/>
    <w:numStyleLink w:val="NTGStandardNumList"/>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2E87473"/>
    <w:multiLevelType w:val="hybridMultilevel"/>
    <w:tmpl w:val="8BBE7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 w15:restartNumberingAfterBreak="0">
    <w:nsid w:val="4F844A7B"/>
    <w:multiLevelType w:val="hybridMultilevel"/>
    <w:tmpl w:val="03D2D154"/>
    <w:lvl w:ilvl="0" w:tplc="294CBA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EF4745"/>
    <w:multiLevelType w:val="hybridMultilevel"/>
    <w:tmpl w:val="A92EC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0B65EB"/>
    <w:multiLevelType w:val="hybridMultilevel"/>
    <w:tmpl w:val="03D2D154"/>
    <w:lvl w:ilvl="0" w:tplc="294CBA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D01270"/>
    <w:multiLevelType w:val="hybridMultilevel"/>
    <w:tmpl w:val="8BBE7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ED5603"/>
    <w:multiLevelType w:val="hybridMultilevel"/>
    <w:tmpl w:val="D870F2EC"/>
    <w:lvl w:ilvl="0" w:tplc="E850D1B8">
      <w:start w:val="1"/>
      <w:numFmt w:val="decimal"/>
      <w:lvlText w:val="%1."/>
      <w:lvlJc w:val="left"/>
      <w:pPr>
        <w:ind w:left="720" w:hanging="360"/>
      </w:pPr>
      <w:rPr>
        <w:rFonts w:hint="default"/>
        <w:i w:val="0"/>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332A5D"/>
    <w:multiLevelType w:val="hybridMultilevel"/>
    <w:tmpl w:val="8BBE7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2" w15:restartNumberingAfterBreak="0">
    <w:nsid w:val="7B8D1401"/>
    <w:multiLevelType w:val="hybridMultilevel"/>
    <w:tmpl w:val="303CC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D6796B"/>
    <w:multiLevelType w:val="hybridMultilevel"/>
    <w:tmpl w:val="8BBE7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13"/>
  </w:num>
  <w:num w:numId="10">
    <w:abstractNumId w:val="9"/>
  </w:num>
  <w:num w:numId="11">
    <w:abstractNumId w:val="3"/>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A1413"/>
    <w:rsid w:val="000A6E36"/>
    <w:rsid w:val="000D1972"/>
    <w:rsid w:val="000E390A"/>
    <w:rsid w:val="00102470"/>
    <w:rsid w:val="0011354C"/>
    <w:rsid w:val="0012318A"/>
    <w:rsid w:val="00176AF2"/>
    <w:rsid w:val="00183280"/>
    <w:rsid w:val="00185976"/>
    <w:rsid w:val="00190253"/>
    <w:rsid w:val="00195697"/>
    <w:rsid w:val="001A7D85"/>
    <w:rsid w:val="001D4D31"/>
    <w:rsid w:val="001E4573"/>
    <w:rsid w:val="001E7DFE"/>
    <w:rsid w:val="001F09D7"/>
    <w:rsid w:val="00201F06"/>
    <w:rsid w:val="00206EC0"/>
    <w:rsid w:val="0028077C"/>
    <w:rsid w:val="00282309"/>
    <w:rsid w:val="002C425D"/>
    <w:rsid w:val="002E18ED"/>
    <w:rsid w:val="002E3EAE"/>
    <w:rsid w:val="002F7A9F"/>
    <w:rsid w:val="00301DA1"/>
    <w:rsid w:val="00307DB8"/>
    <w:rsid w:val="003144C8"/>
    <w:rsid w:val="00321E86"/>
    <w:rsid w:val="00345820"/>
    <w:rsid w:val="00346774"/>
    <w:rsid w:val="00347502"/>
    <w:rsid w:val="003507D9"/>
    <w:rsid w:val="00354933"/>
    <w:rsid w:val="00360FBC"/>
    <w:rsid w:val="00377486"/>
    <w:rsid w:val="0038146F"/>
    <w:rsid w:val="003C1602"/>
    <w:rsid w:val="003D2F7A"/>
    <w:rsid w:val="00421A85"/>
    <w:rsid w:val="00422FEF"/>
    <w:rsid w:val="00432EEE"/>
    <w:rsid w:val="00467930"/>
    <w:rsid w:val="00492965"/>
    <w:rsid w:val="004B2629"/>
    <w:rsid w:val="004C2E58"/>
    <w:rsid w:val="004D31E5"/>
    <w:rsid w:val="00501FE3"/>
    <w:rsid w:val="00512B18"/>
    <w:rsid w:val="00520ED8"/>
    <w:rsid w:val="00531BBC"/>
    <w:rsid w:val="0053379B"/>
    <w:rsid w:val="00537312"/>
    <w:rsid w:val="0055195B"/>
    <w:rsid w:val="005A1242"/>
    <w:rsid w:val="005D1A2B"/>
    <w:rsid w:val="0060741F"/>
    <w:rsid w:val="006341E4"/>
    <w:rsid w:val="00656BDB"/>
    <w:rsid w:val="006658DA"/>
    <w:rsid w:val="00675DE1"/>
    <w:rsid w:val="0068556B"/>
    <w:rsid w:val="006B36FF"/>
    <w:rsid w:val="006B594C"/>
    <w:rsid w:val="006C0BAF"/>
    <w:rsid w:val="006C7F36"/>
    <w:rsid w:val="006D5F76"/>
    <w:rsid w:val="006F5729"/>
    <w:rsid w:val="00705A34"/>
    <w:rsid w:val="00707574"/>
    <w:rsid w:val="0072497B"/>
    <w:rsid w:val="00727469"/>
    <w:rsid w:val="0073675A"/>
    <w:rsid w:val="007448C2"/>
    <w:rsid w:val="007515F7"/>
    <w:rsid w:val="00770348"/>
    <w:rsid w:val="007766E2"/>
    <w:rsid w:val="007B05C5"/>
    <w:rsid w:val="007D36B6"/>
    <w:rsid w:val="007D5E5D"/>
    <w:rsid w:val="007E1407"/>
    <w:rsid w:val="007F7C1E"/>
    <w:rsid w:val="00800C61"/>
    <w:rsid w:val="0080386F"/>
    <w:rsid w:val="00812F65"/>
    <w:rsid w:val="00816CEC"/>
    <w:rsid w:val="00850789"/>
    <w:rsid w:val="008741B1"/>
    <w:rsid w:val="008824C6"/>
    <w:rsid w:val="00882AA9"/>
    <w:rsid w:val="008878E6"/>
    <w:rsid w:val="008C1F3D"/>
    <w:rsid w:val="008C2F51"/>
    <w:rsid w:val="008F2AAC"/>
    <w:rsid w:val="00904C42"/>
    <w:rsid w:val="00910B3C"/>
    <w:rsid w:val="00941BF8"/>
    <w:rsid w:val="009438DE"/>
    <w:rsid w:val="00964734"/>
    <w:rsid w:val="00975E9B"/>
    <w:rsid w:val="00996217"/>
    <w:rsid w:val="009C3DDA"/>
    <w:rsid w:val="009C5C25"/>
    <w:rsid w:val="009C60CF"/>
    <w:rsid w:val="009E5913"/>
    <w:rsid w:val="009E5D07"/>
    <w:rsid w:val="00A223EB"/>
    <w:rsid w:val="00A33A98"/>
    <w:rsid w:val="00A653CD"/>
    <w:rsid w:val="00A70DE8"/>
    <w:rsid w:val="00A92BC3"/>
    <w:rsid w:val="00AA1DC3"/>
    <w:rsid w:val="00AB10E7"/>
    <w:rsid w:val="00AB1B2A"/>
    <w:rsid w:val="00AB4916"/>
    <w:rsid w:val="00AC74E2"/>
    <w:rsid w:val="00B0691B"/>
    <w:rsid w:val="00B12C1C"/>
    <w:rsid w:val="00B423DA"/>
    <w:rsid w:val="00B432CC"/>
    <w:rsid w:val="00B56B1B"/>
    <w:rsid w:val="00B71837"/>
    <w:rsid w:val="00B727C1"/>
    <w:rsid w:val="00B74A09"/>
    <w:rsid w:val="00B75F17"/>
    <w:rsid w:val="00B96BFB"/>
    <w:rsid w:val="00BD5A16"/>
    <w:rsid w:val="00BD7C6A"/>
    <w:rsid w:val="00BE3387"/>
    <w:rsid w:val="00C07292"/>
    <w:rsid w:val="00C1224D"/>
    <w:rsid w:val="00C14230"/>
    <w:rsid w:val="00C21D69"/>
    <w:rsid w:val="00C22565"/>
    <w:rsid w:val="00C45151"/>
    <w:rsid w:val="00C461D9"/>
    <w:rsid w:val="00C52852"/>
    <w:rsid w:val="00C61A69"/>
    <w:rsid w:val="00C94C9A"/>
    <w:rsid w:val="00CA158D"/>
    <w:rsid w:val="00CB523D"/>
    <w:rsid w:val="00CD414A"/>
    <w:rsid w:val="00CD645F"/>
    <w:rsid w:val="00CE2D72"/>
    <w:rsid w:val="00D77CB5"/>
    <w:rsid w:val="00DA49CD"/>
    <w:rsid w:val="00DD46BB"/>
    <w:rsid w:val="00DE4357"/>
    <w:rsid w:val="00DF429A"/>
    <w:rsid w:val="00E02E02"/>
    <w:rsid w:val="00E03B6D"/>
    <w:rsid w:val="00E135D5"/>
    <w:rsid w:val="00E361D8"/>
    <w:rsid w:val="00E534DB"/>
    <w:rsid w:val="00E53B1B"/>
    <w:rsid w:val="00E76700"/>
    <w:rsid w:val="00E82280"/>
    <w:rsid w:val="00E82324"/>
    <w:rsid w:val="00EA24D3"/>
    <w:rsid w:val="00EA5666"/>
    <w:rsid w:val="00EC0314"/>
    <w:rsid w:val="00EC5D06"/>
    <w:rsid w:val="00EF29B7"/>
    <w:rsid w:val="00F053D9"/>
    <w:rsid w:val="00F2039C"/>
    <w:rsid w:val="00F2135D"/>
    <w:rsid w:val="00F45FB1"/>
    <w:rsid w:val="00F635E0"/>
    <w:rsid w:val="00F80F7E"/>
    <w:rsid w:val="00FA398C"/>
    <w:rsid w:val="00FC38E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8BC2"/>
  <w15:docId w15:val="{8E4D36B0-D4DA-4FF7-8C39-DC546194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12F65"/>
    <w:pPr>
      <w:ind w:left="720"/>
      <w:contextualSpacing/>
    </w:pPr>
  </w:style>
  <w:style w:type="numbering" w:customStyle="1" w:styleId="NTGStandardNumList">
    <w:name w:val="NTG Standard Num List"/>
    <w:uiPriority w:val="99"/>
    <w:rsid w:val="005A1242"/>
    <w:pPr>
      <w:numPr>
        <w:numId w:val="5"/>
      </w:numPr>
    </w:pPr>
  </w:style>
  <w:style w:type="paragraph" w:styleId="ListNumber">
    <w:name w:val="List Number"/>
    <w:basedOn w:val="Normal"/>
    <w:uiPriority w:val="99"/>
    <w:qFormat/>
    <w:rsid w:val="005A1242"/>
    <w:pPr>
      <w:spacing w:after="12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3615">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ymer@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14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F90F-450D-4564-9DAD-4F4B3946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Blank Job Description NT Government</vt:lpstr>
    </vt:vector>
  </TitlesOfParts>
  <Company>First Class in Graphic Design</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Job Description NT Government</dc:title>
  <dc:creator>Northern Territory Government</dc:creator>
  <cp:keywords>Blank Job Description NT Government</cp:keywords>
  <dc:description>Blank Job Description NT Government</dc:description>
  <cp:lastModifiedBy>Erin Vasquez</cp:lastModifiedBy>
  <cp:revision>8</cp:revision>
  <cp:lastPrinted>2019-12-12T01:19:00Z</cp:lastPrinted>
  <dcterms:created xsi:type="dcterms:W3CDTF">2019-12-22T23:49:00Z</dcterms:created>
  <dcterms:modified xsi:type="dcterms:W3CDTF">2019-12-22T23:52:00Z</dcterms:modified>
</cp:coreProperties>
</file>