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381E29" w:rsidRPr="000E408C" w:rsidRDefault="00381E29">
      <w:pPr>
        <w:tabs>
          <w:tab w:val="left" w:pos="1440"/>
          <w:tab w:val="left" w:pos="2880"/>
          <w:tab w:val="left" w:pos="4320"/>
          <w:tab w:val="left" w:pos="5760"/>
        </w:tabs>
        <w:spacing w:line="240" w:lineRule="exact"/>
        <w:jc w:val="center"/>
        <w:rPr>
          <w:rFonts w:ascii="Calibri" w:hAnsi="Calibri"/>
          <w:b/>
          <w:sz w:val="28"/>
        </w:rPr>
      </w:pPr>
    </w:p>
    <w:p w14:paraId="62B1A3DE" w14:textId="77777777" w:rsidR="00A776DD" w:rsidRPr="000E408C" w:rsidRDefault="00A776DD" w:rsidP="00FE69A3">
      <w:pPr>
        <w:tabs>
          <w:tab w:val="left" w:pos="1440"/>
          <w:tab w:val="left" w:pos="2880"/>
          <w:tab w:val="left" w:pos="4320"/>
          <w:tab w:val="left" w:pos="5760"/>
        </w:tabs>
        <w:spacing w:line="240" w:lineRule="exact"/>
        <w:jc w:val="center"/>
        <w:outlineLvl w:val="0"/>
        <w:rPr>
          <w:rFonts w:ascii="Calibri" w:hAnsi="Calibri"/>
          <w:sz w:val="28"/>
        </w:rPr>
      </w:pPr>
      <w:r w:rsidRPr="000E408C">
        <w:rPr>
          <w:rFonts w:ascii="Calibri" w:hAnsi="Calibri"/>
          <w:b/>
          <w:sz w:val="28"/>
        </w:rPr>
        <w:t>THE HUMANITIES AREA</w:t>
      </w:r>
    </w:p>
    <w:p w14:paraId="0A37501D" w14:textId="77777777" w:rsidR="00A776DD" w:rsidRPr="000E408C" w:rsidRDefault="00A776DD">
      <w:pPr>
        <w:tabs>
          <w:tab w:val="left" w:pos="1440"/>
          <w:tab w:val="left" w:pos="2880"/>
          <w:tab w:val="left" w:pos="4320"/>
          <w:tab w:val="left" w:pos="5760"/>
        </w:tabs>
        <w:spacing w:line="240" w:lineRule="exact"/>
        <w:rPr>
          <w:rFonts w:ascii="Calibri" w:hAnsi="Calibri"/>
          <w:sz w:val="24"/>
        </w:rPr>
      </w:pPr>
    </w:p>
    <w:p w14:paraId="5DAB6C7B" w14:textId="77777777" w:rsidR="00A776DD" w:rsidRPr="000E408C" w:rsidRDefault="00A776DD">
      <w:pPr>
        <w:tabs>
          <w:tab w:val="left" w:pos="1440"/>
          <w:tab w:val="left" w:pos="2880"/>
          <w:tab w:val="left" w:pos="4320"/>
          <w:tab w:val="left" w:pos="5760"/>
        </w:tabs>
        <w:spacing w:line="240" w:lineRule="exact"/>
        <w:rPr>
          <w:rFonts w:ascii="Calibri" w:hAnsi="Calibri"/>
          <w:b/>
          <w:i/>
          <w:sz w:val="24"/>
        </w:rPr>
      </w:pPr>
    </w:p>
    <w:p w14:paraId="2E0A6F91" w14:textId="77777777" w:rsidR="00A776DD" w:rsidRPr="000E408C" w:rsidRDefault="00A776DD" w:rsidP="00FE69A3">
      <w:pPr>
        <w:tabs>
          <w:tab w:val="left" w:pos="1440"/>
          <w:tab w:val="left" w:pos="2880"/>
          <w:tab w:val="left" w:pos="4320"/>
          <w:tab w:val="left" w:pos="5760"/>
        </w:tabs>
        <w:spacing w:line="240" w:lineRule="exact"/>
        <w:outlineLvl w:val="0"/>
        <w:rPr>
          <w:rFonts w:ascii="Calibri" w:hAnsi="Calibri"/>
          <w:sz w:val="24"/>
        </w:rPr>
      </w:pPr>
      <w:r w:rsidRPr="000E408C">
        <w:rPr>
          <w:rFonts w:ascii="Calibri" w:hAnsi="Calibri"/>
          <w:b/>
          <w:i/>
          <w:sz w:val="24"/>
        </w:rPr>
        <w:t>Background</w:t>
      </w:r>
    </w:p>
    <w:p w14:paraId="02EB378F" w14:textId="77777777" w:rsidR="00A776DD" w:rsidRPr="000E408C" w:rsidRDefault="00A776DD">
      <w:pPr>
        <w:tabs>
          <w:tab w:val="left" w:pos="1440"/>
          <w:tab w:val="left" w:pos="2880"/>
          <w:tab w:val="left" w:pos="4320"/>
          <w:tab w:val="left" w:pos="5760"/>
        </w:tabs>
        <w:spacing w:line="240" w:lineRule="exact"/>
        <w:rPr>
          <w:rFonts w:ascii="Calibri" w:hAnsi="Calibri"/>
          <w:sz w:val="24"/>
        </w:rPr>
      </w:pPr>
    </w:p>
    <w:p w14:paraId="4443C6E1" w14:textId="60C80ACD" w:rsidR="008F20E5" w:rsidRPr="000E408C" w:rsidRDefault="1E320F2E" w:rsidP="1E320F2E">
      <w:pPr>
        <w:numPr>
          <w:ilvl w:val="0"/>
          <w:numId w:val="1"/>
        </w:numPr>
        <w:tabs>
          <w:tab w:val="left" w:pos="1440"/>
          <w:tab w:val="left" w:pos="2880"/>
          <w:tab w:val="left" w:pos="4320"/>
          <w:tab w:val="left" w:pos="5760"/>
        </w:tabs>
        <w:spacing w:line="240" w:lineRule="exact"/>
        <w:jc w:val="both"/>
        <w:rPr>
          <w:rFonts w:ascii="Calibri" w:hAnsi="Calibri"/>
          <w:sz w:val="24"/>
          <w:szCs w:val="24"/>
        </w:rPr>
      </w:pPr>
      <w:r w:rsidRPr="1E320F2E">
        <w:rPr>
          <w:rFonts w:ascii="Calibri" w:hAnsi="Calibri"/>
          <w:sz w:val="24"/>
          <w:szCs w:val="24"/>
        </w:rPr>
        <w:t xml:space="preserve">The Humanities Curriculum Area comprises the History, Geography, Religion, Philosophy and Ethics and the Classics departments.  </w:t>
      </w:r>
    </w:p>
    <w:p w14:paraId="63189E33" w14:textId="77777777" w:rsidR="001512F4" w:rsidRPr="000E408C" w:rsidRDefault="008F20E5" w:rsidP="008F20E5">
      <w:pPr>
        <w:numPr>
          <w:ilvl w:val="0"/>
          <w:numId w:val="1"/>
        </w:numPr>
        <w:tabs>
          <w:tab w:val="left" w:pos="1440"/>
          <w:tab w:val="left" w:pos="2880"/>
          <w:tab w:val="left" w:pos="4320"/>
          <w:tab w:val="left" w:pos="5760"/>
        </w:tabs>
        <w:spacing w:line="240" w:lineRule="exact"/>
        <w:jc w:val="both"/>
        <w:rPr>
          <w:rFonts w:ascii="Calibri" w:hAnsi="Calibri"/>
          <w:sz w:val="24"/>
        </w:rPr>
      </w:pPr>
      <w:r w:rsidRPr="000E408C">
        <w:rPr>
          <w:rFonts w:ascii="Calibri" w:hAnsi="Calibri"/>
          <w:sz w:val="24"/>
        </w:rPr>
        <w:t>Although Humanities subjects are taught separately, we share a commitment to similar aims and seek to exploit the natural links between our subjects.  We therefore have an area-wide approach to assessment and share many common teaching methods and strategies.</w:t>
      </w:r>
    </w:p>
    <w:p w14:paraId="7DEE8532" w14:textId="02133F8F" w:rsidR="001512F4" w:rsidRPr="000E408C" w:rsidRDefault="1E320F2E" w:rsidP="1E320F2E">
      <w:pPr>
        <w:numPr>
          <w:ilvl w:val="0"/>
          <w:numId w:val="1"/>
        </w:numPr>
        <w:tabs>
          <w:tab w:val="left" w:pos="1440"/>
          <w:tab w:val="left" w:pos="2880"/>
          <w:tab w:val="left" w:pos="4320"/>
          <w:tab w:val="left" w:pos="5760"/>
        </w:tabs>
        <w:spacing w:line="240" w:lineRule="exact"/>
        <w:jc w:val="both"/>
        <w:rPr>
          <w:rFonts w:ascii="Calibri" w:hAnsi="Calibri"/>
          <w:sz w:val="24"/>
          <w:szCs w:val="24"/>
        </w:rPr>
      </w:pPr>
      <w:r w:rsidRPr="1E320F2E">
        <w:rPr>
          <w:rFonts w:ascii="Calibri" w:hAnsi="Calibri"/>
          <w:sz w:val="24"/>
          <w:szCs w:val="24"/>
        </w:rPr>
        <w:t xml:space="preserve">The A Level courses offered by the Humanities Curriculum Area are Classical </w:t>
      </w:r>
      <w:proofErr w:type="spellStart"/>
      <w:r w:rsidRPr="1E320F2E">
        <w:rPr>
          <w:rFonts w:ascii="Calibri" w:hAnsi="Calibri"/>
          <w:sz w:val="24"/>
          <w:szCs w:val="24"/>
        </w:rPr>
        <w:t>Civilisation</w:t>
      </w:r>
      <w:proofErr w:type="spellEnd"/>
      <w:r w:rsidRPr="1E320F2E">
        <w:rPr>
          <w:rFonts w:ascii="Calibri" w:hAnsi="Calibri"/>
          <w:sz w:val="24"/>
          <w:szCs w:val="24"/>
        </w:rPr>
        <w:t xml:space="preserve">, Geography, Geology, Government and Politics, History, Latin, Philosophy, and RS We also offer a Level 3 courses in Travel and Tourism.   </w:t>
      </w:r>
    </w:p>
    <w:p w14:paraId="03A654CA" w14:textId="77777777" w:rsidR="008F20E5" w:rsidRPr="000E408C" w:rsidRDefault="001512F4" w:rsidP="009B5389">
      <w:pPr>
        <w:numPr>
          <w:ilvl w:val="0"/>
          <w:numId w:val="1"/>
        </w:numPr>
        <w:tabs>
          <w:tab w:val="left" w:pos="1440"/>
          <w:tab w:val="left" w:pos="2880"/>
          <w:tab w:val="left" w:pos="4320"/>
          <w:tab w:val="left" w:pos="5760"/>
        </w:tabs>
        <w:spacing w:line="240" w:lineRule="exact"/>
        <w:jc w:val="both"/>
        <w:rPr>
          <w:rFonts w:ascii="Calibri" w:hAnsi="Calibri"/>
          <w:sz w:val="24"/>
        </w:rPr>
      </w:pPr>
      <w:r w:rsidRPr="000E408C">
        <w:rPr>
          <w:rFonts w:ascii="Calibri" w:hAnsi="Calibri"/>
          <w:sz w:val="24"/>
        </w:rPr>
        <w:t>T</w:t>
      </w:r>
      <w:r w:rsidR="00A776DD" w:rsidRPr="000E408C">
        <w:rPr>
          <w:rFonts w:ascii="Calibri" w:hAnsi="Calibri"/>
          <w:sz w:val="24"/>
        </w:rPr>
        <w:t xml:space="preserve">he area is managed by a collegiate team of the </w:t>
      </w:r>
      <w:r w:rsidR="009B5389" w:rsidRPr="000E408C">
        <w:rPr>
          <w:rFonts w:ascii="Calibri" w:hAnsi="Calibri"/>
          <w:sz w:val="24"/>
        </w:rPr>
        <w:t>Area Co-</w:t>
      </w:r>
      <w:proofErr w:type="spellStart"/>
      <w:r w:rsidR="009B5389" w:rsidRPr="000E408C">
        <w:rPr>
          <w:rFonts w:ascii="Calibri" w:hAnsi="Calibri"/>
          <w:sz w:val="24"/>
        </w:rPr>
        <w:t>ordinator</w:t>
      </w:r>
      <w:proofErr w:type="spellEnd"/>
      <w:r w:rsidR="009B5389" w:rsidRPr="000E408C">
        <w:rPr>
          <w:rFonts w:ascii="Calibri" w:hAnsi="Calibri"/>
          <w:sz w:val="24"/>
        </w:rPr>
        <w:t xml:space="preserve"> for Humanities</w:t>
      </w:r>
      <w:r w:rsidR="00A776DD" w:rsidRPr="000E408C">
        <w:rPr>
          <w:rFonts w:ascii="Calibri" w:hAnsi="Calibri"/>
          <w:sz w:val="24"/>
        </w:rPr>
        <w:t xml:space="preserve">, the Head of History, the Head of </w:t>
      </w:r>
      <w:proofErr w:type="gramStart"/>
      <w:r w:rsidR="00A776DD" w:rsidRPr="000E408C">
        <w:rPr>
          <w:rFonts w:ascii="Calibri" w:hAnsi="Calibri"/>
          <w:sz w:val="24"/>
        </w:rPr>
        <w:t>Geography</w:t>
      </w:r>
      <w:proofErr w:type="gramEnd"/>
      <w:r w:rsidR="00A776DD" w:rsidRPr="000E408C">
        <w:rPr>
          <w:rFonts w:ascii="Calibri" w:hAnsi="Calibri"/>
          <w:sz w:val="24"/>
        </w:rPr>
        <w:t xml:space="preserve"> and the Head of RE. </w:t>
      </w:r>
    </w:p>
    <w:p w14:paraId="6A05A809" w14:textId="77777777" w:rsidR="00A776DD" w:rsidRPr="000E408C" w:rsidRDefault="00A776DD">
      <w:pPr>
        <w:tabs>
          <w:tab w:val="left" w:pos="1440"/>
          <w:tab w:val="left" w:pos="2880"/>
          <w:tab w:val="left" w:pos="4320"/>
          <w:tab w:val="left" w:pos="5760"/>
        </w:tabs>
        <w:spacing w:line="240" w:lineRule="exact"/>
        <w:jc w:val="both"/>
        <w:rPr>
          <w:rFonts w:ascii="Calibri" w:hAnsi="Calibri"/>
          <w:sz w:val="24"/>
        </w:rPr>
      </w:pPr>
    </w:p>
    <w:p w14:paraId="5A39BBE3" w14:textId="77777777" w:rsidR="00A776DD" w:rsidRPr="000E408C" w:rsidRDefault="00A776DD">
      <w:pPr>
        <w:tabs>
          <w:tab w:val="left" w:pos="1440"/>
          <w:tab w:val="left" w:pos="2880"/>
          <w:tab w:val="left" w:pos="4320"/>
          <w:tab w:val="left" w:pos="5760"/>
        </w:tabs>
        <w:spacing w:line="240" w:lineRule="exact"/>
        <w:jc w:val="both"/>
        <w:rPr>
          <w:rFonts w:ascii="Calibri" w:hAnsi="Calibri"/>
          <w:sz w:val="24"/>
        </w:rPr>
      </w:pPr>
    </w:p>
    <w:p w14:paraId="61D66A40" w14:textId="77777777" w:rsidR="00A776DD" w:rsidRPr="000E408C" w:rsidRDefault="00A776DD" w:rsidP="00FE69A3">
      <w:pPr>
        <w:tabs>
          <w:tab w:val="left" w:pos="1440"/>
          <w:tab w:val="left" w:pos="2880"/>
          <w:tab w:val="left" w:pos="4320"/>
          <w:tab w:val="left" w:pos="5760"/>
        </w:tabs>
        <w:spacing w:line="240" w:lineRule="exact"/>
        <w:jc w:val="both"/>
        <w:outlineLvl w:val="0"/>
        <w:rPr>
          <w:rFonts w:ascii="Calibri" w:hAnsi="Calibri"/>
          <w:sz w:val="24"/>
        </w:rPr>
      </w:pPr>
      <w:r w:rsidRPr="000E408C">
        <w:rPr>
          <w:rFonts w:ascii="Calibri" w:hAnsi="Calibri"/>
          <w:b/>
          <w:i/>
          <w:sz w:val="24"/>
        </w:rPr>
        <w:t>Staffing</w:t>
      </w:r>
    </w:p>
    <w:p w14:paraId="41C8F396" w14:textId="77777777" w:rsidR="00A776DD" w:rsidRPr="000E408C" w:rsidRDefault="00A776DD">
      <w:pPr>
        <w:tabs>
          <w:tab w:val="left" w:pos="1440"/>
          <w:tab w:val="left" w:pos="2880"/>
          <w:tab w:val="left" w:pos="4320"/>
          <w:tab w:val="left" w:pos="5760"/>
        </w:tabs>
        <w:spacing w:line="240" w:lineRule="exact"/>
        <w:jc w:val="both"/>
        <w:rPr>
          <w:rFonts w:ascii="Calibri" w:hAnsi="Calibri"/>
          <w:sz w:val="24"/>
        </w:rPr>
      </w:pPr>
    </w:p>
    <w:p w14:paraId="2B77C9CF" w14:textId="1E85AB54" w:rsidR="001512F4" w:rsidRPr="000E408C" w:rsidRDefault="1E320F2E" w:rsidP="1E320F2E">
      <w:pPr>
        <w:numPr>
          <w:ilvl w:val="0"/>
          <w:numId w:val="2"/>
        </w:numPr>
        <w:tabs>
          <w:tab w:val="left" w:pos="1440"/>
          <w:tab w:val="left" w:pos="2880"/>
          <w:tab w:val="left" w:pos="4320"/>
          <w:tab w:val="left" w:pos="5760"/>
        </w:tabs>
        <w:spacing w:line="240" w:lineRule="exact"/>
        <w:jc w:val="both"/>
        <w:rPr>
          <w:rFonts w:ascii="Calibri" w:hAnsi="Calibri"/>
          <w:sz w:val="24"/>
          <w:szCs w:val="24"/>
        </w:rPr>
      </w:pPr>
      <w:r w:rsidRPr="1E320F2E">
        <w:rPr>
          <w:rFonts w:ascii="Calibri" w:hAnsi="Calibri"/>
          <w:sz w:val="24"/>
          <w:szCs w:val="24"/>
        </w:rPr>
        <w:t xml:space="preserve">26 teaching staff, all with relevant subject specialisms.  </w:t>
      </w:r>
    </w:p>
    <w:p w14:paraId="1615E038" w14:textId="77777777" w:rsidR="001512F4" w:rsidRPr="000E408C" w:rsidRDefault="00A776DD" w:rsidP="001512F4">
      <w:pPr>
        <w:numPr>
          <w:ilvl w:val="0"/>
          <w:numId w:val="2"/>
        </w:numPr>
        <w:tabs>
          <w:tab w:val="left" w:pos="1440"/>
          <w:tab w:val="left" w:pos="2880"/>
          <w:tab w:val="left" w:pos="4320"/>
          <w:tab w:val="left" w:pos="5760"/>
        </w:tabs>
        <w:spacing w:line="240" w:lineRule="exact"/>
        <w:jc w:val="both"/>
        <w:rPr>
          <w:rFonts w:ascii="Calibri" w:hAnsi="Calibri"/>
          <w:sz w:val="24"/>
        </w:rPr>
      </w:pPr>
      <w:r w:rsidRPr="000E408C">
        <w:rPr>
          <w:rFonts w:ascii="Calibri" w:hAnsi="Calibri"/>
          <w:sz w:val="24"/>
        </w:rPr>
        <w:t xml:space="preserve">Several Humanities staff hold positions of responsibility within the school in addition to their roles within the area.  </w:t>
      </w:r>
    </w:p>
    <w:p w14:paraId="3C984257" w14:textId="77777777" w:rsidR="00A776DD" w:rsidRPr="000E408C" w:rsidRDefault="001512F4" w:rsidP="001512F4">
      <w:pPr>
        <w:numPr>
          <w:ilvl w:val="0"/>
          <w:numId w:val="2"/>
        </w:numPr>
        <w:tabs>
          <w:tab w:val="left" w:pos="1440"/>
          <w:tab w:val="left" w:pos="2880"/>
          <w:tab w:val="left" w:pos="4320"/>
          <w:tab w:val="left" w:pos="5760"/>
        </w:tabs>
        <w:spacing w:line="240" w:lineRule="exact"/>
        <w:jc w:val="both"/>
        <w:rPr>
          <w:rFonts w:ascii="Calibri" w:hAnsi="Calibri"/>
          <w:sz w:val="24"/>
        </w:rPr>
      </w:pPr>
      <w:r w:rsidRPr="000E408C">
        <w:rPr>
          <w:rFonts w:ascii="Calibri" w:hAnsi="Calibri"/>
          <w:sz w:val="24"/>
        </w:rPr>
        <w:t>A</w:t>
      </w:r>
      <w:r w:rsidR="00AC4491">
        <w:rPr>
          <w:rFonts w:ascii="Calibri" w:hAnsi="Calibri"/>
          <w:sz w:val="24"/>
        </w:rPr>
        <w:t>dministrative support from a</w:t>
      </w:r>
      <w:r w:rsidR="00EF7114" w:rsidRPr="000E408C">
        <w:rPr>
          <w:rFonts w:ascii="Calibri" w:hAnsi="Calibri"/>
          <w:sz w:val="24"/>
        </w:rPr>
        <w:t xml:space="preserve"> </w:t>
      </w:r>
      <w:r w:rsidR="00A776DD" w:rsidRPr="000E408C">
        <w:rPr>
          <w:rFonts w:ascii="Calibri" w:hAnsi="Calibri"/>
          <w:sz w:val="24"/>
        </w:rPr>
        <w:t>Humanities technician.</w:t>
      </w:r>
    </w:p>
    <w:p w14:paraId="10ECE43C" w14:textId="77777777" w:rsidR="001512F4" w:rsidRPr="000E408C" w:rsidRDefault="00A776DD" w:rsidP="001512F4">
      <w:pPr>
        <w:numPr>
          <w:ilvl w:val="0"/>
          <w:numId w:val="2"/>
        </w:numPr>
        <w:tabs>
          <w:tab w:val="left" w:pos="1440"/>
          <w:tab w:val="left" w:pos="2880"/>
          <w:tab w:val="left" w:pos="4320"/>
          <w:tab w:val="left" w:pos="5760"/>
        </w:tabs>
        <w:spacing w:line="240" w:lineRule="exact"/>
        <w:jc w:val="both"/>
        <w:rPr>
          <w:rFonts w:ascii="Calibri" w:hAnsi="Calibri"/>
          <w:sz w:val="24"/>
        </w:rPr>
      </w:pPr>
      <w:r w:rsidRPr="000E408C">
        <w:rPr>
          <w:rFonts w:ascii="Calibri" w:hAnsi="Calibri"/>
          <w:sz w:val="24"/>
        </w:rPr>
        <w:t>Academic resul</w:t>
      </w:r>
      <w:r w:rsidR="00AB3448" w:rsidRPr="000E408C">
        <w:rPr>
          <w:rFonts w:ascii="Calibri" w:hAnsi="Calibri"/>
          <w:sz w:val="24"/>
        </w:rPr>
        <w:t>ts in the area have</w:t>
      </w:r>
      <w:r w:rsidRPr="000E408C">
        <w:rPr>
          <w:rFonts w:ascii="Calibri" w:hAnsi="Calibri"/>
          <w:sz w:val="24"/>
        </w:rPr>
        <w:t xml:space="preserve"> been</w:t>
      </w:r>
      <w:r w:rsidR="00AB3448" w:rsidRPr="000E408C">
        <w:rPr>
          <w:rFonts w:ascii="Calibri" w:hAnsi="Calibri"/>
          <w:sz w:val="24"/>
        </w:rPr>
        <w:t xml:space="preserve"> consistently</w:t>
      </w:r>
      <w:r w:rsidRPr="000E408C">
        <w:rPr>
          <w:rFonts w:ascii="Calibri" w:hAnsi="Calibri"/>
          <w:sz w:val="24"/>
        </w:rPr>
        <w:t xml:space="preserve"> </w:t>
      </w:r>
      <w:r w:rsidR="009B5389" w:rsidRPr="000E408C">
        <w:rPr>
          <w:rFonts w:ascii="Calibri" w:hAnsi="Calibri"/>
          <w:sz w:val="24"/>
        </w:rPr>
        <w:t>outstanding</w:t>
      </w:r>
      <w:r w:rsidRPr="000E408C">
        <w:rPr>
          <w:rFonts w:ascii="Calibri" w:hAnsi="Calibri"/>
          <w:sz w:val="24"/>
        </w:rPr>
        <w:t xml:space="preserve">.  </w:t>
      </w:r>
    </w:p>
    <w:p w14:paraId="1CE2BBA4" w14:textId="77777777" w:rsidR="001512F4" w:rsidRPr="000E408C" w:rsidRDefault="00A776DD" w:rsidP="001512F4">
      <w:pPr>
        <w:numPr>
          <w:ilvl w:val="0"/>
          <w:numId w:val="2"/>
        </w:numPr>
        <w:tabs>
          <w:tab w:val="left" w:pos="1440"/>
          <w:tab w:val="left" w:pos="2880"/>
          <w:tab w:val="left" w:pos="4320"/>
          <w:tab w:val="left" w:pos="5760"/>
        </w:tabs>
        <w:spacing w:line="240" w:lineRule="exact"/>
        <w:jc w:val="both"/>
        <w:rPr>
          <w:rFonts w:ascii="Calibri" w:hAnsi="Calibri"/>
          <w:sz w:val="24"/>
        </w:rPr>
      </w:pPr>
      <w:r w:rsidRPr="000E408C">
        <w:rPr>
          <w:rFonts w:ascii="Calibri" w:hAnsi="Calibri"/>
          <w:sz w:val="24"/>
        </w:rPr>
        <w:t xml:space="preserve">We are committed to maintaining these high standards and developing teaching and learning excellence.  </w:t>
      </w:r>
    </w:p>
    <w:p w14:paraId="72A3D3EC" w14:textId="77777777" w:rsidR="00A776DD" w:rsidRPr="000E408C" w:rsidRDefault="00A776DD">
      <w:pPr>
        <w:tabs>
          <w:tab w:val="left" w:pos="1440"/>
          <w:tab w:val="left" w:pos="2880"/>
          <w:tab w:val="left" w:pos="4320"/>
          <w:tab w:val="left" w:pos="5760"/>
        </w:tabs>
        <w:spacing w:line="240" w:lineRule="exact"/>
        <w:jc w:val="both"/>
        <w:rPr>
          <w:rFonts w:ascii="Calibri" w:hAnsi="Calibri"/>
          <w:sz w:val="24"/>
        </w:rPr>
      </w:pPr>
    </w:p>
    <w:p w14:paraId="6D499DC1" w14:textId="77777777" w:rsidR="00A776DD" w:rsidRPr="000E408C" w:rsidRDefault="00A776DD" w:rsidP="00FE69A3">
      <w:pPr>
        <w:tabs>
          <w:tab w:val="left" w:pos="1440"/>
          <w:tab w:val="left" w:pos="2880"/>
          <w:tab w:val="left" w:pos="4320"/>
          <w:tab w:val="left" w:pos="5760"/>
        </w:tabs>
        <w:spacing w:line="240" w:lineRule="exact"/>
        <w:jc w:val="both"/>
        <w:outlineLvl w:val="0"/>
        <w:rPr>
          <w:rFonts w:ascii="Calibri" w:hAnsi="Calibri"/>
          <w:sz w:val="24"/>
        </w:rPr>
      </w:pPr>
      <w:r w:rsidRPr="000E408C">
        <w:rPr>
          <w:rFonts w:ascii="Calibri" w:hAnsi="Calibri"/>
          <w:b/>
          <w:i/>
          <w:sz w:val="24"/>
        </w:rPr>
        <w:t>Accommodation and Resources</w:t>
      </w:r>
    </w:p>
    <w:p w14:paraId="0D0B940D" w14:textId="77777777" w:rsidR="00A776DD" w:rsidRPr="000E408C" w:rsidRDefault="00A776DD">
      <w:pPr>
        <w:tabs>
          <w:tab w:val="left" w:pos="1440"/>
          <w:tab w:val="left" w:pos="2880"/>
          <w:tab w:val="left" w:pos="4320"/>
          <w:tab w:val="left" w:pos="5760"/>
        </w:tabs>
        <w:spacing w:line="240" w:lineRule="exact"/>
        <w:jc w:val="both"/>
        <w:rPr>
          <w:rFonts w:ascii="Calibri" w:hAnsi="Calibri"/>
          <w:sz w:val="24"/>
        </w:rPr>
      </w:pPr>
    </w:p>
    <w:p w14:paraId="63A72BC0" w14:textId="77777777" w:rsidR="001512F4" w:rsidRPr="000E408C" w:rsidRDefault="00F439EF" w:rsidP="00B41DD6">
      <w:pPr>
        <w:numPr>
          <w:ilvl w:val="0"/>
          <w:numId w:val="3"/>
        </w:numPr>
        <w:tabs>
          <w:tab w:val="left" w:pos="1440"/>
          <w:tab w:val="left" w:pos="2880"/>
          <w:tab w:val="left" w:pos="4320"/>
          <w:tab w:val="left" w:pos="5760"/>
        </w:tabs>
        <w:spacing w:line="240" w:lineRule="exact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 large</w:t>
      </w:r>
      <w:r w:rsidR="00B41DD6" w:rsidRPr="000E408C">
        <w:rPr>
          <w:rFonts w:ascii="Calibri" w:hAnsi="Calibri"/>
          <w:sz w:val="24"/>
        </w:rPr>
        <w:t xml:space="preserve"> </w:t>
      </w:r>
      <w:r w:rsidR="001512F4" w:rsidRPr="000E408C">
        <w:rPr>
          <w:rFonts w:ascii="Calibri" w:hAnsi="Calibri"/>
          <w:sz w:val="24"/>
        </w:rPr>
        <w:t>suite</w:t>
      </w:r>
      <w:r w:rsidR="00A776DD" w:rsidRPr="000E408C">
        <w:rPr>
          <w:rFonts w:ascii="Calibri" w:hAnsi="Calibri"/>
          <w:sz w:val="24"/>
        </w:rPr>
        <w:t xml:space="preserve"> of classro</w:t>
      </w:r>
      <w:r w:rsidR="002E3BDC" w:rsidRPr="000E408C">
        <w:rPr>
          <w:rFonts w:ascii="Calibri" w:hAnsi="Calibri"/>
          <w:sz w:val="24"/>
        </w:rPr>
        <w:t>o</w:t>
      </w:r>
      <w:r w:rsidR="00B41DD6" w:rsidRPr="000E408C">
        <w:rPr>
          <w:rFonts w:ascii="Calibri" w:hAnsi="Calibri"/>
          <w:sz w:val="24"/>
        </w:rPr>
        <w:t>ms</w:t>
      </w:r>
      <w:r w:rsidR="009B5389" w:rsidRPr="000E408C">
        <w:rPr>
          <w:rFonts w:ascii="Calibri" w:hAnsi="Calibri"/>
          <w:sz w:val="24"/>
        </w:rPr>
        <w:t xml:space="preserve"> in the main school and dedicated Humanities classrooms in the sixth form block</w:t>
      </w:r>
      <w:r w:rsidR="00B41DD6" w:rsidRPr="000E408C">
        <w:rPr>
          <w:rFonts w:ascii="Calibri" w:hAnsi="Calibri"/>
          <w:sz w:val="24"/>
        </w:rPr>
        <w:t xml:space="preserve">. </w:t>
      </w:r>
      <w:r w:rsidR="00A776DD" w:rsidRPr="000E408C">
        <w:rPr>
          <w:rFonts w:ascii="Calibri" w:hAnsi="Calibri"/>
          <w:sz w:val="24"/>
        </w:rPr>
        <w:t xml:space="preserve"> </w:t>
      </w:r>
    </w:p>
    <w:p w14:paraId="17DBAB11" w14:textId="45E19273" w:rsidR="001512F4" w:rsidRPr="000E408C" w:rsidRDefault="1E320F2E" w:rsidP="1E320F2E">
      <w:pPr>
        <w:numPr>
          <w:ilvl w:val="0"/>
          <w:numId w:val="3"/>
        </w:numPr>
        <w:tabs>
          <w:tab w:val="left" w:pos="1440"/>
          <w:tab w:val="left" w:pos="2880"/>
          <w:tab w:val="left" w:pos="4320"/>
          <w:tab w:val="left" w:pos="5760"/>
        </w:tabs>
        <w:spacing w:line="240" w:lineRule="exact"/>
        <w:jc w:val="both"/>
        <w:rPr>
          <w:rFonts w:ascii="Calibri" w:hAnsi="Calibri"/>
          <w:sz w:val="24"/>
          <w:szCs w:val="24"/>
        </w:rPr>
      </w:pPr>
      <w:r w:rsidRPr="1E320F2E">
        <w:rPr>
          <w:rFonts w:ascii="Calibri" w:hAnsi="Calibri"/>
          <w:sz w:val="24"/>
          <w:szCs w:val="24"/>
        </w:rPr>
        <w:t xml:space="preserve"> Classrooms in main school have interactive whiteboards</w:t>
      </w:r>
    </w:p>
    <w:p w14:paraId="5D9B6D3F" w14:textId="77777777" w:rsidR="001512F4" w:rsidRPr="000E408C" w:rsidRDefault="00AC4491" w:rsidP="009B5389">
      <w:pPr>
        <w:numPr>
          <w:ilvl w:val="0"/>
          <w:numId w:val="3"/>
        </w:numPr>
        <w:tabs>
          <w:tab w:val="left" w:pos="1440"/>
          <w:tab w:val="left" w:pos="2880"/>
          <w:tab w:val="left" w:pos="4320"/>
          <w:tab w:val="left" w:pos="5760"/>
        </w:tabs>
        <w:spacing w:line="240" w:lineRule="exact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Two </w:t>
      </w:r>
      <w:r w:rsidR="00567F1B" w:rsidRPr="000E408C">
        <w:rPr>
          <w:rFonts w:ascii="Calibri" w:hAnsi="Calibri"/>
          <w:sz w:val="24"/>
        </w:rPr>
        <w:t xml:space="preserve">classrooms have networked desktops </w:t>
      </w:r>
      <w:r w:rsidR="00B80BA1">
        <w:rPr>
          <w:rFonts w:ascii="Calibri" w:hAnsi="Calibri"/>
          <w:sz w:val="24"/>
        </w:rPr>
        <w:t>for student use and there are</w:t>
      </w:r>
      <w:r w:rsidR="00567F1B" w:rsidRPr="000E408C">
        <w:rPr>
          <w:rFonts w:ascii="Calibri" w:hAnsi="Calibri"/>
          <w:sz w:val="24"/>
        </w:rPr>
        <w:t xml:space="preserve"> laptops </w:t>
      </w:r>
      <w:r w:rsidR="00B80BA1">
        <w:rPr>
          <w:rFonts w:ascii="Calibri" w:hAnsi="Calibri"/>
          <w:sz w:val="24"/>
        </w:rPr>
        <w:t>and</w:t>
      </w:r>
      <w:r w:rsidR="00F439EF">
        <w:rPr>
          <w:rFonts w:ascii="Calibri" w:hAnsi="Calibri"/>
          <w:sz w:val="24"/>
        </w:rPr>
        <w:t xml:space="preserve"> iPads </w:t>
      </w:r>
      <w:r w:rsidR="00567F1B" w:rsidRPr="000E408C">
        <w:rPr>
          <w:rFonts w:ascii="Calibri" w:hAnsi="Calibri"/>
          <w:sz w:val="24"/>
        </w:rPr>
        <w:t>available for booking for lesson use</w:t>
      </w:r>
      <w:r w:rsidR="00A776DD" w:rsidRPr="000E408C">
        <w:rPr>
          <w:rFonts w:ascii="Calibri" w:hAnsi="Calibri"/>
          <w:sz w:val="24"/>
        </w:rPr>
        <w:t xml:space="preserve">.  </w:t>
      </w:r>
    </w:p>
    <w:p w14:paraId="7C6AE4C5" w14:textId="77777777" w:rsidR="001512F4" w:rsidRPr="000E408C" w:rsidRDefault="00A776DD" w:rsidP="009B5389">
      <w:pPr>
        <w:numPr>
          <w:ilvl w:val="0"/>
          <w:numId w:val="3"/>
        </w:numPr>
        <w:tabs>
          <w:tab w:val="left" w:pos="1440"/>
          <w:tab w:val="left" w:pos="2880"/>
          <w:tab w:val="left" w:pos="4320"/>
          <w:tab w:val="left" w:pos="5760"/>
        </w:tabs>
        <w:spacing w:line="240" w:lineRule="exact"/>
        <w:jc w:val="both"/>
        <w:rPr>
          <w:rFonts w:ascii="Calibri" w:hAnsi="Calibri"/>
          <w:sz w:val="24"/>
        </w:rPr>
      </w:pPr>
      <w:r w:rsidRPr="000E408C">
        <w:rPr>
          <w:rFonts w:ascii="Calibri" w:hAnsi="Calibri"/>
          <w:sz w:val="24"/>
        </w:rPr>
        <w:t>Each full-time staff memb</w:t>
      </w:r>
      <w:r w:rsidR="00AB3448" w:rsidRPr="000E408C">
        <w:rPr>
          <w:rFonts w:ascii="Calibri" w:hAnsi="Calibri"/>
          <w:sz w:val="24"/>
        </w:rPr>
        <w:t>er has their own laptop computer.</w:t>
      </w:r>
      <w:r w:rsidRPr="000E408C">
        <w:rPr>
          <w:rFonts w:ascii="Calibri" w:hAnsi="Calibri"/>
          <w:sz w:val="24"/>
        </w:rPr>
        <w:t xml:space="preserve">  </w:t>
      </w:r>
    </w:p>
    <w:p w14:paraId="38C8F808" w14:textId="77777777" w:rsidR="001512F4" w:rsidRPr="000E408C" w:rsidRDefault="001512F4" w:rsidP="001512F4">
      <w:pPr>
        <w:numPr>
          <w:ilvl w:val="0"/>
          <w:numId w:val="3"/>
        </w:numPr>
        <w:tabs>
          <w:tab w:val="left" w:pos="1440"/>
          <w:tab w:val="left" w:pos="2880"/>
          <w:tab w:val="left" w:pos="4320"/>
          <w:tab w:val="left" w:pos="5760"/>
        </w:tabs>
        <w:spacing w:line="240" w:lineRule="exact"/>
        <w:jc w:val="both"/>
        <w:rPr>
          <w:rFonts w:ascii="Calibri" w:hAnsi="Calibri"/>
          <w:sz w:val="24"/>
        </w:rPr>
      </w:pPr>
      <w:r w:rsidRPr="000E408C">
        <w:rPr>
          <w:rFonts w:ascii="Calibri" w:hAnsi="Calibri"/>
          <w:sz w:val="24"/>
        </w:rPr>
        <w:t xml:space="preserve">High standard of display in Humanities </w:t>
      </w:r>
      <w:r w:rsidR="00A776DD" w:rsidRPr="000E408C">
        <w:rPr>
          <w:rFonts w:ascii="Calibri" w:hAnsi="Calibri"/>
          <w:sz w:val="24"/>
        </w:rPr>
        <w:t xml:space="preserve">corridor and rooms.  </w:t>
      </w:r>
    </w:p>
    <w:p w14:paraId="18389F4A" w14:textId="77777777" w:rsidR="00A776DD" w:rsidRPr="000E408C" w:rsidRDefault="002D4A2C" w:rsidP="001512F4">
      <w:pPr>
        <w:numPr>
          <w:ilvl w:val="0"/>
          <w:numId w:val="3"/>
        </w:numPr>
        <w:tabs>
          <w:tab w:val="left" w:pos="1440"/>
          <w:tab w:val="left" w:pos="2880"/>
          <w:tab w:val="left" w:pos="4320"/>
          <w:tab w:val="left" w:pos="5760"/>
        </w:tabs>
        <w:spacing w:line="240" w:lineRule="exact"/>
        <w:jc w:val="both"/>
        <w:rPr>
          <w:rFonts w:ascii="Calibri" w:hAnsi="Calibri"/>
          <w:sz w:val="24"/>
        </w:rPr>
      </w:pPr>
      <w:r w:rsidRPr="000E408C">
        <w:rPr>
          <w:rFonts w:ascii="Calibri" w:hAnsi="Calibri"/>
          <w:sz w:val="24"/>
        </w:rPr>
        <w:t xml:space="preserve">Humanities </w:t>
      </w:r>
      <w:r w:rsidR="001512F4" w:rsidRPr="000E408C">
        <w:rPr>
          <w:rFonts w:ascii="Calibri" w:hAnsi="Calibri"/>
          <w:sz w:val="24"/>
        </w:rPr>
        <w:t>staff office</w:t>
      </w:r>
      <w:r w:rsidR="00A776DD" w:rsidRPr="000E408C">
        <w:rPr>
          <w:rFonts w:ascii="Calibri" w:hAnsi="Calibri"/>
          <w:sz w:val="24"/>
        </w:rPr>
        <w:t>.</w:t>
      </w:r>
    </w:p>
    <w:p w14:paraId="0E27B00A" w14:textId="77777777" w:rsidR="00A776DD" w:rsidRPr="000E408C" w:rsidRDefault="00A776DD">
      <w:pPr>
        <w:tabs>
          <w:tab w:val="left" w:pos="1440"/>
          <w:tab w:val="left" w:pos="2880"/>
          <w:tab w:val="left" w:pos="4320"/>
          <w:tab w:val="left" w:pos="5760"/>
        </w:tabs>
        <w:spacing w:line="240" w:lineRule="exact"/>
        <w:jc w:val="both"/>
        <w:rPr>
          <w:rFonts w:ascii="Calibri" w:hAnsi="Calibri"/>
          <w:b/>
          <w:i/>
          <w:sz w:val="24"/>
        </w:rPr>
      </w:pPr>
    </w:p>
    <w:p w14:paraId="2B169DF5" w14:textId="77777777" w:rsidR="00A776DD" w:rsidRPr="000E408C" w:rsidRDefault="00A776DD" w:rsidP="00FE69A3">
      <w:pPr>
        <w:tabs>
          <w:tab w:val="left" w:pos="1440"/>
          <w:tab w:val="left" w:pos="2880"/>
          <w:tab w:val="left" w:pos="4320"/>
          <w:tab w:val="left" w:pos="5760"/>
        </w:tabs>
        <w:spacing w:line="240" w:lineRule="exact"/>
        <w:jc w:val="both"/>
        <w:outlineLvl w:val="0"/>
        <w:rPr>
          <w:rFonts w:ascii="Calibri" w:hAnsi="Calibri"/>
          <w:sz w:val="24"/>
        </w:rPr>
      </w:pPr>
      <w:r w:rsidRPr="000E408C">
        <w:rPr>
          <w:rFonts w:ascii="Calibri" w:hAnsi="Calibri"/>
          <w:b/>
          <w:i/>
          <w:sz w:val="24"/>
        </w:rPr>
        <w:t>Curriculum</w:t>
      </w:r>
    </w:p>
    <w:p w14:paraId="60061E4C" w14:textId="77777777" w:rsidR="00A776DD" w:rsidRPr="000E408C" w:rsidRDefault="00A776DD">
      <w:pPr>
        <w:tabs>
          <w:tab w:val="left" w:pos="1440"/>
          <w:tab w:val="left" w:pos="2880"/>
          <w:tab w:val="left" w:pos="4320"/>
          <w:tab w:val="left" w:pos="5760"/>
        </w:tabs>
        <w:spacing w:line="240" w:lineRule="exact"/>
        <w:jc w:val="both"/>
        <w:rPr>
          <w:rFonts w:ascii="Calibri" w:hAnsi="Calibri"/>
          <w:sz w:val="24"/>
        </w:rPr>
      </w:pPr>
    </w:p>
    <w:p w14:paraId="5735742D" w14:textId="1B8EB752" w:rsidR="00567F1B" w:rsidRPr="000E408C" w:rsidRDefault="1E320F2E" w:rsidP="009B5389">
      <w:pPr>
        <w:pStyle w:val="BodyText"/>
        <w:numPr>
          <w:ilvl w:val="0"/>
          <w:numId w:val="4"/>
        </w:numPr>
        <w:rPr>
          <w:rFonts w:ascii="Calibri" w:hAnsi="Calibri"/>
        </w:rPr>
      </w:pPr>
      <w:r w:rsidRPr="1E320F2E">
        <w:rPr>
          <w:rFonts w:ascii="Calibri" w:hAnsi="Calibri"/>
        </w:rPr>
        <w:t xml:space="preserve">History, Geography and Religion, Philosophy and Ethics are delivered to all students in year 7-8 as discrete subjects. History and Geography are studied in three one-hour lessons per fortnightly cycle.  Religion, Philosophy and Ethics is delivered in two lessons - one per week - in the cycle. From September 2020 all students will have three periods of History and Geography in Year 9. </w:t>
      </w:r>
    </w:p>
    <w:p w14:paraId="4770D4D8" w14:textId="77777777" w:rsidR="008F20E5" w:rsidRPr="000E408C" w:rsidRDefault="00567F1B" w:rsidP="001C169C">
      <w:pPr>
        <w:pStyle w:val="BodyText"/>
        <w:numPr>
          <w:ilvl w:val="0"/>
          <w:numId w:val="4"/>
        </w:numPr>
        <w:rPr>
          <w:rFonts w:ascii="Calibri" w:hAnsi="Calibri"/>
        </w:rPr>
      </w:pPr>
      <w:r w:rsidRPr="000E408C">
        <w:rPr>
          <w:rFonts w:ascii="Calibri" w:hAnsi="Calibri"/>
        </w:rPr>
        <w:t>Latin is available as an afterschool club in Year 8. Students who attend this club have the option of studying Latin at GCSE from year 9.</w:t>
      </w:r>
      <w:r w:rsidR="00A776DD" w:rsidRPr="000E408C">
        <w:rPr>
          <w:rFonts w:ascii="Calibri" w:hAnsi="Calibri"/>
        </w:rPr>
        <w:t xml:space="preserve"> </w:t>
      </w:r>
    </w:p>
    <w:p w14:paraId="1094AA70" w14:textId="5AEAEA50" w:rsidR="00E565B0" w:rsidRPr="000E408C" w:rsidRDefault="1E320F2E" w:rsidP="001C169C">
      <w:pPr>
        <w:pStyle w:val="BodyText"/>
        <w:numPr>
          <w:ilvl w:val="0"/>
          <w:numId w:val="4"/>
        </w:numPr>
        <w:rPr>
          <w:rFonts w:ascii="Calibri" w:hAnsi="Calibri"/>
        </w:rPr>
      </w:pPr>
      <w:r w:rsidRPr="1E320F2E">
        <w:rPr>
          <w:rFonts w:ascii="Calibri" w:hAnsi="Calibri"/>
        </w:rPr>
        <w:t xml:space="preserve">All students from years 9-11 take a full GCSE Religious Studies course, following a 3-year </w:t>
      </w:r>
      <w:proofErr w:type="spellStart"/>
      <w:r w:rsidRPr="1E320F2E">
        <w:rPr>
          <w:rFonts w:ascii="Calibri" w:hAnsi="Calibri"/>
        </w:rPr>
        <w:t>programme</w:t>
      </w:r>
      <w:proofErr w:type="spellEnd"/>
      <w:r w:rsidRPr="1E320F2E">
        <w:rPr>
          <w:rFonts w:ascii="Calibri" w:hAnsi="Calibri"/>
        </w:rPr>
        <w:t>.</w:t>
      </w:r>
    </w:p>
    <w:p w14:paraId="1E2EE9A7" w14:textId="77777777" w:rsidR="009B5389" w:rsidRPr="000E408C" w:rsidRDefault="00A776DD" w:rsidP="000E408C">
      <w:pPr>
        <w:pStyle w:val="BodyText"/>
        <w:numPr>
          <w:ilvl w:val="0"/>
          <w:numId w:val="4"/>
        </w:numPr>
        <w:rPr>
          <w:rFonts w:ascii="Calibri" w:hAnsi="Calibri"/>
        </w:rPr>
      </w:pPr>
      <w:r w:rsidRPr="000E408C">
        <w:rPr>
          <w:rFonts w:ascii="Calibri" w:hAnsi="Calibri"/>
        </w:rPr>
        <w:t>M</w:t>
      </w:r>
      <w:r w:rsidR="009B5389" w:rsidRPr="000E408C">
        <w:rPr>
          <w:rFonts w:ascii="Calibri" w:hAnsi="Calibri"/>
        </w:rPr>
        <w:t>ost</w:t>
      </w:r>
      <w:r w:rsidRPr="000E408C">
        <w:rPr>
          <w:rFonts w:ascii="Calibri" w:hAnsi="Calibri"/>
        </w:rPr>
        <w:t xml:space="preserve"> students opt in Year 9 to continue to study History</w:t>
      </w:r>
      <w:r w:rsidR="009B5389" w:rsidRPr="000E408C">
        <w:rPr>
          <w:rFonts w:ascii="Calibri" w:hAnsi="Calibri"/>
        </w:rPr>
        <w:t xml:space="preserve"> and/or Geography</w:t>
      </w:r>
    </w:p>
    <w:p w14:paraId="00642F5B" w14:textId="734423A5" w:rsidR="00A776DD" w:rsidRPr="000E408C" w:rsidRDefault="1E320F2E" w:rsidP="1E320F2E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spacing w:line="240" w:lineRule="exact"/>
        <w:jc w:val="both"/>
        <w:rPr>
          <w:rFonts w:ascii="Calibri" w:hAnsi="Calibri"/>
          <w:sz w:val="24"/>
          <w:szCs w:val="24"/>
        </w:rPr>
      </w:pPr>
      <w:r w:rsidRPr="1E320F2E">
        <w:rPr>
          <w:rFonts w:ascii="Calibri" w:hAnsi="Calibri"/>
          <w:sz w:val="24"/>
          <w:szCs w:val="24"/>
        </w:rPr>
        <w:t xml:space="preserve">A Levels in Classical </w:t>
      </w:r>
      <w:proofErr w:type="spellStart"/>
      <w:r w:rsidRPr="1E320F2E">
        <w:rPr>
          <w:rFonts w:ascii="Calibri" w:hAnsi="Calibri"/>
          <w:sz w:val="24"/>
          <w:szCs w:val="24"/>
        </w:rPr>
        <w:t>Civilisation</w:t>
      </w:r>
      <w:proofErr w:type="spellEnd"/>
      <w:r w:rsidRPr="1E320F2E">
        <w:rPr>
          <w:rFonts w:ascii="Calibri" w:hAnsi="Calibri"/>
          <w:sz w:val="24"/>
          <w:szCs w:val="24"/>
        </w:rPr>
        <w:t>, Geography, Geology, Government and Politics, History, Latin, Philosophy and RS are offered to Sixth Form students.  From September 2020 Travel and Tourism will also be delivered through the Geography and Business departments.</w:t>
      </w:r>
    </w:p>
    <w:p w14:paraId="44EAFD9C" w14:textId="77777777" w:rsidR="00A776DD" w:rsidRPr="000E408C" w:rsidRDefault="00A776DD">
      <w:pPr>
        <w:tabs>
          <w:tab w:val="left" w:pos="1440"/>
          <w:tab w:val="left" w:pos="2880"/>
          <w:tab w:val="left" w:pos="4320"/>
          <w:tab w:val="left" w:pos="5760"/>
        </w:tabs>
        <w:spacing w:line="240" w:lineRule="exact"/>
        <w:jc w:val="both"/>
        <w:rPr>
          <w:rFonts w:ascii="Calibri" w:hAnsi="Calibri"/>
          <w:sz w:val="24"/>
        </w:rPr>
      </w:pPr>
    </w:p>
    <w:p w14:paraId="4B94D5A5" w14:textId="77777777" w:rsidR="00A776DD" w:rsidRPr="000E408C" w:rsidRDefault="00A776DD">
      <w:pPr>
        <w:tabs>
          <w:tab w:val="left" w:pos="1440"/>
          <w:tab w:val="left" w:pos="2880"/>
          <w:tab w:val="left" w:pos="4320"/>
          <w:tab w:val="left" w:pos="5760"/>
        </w:tabs>
        <w:spacing w:line="240" w:lineRule="exact"/>
        <w:jc w:val="both"/>
        <w:rPr>
          <w:rFonts w:ascii="Calibri" w:hAnsi="Calibri"/>
          <w:sz w:val="24"/>
        </w:rPr>
      </w:pPr>
    </w:p>
    <w:p w14:paraId="3DEEC669" w14:textId="77777777" w:rsidR="00A776DD" w:rsidRPr="000E408C" w:rsidRDefault="00A776DD">
      <w:pPr>
        <w:tabs>
          <w:tab w:val="left" w:pos="1440"/>
          <w:tab w:val="left" w:pos="2880"/>
          <w:tab w:val="left" w:pos="4320"/>
          <w:tab w:val="left" w:pos="5760"/>
        </w:tabs>
        <w:spacing w:line="240" w:lineRule="exact"/>
        <w:jc w:val="both"/>
        <w:rPr>
          <w:rFonts w:ascii="Calibri" w:hAnsi="Calibri"/>
          <w:sz w:val="24"/>
        </w:rPr>
      </w:pPr>
    </w:p>
    <w:p w14:paraId="3656B9AB" w14:textId="77777777" w:rsidR="00A611E6" w:rsidRPr="000E408C" w:rsidRDefault="00A611E6">
      <w:pPr>
        <w:tabs>
          <w:tab w:val="left" w:pos="1440"/>
          <w:tab w:val="left" w:pos="2880"/>
          <w:tab w:val="left" w:pos="4320"/>
          <w:tab w:val="left" w:pos="5760"/>
        </w:tabs>
        <w:spacing w:line="240" w:lineRule="exact"/>
        <w:jc w:val="both"/>
        <w:rPr>
          <w:rFonts w:ascii="Calibri" w:hAnsi="Calibri"/>
          <w:sz w:val="24"/>
        </w:rPr>
      </w:pPr>
    </w:p>
    <w:p w14:paraId="45FB0818" w14:textId="77777777" w:rsidR="00ED38EB" w:rsidRPr="000E408C" w:rsidRDefault="00ED38EB">
      <w:pPr>
        <w:tabs>
          <w:tab w:val="left" w:pos="1440"/>
          <w:tab w:val="left" w:pos="2880"/>
          <w:tab w:val="left" w:pos="4320"/>
          <w:tab w:val="left" w:pos="5760"/>
        </w:tabs>
        <w:spacing w:line="240" w:lineRule="exact"/>
        <w:jc w:val="both"/>
        <w:rPr>
          <w:rFonts w:ascii="Calibri" w:hAnsi="Calibri"/>
          <w:sz w:val="24"/>
        </w:rPr>
      </w:pPr>
    </w:p>
    <w:p w14:paraId="049F31CB" w14:textId="77777777" w:rsidR="00A776DD" w:rsidRPr="000E408C" w:rsidRDefault="00A776DD">
      <w:pPr>
        <w:tabs>
          <w:tab w:val="left" w:pos="1440"/>
          <w:tab w:val="left" w:pos="2880"/>
          <w:tab w:val="left" w:pos="4320"/>
          <w:tab w:val="left" w:pos="5760"/>
        </w:tabs>
        <w:spacing w:line="240" w:lineRule="exact"/>
        <w:jc w:val="both"/>
        <w:rPr>
          <w:rFonts w:ascii="Calibri" w:hAnsi="Calibri"/>
          <w:sz w:val="24"/>
        </w:rPr>
      </w:pPr>
    </w:p>
    <w:sectPr w:rsidR="00A776DD" w:rsidRPr="000E408C" w:rsidSect="009B5389">
      <w:footnotePr>
        <w:numRestart w:val="eachSect"/>
      </w:footnotePr>
      <w:pgSz w:w="11951" w:h="16790"/>
      <w:pgMar w:top="720" w:right="720" w:bottom="720" w:left="720" w:header="1440" w:footer="144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D518B"/>
    <w:multiLevelType w:val="hybridMultilevel"/>
    <w:tmpl w:val="BEA0B6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427A3"/>
    <w:multiLevelType w:val="hybridMultilevel"/>
    <w:tmpl w:val="9A46D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44F45"/>
    <w:multiLevelType w:val="hybridMultilevel"/>
    <w:tmpl w:val="85186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91BCA"/>
    <w:multiLevelType w:val="hybridMultilevel"/>
    <w:tmpl w:val="82D463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E3"/>
    <w:rsid w:val="000E408C"/>
    <w:rsid w:val="001223EA"/>
    <w:rsid w:val="001512F4"/>
    <w:rsid w:val="00172C75"/>
    <w:rsid w:val="001C169C"/>
    <w:rsid w:val="002843E3"/>
    <w:rsid w:val="002D3EC8"/>
    <w:rsid w:val="002D4A2C"/>
    <w:rsid w:val="002E3BDC"/>
    <w:rsid w:val="00376D41"/>
    <w:rsid w:val="00381E29"/>
    <w:rsid w:val="00395159"/>
    <w:rsid w:val="00525EB1"/>
    <w:rsid w:val="00567F1B"/>
    <w:rsid w:val="00607E7C"/>
    <w:rsid w:val="00652D5F"/>
    <w:rsid w:val="0070255A"/>
    <w:rsid w:val="0084581F"/>
    <w:rsid w:val="008F20E5"/>
    <w:rsid w:val="009567B4"/>
    <w:rsid w:val="0097352B"/>
    <w:rsid w:val="009A1B17"/>
    <w:rsid w:val="009B5389"/>
    <w:rsid w:val="009C6C78"/>
    <w:rsid w:val="00A611E6"/>
    <w:rsid w:val="00A776DD"/>
    <w:rsid w:val="00AB3448"/>
    <w:rsid w:val="00AC4491"/>
    <w:rsid w:val="00AF1224"/>
    <w:rsid w:val="00B41DD6"/>
    <w:rsid w:val="00B80BA1"/>
    <w:rsid w:val="00BC4625"/>
    <w:rsid w:val="00CA72B1"/>
    <w:rsid w:val="00CC1372"/>
    <w:rsid w:val="00CF7E58"/>
    <w:rsid w:val="00DB6C28"/>
    <w:rsid w:val="00DD7C31"/>
    <w:rsid w:val="00E565B0"/>
    <w:rsid w:val="00E92802"/>
    <w:rsid w:val="00ED38EB"/>
    <w:rsid w:val="00EF7114"/>
    <w:rsid w:val="00F4094E"/>
    <w:rsid w:val="00F439EF"/>
    <w:rsid w:val="00FE69A3"/>
    <w:rsid w:val="1E32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012049"/>
  <w15:chartTrackingRefBased/>
  <w15:docId w15:val="{64DE1E02-475F-4561-AA11-C1FA5B93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440"/>
        <w:tab w:val="left" w:pos="2880"/>
        <w:tab w:val="left" w:pos="4320"/>
        <w:tab w:val="left" w:pos="5760"/>
      </w:tabs>
      <w:spacing w:line="240" w:lineRule="exact"/>
      <w:jc w:val="both"/>
    </w:pPr>
    <w:rPr>
      <w:rFonts w:ascii="Arial" w:hAnsi="Arial"/>
      <w:sz w:val="24"/>
    </w:rPr>
  </w:style>
  <w:style w:type="paragraph" w:styleId="DocumentMap">
    <w:name w:val="Document Map"/>
    <w:basedOn w:val="Normal"/>
    <w:semiHidden/>
    <w:rsid w:val="00FE69A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2269</Characters>
  <Application>Microsoft Office Word</Application>
  <DocSecurity>4</DocSecurity>
  <Lines>18</Lines>
  <Paragraphs>5</Paragraphs>
  <ScaleCrop>false</ScaleCrop>
  <Company>SAFFRON WALDEN COUNTY HIGH SCHOOL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HUMANITIES AREA</dc:title>
  <dc:subject/>
  <dc:creator>Pat Russell</dc:creator>
  <cp:keywords/>
  <cp:lastModifiedBy>Jackie King</cp:lastModifiedBy>
  <cp:revision>2</cp:revision>
  <cp:lastPrinted>2007-04-18T22:29:00Z</cp:lastPrinted>
  <dcterms:created xsi:type="dcterms:W3CDTF">2021-01-12T11:45:00Z</dcterms:created>
  <dcterms:modified xsi:type="dcterms:W3CDTF">2021-01-12T11:45:00Z</dcterms:modified>
</cp:coreProperties>
</file>