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98" w:type="dxa"/>
        <w:tblInd w:w="-34" w:type="dxa"/>
        <w:tblLayout w:type="fixed"/>
        <w:tblLook w:val="04A0" w:firstRow="1" w:lastRow="0" w:firstColumn="1" w:lastColumn="0" w:noHBand="0" w:noVBand="1"/>
      </w:tblPr>
      <w:tblGrid>
        <w:gridCol w:w="2127"/>
        <w:gridCol w:w="4533"/>
        <w:gridCol w:w="3405"/>
        <w:gridCol w:w="4533"/>
      </w:tblGrid>
      <w:tr w:rsidR="006A49A6" w:rsidRPr="006A49A6" w:rsidTr="006A49A6">
        <w:trPr>
          <w:gridAfter w:val="1"/>
          <w:wAfter w:w="4533" w:type="dxa"/>
        </w:trPr>
        <w:tc>
          <w:tcPr>
            <w:tcW w:w="2127" w:type="dxa"/>
            <w:tcBorders>
              <w:top w:val="nil"/>
              <w:left w:val="nil"/>
              <w:bottom w:val="single" w:sz="4" w:space="0" w:color="auto"/>
              <w:right w:val="nil"/>
            </w:tcBorders>
          </w:tcPr>
          <w:p w:rsidR="006A49A6" w:rsidRPr="006A49A6" w:rsidRDefault="006A49A6" w:rsidP="006A49A6">
            <w:pPr>
              <w:pStyle w:val="Heading1"/>
              <w:ind w:right="-288"/>
              <w:rPr>
                <w:rFonts w:cs="Arial"/>
                <w:sz w:val="22"/>
                <w:szCs w:val="22"/>
                <w:u w:val="none"/>
              </w:rPr>
            </w:pPr>
            <w:bookmarkStart w:id="0" w:name="_GoBack"/>
            <w:bookmarkEnd w:id="0"/>
            <w:r>
              <w:rPr>
                <w:rFonts w:cs="Arial"/>
                <w:sz w:val="22"/>
                <w:szCs w:val="22"/>
                <w:u w:val="none"/>
              </w:rPr>
              <w:t>JOB DESCRIPTION</w:t>
            </w:r>
          </w:p>
        </w:tc>
        <w:tc>
          <w:tcPr>
            <w:tcW w:w="7938" w:type="dxa"/>
            <w:gridSpan w:val="2"/>
            <w:tcBorders>
              <w:top w:val="nil"/>
              <w:left w:val="nil"/>
              <w:bottom w:val="single" w:sz="4" w:space="0" w:color="auto"/>
              <w:right w:val="nil"/>
            </w:tcBorders>
          </w:tcPr>
          <w:p w:rsidR="006A49A6" w:rsidRPr="006A49A6" w:rsidRDefault="006A49A6">
            <w:pPr>
              <w:jc w:val="both"/>
              <w:rPr>
                <w:rFonts w:ascii="Arial" w:hAnsi="Arial" w:cs="Arial"/>
                <w:sz w:val="22"/>
                <w:szCs w:val="22"/>
              </w:rPr>
            </w:pPr>
          </w:p>
        </w:tc>
      </w:tr>
      <w:tr w:rsidR="006A49A6" w:rsidRPr="006A49A6" w:rsidTr="006A49A6">
        <w:trPr>
          <w:gridAfter w:val="1"/>
          <w:wAfter w:w="4533" w:type="dxa"/>
        </w:trPr>
        <w:tc>
          <w:tcPr>
            <w:tcW w:w="2127" w:type="dxa"/>
            <w:tcBorders>
              <w:top w:val="single" w:sz="4" w:space="0" w:color="auto"/>
              <w:left w:val="single" w:sz="4" w:space="0" w:color="auto"/>
              <w:bottom w:val="single" w:sz="4" w:space="0" w:color="auto"/>
              <w:right w:val="nil"/>
            </w:tcBorders>
            <w:hideMark/>
          </w:tcPr>
          <w:p w:rsidR="006A49A6" w:rsidRPr="006A49A6" w:rsidRDefault="006A49A6">
            <w:pPr>
              <w:pStyle w:val="Heading1"/>
              <w:rPr>
                <w:rFonts w:cs="Arial"/>
                <w:sz w:val="20"/>
                <w:u w:val="none"/>
              </w:rPr>
            </w:pPr>
            <w:r w:rsidRPr="006A49A6">
              <w:rPr>
                <w:rFonts w:cs="Arial"/>
                <w:sz w:val="20"/>
                <w:u w:val="none"/>
              </w:rPr>
              <w:t xml:space="preserve">Job Title </w:t>
            </w:r>
          </w:p>
        </w:tc>
        <w:tc>
          <w:tcPr>
            <w:tcW w:w="7938" w:type="dxa"/>
            <w:gridSpan w:val="2"/>
            <w:tcBorders>
              <w:top w:val="single" w:sz="4" w:space="0" w:color="auto"/>
              <w:left w:val="nil"/>
              <w:bottom w:val="single" w:sz="4" w:space="0" w:color="auto"/>
              <w:right w:val="single" w:sz="4" w:space="0" w:color="auto"/>
            </w:tcBorders>
            <w:hideMark/>
          </w:tcPr>
          <w:p w:rsidR="006A49A6" w:rsidRPr="006A49A6" w:rsidRDefault="006A49A6">
            <w:pPr>
              <w:jc w:val="both"/>
              <w:rPr>
                <w:rFonts w:ascii="Arial" w:hAnsi="Arial" w:cs="Arial"/>
              </w:rPr>
            </w:pPr>
            <w:r w:rsidRPr="006A49A6">
              <w:rPr>
                <w:rFonts w:ascii="Arial" w:hAnsi="Arial" w:cs="Arial"/>
              </w:rPr>
              <w:t>Administrative/Attendance Assistant</w:t>
            </w:r>
          </w:p>
        </w:tc>
      </w:tr>
      <w:tr w:rsidR="006A49A6" w:rsidRPr="006A49A6" w:rsidTr="006A49A6">
        <w:trPr>
          <w:gridAfter w:val="1"/>
          <w:wAfter w:w="4533" w:type="dxa"/>
        </w:trPr>
        <w:tc>
          <w:tcPr>
            <w:tcW w:w="2127" w:type="dxa"/>
            <w:tcBorders>
              <w:top w:val="single" w:sz="4" w:space="0" w:color="auto"/>
              <w:left w:val="single" w:sz="4" w:space="0" w:color="auto"/>
              <w:bottom w:val="single" w:sz="4" w:space="0" w:color="auto"/>
              <w:right w:val="nil"/>
            </w:tcBorders>
            <w:hideMark/>
          </w:tcPr>
          <w:p w:rsidR="006A49A6" w:rsidRPr="006A49A6" w:rsidRDefault="006A49A6">
            <w:pPr>
              <w:pStyle w:val="Heading1"/>
              <w:rPr>
                <w:rFonts w:cs="Arial"/>
                <w:sz w:val="20"/>
                <w:u w:val="none"/>
              </w:rPr>
            </w:pPr>
            <w:r w:rsidRPr="006A49A6">
              <w:rPr>
                <w:rFonts w:cs="Arial"/>
                <w:sz w:val="20"/>
                <w:u w:val="none"/>
              </w:rPr>
              <w:t>Grade</w:t>
            </w:r>
          </w:p>
        </w:tc>
        <w:tc>
          <w:tcPr>
            <w:tcW w:w="7938" w:type="dxa"/>
            <w:gridSpan w:val="2"/>
            <w:tcBorders>
              <w:top w:val="single" w:sz="4" w:space="0" w:color="auto"/>
              <w:left w:val="nil"/>
              <w:bottom w:val="single" w:sz="4" w:space="0" w:color="auto"/>
              <w:right w:val="single" w:sz="4" w:space="0" w:color="auto"/>
            </w:tcBorders>
            <w:hideMark/>
          </w:tcPr>
          <w:p w:rsidR="006A49A6" w:rsidRPr="006A49A6" w:rsidRDefault="006A49A6">
            <w:pPr>
              <w:jc w:val="both"/>
              <w:rPr>
                <w:rFonts w:ascii="Arial" w:hAnsi="Arial" w:cs="Arial"/>
                <w:color w:val="000000"/>
              </w:rPr>
            </w:pPr>
            <w:r w:rsidRPr="006A49A6">
              <w:rPr>
                <w:rFonts w:ascii="Arial" w:hAnsi="Arial" w:cs="Arial"/>
                <w:color w:val="000000"/>
              </w:rPr>
              <w:t>Scale 3 points 5 to 6</w:t>
            </w:r>
          </w:p>
        </w:tc>
      </w:tr>
      <w:tr w:rsidR="006A49A6" w:rsidRPr="006A49A6" w:rsidTr="006A49A6">
        <w:trPr>
          <w:gridAfter w:val="1"/>
          <w:wAfter w:w="4533" w:type="dxa"/>
        </w:trPr>
        <w:tc>
          <w:tcPr>
            <w:tcW w:w="2127" w:type="dxa"/>
            <w:tcBorders>
              <w:top w:val="single" w:sz="4" w:space="0" w:color="auto"/>
              <w:left w:val="single" w:sz="4" w:space="0" w:color="auto"/>
              <w:bottom w:val="single" w:sz="4" w:space="0" w:color="auto"/>
              <w:right w:val="nil"/>
            </w:tcBorders>
            <w:hideMark/>
          </w:tcPr>
          <w:p w:rsidR="006A49A6" w:rsidRPr="006A49A6" w:rsidRDefault="006A49A6">
            <w:pPr>
              <w:pStyle w:val="Heading1"/>
              <w:rPr>
                <w:rFonts w:cs="Arial"/>
                <w:sz w:val="20"/>
                <w:u w:val="none"/>
              </w:rPr>
            </w:pPr>
            <w:r w:rsidRPr="006A49A6">
              <w:rPr>
                <w:rFonts w:cs="Arial"/>
                <w:sz w:val="20"/>
                <w:u w:val="none"/>
              </w:rPr>
              <w:t>Reports to</w:t>
            </w:r>
          </w:p>
        </w:tc>
        <w:tc>
          <w:tcPr>
            <w:tcW w:w="7938" w:type="dxa"/>
            <w:gridSpan w:val="2"/>
            <w:tcBorders>
              <w:top w:val="single" w:sz="4" w:space="0" w:color="auto"/>
              <w:left w:val="nil"/>
              <w:bottom w:val="single" w:sz="4" w:space="0" w:color="auto"/>
              <w:right w:val="single" w:sz="4" w:space="0" w:color="auto"/>
            </w:tcBorders>
            <w:hideMark/>
          </w:tcPr>
          <w:p w:rsidR="006A49A6" w:rsidRPr="006A49A6" w:rsidRDefault="006A49A6">
            <w:pPr>
              <w:jc w:val="both"/>
              <w:rPr>
                <w:rFonts w:ascii="Arial" w:hAnsi="Arial" w:cs="Arial"/>
              </w:rPr>
            </w:pPr>
            <w:r w:rsidRPr="006A49A6">
              <w:rPr>
                <w:rFonts w:ascii="Arial" w:hAnsi="Arial" w:cs="Arial"/>
              </w:rPr>
              <w:t>Attendance Officer</w:t>
            </w:r>
          </w:p>
        </w:tc>
      </w:tr>
      <w:tr w:rsidR="006A49A6" w:rsidRPr="006A49A6" w:rsidTr="006A49A6">
        <w:trPr>
          <w:gridAfter w:val="1"/>
          <w:wAfter w:w="4533" w:type="dxa"/>
        </w:trPr>
        <w:tc>
          <w:tcPr>
            <w:tcW w:w="2127" w:type="dxa"/>
            <w:tcBorders>
              <w:top w:val="single" w:sz="4" w:space="0" w:color="auto"/>
              <w:left w:val="single" w:sz="4" w:space="0" w:color="auto"/>
              <w:bottom w:val="single" w:sz="4" w:space="0" w:color="auto"/>
              <w:right w:val="nil"/>
            </w:tcBorders>
            <w:hideMark/>
          </w:tcPr>
          <w:p w:rsidR="006A49A6" w:rsidRPr="006A49A6" w:rsidRDefault="006A49A6">
            <w:pPr>
              <w:pStyle w:val="Heading1"/>
              <w:rPr>
                <w:rFonts w:cs="Arial"/>
                <w:sz w:val="20"/>
                <w:u w:val="none"/>
              </w:rPr>
            </w:pPr>
            <w:r w:rsidRPr="006A49A6">
              <w:rPr>
                <w:rFonts w:cs="Arial"/>
                <w:sz w:val="20"/>
                <w:u w:val="none"/>
              </w:rPr>
              <w:t>Liaison with</w:t>
            </w:r>
          </w:p>
        </w:tc>
        <w:tc>
          <w:tcPr>
            <w:tcW w:w="7938" w:type="dxa"/>
            <w:gridSpan w:val="2"/>
            <w:tcBorders>
              <w:top w:val="single" w:sz="4" w:space="0" w:color="auto"/>
              <w:left w:val="nil"/>
              <w:bottom w:val="single" w:sz="4" w:space="0" w:color="auto"/>
              <w:right w:val="single" w:sz="4" w:space="0" w:color="auto"/>
            </w:tcBorders>
            <w:hideMark/>
          </w:tcPr>
          <w:p w:rsidR="006A49A6" w:rsidRPr="006A49A6" w:rsidRDefault="006A49A6">
            <w:pPr>
              <w:jc w:val="both"/>
              <w:rPr>
                <w:rFonts w:ascii="Arial" w:hAnsi="Arial" w:cs="Arial"/>
              </w:rPr>
            </w:pPr>
            <w:r w:rsidRPr="006A49A6">
              <w:rPr>
                <w:rFonts w:ascii="Arial" w:hAnsi="Arial" w:cs="Arial"/>
              </w:rPr>
              <w:t>Headteacher, Other Staff, Visitors, External Agencies, Parents, Pupils, ECC Staff, Governors, CLP Trust</w:t>
            </w:r>
          </w:p>
        </w:tc>
      </w:tr>
      <w:tr w:rsidR="006A49A6" w:rsidRPr="006A49A6" w:rsidTr="006A49A6">
        <w:trPr>
          <w:gridAfter w:val="1"/>
          <w:wAfter w:w="4533" w:type="dxa"/>
        </w:trPr>
        <w:tc>
          <w:tcPr>
            <w:tcW w:w="2127" w:type="dxa"/>
            <w:tcBorders>
              <w:top w:val="nil"/>
              <w:left w:val="single" w:sz="4" w:space="0" w:color="auto"/>
              <w:bottom w:val="single" w:sz="4" w:space="0" w:color="auto"/>
              <w:right w:val="single" w:sz="4" w:space="0" w:color="auto"/>
            </w:tcBorders>
            <w:hideMark/>
          </w:tcPr>
          <w:p w:rsidR="006A49A6" w:rsidRPr="006A49A6" w:rsidRDefault="006A49A6">
            <w:pPr>
              <w:pStyle w:val="Heading1"/>
              <w:tabs>
                <w:tab w:val="left" w:pos="3544"/>
              </w:tabs>
              <w:rPr>
                <w:rFonts w:cs="Arial"/>
                <w:sz w:val="20"/>
                <w:u w:val="none"/>
              </w:rPr>
            </w:pPr>
            <w:r w:rsidRPr="006A49A6">
              <w:rPr>
                <w:rFonts w:cs="Arial"/>
                <w:sz w:val="20"/>
                <w:u w:val="none"/>
              </w:rPr>
              <w:t>DUTIES</w:t>
            </w:r>
          </w:p>
        </w:tc>
        <w:tc>
          <w:tcPr>
            <w:tcW w:w="7938" w:type="dxa"/>
            <w:gridSpan w:val="2"/>
            <w:tcBorders>
              <w:top w:val="single" w:sz="4" w:space="0" w:color="auto"/>
              <w:left w:val="single" w:sz="4" w:space="0" w:color="auto"/>
              <w:bottom w:val="single" w:sz="4" w:space="0" w:color="auto"/>
              <w:right w:val="single" w:sz="4" w:space="0" w:color="auto"/>
            </w:tcBorders>
          </w:tcPr>
          <w:p w:rsidR="006A49A6" w:rsidRPr="006A49A6" w:rsidRDefault="006A49A6">
            <w:pPr>
              <w:pStyle w:val="ListParagraph"/>
              <w:spacing w:after="0" w:line="276" w:lineRule="auto"/>
              <w:ind w:left="0"/>
              <w:rPr>
                <w:rFonts w:ascii="Arial" w:hAnsi="Arial" w:cs="Arial"/>
                <w:sz w:val="20"/>
                <w:szCs w:val="20"/>
              </w:rPr>
            </w:pPr>
          </w:p>
          <w:p w:rsidR="006A49A6" w:rsidRPr="006A49A6" w:rsidRDefault="006A49A6" w:rsidP="006C163F">
            <w:pPr>
              <w:pStyle w:val="ListParagraph"/>
              <w:numPr>
                <w:ilvl w:val="0"/>
                <w:numId w:val="1"/>
              </w:numPr>
              <w:spacing w:after="0" w:line="276" w:lineRule="auto"/>
              <w:rPr>
                <w:rFonts w:ascii="Arial" w:hAnsi="Arial" w:cs="Arial"/>
                <w:b/>
                <w:sz w:val="20"/>
                <w:szCs w:val="20"/>
              </w:rPr>
            </w:pPr>
            <w:r w:rsidRPr="006A49A6">
              <w:rPr>
                <w:rFonts w:ascii="Arial" w:hAnsi="Arial" w:cs="Arial"/>
                <w:b/>
                <w:sz w:val="20"/>
                <w:szCs w:val="20"/>
              </w:rPr>
              <w:t>Attendance</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undertake administrative duties relating to pupil punctuality, attendance and general records.</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input and ensure the accuracy of data onto the computer and SIMS systems.</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contact parents/guardians on a daily basis concerning student absence.</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effectively use SIMS to ensure the production of reports, letters and documents as required for attendance.</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support the Attendance Officer in monitoring, identifying and call back on pupil lateness.</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operate and maintain appropriate databases and spreadsheets, as required.</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oversee the arranging of escort home for sick pupils, as directed.</w:t>
            </w:r>
          </w:p>
          <w:p w:rsidR="006A49A6" w:rsidRP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undertake reception duties, as required.</w:t>
            </w:r>
          </w:p>
          <w:p w:rsidR="006A49A6" w:rsidRDefault="006A49A6" w:rsidP="006C163F">
            <w:pPr>
              <w:pStyle w:val="ListParagraph"/>
              <w:numPr>
                <w:ilvl w:val="0"/>
                <w:numId w:val="2"/>
              </w:numPr>
              <w:rPr>
                <w:rFonts w:ascii="Arial" w:hAnsi="Arial" w:cs="Arial"/>
                <w:sz w:val="20"/>
                <w:szCs w:val="20"/>
              </w:rPr>
            </w:pPr>
            <w:r w:rsidRPr="006A49A6">
              <w:rPr>
                <w:rFonts w:ascii="Arial" w:hAnsi="Arial" w:cs="Arial"/>
                <w:sz w:val="20"/>
                <w:szCs w:val="20"/>
              </w:rPr>
              <w:t>To assist with answering the telephone, taking and distributing messages.</w:t>
            </w:r>
          </w:p>
          <w:p w:rsidR="00CF629C" w:rsidRPr="006A49A6" w:rsidRDefault="00CF629C" w:rsidP="006C163F">
            <w:pPr>
              <w:pStyle w:val="ListParagraph"/>
              <w:numPr>
                <w:ilvl w:val="0"/>
                <w:numId w:val="2"/>
              </w:numPr>
              <w:rPr>
                <w:rFonts w:ascii="Arial" w:hAnsi="Arial" w:cs="Arial"/>
                <w:sz w:val="20"/>
                <w:szCs w:val="20"/>
              </w:rPr>
            </w:pPr>
            <w:r>
              <w:rPr>
                <w:rFonts w:ascii="Arial" w:hAnsi="Arial" w:cs="Arial"/>
                <w:sz w:val="20"/>
                <w:szCs w:val="20"/>
              </w:rPr>
              <w:t>To assist with home visits</w:t>
            </w:r>
          </w:p>
          <w:p w:rsidR="006A49A6" w:rsidRPr="006A49A6" w:rsidRDefault="006A49A6">
            <w:pPr>
              <w:pStyle w:val="ListParagraph"/>
              <w:spacing w:line="276" w:lineRule="auto"/>
              <w:rPr>
                <w:rFonts w:ascii="Arial" w:hAnsi="Arial" w:cs="Arial"/>
                <w:sz w:val="20"/>
                <w:szCs w:val="20"/>
              </w:rPr>
            </w:pPr>
          </w:p>
          <w:p w:rsidR="006A49A6" w:rsidRPr="006A49A6" w:rsidRDefault="006A49A6">
            <w:pPr>
              <w:pStyle w:val="ListParagraph"/>
              <w:spacing w:line="276" w:lineRule="auto"/>
              <w:rPr>
                <w:rFonts w:ascii="Arial" w:hAnsi="Arial" w:cs="Arial"/>
                <w:sz w:val="20"/>
                <w:szCs w:val="20"/>
              </w:rPr>
            </w:pPr>
            <w:r w:rsidRPr="006A49A6">
              <w:rPr>
                <w:rFonts w:ascii="Arial" w:hAnsi="Arial" w:cs="Arial"/>
                <w:sz w:val="20"/>
                <w:szCs w:val="20"/>
              </w:rPr>
              <w:t>The duties above are neither exclusive nor exhaustive and the post holder may be required by the Headteacher to carry out appropriate duties within the context of the job, skills and grade.</w:t>
            </w:r>
          </w:p>
          <w:p w:rsidR="006A49A6" w:rsidRPr="006A49A6" w:rsidRDefault="006A49A6">
            <w:pPr>
              <w:pStyle w:val="ListParagraph"/>
              <w:spacing w:after="0" w:line="276" w:lineRule="auto"/>
              <w:ind w:left="0"/>
              <w:rPr>
                <w:rFonts w:ascii="Arial" w:hAnsi="Arial" w:cs="Arial"/>
                <w:sz w:val="20"/>
                <w:szCs w:val="20"/>
              </w:rPr>
            </w:pPr>
          </w:p>
          <w:p w:rsidR="006A49A6" w:rsidRPr="006A49A6" w:rsidRDefault="006A49A6" w:rsidP="006A49A6">
            <w:pPr>
              <w:tabs>
                <w:tab w:val="num" w:pos="432"/>
                <w:tab w:val="left" w:pos="3544"/>
              </w:tabs>
              <w:jc w:val="both"/>
              <w:rPr>
                <w:rFonts w:ascii="Arial" w:hAnsi="Arial" w:cs="Arial"/>
                <w:b/>
                <w:u w:val="single"/>
              </w:rPr>
            </w:pPr>
            <w:r w:rsidRPr="006A49A6">
              <w:rPr>
                <w:rFonts w:ascii="Arial" w:hAnsi="Arial" w:cs="Arial"/>
                <w:b/>
                <w:u w:val="single"/>
              </w:rPr>
              <w:t>General</w:t>
            </w:r>
          </w:p>
          <w:p w:rsidR="006A49A6" w:rsidRPr="006A49A6" w:rsidRDefault="006A49A6" w:rsidP="006A49A6">
            <w:pPr>
              <w:numPr>
                <w:ilvl w:val="0"/>
                <w:numId w:val="3"/>
              </w:numPr>
              <w:tabs>
                <w:tab w:val="left" w:pos="3544"/>
              </w:tabs>
              <w:jc w:val="both"/>
              <w:rPr>
                <w:rFonts w:ascii="Arial" w:hAnsi="Arial" w:cs="Arial"/>
                <w:b/>
                <w:u w:val="single"/>
              </w:rPr>
            </w:pPr>
            <w:r w:rsidRPr="006A49A6">
              <w:rPr>
                <w:rFonts w:ascii="Arial" w:hAnsi="Arial" w:cs="Arial"/>
              </w:rPr>
              <w:t>To participate in the performance and development review process, taking personal responsibility for identification of learning, development and training opportunities in discussion with line manager</w:t>
            </w:r>
          </w:p>
          <w:p w:rsidR="006A49A6" w:rsidRPr="006A49A6" w:rsidRDefault="006A49A6" w:rsidP="006A49A6">
            <w:pPr>
              <w:numPr>
                <w:ilvl w:val="0"/>
                <w:numId w:val="3"/>
              </w:numPr>
              <w:tabs>
                <w:tab w:val="left" w:pos="3544"/>
              </w:tabs>
              <w:jc w:val="both"/>
              <w:rPr>
                <w:rFonts w:ascii="Arial" w:hAnsi="Arial" w:cs="Arial"/>
                <w:b/>
                <w:u w:val="single"/>
              </w:rPr>
            </w:pPr>
            <w:r w:rsidRPr="006A49A6">
              <w:rPr>
                <w:rFonts w:ascii="Arial" w:hAnsi="Arial" w:cs="Arial"/>
              </w:rPr>
              <w:t>To comply with individual responsibilities in accordance with the role, for health and safety in the workplace</w:t>
            </w:r>
          </w:p>
          <w:p w:rsidR="006A49A6" w:rsidRPr="006A49A6" w:rsidRDefault="006A49A6" w:rsidP="006A49A6">
            <w:pPr>
              <w:numPr>
                <w:ilvl w:val="0"/>
                <w:numId w:val="3"/>
              </w:numPr>
              <w:tabs>
                <w:tab w:val="left" w:pos="3544"/>
              </w:tabs>
              <w:jc w:val="both"/>
              <w:rPr>
                <w:rFonts w:ascii="Arial" w:hAnsi="Arial" w:cs="Arial"/>
                <w:b/>
                <w:u w:val="single"/>
              </w:rPr>
            </w:pPr>
            <w:r w:rsidRPr="006A49A6">
              <w:rPr>
                <w:rFonts w:ascii="Arial" w:hAnsi="Arial" w:cs="Arial"/>
              </w:rPr>
              <w:t>Ensure that all duties and services provided are in accordance with the School’s Equal Opportunities Policy</w:t>
            </w:r>
          </w:p>
          <w:p w:rsidR="006A49A6" w:rsidRPr="006A49A6" w:rsidRDefault="006A49A6" w:rsidP="006A49A6">
            <w:pPr>
              <w:numPr>
                <w:ilvl w:val="0"/>
                <w:numId w:val="3"/>
              </w:numPr>
              <w:tabs>
                <w:tab w:val="left" w:pos="3544"/>
              </w:tabs>
              <w:jc w:val="both"/>
              <w:rPr>
                <w:rFonts w:ascii="Arial" w:hAnsi="Arial" w:cs="Arial"/>
                <w:b/>
                <w:u w:val="single"/>
              </w:rPr>
            </w:pPr>
            <w:r w:rsidRPr="006A49A6">
              <w:rPr>
                <w:rFonts w:ascii="Arial" w:hAnsi="Arial" w:cs="Arial"/>
              </w:rPr>
              <w:t>The Governing Body is committed to safeguarding and promoting the welfare of children and young people and expects all staff and volunteers to share in this commitment</w:t>
            </w:r>
          </w:p>
          <w:p w:rsidR="006A49A6" w:rsidRPr="006A49A6" w:rsidRDefault="006A49A6" w:rsidP="006A49A6">
            <w:pPr>
              <w:numPr>
                <w:ilvl w:val="0"/>
                <w:numId w:val="4"/>
              </w:numPr>
              <w:tabs>
                <w:tab w:val="left" w:pos="3544"/>
              </w:tabs>
              <w:jc w:val="both"/>
              <w:rPr>
                <w:rFonts w:ascii="Arial" w:hAnsi="Arial" w:cs="Arial"/>
              </w:rPr>
            </w:pPr>
            <w:r w:rsidRPr="006A49A6">
              <w:rPr>
                <w:rFonts w:ascii="Arial" w:hAnsi="Arial" w:cs="Arial"/>
              </w:rPr>
              <w:t>The duties above are neither exclusive or exhaustive and the post holder may be required by the Headteacher to carry out appropriate duties within the context of the job, skills and grade</w:t>
            </w:r>
          </w:p>
          <w:p w:rsidR="006A49A6" w:rsidRPr="006A49A6" w:rsidRDefault="006A49A6">
            <w:pPr>
              <w:tabs>
                <w:tab w:val="left" w:pos="3544"/>
              </w:tabs>
              <w:ind w:left="702" w:hanging="567"/>
              <w:jc w:val="both"/>
              <w:rPr>
                <w:rFonts w:ascii="Arial" w:hAnsi="Arial" w:cs="Arial"/>
              </w:rPr>
            </w:pPr>
          </w:p>
        </w:tc>
      </w:tr>
      <w:tr w:rsidR="006A49A6" w:rsidRPr="006A49A6" w:rsidTr="006A49A6">
        <w:trPr>
          <w:gridAfter w:val="1"/>
          <w:wAfter w:w="4533" w:type="dxa"/>
        </w:trPr>
        <w:tc>
          <w:tcPr>
            <w:tcW w:w="2127" w:type="dxa"/>
            <w:tcBorders>
              <w:top w:val="single" w:sz="4" w:space="0" w:color="auto"/>
              <w:left w:val="nil"/>
              <w:bottom w:val="nil"/>
              <w:right w:val="nil"/>
            </w:tcBorders>
          </w:tcPr>
          <w:p w:rsidR="006A49A6" w:rsidRPr="006A49A6" w:rsidRDefault="006A49A6">
            <w:pPr>
              <w:pStyle w:val="Heading1"/>
              <w:tabs>
                <w:tab w:val="left" w:pos="3544"/>
              </w:tabs>
              <w:rPr>
                <w:rFonts w:cs="Arial"/>
                <w:sz w:val="22"/>
                <w:szCs w:val="22"/>
                <w:u w:val="none"/>
              </w:rPr>
            </w:pPr>
          </w:p>
        </w:tc>
        <w:tc>
          <w:tcPr>
            <w:tcW w:w="7938" w:type="dxa"/>
            <w:gridSpan w:val="2"/>
          </w:tcPr>
          <w:p w:rsidR="006A49A6" w:rsidRPr="006A49A6" w:rsidRDefault="006A49A6">
            <w:pPr>
              <w:tabs>
                <w:tab w:val="num" w:pos="432"/>
                <w:tab w:val="left" w:pos="3544"/>
              </w:tabs>
              <w:jc w:val="both"/>
              <w:rPr>
                <w:rFonts w:ascii="Arial" w:hAnsi="Arial" w:cs="Arial"/>
                <w:b/>
                <w:sz w:val="22"/>
                <w:szCs w:val="22"/>
                <w:u w:val="single"/>
              </w:rPr>
            </w:pPr>
          </w:p>
        </w:tc>
      </w:tr>
      <w:tr w:rsidR="006A49A6" w:rsidRPr="006A49A6" w:rsidTr="006A49A6">
        <w:tc>
          <w:tcPr>
            <w:tcW w:w="6660" w:type="dxa"/>
            <w:gridSpan w:val="2"/>
          </w:tcPr>
          <w:p w:rsidR="006A49A6" w:rsidRPr="006A49A6" w:rsidRDefault="006A49A6">
            <w:pPr>
              <w:tabs>
                <w:tab w:val="left" w:pos="3544"/>
              </w:tabs>
              <w:ind w:left="432"/>
              <w:jc w:val="both"/>
              <w:rPr>
                <w:rFonts w:ascii="Arial" w:hAnsi="Arial" w:cs="Arial"/>
                <w:sz w:val="22"/>
                <w:szCs w:val="22"/>
              </w:rPr>
            </w:pPr>
          </w:p>
        </w:tc>
        <w:tc>
          <w:tcPr>
            <w:tcW w:w="7938" w:type="dxa"/>
            <w:gridSpan w:val="2"/>
          </w:tcPr>
          <w:p w:rsidR="006A49A6" w:rsidRPr="006A49A6" w:rsidRDefault="006A49A6">
            <w:pPr>
              <w:spacing w:after="160" w:line="259" w:lineRule="auto"/>
              <w:rPr>
                <w:sz w:val="22"/>
                <w:szCs w:val="22"/>
              </w:rPr>
            </w:pPr>
          </w:p>
        </w:tc>
      </w:tr>
      <w:tr w:rsidR="006A49A6" w:rsidRPr="006A49A6" w:rsidTr="006A49A6">
        <w:trPr>
          <w:gridAfter w:val="1"/>
          <w:wAfter w:w="4533" w:type="dxa"/>
        </w:trPr>
        <w:tc>
          <w:tcPr>
            <w:tcW w:w="2127" w:type="dxa"/>
          </w:tcPr>
          <w:p w:rsidR="006A49A6" w:rsidRPr="006A49A6" w:rsidRDefault="006A49A6">
            <w:pPr>
              <w:pStyle w:val="Heading1"/>
              <w:tabs>
                <w:tab w:val="left" w:pos="3544"/>
              </w:tabs>
              <w:rPr>
                <w:rFonts w:cs="Arial"/>
                <w:sz w:val="22"/>
                <w:szCs w:val="22"/>
              </w:rPr>
            </w:pPr>
          </w:p>
        </w:tc>
        <w:tc>
          <w:tcPr>
            <w:tcW w:w="7938" w:type="dxa"/>
            <w:gridSpan w:val="2"/>
          </w:tcPr>
          <w:p w:rsidR="006A49A6" w:rsidRPr="006A49A6" w:rsidRDefault="006A49A6">
            <w:pPr>
              <w:tabs>
                <w:tab w:val="left" w:pos="3544"/>
              </w:tabs>
              <w:jc w:val="both"/>
              <w:rPr>
                <w:rFonts w:ascii="Arial" w:hAnsi="Arial" w:cs="Arial"/>
                <w:b/>
                <w:sz w:val="22"/>
                <w:szCs w:val="22"/>
                <w:u w:val="single"/>
              </w:rPr>
            </w:pPr>
          </w:p>
        </w:tc>
      </w:tr>
    </w:tbl>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Default="006A49A6" w:rsidP="006A49A6">
      <w:pPr>
        <w:rPr>
          <w:rFonts w:ascii="Arial" w:hAnsi="Arial" w:cs="Arial"/>
          <w:b/>
          <w:sz w:val="24"/>
          <w:szCs w:val="24"/>
        </w:rPr>
      </w:pPr>
    </w:p>
    <w:p w:rsidR="006A49A6" w:rsidRPr="006A49A6" w:rsidRDefault="006A49A6" w:rsidP="006A49A6">
      <w:pPr>
        <w:rPr>
          <w:rFonts w:ascii="Arial" w:hAnsi="Arial" w:cs="Arial"/>
          <w:b/>
          <w:sz w:val="22"/>
          <w:szCs w:val="22"/>
        </w:rPr>
      </w:pPr>
    </w:p>
    <w:p w:rsidR="006A49A6" w:rsidRPr="006A49A6" w:rsidRDefault="006A49A6" w:rsidP="006A49A6">
      <w:pPr>
        <w:rPr>
          <w:rFonts w:ascii="Arial" w:hAnsi="Arial" w:cs="Arial"/>
          <w:b/>
          <w:sz w:val="22"/>
          <w:szCs w:val="22"/>
        </w:rPr>
      </w:pPr>
      <w:r>
        <w:rPr>
          <w:rFonts w:ascii="Arial" w:hAnsi="Arial" w:cs="Arial"/>
          <w:b/>
          <w:sz w:val="22"/>
          <w:szCs w:val="22"/>
        </w:rPr>
        <w:t xml:space="preserve"> </w:t>
      </w:r>
      <w:r w:rsidRPr="006A49A6">
        <w:rPr>
          <w:rFonts w:ascii="Arial" w:hAnsi="Arial" w:cs="Arial"/>
          <w:b/>
          <w:sz w:val="22"/>
          <w:szCs w:val="22"/>
        </w:rPr>
        <w:t>PERSON SPECIFICATION</w:t>
      </w:r>
    </w:p>
    <w:tbl>
      <w:tblPr>
        <w:tblW w:w="10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992"/>
        <w:gridCol w:w="4418"/>
      </w:tblGrid>
      <w:tr w:rsidR="006A49A6" w:rsidRPr="006A49A6" w:rsidTr="006A49A6">
        <w:tc>
          <w:tcPr>
            <w:tcW w:w="2679"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General heading</w:t>
            </w: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Detail</w:t>
            </w:r>
          </w:p>
        </w:tc>
        <w:tc>
          <w:tcPr>
            <w:tcW w:w="4418" w:type="dxa"/>
            <w:tcBorders>
              <w:top w:val="single" w:sz="4" w:space="0" w:color="auto"/>
              <w:left w:val="single" w:sz="4" w:space="0" w:color="auto"/>
              <w:bottom w:val="single" w:sz="4" w:space="0" w:color="auto"/>
              <w:right w:val="single" w:sz="4" w:space="0" w:color="auto"/>
            </w:tcBorders>
            <w:hideMark/>
          </w:tcPr>
          <w:p w:rsidR="006A49A6" w:rsidRPr="00CF629C" w:rsidRDefault="00CF629C">
            <w:pPr>
              <w:rPr>
                <w:rFonts w:ascii="Arial" w:hAnsi="Arial" w:cs="Arial"/>
                <w:b/>
              </w:rPr>
            </w:pPr>
            <w:r w:rsidRPr="00CF629C">
              <w:rPr>
                <w:rFonts w:ascii="Arial" w:hAnsi="Arial" w:cs="Arial"/>
                <w:b/>
              </w:rPr>
              <w:t xml:space="preserve">Desirable </w:t>
            </w:r>
          </w:p>
        </w:tc>
      </w:tr>
      <w:tr w:rsidR="006A49A6" w:rsidRPr="006A49A6" w:rsidTr="006A49A6">
        <w:tc>
          <w:tcPr>
            <w:tcW w:w="2679" w:type="dxa"/>
            <w:vMerge w:val="restart"/>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Qualifications &amp; Experience</w:t>
            </w: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Specific qualifications &amp; experience</w:t>
            </w:r>
          </w:p>
        </w:tc>
        <w:tc>
          <w:tcPr>
            <w:tcW w:w="4418" w:type="dxa"/>
            <w:tcBorders>
              <w:top w:val="single" w:sz="4" w:space="0" w:color="auto"/>
              <w:left w:val="single" w:sz="4" w:space="0" w:color="auto"/>
              <w:bottom w:val="single" w:sz="4" w:space="0" w:color="auto"/>
              <w:right w:val="single" w:sz="4" w:space="0" w:color="auto"/>
            </w:tcBorders>
          </w:tcPr>
          <w:p w:rsidR="006A49A6" w:rsidRPr="006A49A6" w:rsidRDefault="006A49A6">
            <w:pPr>
              <w:rPr>
                <w:rFonts w:ascii="Arial" w:hAnsi="Arial" w:cs="Arial"/>
              </w:rPr>
            </w:pPr>
            <w:r w:rsidRPr="006A49A6">
              <w:rPr>
                <w:rFonts w:ascii="Arial" w:hAnsi="Arial" w:cs="Arial"/>
              </w:rPr>
              <w:t>Experience of administrative work in a busy office environment</w:t>
            </w:r>
          </w:p>
          <w:p w:rsidR="006A49A6" w:rsidRPr="006A49A6" w:rsidRDefault="006A49A6">
            <w:pPr>
              <w:rPr>
                <w:rFonts w:ascii="Arial" w:hAnsi="Arial" w:cs="Arial"/>
              </w:rPr>
            </w:pPr>
            <w:r w:rsidRPr="006A49A6">
              <w:rPr>
                <w:rFonts w:ascii="Arial" w:hAnsi="Arial" w:cs="Arial"/>
              </w:rPr>
              <w:t>Educated to NVQ Level 2 or equivalent</w:t>
            </w:r>
          </w:p>
          <w:p w:rsidR="006A49A6" w:rsidRPr="006A49A6" w:rsidRDefault="006A49A6">
            <w:pPr>
              <w:rPr>
                <w:rFonts w:ascii="Arial" w:hAnsi="Arial" w:cs="Arial"/>
              </w:rPr>
            </w:pPr>
            <w:r w:rsidRPr="006A49A6">
              <w:rPr>
                <w:rFonts w:ascii="Arial" w:hAnsi="Arial" w:cs="Arial"/>
              </w:rPr>
              <w:t>Qualified in First Aid</w:t>
            </w:r>
          </w:p>
          <w:p w:rsidR="006A49A6" w:rsidRPr="006A49A6" w:rsidRDefault="006A49A6">
            <w:pPr>
              <w:rPr>
                <w:rFonts w:ascii="Arial" w:hAnsi="Arial" w:cs="Arial"/>
              </w:rPr>
            </w:pP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Knowledge of relevant policies and procedures</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Knowledge of general school policies and procedures</w:t>
            </w:r>
          </w:p>
          <w:p w:rsidR="006A49A6" w:rsidRPr="006A49A6" w:rsidRDefault="006A49A6">
            <w:pPr>
              <w:rPr>
                <w:rFonts w:ascii="Arial" w:hAnsi="Arial" w:cs="Arial"/>
              </w:rPr>
            </w:pPr>
            <w:r w:rsidRPr="006A49A6">
              <w:rPr>
                <w:rFonts w:ascii="Arial" w:hAnsi="Arial" w:cs="Arial"/>
              </w:rPr>
              <w:t>Knowledge of health and safety policy and procedures</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Literacy</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NVQ level 2 in English or equivalent</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Numeracy</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NVQ level 2 in Maths or equivalent</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Technology</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use photocopier</w:t>
            </w:r>
          </w:p>
          <w:p w:rsidR="006A49A6" w:rsidRPr="006A49A6" w:rsidRDefault="006A49A6">
            <w:pPr>
              <w:rPr>
                <w:rFonts w:ascii="Arial" w:hAnsi="Arial" w:cs="Arial"/>
              </w:rPr>
            </w:pPr>
            <w:r w:rsidRPr="006A49A6">
              <w:rPr>
                <w:rFonts w:ascii="Arial" w:hAnsi="Arial" w:cs="Arial"/>
              </w:rPr>
              <w:t>Ability to use word processor and basic databases</w:t>
            </w:r>
          </w:p>
        </w:tc>
      </w:tr>
      <w:tr w:rsidR="006A49A6" w:rsidRPr="006A49A6" w:rsidTr="006A49A6">
        <w:tc>
          <w:tcPr>
            <w:tcW w:w="2679" w:type="dxa"/>
            <w:vMerge w:val="restart"/>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Communication</w:t>
            </w: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Written</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complete forms, write routine letter</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Verbal</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exchange verbal information clearly and sensitively with children and adults</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Languages</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Seek support to overcome communication barriers with children and adults</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Negotiating</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consult with colleagues</w:t>
            </w:r>
          </w:p>
        </w:tc>
      </w:tr>
      <w:tr w:rsidR="006A49A6" w:rsidRPr="006A49A6" w:rsidTr="006A49A6">
        <w:tc>
          <w:tcPr>
            <w:tcW w:w="2679" w:type="dxa"/>
            <w:vMerge w:val="restart"/>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Working with children</w:t>
            </w: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Behaviour Management</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 xml:space="preserve">Understand and implement the school’s behaviour management policy   </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SEN</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Understand and support the differences in children and adults and respond appropriately</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Curriculum</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Basic understanding of the learning experience provided by the school</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Child Development</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Basic understanding of the way in which children develop</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Health &amp; Well being</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Understand the importance of physical and emotional wellbeing</w:t>
            </w:r>
          </w:p>
          <w:p w:rsidR="006A49A6" w:rsidRPr="006A49A6" w:rsidRDefault="006A49A6">
            <w:pPr>
              <w:rPr>
                <w:rFonts w:ascii="Arial" w:hAnsi="Arial" w:cs="Arial"/>
              </w:rPr>
            </w:pPr>
            <w:r w:rsidRPr="006A49A6">
              <w:rPr>
                <w:rFonts w:ascii="Arial" w:hAnsi="Arial" w:cs="Arial"/>
              </w:rPr>
              <w:t xml:space="preserve">Ability to support children who may be unwell  </w:t>
            </w:r>
          </w:p>
        </w:tc>
      </w:tr>
      <w:tr w:rsidR="006A49A6" w:rsidRPr="006A49A6" w:rsidTr="006A49A6">
        <w:tc>
          <w:tcPr>
            <w:tcW w:w="2679" w:type="dxa"/>
            <w:vMerge w:val="restart"/>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b/>
              </w:rPr>
            </w:pPr>
            <w:r w:rsidRPr="006A49A6">
              <w:rPr>
                <w:rFonts w:ascii="Arial" w:hAnsi="Arial" w:cs="Arial"/>
                <w:b/>
              </w:rPr>
              <w:t>Working with others</w:t>
            </w: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Working with partners</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Understand the role of others working in and with the school</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Relationships</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establish rapport and respectful and trusting relationships with children, their families and carers and other adults</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Team work</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work effectively with other adults in the school</w:t>
            </w:r>
          </w:p>
          <w:p w:rsidR="006A49A6" w:rsidRPr="006A49A6" w:rsidRDefault="006A49A6">
            <w:pPr>
              <w:rPr>
                <w:rFonts w:ascii="Arial" w:hAnsi="Arial" w:cs="Arial"/>
              </w:rPr>
            </w:pPr>
            <w:r w:rsidRPr="006A49A6">
              <w:rPr>
                <w:rFonts w:ascii="Arial" w:hAnsi="Arial" w:cs="Arial"/>
              </w:rPr>
              <w:t xml:space="preserve">Ability to work on own </w:t>
            </w:r>
          </w:p>
        </w:tc>
      </w:tr>
      <w:tr w:rsidR="006A49A6" w:rsidRPr="006A49A6" w:rsidTr="006A49A6">
        <w:tc>
          <w:tcPr>
            <w:tcW w:w="0" w:type="auto"/>
            <w:vMerge/>
            <w:tcBorders>
              <w:top w:val="single" w:sz="4" w:space="0" w:color="auto"/>
              <w:left w:val="single" w:sz="4" w:space="0" w:color="auto"/>
              <w:bottom w:val="single" w:sz="4" w:space="0" w:color="auto"/>
              <w:right w:val="single" w:sz="4" w:space="0" w:color="auto"/>
            </w:tcBorders>
            <w:vAlign w:val="center"/>
            <w:hideMark/>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Information</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provide timely and accurate information</w:t>
            </w:r>
          </w:p>
        </w:tc>
      </w:tr>
      <w:tr w:rsidR="006A49A6" w:rsidRPr="006A49A6" w:rsidTr="006A49A6">
        <w:tc>
          <w:tcPr>
            <w:tcW w:w="2679" w:type="dxa"/>
            <w:tcBorders>
              <w:top w:val="single" w:sz="4" w:space="0" w:color="auto"/>
              <w:left w:val="single" w:sz="4" w:space="0" w:color="auto"/>
              <w:bottom w:val="nil"/>
              <w:right w:val="single" w:sz="4" w:space="0" w:color="auto"/>
            </w:tcBorders>
          </w:tcPr>
          <w:p w:rsidR="006A49A6" w:rsidRPr="006A49A6" w:rsidRDefault="006A49A6">
            <w:pPr>
              <w:rPr>
                <w:rFonts w:ascii="Arial" w:hAnsi="Arial" w:cs="Arial"/>
                <w:b/>
              </w:rPr>
            </w:pPr>
            <w:r w:rsidRPr="006A49A6">
              <w:rPr>
                <w:rFonts w:ascii="Arial" w:hAnsi="Arial" w:cs="Arial"/>
                <w:b/>
              </w:rPr>
              <w:t xml:space="preserve">Responsibilities </w:t>
            </w:r>
          </w:p>
          <w:p w:rsidR="006A49A6" w:rsidRPr="006A49A6" w:rsidRDefault="006A49A6">
            <w:pPr>
              <w:ind w:firstLine="720"/>
              <w:rPr>
                <w:rFonts w:ascii="Arial" w:hAnsi="Arial" w:cs="Arial"/>
                <w:b/>
              </w:rPr>
            </w:pPr>
          </w:p>
        </w:tc>
        <w:tc>
          <w:tcPr>
            <w:tcW w:w="2992" w:type="dxa"/>
            <w:tcBorders>
              <w:top w:val="single" w:sz="4" w:space="0" w:color="auto"/>
              <w:left w:val="single" w:sz="4" w:space="0" w:color="auto"/>
              <w:bottom w:val="single" w:sz="4" w:space="0" w:color="auto"/>
              <w:right w:val="nil"/>
            </w:tcBorders>
            <w:hideMark/>
          </w:tcPr>
          <w:p w:rsidR="006A49A6" w:rsidRPr="006A49A6" w:rsidRDefault="006A49A6">
            <w:pPr>
              <w:rPr>
                <w:rFonts w:ascii="Arial" w:hAnsi="Arial" w:cs="Arial"/>
              </w:rPr>
            </w:pPr>
            <w:r w:rsidRPr="006A49A6">
              <w:rPr>
                <w:rFonts w:ascii="Arial" w:hAnsi="Arial" w:cs="Arial"/>
              </w:rPr>
              <w:t>Organisational skills</w:t>
            </w:r>
          </w:p>
        </w:tc>
        <w:tc>
          <w:tcPr>
            <w:tcW w:w="4418" w:type="dxa"/>
            <w:tcBorders>
              <w:top w:val="single" w:sz="4" w:space="0" w:color="auto"/>
              <w:left w:val="nil"/>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Good organisational skills</w:t>
            </w:r>
          </w:p>
        </w:tc>
      </w:tr>
      <w:tr w:rsidR="006A49A6" w:rsidRPr="006A49A6" w:rsidTr="006A49A6">
        <w:tc>
          <w:tcPr>
            <w:tcW w:w="2679" w:type="dxa"/>
            <w:tcBorders>
              <w:top w:val="nil"/>
              <w:left w:val="single" w:sz="4" w:space="0" w:color="auto"/>
              <w:bottom w:val="nil"/>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Line Management</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N/A</w:t>
            </w:r>
          </w:p>
        </w:tc>
      </w:tr>
      <w:tr w:rsidR="006A49A6" w:rsidRPr="006A49A6" w:rsidTr="006A49A6">
        <w:tc>
          <w:tcPr>
            <w:tcW w:w="2679" w:type="dxa"/>
            <w:tcBorders>
              <w:top w:val="nil"/>
              <w:left w:val="single" w:sz="4" w:space="0" w:color="auto"/>
              <w:bottom w:val="nil"/>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Time Management</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manage own time effectively</w:t>
            </w:r>
          </w:p>
        </w:tc>
      </w:tr>
      <w:tr w:rsidR="006A49A6" w:rsidRPr="006A49A6" w:rsidTr="006A49A6">
        <w:tc>
          <w:tcPr>
            <w:tcW w:w="2679" w:type="dxa"/>
            <w:tcBorders>
              <w:top w:val="nil"/>
              <w:left w:val="single" w:sz="4" w:space="0" w:color="auto"/>
              <w:bottom w:val="single" w:sz="4" w:space="0" w:color="auto"/>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Creativity</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Ability to follow instructions</w:t>
            </w:r>
          </w:p>
        </w:tc>
      </w:tr>
      <w:tr w:rsidR="006A49A6" w:rsidRPr="006A49A6" w:rsidTr="006A49A6">
        <w:tc>
          <w:tcPr>
            <w:tcW w:w="2679" w:type="dxa"/>
            <w:tcBorders>
              <w:top w:val="single" w:sz="4" w:space="0" w:color="auto"/>
              <w:left w:val="single" w:sz="4" w:space="0" w:color="auto"/>
              <w:bottom w:val="single" w:sz="4" w:space="0" w:color="auto"/>
              <w:right w:val="nil"/>
            </w:tcBorders>
            <w:hideMark/>
          </w:tcPr>
          <w:p w:rsidR="006A49A6" w:rsidRPr="006A49A6" w:rsidRDefault="006A49A6">
            <w:pPr>
              <w:rPr>
                <w:rFonts w:ascii="Arial" w:hAnsi="Arial" w:cs="Arial"/>
                <w:b/>
              </w:rPr>
            </w:pPr>
            <w:r w:rsidRPr="006A49A6">
              <w:rPr>
                <w:rFonts w:ascii="Arial" w:hAnsi="Arial" w:cs="Arial"/>
                <w:b/>
              </w:rPr>
              <w:t>General</w:t>
            </w:r>
          </w:p>
        </w:tc>
        <w:tc>
          <w:tcPr>
            <w:tcW w:w="2992" w:type="dxa"/>
            <w:tcBorders>
              <w:top w:val="single" w:sz="4" w:space="0" w:color="auto"/>
              <w:left w:val="nil"/>
              <w:bottom w:val="single" w:sz="4" w:space="0" w:color="auto"/>
              <w:right w:val="nil"/>
            </w:tcBorders>
            <w:hideMark/>
          </w:tcPr>
          <w:p w:rsidR="006A49A6" w:rsidRPr="006A49A6" w:rsidRDefault="006A49A6">
            <w:pPr>
              <w:rPr>
                <w:rFonts w:ascii="Arial" w:hAnsi="Arial" w:cs="Arial"/>
              </w:rPr>
            </w:pPr>
            <w:r w:rsidRPr="006A49A6">
              <w:rPr>
                <w:rFonts w:ascii="Arial" w:hAnsi="Arial" w:cs="Arial"/>
              </w:rPr>
              <w:t>Equalities</w:t>
            </w:r>
          </w:p>
        </w:tc>
        <w:tc>
          <w:tcPr>
            <w:tcW w:w="4418" w:type="dxa"/>
            <w:tcBorders>
              <w:top w:val="single" w:sz="4" w:space="0" w:color="auto"/>
              <w:left w:val="nil"/>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Demonstrate a commitment to equality</w:t>
            </w:r>
          </w:p>
        </w:tc>
      </w:tr>
      <w:tr w:rsidR="006A49A6" w:rsidRPr="006A49A6" w:rsidTr="006A49A6">
        <w:tc>
          <w:tcPr>
            <w:tcW w:w="2679" w:type="dxa"/>
            <w:tcBorders>
              <w:top w:val="single" w:sz="4" w:space="0" w:color="auto"/>
              <w:left w:val="single" w:sz="4" w:space="0" w:color="auto"/>
              <w:bottom w:val="nil"/>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Health &amp; Safety</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Good understanding of Health &amp; Safety</w:t>
            </w:r>
          </w:p>
        </w:tc>
      </w:tr>
      <w:tr w:rsidR="006A49A6" w:rsidRPr="006A49A6" w:rsidTr="006A49A6">
        <w:tc>
          <w:tcPr>
            <w:tcW w:w="2679" w:type="dxa"/>
            <w:tcBorders>
              <w:top w:val="nil"/>
              <w:left w:val="single" w:sz="4" w:space="0" w:color="auto"/>
              <w:bottom w:val="nil"/>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Child Protection</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Understand and implement child protection procedures</w:t>
            </w:r>
          </w:p>
        </w:tc>
      </w:tr>
      <w:tr w:rsidR="006A49A6" w:rsidRPr="006A49A6" w:rsidTr="006A49A6">
        <w:tc>
          <w:tcPr>
            <w:tcW w:w="2679" w:type="dxa"/>
            <w:tcBorders>
              <w:top w:val="nil"/>
              <w:left w:val="single" w:sz="4" w:space="0" w:color="auto"/>
              <w:bottom w:val="nil"/>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Confidentiality/Data Protection</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Understand procedures and legislation relating to confidentiality</w:t>
            </w:r>
          </w:p>
        </w:tc>
      </w:tr>
      <w:tr w:rsidR="006A49A6" w:rsidRPr="006A49A6" w:rsidTr="006A49A6">
        <w:tc>
          <w:tcPr>
            <w:tcW w:w="2679" w:type="dxa"/>
            <w:tcBorders>
              <w:top w:val="nil"/>
              <w:left w:val="single" w:sz="4" w:space="0" w:color="auto"/>
              <w:bottom w:val="single" w:sz="4" w:space="0" w:color="auto"/>
              <w:right w:val="single" w:sz="4" w:space="0" w:color="auto"/>
            </w:tcBorders>
          </w:tcPr>
          <w:p w:rsidR="006A49A6" w:rsidRPr="006A49A6" w:rsidRDefault="006A49A6">
            <w:pPr>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CPD</w:t>
            </w:r>
          </w:p>
        </w:tc>
        <w:tc>
          <w:tcPr>
            <w:tcW w:w="4418" w:type="dxa"/>
            <w:tcBorders>
              <w:top w:val="single" w:sz="4" w:space="0" w:color="auto"/>
              <w:left w:val="single" w:sz="4" w:space="0" w:color="auto"/>
              <w:bottom w:val="single" w:sz="4" w:space="0" w:color="auto"/>
              <w:right w:val="single" w:sz="4" w:space="0" w:color="auto"/>
            </w:tcBorders>
            <w:hideMark/>
          </w:tcPr>
          <w:p w:rsidR="006A49A6" w:rsidRPr="006A49A6" w:rsidRDefault="006A49A6">
            <w:pPr>
              <w:rPr>
                <w:rFonts w:ascii="Arial" w:hAnsi="Arial" w:cs="Arial"/>
              </w:rPr>
            </w:pPr>
            <w:r w:rsidRPr="006A49A6">
              <w:rPr>
                <w:rFonts w:ascii="Arial" w:hAnsi="Arial" w:cs="Arial"/>
              </w:rPr>
              <w:t>Be prepared to develop and learn in the role</w:t>
            </w:r>
          </w:p>
        </w:tc>
      </w:tr>
    </w:tbl>
    <w:p w:rsidR="006A49A6" w:rsidRDefault="006A49A6" w:rsidP="006A49A6">
      <w:pPr>
        <w:rPr>
          <w:rFonts w:ascii="Arial" w:hAnsi="Arial" w:cs="Arial"/>
          <w:sz w:val="24"/>
          <w:szCs w:val="24"/>
        </w:rPr>
      </w:pPr>
    </w:p>
    <w:p w:rsidR="006A49A6" w:rsidRDefault="006A49A6" w:rsidP="006A49A6">
      <w:pPr>
        <w:rPr>
          <w:rFonts w:ascii="Arial" w:hAnsi="Arial" w:cs="Arial"/>
          <w:sz w:val="24"/>
          <w:szCs w:val="24"/>
        </w:rPr>
      </w:pPr>
    </w:p>
    <w:p w:rsidR="006A49A6" w:rsidRDefault="006A49A6" w:rsidP="006A49A6">
      <w:pPr>
        <w:ind w:left="-456"/>
        <w:rPr>
          <w:rFonts w:ascii="Arial" w:hAnsi="Arial" w:cs="Arial"/>
          <w:sz w:val="24"/>
          <w:szCs w:val="24"/>
        </w:rPr>
      </w:pPr>
      <w:r>
        <w:rPr>
          <w:rFonts w:ascii="Arial" w:hAnsi="Arial" w:cs="Arial"/>
          <w:sz w:val="24"/>
          <w:szCs w:val="24"/>
        </w:rPr>
        <w:lastRenderedPageBreak/>
        <w:t xml:space="preserve"> </w:t>
      </w:r>
    </w:p>
    <w:p w:rsidR="006A49A6" w:rsidRDefault="006A49A6"/>
    <w:sectPr w:rsidR="006A4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D40"/>
    <w:multiLevelType w:val="hybridMultilevel"/>
    <w:tmpl w:val="C6D2E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31A81"/>
    <w:multiLevelType w:val="hybridMultilevel"/>
    <w:tmpl w:val="D60AF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524702"/>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4E711B48"/>
    <w:multiLevelType w:val="singleLevel"/>
    <w:tmpl w:val="EF08BBD4"/>
    <w:lvl w:ilvl="0">
      <w:start w:val="1"/>
      <w:numFmt w:val="bullet"/>
      <w:lvlText w:val=""/>
      <w:lvlJc w:val="left"/>
      <w:pPr>
        <w:tabs>
          <w:tab w:val="num" w:pos="432"/>
        </w:tabs>
        <w:ind w:left="432" w:hanging="432"/>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A6"/>
    <w:rsid w:val="006A49A6"/>
    <w:rsid w:val="007B3BC6"/>
    <w:rsid w:val="009C777C"/>
    <w:rsid w:val="00CF629C"/>
    <w:rsid w:val="00FE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B2582-21E2-4317-9433-9BF6F5CE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9A6"/>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A49A6"/>
    <w:pPr>
      <w:keepNext/>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9A6"/>
    <w:rPr>
      <w:rFonts w:ascii="Arial" w:eastAsia="Times New Roman" w:hAnsi="Arial" w:cs="Times New Roman"/>
      <w:b/>
      <w:sz w:val="24"/>
      <w:szCs w:val="20"/>
      <w:u w:val="single"/>
      <w:lang w:eastAsia="en-GB"/>
    </w:rPr>
  </w:style>
  <w:style w:type="paragraph" w:styleId="ListParagraph">
    <w:name w:val="List Paragraph"/>
    <w:basedOn w:val="Normal"/>
    <w:uiPriority w:val="34"/>
    <w:qFormat/>
    <w:rsid w:val="006A49A6"/>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Our Company Name</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Mrs Williams</cp:lastModifiedBy>
  <cp:revision>2</cp:revision>
  <dcterms:created xsi:type="dcterms:W3CDTF">2024-12-04T09:24:00Z</dcterms:created>
  <dcterms:modified xsi:type="dcterms:W3CDTF">2024-12-04T09:24:00Z</dcterms:modified>
</cp:coreProperties>
</file>