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4E98" w:rsidRDefault="00B94E98" w:rsidP="005608F7">
      <w:pPr>
        <w:widowControl w:val="0"/>
        <w:spacing w:line="240" w:lineRule="auto"/>
        <w:jc w:val="center"/>
        <w:rPr>
          <w:noProof/>
          <w:sz w:val="28"/>
          <w:szCs w:val="28"/>
        </w:rPr>
      </w:pPr>
      <w:bookmarkStart w:id="0" w:name="_GoBack"/>
      <w:bookmarkEnd w:id="0"/>
      <w:r>
        <w:rPr>
          <w:noProof/>
          <w:sz w:val="28"/>
          <w:szCs w:val="28"/>
        </w:rPr>
        <w:t xml:space="preserve">                      </w:t>
      </w:r>
      <w:r w:rsidRPr="00E251EA">
        <w:rPr>
          <w:noProof/>
          <w:sz w:val="28"/>
          <w:szCs w:val="28"/>
        </w:rPr>
        <w:drawing>
          <wp:inline distT="0" distB="0" distL="0" distR="0" wp14:anchorId="4E91A52A" wp14:editId="447A2D06">
            <wp:extent cx="1028700" cy="962025"/>
            <wp:effectExtent l="0" t="0" r="0" b="9525"/>
            <wp:docPr id="4" name="Picture 4" descr="Colch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Academ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B94E98" w:rsidRDefault="00B94E98" w:rsidP="005608F7">
      <w:pPr>
        <w:widowControl w:val="0"/>
        <w:spacing w:line="240" w:lineRule="auto"/>
        <w:jc w:val="center"/>
        <w:rPr>
          <w:b/>
          <w:sz w:val="32"/>
          <w:szCs w:val="32"/>
        </w:rPr>
      </w:pPr>
    </w:p>
    <w:p w:rsidR="00E84DD9" w:rsidRPr="006767FE" w:rsidRDefault="00DB7930" w:rsidP="005608F7">
      <w:pPr>
        <w:widowControl w:val="0"/>
        <w:spacing w:line="240" w:lineRule="auto"/>
        <w:jc w:val="center"/>
        <w:rPr>
          <w:b/>
          <w:sz w:val="32"/>
          <w:szCs w:val="32"/>
        </w:rPr>
      </w:pPr>
      <w:r>
        <w:rPr>
          <w:b/>
          <w:sz w:val="32"/>
          <w:szCs w:val="32"/>
        </w:rPr>
        <w:t>Year Leader</w:t>
      </w:r>
    </w:p>
    <w:p w:rsidR="00E84DD9" w:rsidRDefault="00E84DD9">
      <w:pPr>
        <w:widowControl w:val="0"/>
        <w:spacing w:line="240" w:lineRule="auto"/>
        <w:jc w:val="center"/>
        <w:rPr>
          <w:rFonts w:ascii="Verdana" w:eastAsia="Verdana" w:hAnsi="Verdana" w:cs="Verdana"/>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27D07">
        <w:trPr>
          <w:jc w:val="center"/>
        </w:trPr>
        <w:tc>
          <w:tcPr>
            <w:tcW w:w="2940" w:type="dxa"/>
            <w:shd w:val="clear" w:color="auto" w:fill="auto"/>
            <w:tcMar>
              <w:top w:w="100" w:type="dxa"/>
              <w:left w:w="100" w:type="dxa"/>
              <w:bottom w:w="100" w:type="dxa"/>
              <w:right w:w="100" w:type="dxa"/>
            </w:tcMar>
          </w:tcPr>
          <w:p w:rsidR="00E27D07" w:rsidRDefault="00E27D07">
            <w:pPr>
              <w:widowControl w:val="0"/>
              <w:pBdr>
                <w:top w:val="nil"/>
                <w:left w:val="nil"/>
                <w:bottom w:val="nil"/>
                <w:right w:val="nil"/>
                <w:between w:val="nil"/>
              </w:pBdr>
              <w:spacing w:line="240" w:lineRule="auto"/>
              <w:rPr>
                <w:b/>
              </w:rPr>
            </w:pPr>
            <w:r>
              <w:rPr>
                <w:b/>
              </w:rPr>
              <w:t>School:</w:t>
            </w:r>
          </w:p>
          <w:p w:rsidR="00E27D07" w:rsidRDefault="00E27D07">
            <w:pPr>
              <w:widowControl w:val="0"/>
              <w:pBdr>
                <w:top w:val="nil"/>
                <w:left w:val="nil"/>
                <w:bottom w:val="nil"/>
                <w:right w:val="nil"/>
                <w:between w:val="nil"/>
              </w:pBdr>
              <w:spacing w:line="240" w:lineRule="auto"/>
              <w:rPr>
                <w:b/>
                <w:sz w:val="16"/>
                <w:szCs w:val="16"/>
              </w:rPr>
            </w:pPr>
          </w:p>
          <w:p w:rsidR="00E27D07" w:rsidRPr="00E27D07" w:rsidRDefault="00E27D07">
            <w:pPr>
              <w:widowControl w:val="0"/>
              <w:pBdr>
                <w:top w:val="nil"/>
                <w:left w:val="nil"/>
                <w:bottom w:val="nil"/>
                <w:right w:val="nil"/>
                <w:between w:val="nil"/>
              </w:pBdr>
              <w:spacing w:line="240" w:lineRule="auto"/>
              <w:rPr>
                <w:b/>
                <w:sz w:val="16"/>
                <w:szCs w:val="16"/>
              </w:rPr>
            </w:pPr>
            <w:r>
              <w:rPr>
                <w:b/>
                <w:sz w:val="16"/>
                <w:szCs w:val="16"/>
              </w:rPr>
              <w:t>CHS/COA/CPS/EBHS/HHS/SSLT CENTRAL TEAM</w:t>
            </w:r>
          </w:p>
        </w:tc>
        <w:tc>
          <w:tcPr>
            <w:tcW w:w="7260" w:type="dxa"/>
            <w:shd w:val="clear" w:color="auto" w:fill="auto"/>
            <w:tcMar>
              <w:top w:w="100" w:type="dxa"/>
              <w:left w:w="100" w:type="dxa"/>
              <w:bottom w:w="100" w:type="dxa"/>
              <w:right w:w="100" w:type="dxa"/>
            </w:tcMar>
          </w:tcPr>
          <w:p w:rsidR="00E27D07" w:rsidRPr="002710E1" w:rsidRDefault="0037374C">
            <w:pPr>
              <w:widowControl w:val="0"/>
              <w:pBdr>
                <w:top w:val="nil"/>
                <w:left w:val="nil"/>
                <w:bottom w:val="nil"/>
                <w:right w:val="nil"/>
                <w:between w:val="nil"/>
              </w:pBdr>
              <w:spacing w:line="240" w:lineRule="auto"/>
            </w:pPr>
            <w:r>
              <w:t>Colchester Academy</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Reports to:</w:t>
            </w:r>
          </w:p>
        </w:tc>
        <w:tc>
          <w:tcPr>
            <w:tcW w:w="7260" w:type="dxa"/>
            <w:shd w:val="clear" w:color="auto" w:fill="auto"/>
            <w:tcMar>
              <w:top w:w="100" w:type="dxa"/>
              <w:left w:w="100" w:type="dxa"/>
              <w:bottom w:w="100" w:type="dxa"/>
              <w:right w:w="100" w:type="dxa"/>
            </w:tcMar>
          </w:tcPr>
          <w:p w:rsidR="00E84DD9" w:rsidRPr="002710E1" w:rsidRDefault="0037374C">
            <w:pPr>
              <w:widowControl w:val="0"/>
              <w:pBdr>
                <w:top w:val="nil"/>
                <w:left w:val="nil"/>
                <w:bottom w:val="nil"/>
                <w:right w:val="nil"/>
                <w:between w:val="nil"/>
              </w:pBdr>
              <w:spacing w:line="240" w:lineRule="auto"/>
            </w:pPr>
            <w:r>
              <w:t>Assistant Principal</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Salary/Grade:</w:t>
            </w:r>
          </w:p>
        </w:tc>
        <w:tc>
          <w:tcPr>
            <w:tcW w:w="7260" w:type="dxa"/>
            <w:shd w:val="clear" w:color="auto" w:fill="auto"/>
            <w:tcMar>
              <w:top w:w="100" w:type="dxa"/>
              <w:left w:w="100" w:type="dxa"/>
              <w:bottom w:w="100" w:type="dxa"/>
              <w:right w:w="100" w:type="dxa"/>
            </w:tcMar>
          </w:tcPr>
          <w:p w:rsidR="00E84DD9" w:rsidRPr="002710E1" w:rsidRDefault="0037374C" w:rsidP="008D5F2D">
            <w:pPr>
              <w:widowControl w:val="0"/>
              <w:pBdr>
                <w:top w:val="nil"/>
                <w:left w:val="nil"/>
                <w:bottom w:val="nil"/>
                <w:right w:val="nil"/>
                <w:between w:val="nil"/>
              </w:pBdr>
              <w:spacing w:line="240" w:lineRule="auto"/>
            </w:pPr>
            <w:r>
              <w:t>TLR2A</w:t>
            </w: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6767FE">
            <w:pPr>
              <w:widowControl w:val="0"/>
              <w:pBdr>
                <w:top w:val="nil"/>
                <w:left w:val="nil"/>
                <w:bottom w:val="nil"/>
                <w:right w:val="nil"/>
                <w:between w:val="nil"/>
              </w:pBdr>
              <w:spacing w:line="240" w:lineRule="auto"/>
              <w:rPr>
                <w:b/>
              </w:rPr>
            </w:pPr>
            <w:r w:rsidRPr="002710E1">
              <w:rPr>
                <w:b/>
              </w:rPr>
              <w:t>Hours/Weeks</w:t>
            </w:r>
          </w:p>
        </w:tc>
        <w:tc>
          <w:tcPr>
            <w:tcW w:w="7260" w:type="dxa"/>
            <w:shd w:val="clear" w:color="auto" w:fill="auto"/>
            <w:tcMar>
              <w:top w:w="100" w:type="dxa"/>
              <w:left w:w="100" w:type="dxa"/>
              <w:bottom w:w="100" w:type="dxa"/>
              <w:right w:w="100" w:type="dxa"/>
            </w:tcMar>
          </w:tcPr>
          <w:p w:rsidR="008D5F2D" w:rsidRPr="002710E1" w:rsidRDefault="008D5F2D" w:rsidP="008D5F2D">
            <w:pPr>
              <w:widowControl w:val="0"/>
              <w:pBdr>
                <w:top w:val="nil"/>
                <w:left w:val="nil"/>
                <w:bottom w:val="nil"/>
                <w:right w:val="nil"/>
                <w:between w:val="nil"/>
              </w:pBdr>
              <w:spacing w:line="240" w:lineRule="auto"/>
            </w:pPr>
          </w:p>
        </w:tc>
      </w:tr>
      <w:tr w:rsidR="00E84DD9">
        <w:trPr>
          <w:jc w:val="center"/>
        </w:trPr>
        <w:tc>
          <w:tcPr>
            <w:tcW w:w="2940" w:type="dxa"/>
            <w:shd w:val="clear" w:color="auto" w:fill="auto"/>
            <w:tcMar>
              <w:top w:w="100" w:type="dxa"/>
              <w:left w:w="100" w:type="dxa"/>
              <w:bottom w:w="100" w:type="dxa"/>
              <w:right w:w="100" w:type="dxa"/>
            </w:tcMar>
          </w:tcPr>
          <w:p w:rsidR="00E84DD9" w:rsidRPr="002710E1" w:rsidRDefault="008D5F2D">
            <w:pPr>
              <w:widowControl w:val="0"/>
              <w:pBdr>
                <w:top w:val="nil"/>
                <w:left w:val="nil"/>
                <w:bottom w:val="nil"/>
                <w:right w:val="nil"/>
                <w:between w:val="nil"/>
              </w:pBdr>
              <w:spacing w:line="240" w:lineRule="auto"/>
              <w:rPr>
                <w:b/>
              </w:rPr>
            </w:pPr>
            <w:r>
              <w:rPr>
                <w:b/>
              </w:rPr>
              <w:t>Job Purpose</w:t>
            </w:r>
            <w:r w:rsidR="006767FE" w:rsidRPr="002710E1">
              <w:rPr>
                <w:b/>
              </w:rPr>
              <w:t>:</w:t>
            </w:r>
          </w:p>
        </w:tc>
        <w:tc>
          <w:tcPr>
            <w:tcW w:w="7260" w:type="dxa"/>
            <w:shd w:val="clear" w:color="auto" w:fill="auto"/>
            <w:tcMar>
              <w:top w:w="100" w:type="dxa"/>
              <w:left w:w="100" w:type="dxa"/>
              <w:bottom w:w="100" w:type="dxa"/>
              <w:right w:w="100" w:type="dxa"/>
            </w:tcMar>
          </w:tcPr>
          <w:p w:rsidR="0037374C" w:rsidRPr="0037374C" w:rsidRDefault="0037374C" w:rsidP="0037374C">
            <w:r w:rsidRPr="0037374C">
              <w:t xml:space="preserve">The professional duties of all teachers, (other than the Principal) are set out in the STPC and describe the duties required of all </w:t>
            </w:r>
            <w:proofErr w:type="spellStart"/>
            <w:r w:rsidRPr="0037374C">
              <w:t>mainscale</w:t>
            </w:r>
            <w:proofErr w:type="spellEnd"/>
            <w:r w:rsidRPr="0037374C">
              <w:t xml:space="preserve"> posts.  In addition, the requirements of the post of Year Leader at Colchester Academy, in accordance with the criteria for the award of a Teaching and Learning Responsibility Payment, along with the particular duties expected of the post holder have been set out below</w:t>
            </w:r>
          </w:p>
          <w:p w:rsidR="008D5F2D" w:rsidRPr="002710E1" w:rsidRDefault="008D5F2D" w:rsidP="00305004">
            <w:pPr>
              <w:widowControl w:val="0"/>
              <w:spacing w:line="240" w:lineRule="auto"/>
              <w:rPr>
                <w:b/>
              </w:rPr>
            </w:pP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8D5F2D" w:rsidP="002710E1">
            <w:pPr>
              <w:widowControl w:val="0"/>
              <w:pBdr>
                <w:top w:val="nil"/>
                <w:left w:val="nil"/>
                <w:bottom w:val="nil"/>
                <w:right w:val="nil"/>
                <w:between w:val="nil"/>
              </w:pBdr>
              <w:spacing w:line="240" w:lineRule="auto"/>
              <w:rPr>
                <w:b/>
              </w:rPr>
            </w:pPr>
            <w:r w:rsidRPr="005622CF">
              <w:rPr>
                <w:b/>
              </w:rPr>
              <w:t>KEY ACCOUNTABILITIES AND RESPONSIBILITIES:</w:t>
            </w:r>
          </w:p>
          <w:p w:rsidR="008D5F2D" w:rsidRPr="005622CF" w:rsidRDefault="008D5F2D" w:rsidP="002710E1">
            <w:pPr>
              <w:widowControl w:val="0"/>
              <w:pBdr>
                <w:top w:val="nil"/>
                <w:left w:val="nil"/>
                <w:bottom w:val="nil"/>
                <w:right w:val="nil"/>
                <w:between w:val="nil"/>
              </w:pBdr>
              <w:spacing w:line="240" w:lineRule="auto"/>
              <w:rPr>
                <w:b/>
              </w:rPr>
            </w:pPr>
          </w:p>
          <w:p w:rsidR="0037374C" w:rsidRPr="0037374C" w:rsidRDefault="0037374C" w:rsidP="0037374C">
            <w:pPr>
              <w:rPr>
                <w:b/>
                <w:sz w:val="20"/>
              </w:rPr>
            </w:pPr>
            <w:r w:rsidRPr="0037374C">
              <w:rPr>
                <w:b/>
                <w:sz w:val="32"/>
                <w:szCs w:val="32"/>
              </w:rPr>
              <w:t>Quality of Teaching and Learning</w:t>
            </w:r>
            <w:r w:rsidRPr="0037374C">
              <w:rPr>
                <w:b/>
                <w:sz w:val="20"/>
              </w:rPr>
              <w:t xml:space="preserve"> –</w:t>
            </w:r>
          </w:p>
          <w:p w:rsidR="0037374C" w:rsidRPr="0037374C" w:rsidRDefault="0037374C" w:rsidP="0037374C">
            <w:pPr>
              <w:numPr>
                <w:ilvl w:val="0"/>
                <w:numId w:val="17"/>
              </w:numPr>
              <w:spacing w:line="240" w:lineRule="auto"/>
              <w:rPr>
                <w:b/>
                <w:sz w:val="20"/>
              </w:rPr>
            </w:pPr>
            <w:r w:rsidRPr="0037374C">
              <w:rPr>
                <w:sz w:val="20"/>
              </w:rPr>
              <w:t>To raise standards of student attainment and achievement within the year group establishing high standards.</w:t>
            </w:r>
          </w:p>
          <w:p w:rsidR="0037374C" w:rsidRPr="0037374C" w:rsidRDefault="0037374C" w:rsidP="0037374C">
            <w:pPr>
              <w:spacing w:line="240" w:lineRule="auto"/>
              <w:ind w:left="697"/>
              <w:rPr>
                <w:b/>
                <w:sz w:val="20"/>
              </w:rPr>
            </w:pPr>
          </w:p>
          <w:p w:rsidR="0037374C" w:rsidRPr="0037374C" w:rsidRDefault="0037374C" w:rsidP="0037374C">
            <w:pPr>
              <w:numPr>
                <w:ilvl w:val="0"/>
                <w:numId w:val="17"/>
              </w:numPr>
              <w:spacing w:line="240" w:lineRule="auto"/>
              <w:rPr>
                <w:sz w:val="20"/>
              </w:rPr>
            </w:pPr>
            <w:r w:rsidRPr="0037374C">
              <w:rPr>
                <w:sz w:val="20"/>
              </w:rPr>
              <w:t xml:space="preserve">To monitor and be accountable for the outcomes of each student’s learning within the year group. </w:t>
            </w:r>
          </w:p>
          <w:p w:rsidR="0037374C" w:rsidRPr="0037374C" w:rsidRDefault="0037374C" w:rsidP="0037374C">
            <w:pPr>
              <w:spacing w:line="240" w:lineRule="auto"/>
              <w:rPr>
                <w:sz w:val="20"/>
              </w:rPr>
            </w:pPr>
          </w:p>
          <w:p w:rsidR="0037374C" w:rsidRPr="0037374C" w:rsidRDefault="0037374C" w:rsidP="0037374C">
            <w:pPr>
              <w:numPr>
                <w:ilvl w:val="0"/>
                <w:numId w:val="17"/>
              </w:numPr>
              <w:spacing w:line="240" w:lineRule="auto"/>
              <w:rPr>
                <w:sz w:val="20"/>
              </w:rPr>
            </w:pPr>
            <w:r w:rsidRPr="0037374C">
              <w:rPr>
                <w:sz w:val="20"/>
              </w:rPr>
              <w:t>To use available data to identify students in the year group who are underachieving and implement and monitor the impact of measures to address this.</w:t>
            </w:r>
          </w:p>
          <w:p w:rsidR="0037374C" w:rsidRPr="0037374C" w:rsidRDefault="0037374C" w:rsidP="0037374C">
            <w:pPr>
              <w:spacing w:line="240" w:lineRule="auto"/>
              <w:rPr>
                <w:sz w:val="20"/>
              </w:rPr>
            </w:pPr>
          </w:p>
          <w:p w:rsidR="0037374C" w:rsidRPr="0037374C" w:rsidRDefault="0037374C" w:rsidP="0037374C">
            <w:pPr>
              <w:numPr>
                <w:ilvl w:val="0"/>
                <w:numId w:val="17"/>
              </w:numPr>
              <w:spacing w:line="240" w:lineRule="auto"/>
              <w:rPr>
                <w:sz w:val="20"/>
              </w:rPr>
            </w:pPr>
            <w:r w:rsidRPr="0037374C">
              <w:rPr>
                <w:sz w:val="20"/>
              </w:rPr>
              <w:t>To liaise with Team Leaders regarding curriculum delivery and the effective grouping of students.</w:t>
            </w:r>
          </w:p>
          <w:p w:rsidR="0037374C" w:rsidRPr="0037374C" w:rsidRDefault="0037374C" w:rsidP="0037374C">
            <w:pPr>
              <w:spacing w:line="240" w:lineRule="auto"/>
              <w:rPr>
                <w:sz w:val="20"/>
              </w:rPr>
            </w:pPr>
          </w:p>
          <w:p w:rsidR="0037374C" w:rsidRPr="0037374C" w:rsidRDefault="0037374C" w:rsidP="0037374C">
            <w:pPr>
              <w:numPr>
                <w:ilvl w:val="0"/>
                <w:numId w:val="17"/>
              </w:numPr>
              <w:spacing w:line="240" w:lineRule="auto"/>
              <w:rPr>
                <w:sz w:val="20"/>
              </w:rPr>
            </w:pPr>
            <w:r w:rsidRPr="0037374C">
              <w:rPr>
                <w:sz w:val="20"/>
              </w:rPr>
              <w:t>To lead the year team in planning activities for Form Time, ensuring that all students are occupied in a meaningful manner.  To monitor the effectiveness of this.</w:t>
            </w:r>
          </w:p>
          <w:p w:rsidR="0037374C" w:rsidRPr="0037374C" w:rsidRDefault="0037374C" w:rsidP="0037374C">
            <w:pPr>
              <w:rPr>
                <w:b/>
                <w:sz w:val="20"/>
              </w:rPr>
            </w:pPr>
          </w:p>
          <w:p w:rsidR="0037374C" w:rsidRPr="0037374C" w:rsidRDefault="0037374C" w:rsidP="0037374C">
            <w:pPr>
              <w:rPr>
                <w:b/>
                <w:sz w:val="32"/>
                <w:szCs w:val="32"/>
              </w:rPr>
            </w:pPr>
            <w:r w:rsidRPr="0037374C">
              <w:rPr>
                <w:b/>
                <w:sz w:val="32"/>
                <w:szCs w:val="32"/>
              </w:rPr>
              <w:t>Student Development –</w:t>
            </w:r>
          </w:p>
          <w:p w:rsidR="0037374C" w:rsidRPr="0037374C" w:rsidRDefault="0037374C" w:rsidP="0037374C">
            <w:pPr>
              <w:numPr>
                <w:ilvl w:val="0"/>
                <w:numId w:val="19"/>
              </w:numPr>
              <w:spacing w:line="240" w:lineRule="auto"/>
              <w:rPr>
                <w:b/>
                <w:sz w:val="20"/>
              </w:rPr>
            </w:pPr>
            <w:r w:rsidRPr="0037374C">
              <w:rPr>
                <w:sz w:val="20"/>
              </w:rPr>
              <w:t>To create and promote a positive ethos within the year group.</w:t>
            </w:r>
          </w:p>
          <w:p w:rsidR="0037374C" w:rsidRPr="0037374C" w:rsidRDefault="0037374C" w:rsidP="0037374C">
            <w:pPr>
              <w:spacing w:line="240" w:lineRule="auto"/>
              <w:ind w:left="697"/>
              <w:rPr>
                <w:b/>
                <w:sz w:val="20"/>
              </w:rPr>
            </w:pPr>
          </w:p>
          <w:p w:rsidR="0037374C" w:rsidRPr="0037374C" w:rsidRDefault="0037374C" w:rsidP="0037374C">
            <w:pPr>
              <w:numPr>
                <w:ilvl w:val="0"/>
                <w:numId w:val="19"/>
              </w:numPr>
              <w:spacing w:line="240" w:lineRule="auto"/>
              <w:rPr>
                <w:sz w:val="20"/>
              </w:rPr>
            </w:pPr>
            <w:r w:rsidRPr="0037374C">
              <w:rPr>
                <w:sz w:val="20"/>
              </w:rPr>
              <w:t>To monitor and support the behaviour of members of the year group and use available data to intervene as necessary.</w:t>
            </w:r>
          </w:p>
          <w:p w:rsidR="0037374C" w:rsidRPr="0037374C" w:rsidRDefault="0037374C" w:rsidP="0037374C">
            <w:pPr>
              <w:ind w:left="357"/>
              <w:rPr>
                <w:b/>
                <w:sz w:val="20"/>
              </w:rPr>
            </w:pPr>
          </w:p>
          <w:p w:rsidR="0037374C" w:rsidRPr="0037374C" w:rsidRDefault="0037374C" w:rsidP="0037374C">
            <w:pPr>
              <w:rPr>
                <w:b/>
                <w:sz w:val="32"/>
                <w:szCs w:val="32"/>
              </w:rPr>
            </w:pPr>
            <w:r w:rsidRPr="0037374C">
              <w:rPr>
                <w:b/>
                <w:sz w:val="32"/>
                <w:szCs w:val="32"/>
              </w:rPr>
              <w:t>Leadership and Management of Staff -</w:t>
            </w:r>
          </w:p>
          <w:p w:rsidR="0037374C" w:rsidRPr="0037374C" w:rsidRDefault="0037374C" w:rsidP="0037374C">
            <w:pPr>
              <w:numPr>
                <w:ilvl w:val="0"/>
                <w:numId w:val="18"/>
              </w:numPr>
              <w:spacing w:line="240" w:lineRule="auto"/>
              <w:rPr>
                <w:sz w:val="20"/>
              </w:rPr>
            </w:pPr>
            <w:r w:rsidRPr="0037374C">
              <w:rPr>
                <w:sz w:val="20"/>
              </w:rPr>
              <w:t>To lead and manage a team of tutors and be responsible for organising and monitoring the work of the tutor team.</w:t>
            </w:r>
          </w:p>
          <w:p w:rsidR="0037374C" w:rsidRPr="0037374C" w:rsidRDefault="0037374C" w:rsidP="0037374C">
            <w:pPr>
              <w:rPr>
                <w:b/>
                <w:sz w:val="20"/>
              </w:rPr>
            </w:pPr>
          </w:p>
          <w:p w:rsidR="0037374C" w:rsidRPr="0037374C" w:rsidRDefault="0037374C" w:rsidP="0037374C">
            <w:pPr>
              <w:rPr>
                <w:b/>
                <w:sz w:val="32"/>
                <w:szCs w:val="32"/>
              </w:rPr>
            </w:pPr>
            <w:r w:rsidRPr="0037374C">
              <w:rPr>
                <w:b/>
                <w:sz w:val="32"/>
                <w:szCs w:val="32"/>
              </w:rPr>
              <w:lastRenderedPageBreak/>
              <w:t>Staff Development –</w:t>
            </w:r>
          </w:p>
          <w:p w:rsidR="0037374C" w:rsidRPr="0037374C" w:rsidRDefault="0037374C" w:rsidP="0037374C">
            <w:pPr>
              <w:numPr>
                <w:ilvl w:val="0"/>
                <w:numId w:val="21"/>
              </w:numPr>
              <w:spacing w:line="240" w:lineRule="auto"/>
              <w:rPr>
                <w:sz w:val="20"/>
              </w:rPr>
            </w:pPr>
            <w:r w:rsidRPr="0037374C">
              <w:rPr>
                <w:sz w:val="20"/>
              </w:rPr>
              <w:t>To contribute to the Performance Management Reviews of the members of the tutor team.</w:t>
            </w:r>
          </w:p>
          <w:p w:rsidR="0037374C" w:rsidRPr="0037374C" w:rsidRDefault="0037374C" w:rsidP="0037374C">
            <w:pPr>
              <w:ind w:left="357"/>
              <w:rPr>
                <w:b/>
                <w:sz w:val="20"/>
              </w:rPr>
            </w:pPr>
          </w:p>
          <w:p w:rsidR="0037374C" w:rsidRPr="0037374C" w:rsidRDefault="0037374C" w:rsidP="0037374C">
            <w:pPr>
              <w:ind w:left="357"/>
              <w:rPr>
                <w:b/>
                <w:sz w:val="20"/>
              </w:rPr>
            </w:pPr>
          </w:p>
          <w:p w:rsidR="0037374C" w:rsidRPr="0037374C" w:rsidRDefault="0037374C" w:rsidP="0037374C">
            <w:pPr>
              <w:rPr>
                <w:b/>
                <w:sz w:val="32"/>
                <w:szCs w:val="32"/>
              </w:rPr>
            </w:pPr>
            <w:r w:rsidRPr="0037374C">
              <w:rPr>
                <w:b/>
                <w:sz w:val="32"/>
                <w:szCs w:val="32"/>
              </w:rPr>
              <w:t xml:space="preserve">Other Duties – </w:t>
            </w:r>
          </w:p>
          <w:p w:rsidR="0037374C" w:rsidRPr="0037374C" w:rsidRDefault="0037374C" w:rsidP="0037374C">
            <w:pPr>
              <w:numPr>
                <w:ilvl w:val="0"/>
                <w:numId w:val="20"/>
              </w:numPr>
              <w:spacing w:line="240" w:lineRule="auto"/>
              <w:rPr>
                <w:sz w:val="20"/>
              </w:rPr>
            </w:pPr>
            <w:r w:rsidRPr="0037374C">
              <w:rPr>
                <w:sz w:val="20"/>
              </w:rPr>
              <w:t xml:space="preserve">To liaise with the Attendance Officer to monitor the attendance and punctuality of students in the year group and where necessary </w:t>
            </w:r>
            <w:proofErr w:type="gramStart"/>
            <w:r w:rsidRPr="0037374C">
              <w:rPr>
                <w:sz w:val="20"/>
              </w:rPr>
              <w:t>take action</w:t>
            </w:r>
            <w:proofErr w:type="gramEnd"/>
            <w:r w:rsidRPr="0037374C">
              <w:rPr>
                <w:sz w:val="20"/>
              </w:rPr>
              <w:t xml:space="preserve"> to address concerns.</w:t>
            </w:r>
          </w:p>
          <w:p w:rsidR="0037374C" w:rsidRPr="0037374C" w:rsidRDefault="0037374C" w:rsidP="0037374C">
            <w:pPr>
              <w:spacing w:line="240" w:lineRule="auto"/>
              <w:ind w:left="697"/>
              <w:rPr>
                <w:sz w:val="20"/>
              </w:rPr>
            </w:pPr>
          </w:p>
          <w:p w:rsidR="0037374C" w:rsidRPr="0037374C" w:rsidRDefault="0037374C" w:rsidP="0037374C">
            <w:pPr>
              <w:numPr>
                <w:ilvl w:val="0"/>
                <w:numId w:val="20"/>
              </w:numPr>
              <w:spacing w:line="240" w:lineRule="auto"/>
              <w:rPr>
                <w:sz w:val="20"/>
              </w:rPr>
            </w:pPr>
            <w:r w:rsidRPr="0037374C">
              <w:rPr>
                <w:sz w:val="20"/>
              </w:rPr>
              <w:t>To liaise with outside agencies working with individual members of the year group.</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ensure the smooth transition of new entrants into the year group.</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communicate with parents with regard to the progress of students in the year group.</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organise Parents’ Evenings and other events (e.g. Curriculum Information Evenings) for the year group.</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lead the year team in celebrating the successes of members of the year group and monitor the use of the Rewards System.</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lead year team meetings and professional development sessions.</w:t>
            </w:r>
          </w:p>
          <w:p w:rsidR="0037374C" w:rsidRPr="0037374C" w:rsidRDefault="0037374C" w:rsidP="0037374C">
            <w:pPr>
              <w:spacing w:line="240" w:lineRule="auto"/>
              <w:rPr>
                <w:sz w:val="20"/>
              </w:rPr>
            </w:pPr>
          </w:p>
          <w:p w:rsidR="0037374C" w:rsidRPr="0037374C" w:rsidRDefault="0037374C" w:rsidP="0037374C">
            <w:pPr>
              <w:numPr>
                <w:ilvl w:val="0"/>
                <w:numId w:val="20"/>
              </w:numPr>
              <w:spacing w:line="240" w:lineRule="auto"/>
              <w:rPr>
                <w:sz w:val="20"/>
              </w:rPr>
            </w:pPr>
            <w:r w:rsidRPr="0037374C">
              <w:rPr>
                <w:sz w:val="20"/>
              </w:rPr>
              <w:t>To lead year group assemblies as required.</w:t>
            </w:r>
          </w:p>
          <w:p w:rsidR="0037374C" w:rsidRPr="0037374C" w:rsidRDefault="0037374C" w:rsidP="0037374C">
            <w:pPr>
              <w:rPr>
                <w:b/>
                <w:sz w:val="20"/>
              </w:rPr>
            </w:pPr>
          </w:p>
          <w:p w:rsidR="0037374C" w:rsidRPr="0037374C" w:rsidRDefault="0037374C" w:rsidP="0037374C">
            <w:pPr>
              <w:rPr>
                <w:b/>
                <w:u w:val="single"/>
              </w:rPr>
            </w:pPr>
          </w:p>
          <w:p w:rsidR="0037374C" w:rsidRPr="0037374C" w:rsidRDefault="0037374C" w:rsidP="0037374C">
            <w:pPr>
              <w:rPr>
                <w:sz w:val="32"/>
                <w:szCs w:val="32"/>
              </w:rPr>
            </w:pPr>
            <w:r w:rsidRPr="0037374C">
              <w:rPr>
                <w:b/>
                <w:sz w:val="32"/>
                <w:szCs w:val="32"/>
              </w:rPr>
              <w:t>Health and Safety</w:t>
            </w:r>
          </w:p>
          <w:p w:rsidR="0037374C" w:rsidRPr="0037374C" w:rsidRDefault="0037374C" w:rsidP="0037374C">
            <w:pPr>
              <w:numPr>
                <w:ilvl w:val="0"/>
                <w:numId w:val="16"/>
              </w:numPr>
              <w:spacing w:line="240" w:lineRule="auto"/>
              <w:rPr>
                <w:sz w:val="20"/>
              </w:rPr>
            </w:pPr>
            <w:r w:rsidRPr="0037374C">
              <w:rPr>
                <w:sz w:val="20"/>
              </w:rPr>
              <w:t>To ensure the health and safety of staff and students when in the (subject) area.</w:t>
            </w:r>
          </w:p>
          <w:p w:rsidR="0037374C" w:rsidRPr="00CD0CB1" w:rsidRDefault="0037374C" w:rsidP="0037374C">
            <w:pPr>
              <w:spacing w:line="240" w:lineRule="auto"/>
              <w:ind w:left="360"/>
              <w:rPr>
                <w:rFonts w:asciiTheme="minorHAnsi" w:hAnsiTheme="minorHAnsi"/>
                <w:sz w:val="20"/>
              </w:rPr>
            </w:pPr>
          </w:p>
          <w:p w:rsidR="005608F7" w:rsidRDefault="005608F7" w:rsidP="009B0455">
            <w:pPr>
              <w:widowControl w:val="0"/>
              <w:pBdr>
                <w:top w:val="nil"/>
                <w:left w:val="nil"/>
                <w:bottom w:val="nil"/>
                <w:right w:val="nil"/>
                <w:between w:val="nil"/>
              </w:pBdr>
              <w:spacing w:line="240" w:lineRule="auto"/>
              <w:rPr>
                <w:b/>
              </w:rPr>
            </w:pPr>
          </w:p>
          <w:p w:rsidR="009B0455" w:rsidRPr="005622CF" w:rsidRDefault="009B0455" w:rsidP="009B0455">
            <w:pPr>
              <w:widowControl w:val="0"/>
              <w:pBdr>
                <w:top w:val="nil"/>
                <w:left w:val="nil"/>
                <w:bottom w:val="nil"/>
                <w:right w:val="nil"/>
                <w:between w:val="nil"/>
              </w:pBdr>
              <w:spacing w:line="240" w:lineRule="auto"/>
              <w:rPr>
                <w:b/>
              </w:rPr>
            </w:pPr>
            <w:r w:rsidRPr="005622CF">
              <w:rPr>
                <w:b/>
              </w:rPr>
              <w:t xml:space="preserve">Additional Duties </w:t>
            </w:r>
          </w:p>
          <w:p w:rsidR="007B5D76" w:rsidRPr="005622CF" w:rsidRDefault="009B0455" w:rsidP="002710E1">
            <w:pPr>
              <w:widowControl w:val="0"/>
              <w:pBdr>
                <w:top w:val="nil"/>
                <w:left w:val="nil"/>
                <w:bottom w:val="nil"/>
                <w:right w:val="nil"/>
                <w:between w:val="nil"/>
              </w:pBdr>
              <w:spacing w:line="240" w:lineRule="auto"/>
            </w:pPr>
            <w:r w:rsidRPr="005622CF">
              <w:t xml:space="preserve">As a member of staff working in a school setting to have a duty to help keep young people safe and to protect them from sexual, physical and emotional harm and to take </w:t>
            </w:r>
            <w:r w:rsidR="00864965" w:rsidRPr="005622CF">
              <w:t>reasonable</w:t>
            </w:r>
            <w:r w:rsidRPr="005622CF">
              <w:t xml:space="preserve"> steps to ensure the safety and well-being of staff.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r w:rsidRPr="005622CF">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9B0455" w:rsidRPr="005622CF" w:rsidRDefault="009B0455" w:rsidP="002710E1">
            <w:pPr>
              <w:widowControl w:val="0"/>
              <w:pBdr>
                <w:top w:val="nil"/>
                <w:left w:val="nil"/>
                <w:bottom w:val="nil"/>
                <w:right w:val="nil"/>
                <w:between w:val="nil"/>
              </w:pBdr>
              <w:spacing w:line="240" w:lineRule="auto"/>
            </w:pPr>
          </w:p>
          <w:p w:rsidR="009B0455" w:rsidRPr="005622CF" w:rsidRDefault="009B0455" w:rsidP="002710E1">
            <w:pPr>
              <w:widowControl w:val="0"/>
              <w:pBdr>
                <w:top w:val="nil"/>
                <w:left w:val="nil"/>
                <w:bottom w:val="nil"/>
                <w:right w:val="nil"/>
                <w:between w:val="nil"/>
              </w:pBdr>
              <w:spacing w:line="240" w:lineRule="auto"/>
            </w:pPr>
          </w:p>
          <w:p w:rsidR="00E84DD9" w:rsidRPr="005622CF" w:rsidRDefault="00CF4763" w:rsidP="004318C8">
            <w:pPr>
              <w:widowControl w:val="0"/>
              <w:pBdr>
                <w:top w:val="nil"/>
                <w:left w:val="nil"/>
                <w:bottom w:val="nil"/>
                <w:right w:val="nil"/>
                <w:between w:val="nil"/>
              </w:pBdr>
              <w:spacing w:line="240" w:lineRule="auto"/>
            </w:pPr>
            <w:r w:rsidRPr="005622CF">
              <w:t>To carry out such other dutie</w:t>
            </w:r>
            <w:r w:rsidR="009B0455" w:rsidRPr="005622CF">
              <w:t xml:space="preserve">s which may be required from time to time, within the grading of the post. </w:t>
            </w: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37374C" w:rsidP="00305004">
            <w:pPr>
              <w:widowControl w:val="0"/>
              <w:pBdr>
                <w:top w:val="nil"/>
                <w:left w:val="nil"/>
                <w:bottom w:val="nil"/>
                <w:right w:val="nil"/>
                <w:between w:val="nil"/>
              </w:pBdr>
              <w:spacing w:line="240" w:lineRule="auto"/>
              <w:rPr>
                <w:b/>
              </w:rPr>
            </w:pPr>
            <w:r>
              <w:rPr>
                <w:b/>
              </w:rPr>
              <w:lastRenderedPageBreak/>
              <w:t>P</w:t>
            </w:r>
            <w:r w:rsidR="006767FE" w:rsidRPr="005622CF">
              <w:rPr>
                <w:b/>
              </w:rPr>
              <w:t>rofessional Behaviour</w:t>
            </w:r>
          </w:p>
          <w:p w:rsidR="00E84DD9" w:rsidRPr="005622CF" w:rsidRDefault="006767FE" w:rsidP="00305004">
            <w:pPr>
              <w:pStyle w:val="ListParagraph"/>
              <w:numPr>
                <w:ilvl w:val="0"/>
                <w:numId w:val="6"/>
              </w:numPr>
              <w:spacing w:line="240" w:lineRule="auto"/>
            </w:pPr>
            <w:r w:rsidRPr="005622CF">
              <w:t>To be professional, friendly and respectful towards all colleagues, and to address any concerns through proper channels.</w:t>
            </w:r>
          </w:p>
          <w:p w:rsidR="00E84DD9" w:rsidRPr="005622CF" w:rsidRDefault="006767FE" w:rsidP="00305004">
            <w:pPr>
              <w:pStyle w:val="ListParagraph"/>
              <w:numPr>
                <w:ilvl w:val="0"/>
                <w:numId w:val="6"/>
              </w:numPr>
              <w:spacing w:line="240" w:lineRule="auto"/>
            </w:pPr>
            <w:r w:rsidRPr="005622CF">
              <w:t>To be professional, friendly, fair and firm with students, demonstrating the sort of politeness and respectfulness that we wish them to emulate.</w:t>
            </w:r>
          </w:p>
          <w:p w:rsidR="00E84DD9" w:rsidRPr="005622CF" w:rsidRDefault="006767FE" w:rsidP="00305004">
            <w:pPr>
              <w:pStyle w:val="ListParagraph"/>
              <w:numPr>
                <w:ilvl w:val="0"/>
                <w:numId w:val="6"/>
              </w:numPr>
              <w:spacing w:line="240" w:lineRule="auto"/>
            </w:pPr>
            <w:r w:rsidRPr="005622CF">
              <w:t xml:space="preserve">To be friendly, helpful and welcoming to parent/carers and others visiting or </w:t>
            </w:r>
            <w:proofErr w:type="gramStart"/>
            <w:r w:rsidRPr="005622CF">
              <w:t>making contact with</w:t>
            </w:r>
            <w:proofErr w:type="gramEnd"/>
            <w:r w:rsidRPr="005622CF">
              <w:t xml:space="preserve"> the</w:t>
            </w:r>
            <w:r w:rsidR="004318C8" w:rsidRPr="005622CF">
              <w:t xml:space="preserve"> school.</w:t>
            </w:r>
          </w:p>
          <w:p w:rsidR="00E84DD9" w:rsidRPr="005622CF" w:rsidRDefault="00650E60" w:rsidP="00305004">
            <w:pPr>
              <w:pStyle w:val="ListParagraph"/>
              <w:numPr>
                <w:ilvl w:val="0"/>
                <w:numId w:val="6"/>
              </w:numPr>
              <w:spacing w:line="240" w:lineRule="auto"/>
            </w:pPr>
            <w:r w:rsidRPr="005622CF">
              <w:t xml:space="preserve">To </w:t>
            </w:r>
            <w:r w:rsidR="006767FE" w:rsidRPr="005622CF">
              <w:t>provide a good role model for students and staff.</w:t>
            </w:r>
          </w:p>
          <w:p w:rsidR="00E84DD9" w:rsidRPr="005622CF" w:rsidRDefault="006767FE" w:rsidP="00305004">
            <w:pPr>
              <w:pStyle w:val="ListParagraph"/>
              <w:numPr>
                <w:ilvl w:val="0"/>
                <w:numId w:val="6"/>
              </w:numPr>
              <w:spacing w:line="240" w:lineRule="auto"/>
            </w:pPr>
            <w:r w:rsidRPr="005622CF">
              <w:t xml:space="preserve">To support and uphold the aims, values and ethos of the </w:t>
            </w:r>
            <w:r w:rsidR="004318C8" w:rsidRPr="005622CF">
              <w:t>school</w:t>
            </w:r>
            <w:r w:rsidRPr="005622CF">
              <w:t>.</w:t>
            </w:r>
          </w:p>
          <w:p w:rsidR="00864965" w:rsidRPr="005622CF" w:rsidRDefault="004318C8" w:rsidP="00305004">
            <w:pPr>
              <w:pStyle w:val="ListParagraph"/>
              <w:numPr>
                <w:ilvl w:val="0"/>
                <w:numId w:val="6"/>
              </w:numPr>
              <w:tabs>
                <w:tab w:val="left" w:pos="709"/>
              </w:tabs>
              <w:spacing w:line="240" w:lineRule="auto"/>
              <w:jc w:val="both"/>
            </w:pPr>
            <w:r w:rsidRPr="005622CF">
              <w:t>To develop a relationship with students which is professional, firm, fair</w:t>
            </w:r>
            <w:r w:rsidR="00864965" w:rsidRPr="005622CF">
              <w:t>, caring and friendly, and based upon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maintain an appropriate and professional distance with students in more informal situations.</w:t>
            </w:r>
          </w:p>
          <w:p w:rsidR="00864965" w:rsidRPr="005622CF" w:rsidRDefault="00864965" w:rsidP="00305004">
            <w:pPr>
              <w:pStyle w:val="ListParagraph"/>
              <w:numPr>
                <w:ilvl w:val="0"/>
                <w:numId w:val="6"/>
              </w:numPr>
              <w:tabs>
                <w:tab w:val="left" w:pos="709"/>
              </w:tabs>
              <w:spacing w:line="240" w:lineRule="auto"/>
              <w:jc w:val="both"/>
            </w:pPr>
            <w:r w:rsidRPr="005622CF">
              <w:lastRenderedPageBreak/>
              <w:t>Use the school’s positive behaviour policy to deal with student behaviour in a manner which is</w:t>
            </w:r>
          </w:p>
          <w:p w:rsidR="00864965" w:rsidRPr="005622CF" w:rsidRDefault="00864965" w:rsidP="00305004">
            <w:pPr>
              <w:pStyle w:val="ListParagraph"/>
              <w:tabs>
                <w:tab w:val="left" w:pos="709"/>
              </w:tabs>
              <w:spacing w:line="240" w:lineRule="auto"/>
              <w:jc w:val="both"/>
            </w:pPr>
            <w:r w:rsidRPr="005622CF">
              <w:t>appropriate to the context.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celebrate and praise the achievements of staff and students.</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To deal with students in a manner which conveys mutual respect.</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Not to behave towards students in a manner which is aggressive, intimidating or demeaning in any way.</w:t>
            </w:r>
          </w:p>
          <w:p w:rsidR="00864965" w:rsidRPr="005622CF" w:rsidRDefault="00864965" w:rsidP="00305004">
            <w:pPr>
              <w:pStyle w:val="ListParagraph"/>
              <w:numPr>
                <w:ilvl w:val="0"/>
                <w:numId w:val="6"/>
              </w:numPr>
              <w:tabs>
                <w:tab w:val="left" w:pos="709"/>
              </w:tabs>
              <w:spacing w:line="240" w:lineRule="auto"/>
              <w:jc w:val="both"/>
              <w:rPr>
                <w:u w:val="single"/>
              </w:rPr>
            </w:pPr>
            <w:r w:rsidRPr="005622CF">
              <w:t>Be smartly and professionally dressed.</w:t>
            </w:r>
          </w:p>
          <w:p w:rsidR="00E84DD9" w:rsidRPr="005622CF" w:rsidRDefault="00E84DD9" w:rsidP="00305004">
            <w:pPr>
              <w:spacing w:line="240" w:lineRule="auto"/>
            </w:pPr>
          </w:p>
        </w:tc>
      </w:tr>
      <w:tr w:rsidR="00E84DD9">
        <w:trPr>
          <w:trHeight w:val="420"/>
          <w:jc w:val="center"/>
        </w:trPr>
        <w:tc>
          <w:tcPr>
            <w:tcW w:w="10200" w:type="dxa"/>
            <w:gridSpan w:val="2"/>
            <w:shd w:val="clear" w:color="auto" w:fill="auto"/>
            <w:tcMar>
              <w:top w:w="100" w:type="dxa"/>
              <w:left w:w="100" w:type="dxa"/>
              <w:bottom w:w="100" w:type="dxa"/>
              <w:right w:w="100" w:type="dxa"/>
            </w:tcMar>
          </w:tcPr>
          <w:p w:rsidR="00E84DD9" w:rsidRPr="005622CF" w:rsidRDefault="006767FE" w:rsidP="00305004">
            <w:pPr>
              <w:widowControl w:val="0"/>
              <w:pBdr>
                <w:top w:val="nil"/>
                <w:left w:val="nil"/>
                <w:bottom w:val="nil"/>
                <w:right w:val="nil"/>
                <w:between w:val="nil"/>
              </w:pBdr>
              <w:spacing w:line="240" w:lineRule="auto"/>
              <w:rPr>
                <w:b/>
              </w:rPr>
            </w:pPr>
            <w:r w:rsidRPr="005622CF">
              <w:rPr>
                <w:b/>
              </w:rPr>
              <w:lastRenderedPageBreak/>
              <w:t>Miscellaneous</w:t>
            </w:r>
          </w:p>
          <w:p w:rsidR="00E84DD9" w:rsidRPr="005622CF" w:rsidRDefault="006767FE" w:rsidP="00305004">
            <w:pPr>
              <w:pStyle w:val="ListParagraph"/>
              <w:numPr>
                <w:ilvl w:val="0"/>
                <w:numId w:val="7"/>
              </w:numPr>
              <w:spacing w:line="240" w:lineRule="auto"/>
            </w:pPr>
            <w:r w:rsidRPr="005622CF">
              <w:t>To continue personal development as agreed at performance review meetings.</w:t>
            </w:r>
          </w:p>
          <w:p w:rsidR="00E84DD9" w:rsidRPr="005622CF" w:rsidRDefault="006767FE" w:rsidP="00305004">
            <w:pPr>
              <w:pStyle w:val="ListParagraph"/>
              <w:numPr>
                <w:ilvl w:val="0"/>
                <w:numId w:val="7"/>
              </w:numPr>
              <w:spacing w:line="240" w:lineRule="auto"/>
            </w:pPr>
            <w:r w:rsidRPr="005622CF">
              <w:t>To engage actively in the performance review process.</w:t>
            </w:r>
          </w:p>
          <w:p w:rsidR="00E84DD9" w:rsidRPr="005622CF" w:rsidRDefault="006767FE" w:rsidP="00305004">
            <w:pPr>
              <w:pStyle w:val="ListParagraph"/>
              <w:numPr>
                <w:ilvl w:val="0"/>
                <w:numId w:val="7"/>
              </w:numPr>
              <w:spacing w:line="240" w:lineRule="auto"/>
            </w:pPr>
            <w:r w:rsidRPr="005622CF">
              <w:t>To play</w:t>
            </w:r>
            <w:r w:rsidR="00864965" w:rsidRPr="005622CF">
              <w:t xml:space="preserve"> a full part in the life of the school</w:t>
            </w:r>
            <w:r w:rsidRPr="005622CF">
              <w:t xml:space="preserve"> community, to support its distinctive aim and ethos and to encourage staff and students to follow this example.</w:t>
            </w:r>
          </w:p>
          <w:p w:rsidR="00E84DD9" w:rsidRPr="005622CF" w:rsidRDefault="006767FE" w:rsidP="00305004">
            <w:pPr>
              <w:pStyle w:val="ListParagraph"/>
              <w:numPr>
                <w:ilvl w:val="0"/>
                <w:numId w:val="7"/>
              </w:numPr>
              <w:spacing w:line="240" w:lineRule="auto"/>
            </w:pPr>
            <w:r w:rsidRPr="005622CF">
              <w:t xml:space="preserve">To comply with the </w:t>
            </w:r>
            <w:r w:rsidR="00864965" w:rsidRPr="005622CF">
              <w:t>school’s</w:t>
            </w:r>
            <w:r w:rsidRPr="005622CF">
              <w:t xml:space="preserve"> Health and Safety policy and undertake risk assessments as appropriate.</w:t>
            </w:r>
          </w:p>
          <w:p w:rsidR="00E84DD9" w:rsidRPr="005622CF" w:rsidRDefault="006767FE" w:rsidP="00305004">
            <w:pPr>
              <w:pStyle w:val="ListParagraph"/>
              <w:numPr>
                <w:ilvl w:val="0"/>
                <w:numId w:val="7"/>
              </w:numPr>
              <w:spacing w:line="240" w:lineRule="auto"/>
            </w:pPr>
            <w:r w:rsidRPr="005622CF">
              <w:t>To comply with safeguarding policies at all times</w:t>
            </w:r>
          </w:p>
          <w:p w:rsidR="00E84DD9" w:rsidRPr="005622CF" w:rsidRDefault="006767FE" w:rsidP="00305004">
            <w:pPr>
              <w:pStyle w:val="ListParagraph"/>
              <w:numPr>
                <w:ilvl w:val="0"/>
                <w:numId w:val="7"/>
              </w:numPr>
              <w:spacing w:line="240" w:lineRule="auto"/>
            </w:pPr>
            <w:r w:rsidRPr="005622CF">
              <w:t>To show a record of excellent attendance and punctuality.</w:t>
            </w:r>
          </w:p>
          <w:p w:rsidR="00E84DD9" w:rsidRPr="005622CF" w:rsidRDefault="006767FE" w:rsidP="00305004">
            <w:pPr>
              <w:pStyle w:val="ListParagraph"/>
              <w:numPr>
                <w:ilvl w:val="0"/>
                <w:numId w:val="7"/>
              </w:numPr>
              <w:spacing w:line="240" w:lineRule="auto"/>
            </w:pPr>
            <w:r w:rsidRPr="005622CF">
              <w:t>The duties of this post could vary from time to time as a result of new legislation, changes in technology or policy changes.  Appropriate training will be given to enable the post holder to undertake this new/varied work.</w:t>
            </w:r>
          </w:p>
          <w:p w:rsidR="00650E60" w:rsidRPr="005622CF" w:rsidRDefault="00650E60" w:rsidP="00305004">
            <w:pPr>
              <w:spacing w:line="240" w:lineRule="auto"/>
            </w:pPr>
          </w:p>
          <w:p w:rsidR="005622CF" w:rsidRPr="002D6C1B" w:rsidRDefault="005608F7" w:rsidP="00305004">
            <w:pPr>
              <w:spacing w:line="240" w:lineRule="auto"/>
            </w:pPr>
            <w:r>
              <w:rPr>
                <w:b/>
                <w:i/>
              </w:rPr>
              <w:t>South Suffolk Learning Trust</w:t>
            </w:r>
            <w:r w:rsidR="005622CF" w:rsidRPr="002D6C1B">
              <w:rPr>
                <w:b/>
                <w:i/>
              </w:rPr>
              <w:t xml:space="preserve"> is committed to safeguarding and promoting the welfare of children and young people and expects all staff to share this commitment.</w:t>
            </w:r>
          </w:p>
          <w:p w:rsidR="005622CF" w:rsidRPr="002D6C1B" w:rsidRDefault="005622CF" w:rsidP="00305004">
            <w:pPr>
              <w:spacing w:line="240" w:lineRule="auto"/>
            </w:pPr>
          </w:p>
          <w:p w:rsidR="005622CF" w:rsidRPr="002D6C1B" w:rsidRDefault="005622CF" w:rsidP="00305004">
            <w:pPr>
              <w:spacing w:line="240" w:lineRule="auto"/>
            </w:pPr>
            <w:r w:rsidRPr="002D6C1B">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37374C">
              <w:t>Principal</w:t>
            </w:r>
            <w:r w:rsidRPr="002D6C1B">
              <w:t xml:space="preserve"> or other nominated person. </w:t>
            </w:r>
          </w:p>
          <w:p w:rsidR="005622CF" w:rsidRPr="002D6C1B" w:rsidRDefault="005622CF" w:rsidP="00305004">
            <w:pPr>
              <w:pStyle w:val="BodyText2"/>
              <w:jc w:val="both"/>
              <w:rPr>
                <w:rFonts w:ascii="Arial" w:hAnsi="Arial" w:cs="Arial"/>
                <w:szCs w:val="22"/>
              </w:rPr>
            </w:pPr>
          </w:p>
          <w:p w:rsidR="005622CF" w:rsidRPr="002D6C1B" w:rsidRDefault="005622CF" w:rsidP="00305004">
            <w:pPr>
              <w:pStyle w:val="BodyText2"/>
              <w:jc w:val="both"/>
              <w:rPr>
                <w:rFonts w:ascii="Arial" w:hAnsi="Arial" w:cs="Arial"/>
                <w:szCs w:val="22"/>
              </w:rPr>
            </w:pPr>
            <w:r w:rsidRPr="002D6C1B">
              <w:rPr>
                <w:rFonts w:ascii="Arial" w:hAnsi="Arial" w:cs="Arial"/>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r w:rsidR="0037374C">
              <w:rPr>
                <w:rFonts w:ascii="Arial" w:hAnsi="Arial" w:cs="Arial"/>
                <w:szCs w:val="22"/>
              </w:rPr>
              <w:t>.</w:t>
            </w:r>
          </w:p>
          <w:p w:rsidR="00650E60" w:rsidRPr="005622CF" w:rsidRDefault="00650E60" w:rsidP="00305004">
            <w:pPr>
              <w:spacing w:line="240" w:lineRule="auto"/>
              <w:rPr>
                <w:b/>
                <w:i/>
              </w:rPr>
            </w:pPr>
          </w:p>
        </w:tc>
      </w:tr>
    </w:tbl>
    <w:p w:rsidR="00E84DD9" w:rsidRDefault="00E84DD9">
      <w:pPr>
        <w:widowControl w:val="0"/>
        <w:spacing w:line="240" w:lineRule="auto"/>
        <w:jc w:val="center"/>
        <w:rPr>
          <w:b/>
          <w:sz w:val="24"/>
          <w:szCs w:val="24"/>
        </w:rPr>
      </w:pPr>
    </w:p>
    <w:sectPr w:rsidR="00E84DD9"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74C" w:rsidRDefault="0037374C" w:rsidP="003C2F42">
      <w:pPr>
        <w:spacing w:line="240" w:lineRule="auto"/>
      </w:pPr>
      <w:r>
        <w:separator/>
      </w:r>
    </w:p>
  </w:endnote>
  <w:endnote w:type="continuationSeparator" w:id="0">
    <w:p w:rsidR="0037374C" w:rsidRDefault="0037374C"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74C" w:rsidRDefault="0037374C" w:rsidP="003C2F42">
      <w:pPr>
        <w:spacing w:line="240" w:lineRule="auto"/>
      </w:pPr>
      <w:r>
        <w:separator/>
      </w:r>
    </w:p>
  </w:footnote>
  <w:footnote w:type="continuationSeparator" w:id="0">
    <w:p w:rsidR="0037374C" w:rsidRDefault="0037374C"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74C" w:rsidRDefault="0037374C" w:rsidP="003C2F42">
    <w:pPr>
      <w:pStyle w:val="Header"/>
    </w:pPr>
  </w:p>
  <w:p w:rsidR="0037374C" w:rsidRDefault="0037374C" w:rsidP="003C2F42">
    <w:pPr>
      <w:pStyle w:val="Header"/>
    </w:pPr>
    <w:r>
      <w:rPr>
        <w:noProof/>
      </w:rPr>
      <mc:AlternateContent>
        <mc:Choice Requires="wps">
          <w:drawing>
            <wp:anchor distT="45720" distB="45720" distL="114300" distR="114300" simplePos="0" relativeHeight="251658240" behindDoc="0" locked="0" layoutInCell="1" allowOverlap="1" wp14:anchorId="75261BCD" wp14:editId="52058487">
              <wp:simplePos x="0" y="0"/>
              <wp:positionH relativeFrom="column">
                <wp:posOffset>5422900</wp:posOffset>
              </wp:positionH>
              <wp:positionV relativeFrom="paragraph">
                <wp:posOffset>10795</wp:posOffset>
              </wp:positionV>
              <wp:extent cx="10477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95350"/>
                      </a:xfrm>
                      <a:prstGeom prst="rect">
                        <a:avLst/>
                      </a:prstGeom>
                      <a:solidFill>
                        <a:srgbClr val="FFFFFF"/>
                      </a:solidFill>
                      <a:ln w="9525">
                        <a:noFill/>
                        <a:miter lim="800000"/>
                        <a:headEnd/>
                        <a:tailEnd/>
                      </a:ln>
                    </wps:spPr>
                    <wps:txbx>
                      <w:txbxContent>
                        <w:p w:rsidR="0037374C" w:rsidRDefault="0037374C">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61BCD" id="_x0000_t202" coordsize="21600,21600" o:spt="202" path="m,l,21600r21600,l21600,xe">
              <v:stroke joinstyle="miter"/>
              <v:path gradientshapeok="t" o:connecttype="rect"/>
            </v:shapetype>
            <v:shape id="Text Box 2" o:spid="_x0000_s1026" type="#_x0000_t202" style="position:absolute;margin-left:427pt;margin-top:.85pt;width:82.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" stroked="f">
              <v:textbox>
                <w:txbxContent>
                  <w:p w:rsidR="0037374C" w:rsidRDefault="0037374C">
                    <w:r w:rsidRPr="005602CE">
                      <w:rPr>
                        <w:noProof/>
                      </w:rPr>
                      <w:drawing>
                        <wp:inline distT="0" distB="0" distL="0" distR="0">
                          <wp:extent cx="904875" cy="828675"/>
                          <wp:effectExtent l="0" t="0" r="9525" b="9525"/>
                          <wp:docPr id="1" name="Picture 1" descr="http://www.sslt.org.uk/i/logos/SS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lt.org.uk/i/logos/SSLT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txbxContent>
              </v:textbox>
              <w10:wrap type="square"/>
            </v:shape>
          </w:pict>
        </mc:Fallback>
      </mc:AlternateContent>
    </w:r>
  </w:p>
  <w:p w:rsidR="0037374C" w:rsidRDefault="0037374C" w:rsidP="003C2F42">
    <w:pPr>
      <w:pStyle w:val="Header"/>
    </w:pPr>
    <w:r>
      <w:rPr>
        <w:noProof/>
      </w:rPr>
      <mc:AlternateContent>
        <mc:Choice Requires="wps">
          <w:drawing>
            <wp:anchor distT="45720" distB="45720" distL="114300" distR="114300" simplePos="0" relativeHeight="251665408" behindDoc="0" locked="0" layoutInCell="1" allowOverlap="1">
              <wp:simplePos x="0" y="0"/>
              <wp:positionH relativeFrom="column">
                <wp:posOffset>10795</wp:posOffset>
              </wp:positionH>
              <wp:positionV relativeFrom="paragraph">
                <wp:posOffset>6350</wp:posOffset>
              </wp:positionV>
              <wp:extent cx="3101340" cy="5029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02920"/>
                      </a:xfrm>
                      <a:prstGeom prst="rect">
                        <a:avLst/>
                      </a:prstGeom>
                      <a:solidFill>
                        <a:srgbClr val="FFFFFF"/>
                      </a:solidFill>
                      <a:ln w="9525">
                        <a:noFill/>
                        <a:miter lim="800000"/>
                        <a:headEnd/>
                        <a:tailEnd/>
                      </a:ln>
                    </wps:spPr>
                    <wps:txbx>
                      <w:txbxContent>
                        <w:p w:rsidR="0037374C" w:rsidRPr="00EE6152" w:rsidRDefault="0037374C">
                          <w:pPr>
                            <w:rPr>
                              <w:b/>
                              <w:sz w:val="56"/>
                              <w:szCs w:val="56"/>
                            </w:rPr>
                          </w:pPr>
                          <w:r w:rsidRPr="00EE6152">
                            <w:rPr>
                              <w:b/>
                              <w:sz w:val="56"/>
                              <w:szCs w:val="5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5pt;width:244.2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" stroked="f">
              <v:textbox>
                <w:txbxContent>
                  <w:p w:rsidR="0037374C" w:rsidRPr="00EE6152" w:rsidRDefault="0037374C">
                    <w:pPr>
                      <w:rPr>
                        <w:b/>
                        <w:sz w:val="56"/>
                        <w:szCs w:val="56"/>
                      </w:rPr>
                    </w:pPr>
                    <w:r w:rsidRPr="00EE6152">
                      <w:rPr>
                        <w:b/>
                        <w:sz w:val="56"/>
                        <w:szCs w:val="56"/>
                      </w:rPr>
                      <w:t>Job Description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CF2"/>
    <w:multiLevelType w:val="hybridMultilevel"/>
    <w:tmpl w:val="A6F6B382"/>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736C9"/>
    <w:multiLevelType w:val="hybridMultilevel"/>
    <w:tmpl w:val="DB58602E"/>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47134"/>
    <w:multiLevelType w:val="hybridMultilevel"/>
    <w:tmpl w:val="710A17B0"/>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1566B"/>
    <w:multiLevelType w:val="hybridMultilevel"/>
    <w:tmpl w:val="5842664A"/>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A77C0F"/>
    <w:multiLevelType w:val="hybridMultilevel"/>
    <w:tmpl w:val="8B34CE96"/>
    <w:lvl w:ilvl="0" w:tplc="A0EC236E">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DA6FF5"/>
    <w:multiLevelType w:val="hybridMultilevel"/>
    <w:tmpl w:val="CE982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5"/>
  </w:num>
  <w:num w:numId="3">
    <w:abstractNumId w:val="16"/>
  </w:num>
  <w:num w:numId="4">
    <w:abstractNumId w:val="13"/>
  </w:num>
  <w:num w:numId="5">
    <w:abstractNumId w:val="6"/>
  </w:num>
  <w:num w:numId="6">
    <w:abstractNumId w:val="2"/>
  </w:num>
  <w:num w:numId="7">
    <w:abstractNumId w:val="8"/>
  </w:num>
  <w:num w:numId="8">
    <w:abstractNumId w:val="17"/>
  </w:num>
  <w:num w:numId="9">
    <w:abstractNumId w:val="11"/>
  </w:num>
  <w:num w:numId="10">
    <w:abstractNumId w:val="14"/>
  </w:num>
  <w:num w:numId="11">
    <w:abstractNumId w:val="7"/>
  </w:num>
  <w:num w:numId="12">
    <w:abstractNumId w:val="4"/>
  </w:num>
  <w:num w:numId="13">
    <w:abstractNumId w:val="1"/>
  </w:num>
  <w:num w:numId="14">
    <w:abstractNumId w:val="12"/>
  </w:num>
  <w:num w:numId="15">
    <w:abstractNumId w:val="10"/>
  </w:num>
  <w:num w:numId="16">
    <w:abstractNumId w:val="20"/>
  </w:num>
  <w:num w:numId="17">
    <w:abstractNumId w:val="9"/>
  </w:num>
  <w:num w:numId="18">
    <w:abstractNumId w:val="0"/>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D9"/>
    <w:rsid w:val="000B5197"/>
    <w:rsid w:val="001D482A"/>
    <w:rsid w:val="002710E1"/>
    <w:rsid w:val="002B2455"/>
    <w:rsid w:val="00305004"/>
    <w:rsid w:val="0037374C"/>
    <w:rsid w:val="00395E14"/>
    <w:rsid w:val="003C05AD"/>
    <w:rsid w:val="003C2F42"/>
    <w:rsid w:val="003E1300"/>
    <w:rsid w:val="004318C8"/>
    <w:rsid w:val="004F60BA"/>
    <w:rsid w:val="005608F7"/>
    <w:rsid w:val="005622CF"/>
    <w:rsid w:val="0056721F"/>
    <w:rsid w:val="00567678"/>
    <w:rsid w:val="00571898"/>
    <w:rsid w:val="00650E60"/>
    <w:rsid w:val="006767FE"/>
    <w:rsid w:val="007B5D76"/>
    <w:rsid w:val="008312D3"/>
    <w:rsid w:val="00864965"/>
    <w:rsid w:val="008B4AA3"/>
    <w:rsid w:val="008D5F2D"/>
    <w:rsid w:val="009B0455"/>
    <w:rsid w:val="00A94C5B"/>
    <w:rsid w:val="00AC3A30"/>
    <w:rsid w:val="00B94E98"/>
    <w:rsid w:val="00C650E9"/>
    <w:rsid w:val="00C711D3"/>
    <w:rsid w:val="00CF4763"/>
    <w:rsid w:val="00D02895"/>
    <w:rsid w:val="00D5064E"/>
    <w:rsid w:val="00D97B5E"/>
    <w:rsid w:val="00DB7930"/>
    <w:rsid w:val="00E04E32"/>
    <w:rsid w:val="00E05B61"/>
    <w:rsid w:val="00E27D07"/>
    <w:rsid w:val="00E84DD9"/>
    <w:rsid w:val="00EE6152"/>
    <w:rsid w:val="00EF270D"/>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63C6400-0F78-4044-A2CA-159937BE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Michelle Robinson</cp:lastModifiedBy>
  <cp:revision>2</cp:revision>
  <cp:lastPrinted>2019-03-15T11:17:00Z</cp:lastPrinted>
  <dcterms:created xsi:type="dcterms:W3CDTF">2019-10-01T11:23:00Z</dcterms:created>
  <dcterms:modified xsi:type="dcterms:W3CDTF">2019-10-01T11:23:00Z</dcterms:modified>
</cp:coreProperties>
</file>