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83" w:rsidRDefault="00F14183" w:rsidP="00F14183">
      <w:pPr>
        <w:pStyle w:val="Default"/>
        <w:rPr>
          <w:rFonts w:ascii="Arial" w:hAnsi="Arial" w:cs="Arial"/>
          <w:b/>
          <w:color w:val="333399"/>
          <w:sz w:val="32"/>
          <w:szCs w:val="36"/>
        </w:rPr>
      </w:pPr>
      <w:r>
        <w:rPr>
          <w:rFonts w:ascii="Arial" w:hAnsi="Arial" w:cs="Arial"/>
          <w:b/>
          <w:color w:val="333399"/>
          <w:sz w:val="32"/>
          <w:szCs w:val="36"/>
        </w:rPr>
        <w:t>Person specification</w:t>
      </w:r>
    </w:p>
    <w:p w:rsidR="007E3E6F" w:rsidRDefault="007E3E6F" w:rsidP="007E3E6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p>
    <w:p w:rsidR="007E3E6F" w:rsidRDefault="007E3E6F" w:rsidP="007E3E6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r>
        <w:rPr>
          <w:rFonts w:ascii="Arial" w:hAnsi="Arial" w:cs="Arial"/>
          <w:b/>
          <w:sz w:val="22"/>
        </w:rPr>
        <w:t>SERVICE AREA:</w:t>
      </w:r>
      <w:r>
        <w:rPr>
          <w:rFonts w:ascii="Arial" w:hAnsi="Arial" w:cs="Arial"/>
          <w:b/>
          <w:sz w:val="22"/>
        </w:rPr>
        <w:tab/>
        <w:t>EDUCATION</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p>
    <w:p w:rsidR="007E3E6F" w:rsidRDefault="007E3E6F" w:rsidP="007E3E6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sz w:val="22"/>
        </w:rPr>
      </w:pPr>
    </w:p>
    <w:p w:rsidR="007E3E6F" w:rsidRDefault="007E3E6F" w:rsidP="007E3E6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r>
        <w:rPr>
          <w:rFonts w:ascii="Arial" w:hAnsi="Arial" w:cs="Arial"/>
          <w:b/>
          <w:sz w:val="22"/>
        </w:rPr>
        <w:t>POST TITLE:</w:t>
      </w:r>
      <w:r>
        <w:rPr>
          <w:rFonts w:ascii="Arial" w:hAnsi="Arial" w:cs="Arial"/>
          <w:b/>
          <w:sz w:val="22"/>
        </w:rPr>
        <w:tab/>
      </w:r>
      <w:r w:rsidRPr="00742F17">
        <w:rPr>
          <w:rFonts w:ascii="Arial" w:hAnsi="Arial" w:cs="Arial"/>
          <w:b/>
          <w:sz w:val="22"/>
          <w:szCs w:val="22"/>
        </w:rPr>
        <w:t>L</w:t>
      </w:r>
      <w:r>
        <w:rPr>
          <w:rFonts w:ascii="Arial" w:hAnsi="Arial" w:cs="Arial"/>
          <w:b/>
          <w:sz w:val="22"/>
          <w:szCs w:val="22"/>
        </w:rPr>
        <w:t xml:space="preserve">EAD TEACHER ENGLISH: Literacy </w:t>
      </w:r>
      <w:proofErr w:type="gramStart"/>
      <w:r>
        <w:rPr>
          <w:rFonts w:ascii="Arial" w:hAnsi="Arial" w:cs="Arial"/>
          <w:b/>
          <w:sz w:val="22"/>
          <w:szCs w:val="22"/>
        </w:rPr>
        <w:t>Across</w:t>
      </w:r>
      <w:proofErr w:type="gramEnd"/>
      <w:r>
        <w:rPr>
          <w:rFonts w:ascii="Arial" w:hAnsi="Arial" w:cs="Arial"/>
          <w:b/>
          <w:sz w:val="22"/>
          <w:szCs w:val="22"/>
        </w:rPr>
        <w:t xml:space="preserve"> the Curriculum </w:t>
      </w:r>
      <w:r>
        <w:rPr>
          <w:rFonts w:ascii="Arial" w:hAnsi="Arial" w:cs="Arial"/>
          <w:b/>
          <w:sz w:val="22"/>
        </w:rPr>
        <w:tab/>
        <w:t xml:space="preserve">    </w:t>
      </w:r>
    </w:p>
    <w:p w:rsidR="007E3E6F" w:rsidRDefault="007E3E6F" w:rsidP="007E3E6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p>
    <w:p w:rsidR="007E3E6F" w:rsidRDefault="007E3E6F" w:rsidP="007E3E6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r>
        <w:rPr>
          <w:rFonts w:ascii="Arial" w:hAnsi="Arial" w:cs="Arial"/>
          <w:b/>
          <w:sz w:val="22"/>
        </w:rPr>
        <w:t xml:space="preserve">GRADE: </w:t>
      </w:r>
      <w:r>
        <w:rPr>
          <w:rFonts w:ascii="Arial" w:hAnsi="Arial" w:cs="Arial"/>
          <w:b/>
          <w:sz w:val="22"/>
        </w:rPr>
        <w:t xml:space="preserve">TLR AVAILABLE DEPENDING UPON EXPERIENCE </w:t>
      </w:r>
      <w:r>
        <w:rPr>
          <w:rFonts w:ascii="Arial" w:hAnsi="Arial" w:cs="Arial"/>
          <w:b/>
          <w:sz w:val="22"/>
        </w:rPr>
        <w:t xml:space="preserve">   </w:t>
      </w:r>
    </w:p>
    <w:p w:rsidR="007E3E6F" w:rsidRDefault="007E3E6F" w:rsidP="007E3E6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rPr>
      </w:pPr>
    </w:p>
    <w:p w:rsidR="00F14183" w:rsidRPr="00742F17" w:rsidRDefault="007E3E6F" w:rsidP="003361B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szCs w:val="22"/>
        </w:rPr>
      </w:pPr>
      <w:r>
        <w:rPr>
          <w:rFonts w:ascii="Arial" w:hAnsi="Arial" w:cs="Arial"/>
          <w:b/>
          <w:sz w:val="22"/>
        </w:rPr>
        <w:t>Information for candidates:</w:t>
      </w:r>
      <w:r>
        <w:rPr>
          <w:rFonts w:ascii="Arial" w:hAnsi="Arial" w:cs="Arial"/>
          <w:sz w:val="22"/>
        </w:rPr>
        <w:t xml:space="preserve"> the person specification provides an outline of the experience, skills and abilities we expect the successful candidate to possess.  You should match your own skills, experience and abilities to those listed below.  Tell us in what way you have carried out the criteria asked for.  </w:t>
      </w:r>
      <w:bookmarkStart w:id="0" w:name="_GoBack"/>
      <w:bookmarkEnd w:id="0"/>
    </w:p>
    <w:tbl>
      <w:tblPr>
        <w:tblpPr w:leftFromText="180" w:rightFromText="180" w:vertAnchor="text" w:horzAnchor="margin" w:tblpXSpec="center" w:tblpY="362"/>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985"/>
        <w:gridCol w:w="7796"/>
        <w:gridCol w:w="4394"/>
        <w:gridCol w:w="1276"/>
      </w:tblGrid>
      <w:tr w:rsidR="00080694" w:rsidRPr="00742F17" w:rsidTr="00080694">
        <w:tc>
          <w:tcPr>
            <w:tcW w:w="1985" w:type="dxa"/>
          </w:tcPr>
          <w:p w:rsidR="00080694" w:rsidRPr="00742F17" w:rsidRDefault="00080694" w:rsidP="00080694">
            <w:pPr>
              <w:pStyle w:val="BodyText"/>
              <w:rPr>
                <w:rFonts w:ascii="Arial" w:hAnsi="Arial" w:cs="Arial"/>
                <w:b/>
                <w:sz w:val="22"/>
                <w:szCs w:val="22"/>
              </w:rPr>
            </w:pPr>
            <w:r w:rsidRPr="00742F17">
              <w:rPr>
                <w:rFonts w:ascii="Arial" w:hAnsi="Arial" w:cs="Arial"/>
                <w:b/>
                <w:sz w:val="22"/>
                <w:szCs w:val="22"/>
              </w:rPr>
              <w:t xml:space="preserve">CRITERIA </w:t>
            </w:r>
          </w:p>
        </w:tc>
        <w:tc>
          <w:tcPr>
            <w:tcW w:w="7796" w:type="dxa"/>
          </w:tcPr>
          <w:p w:rsidR="00080694" w:rsidRPr="00742F17" w:rsidRDefault="00080694" w:rsidP="00080694">
            <w:pPr>
              <w:pStyle w:val="TableText"/>
              <w:jc w:val="center"/>
              <w:rPr>
                <w:rFonts w:cs="Arial"/>
                <w:b/>
                <w:sz w:val="22"/>
                <w:szCs w:val="22"/>
              </w:rPr>
            </w:pPr>
            <w:r w:rsidRPr="00742F17">
              <w:rPr>
                <w:rFonts w:cs="Arial"/>
                <w:b/>
                <w:sz w:val="22"/>
                <w:szCs w:val="22"/>
              </w:rPr>
              <w:t xml:space="preserve"> </w:t>
            </w:r>
          </w:p>
        </w:tc>
        <w:tc>
          <w:tcPr>
            <w:tcW w:w="4394" w:type="dxa"/>
          </w:tcPr>
          <w:p w:rsidR="00080694" w:rsidRPr="00742F17" w:rsidRDefault="00080694" w:rsidP="00080694">
            <w:pPr>
              <w:pStyle w:val="TableText"/>
              <w:jc w:val="center"/>
              <w:rPr>
                <w:rFonts w:cs="Arial"/>
                <w:b/>
                <w:sz w:val="22"/>
                <w:szCs w:val="22"/>
              </w:rPr>
            </w:pPr>
            <w:r w:rsidRPr="00742F17">
              <w:rPr>
                <w:rFonts w:cs="Arial"/>
                <w:b/>
                <w:sz w:val="22"/>
                <w:szCs w:val="22"/>
              </w:rPr>
              <w:t>HOW IDENTIFIED</w:t>
            </w:r>
          </w:p>
        </w:tc>
        <w:tc>
          <w:tcPr>
            <w:tcW w:w="1276" w:type="dxa"/>
          </w:tcPr>
          <w:p w:rsidR="00080694" w:rsidRPr="00742F17" w:rsidRDefault="00080694" w:rsidP="00080694">
            <w:pPr>
              <w:pStyle w:val="TableText"/>
              <w:jc w:val="center"/>
              <w:rPr>
                <w:rFonts w:cs="Arial"/>
                <w:b/>
                <w:sz w:val="22"/>
                <w:szCs w:val="22"/>
              </w:rPr>
            </w:pPr>
            <w:r w:rsidRPr="00742F17">
              <w:rPr>
                <w:rFonts w:cs="Arial"/>
                <w:b/>
                <w:sz w:val="22"/>
                <w:szCs w:val="22"/>
              </w:rPr>
              <w:t>RANK</w:t>
            </w:r>
          </w:p>
        </w:tc>
      </w:tr>
      <w:tr w:rsidR="00080694" w:rsidRPr="00742F17" w:rsidTr="00080694">
        <w:tc>
          <w:tcPr>
            <w:tcW w:w="1985" w:type="dxa"/>
          </w:tcPr>
          <w:p w:rsidR="00080694" w:rsidRPr="00742F17" w:rsidRDefault="00080694" w:rsidP="00080694">
            <w:pPr>
              <w:pStyle w:val="BodyText"/>
              <w:jc w:val="left"/>
              <w:rPr>
                <w:rFonts w:ascii="Arial" w:hAnsi="Arial" w:cs="Arial"/>
                <w:b/>
                <w:sz w:val="22"/>
                <w:szCs w:val="22"/>
              </w:rPr>
            </w:pPr>
          </w:p>
          <w:p w:rsidR="00080694" w:rsidRPr="00742F17" w:rsidRDefault="00080694" w:rsidP="00080694">
            <w:pPr>
              <w:pStyle w:val="BodyText"/>
              <w:jc w:val="left"/>
              <w:rPr>
                <w:rFonts w:ascii="Arial" w:hAnsi="Arial" w:cs="Arial"/>
                <w:b/>
                <w:sz w:val="22"/>
                <w:szCs w:val="22"/>
              </w:rPr>
            </w:pPr>
            <w:r w:rsidRPr="00742F17">
              <w:rPr>
                <w:rFonts w:ascii="Arial" w:hAnsi="Arial" w:cs="Arial"/>
                <w:b/>
                <w:sz w:val="22"/>
                <w:szCs w:val="22"/>
              </w:rPr>
              <w:t xml:space="preserve">Relevant Experience </w:t>
            </w:r>
          </w:p>
          <w:p w:rsidR="00080694" w:rsidRPr="00742F17" w:rsidRDefault="00080694" w:rsidP="00080694">
            <w:pPr>
              <w:pStyle w:val="BodyText"/>
              <w:jc w:val="left"/>
              <w:rPr>
                <w:rFonts w:ascii="Arial" w:hAnsi="Arial" w:cs="Arial"/>
                <w:sz w:val="22"/>
                <w:szCs w:val="22"/>
              </w:rPr>
            </w:pPr>
          </w:p>
        </w:tc>
        <w:tc>
          <w:tcPr>
            <w:tcW w:w="7796" w:type="dxa"/>
          </w:tcPr>
          <w:p w:rsidR="00080694" w:rsidRPr="00742F17" w:rsidRDefault="00080694" w:rsidP="00080694">
            <w:pPr>
              <w:pStyle w:val="TableText"/>
              <w:numPr>
                <w:ilvl w:val="0"/>
                <w:numId w:val="1"/>
              </w:numPr>
              <w:tabs>
                <w:tab w:val="left" w:pos="0"/>
              </w:tabs>
              <w:rPr>
                <w:rFonts w:cs="Arial"/>
                <w:sz w:val="22"/>
                <w:szCs w:val="22"/>
              </w:rPr>
            </w:pPr>
            <w:r w:rsidRPr="00742F17">
              <w:rPr>
                <w:rFonts w:cs="Arial"/>
                <w:sz w:val="22"/>
                <w:szCs w:val="22"/>
              </w:rPr>
              <w:t>Consistently delivering highly effective lessons to the full 11-16 age range.</w:t>
            </w:r>
          </w:p>
          <w:p w:rsidR="00080694" w:rsidRPr="00742F17" w:rsidRDefault="00080694" w:rsidP="00080694">
            <w:pPr>
              <w:pStyle w:val="TableText"/>
              <w:numPr>
                <w:ilvl w:val="0"/>
                <w:numId w:val="1"/>
              </w:numPr>
              <w:tabs>
                <w:tab w:val="left" w:pos="-43"/>
                <w:tab w:val="left" w:pos="0"/>
              </w:tabs>
              <w:rPr>
                <w:rFonts w:cs="Arial"/>
                <w:sz w:val="22"/>
                <w:szCs w:val="22"/>
              </w:rPr>
            </w:pPr>
            <w:r w:rsidRPr="00742F17">
              <w:rPr>
                <w:rFonts w:cs="Arial"/>
                <w:sz w:val="22"/>
                <w:szCs w:val="22"/>
              </w:rPr>
              <w:t>Experience of developing effective teaching resources and strategies, and sharing good practice with others.</w:t>
            </w:r>
          </w:p>
          <w:p w:rsidR="00080694" w:rsidRPr="00742F17" w:rsidRDefault="00080694" w:rsidP="00080694">
            <w:pPr>
              <w:pStyle w:val="TableText"/>
              <w:numPr>
                <w:ilvl w:val="0"/>
                <w:numId w:val="1"/>
              </w:numPr>
              <w:tabs>
                <w:tab w:val="left" w:pos="0"/>
                <w:tab w:val="left" w:pos="389"/>
              </w:tabs>
              <w:rPr>
                <w:rFonts w:cs="Arial"/>
                <w:sz w:val="22"/>
                <w:szCs w:val="22"/>
              </w:rPr>
            </w:pPr>
            <w:r w:rsidRPr="00742F17">
              <w:rPr>
                <w:rFonts w:cs="Arial"/>
                <w:sz w:val="22"/>
                <w:szCs w:val="22"/>
              </w:rPr>
              <w:t>Experience of monitoring students’ attainment</w:t>
            </w:r>
            <w:r>
              <w:rPr>
                <w:rFonts w:cs="Arial"/>
                <w:sz w:val="22"/>
                <w:szCs w:val="22"/>
              </w:rPr>
              <w:t>.</w:t>
            </w:r>
          </w:p>
          <w:p w:rsidR="00080694" w:rsidRPr="00742F17" w:rsidRDefault="00080694" w:rsidP="00080694">
            <w:pPr>
              <w:pStyle w:val="TableText"/>
              <w:tabs>
                <w:tab w:val="left" w:pos="0"/>
              </w:tabs>
              <w:ind w:left="720"/>
              <w:rPr>
                <w:rFonts w:cs="Arial"/>
                <w:sz w:val="22"/>
                <w:szCs w:val="22"/>
              </w:rPr>
            </w:pPr>
          </w:p>
        </w:tc>
        <w:tc>
          <w:tcPr>
            <w:tcW w:w="4394" w:type="dxa"/>
          </w:tcPr>
          <w:p w:rsidR="00080694" w:rsidRPr="00742F17" w:rsidRDefault="00080694" w:rsidP="00080694">
            <w:pPr>
              <w:pStyle w:val="TableText"/>
              <w:rPr>
                <w:rFonts w:cs="Arial"/>
                <w:sz w:val="22"/>
                <w:szCs w:val="22"/>
              </w:rPr>
            </w:pPr>
            <w:r w:rsidRPr="00742F17">
              <w:rPr>
                <w:rFonts w:cs="Arial"/>
                <w:sz w:val="22"/>
                <w:szCs w:val="22"/>
              </w:rPr>
              <w:t>Application/Selection</w:t>
            </w:r>
            <w:r>
              <w:rPr>
                <w:rFonts w:cs="Arial"/>
                <w:sz w:val="22"/>
                <w:szCs w:val="22"/>
              </w:rPr>
              <w:t xml:space="preserve"> </w:t>
            </w:r>
            <w:r w:rsidRPr="00742F17">
              <w:rPr>
                <w:rFonts w:cs="Arial"/>
                <w:sz w:val="22"/>
                <w:szCs w:val="22"/>
              </w:rPr>
              <w:t>Process/</w:t>
            </w:r>
            <w:r>
              <w:rPr>
                <w:rFonts w:cs="Arial"/>
                <w:sz w:val="22"/>
                <w:szCs w:val="22"/>
              </w:rPr>
              <w:t xml:space="preserve"> </w:t>
            </w:r>
            <w:r w:rsidRPr="00742F17">
              <w:rPr>
                <w:rFonts w:cs="Arial"/>
                <w:sz w:val="22"/>
                <w:szCs w:val="22"/>
              </w:rPr>
              <w:t xml:space="preserve">Reference </w:t>
            </w:r>
          </w:p>
          <w:p w:rsidR="00080694" w:rsidRDefault="00080694" w:rsidP="00080694">
            <w:pPr>
              <w:pStyle w:val="TableText"/>
              <w:rPr>
                <w:rFonts w:cs="Arial"/>
                <w:sz w:val="22"/>
                <w:szCs w:val="22"/>
              </w:rPr>
            </w:pPr>
          </w:p>
          <w:p w:rsidR="00080694" w:rsidRDefault="00080694" w:rsidP="00080694">
            <w:pPr>
              <w:pStyle w:val="TableText"/>
              <w:rPr>
                <w:rFonts w:cs="Arial"/>
                <w:sz w:val="22"/>
                <w:szCs w:val="22"/>
              </w:rPr>
            </w:pPr>
            <w:r>
              <w:rPr>
                <w:rFonts w:cs="Arial"/>
                <w:sz w:val="22"/>
                <w:szCs w:val="22"/>
              </w:rPr>
              <w:t>Application/Selection/</w:t>
            </w:r>
            <w:r w:rsidRPr="00742F17">
              <w:rPr>
                <w:rFonts w:cs="Arial"/>
                <w:sz w:val="22"/>
                <w:szCs w:val="22"/>
              </w:rPr>
              <w:t>Process/</w:t>
            </w:r>
          </w:p>
          <w:p w:rsidR="00080694" w:rsidRPr="00742F17" w:rsidRDefault="00080694" w:rsidP="00080694">
            <w:pPr>
              <w:pStyle w:val="TableText"/>
              <w:rPr>
                <w:rFonts w:cs="Arial"/>
                <w:sz w:val="22"/>
                <w:szCs w:val="22"/>
              </w:rPr>
            </w:pPr>
            <w:r w:rsidRPr="00742F17">
              <w:rPr>
                <w:rFonts w:cs="Arial"/>
                <w:sz w:val="22"/>
                <w:szCs w:val="22"/>
              </w:rPr>
              <w:t>Reference</w:t>
            </w:r>
          </w:p>
          <w:p w:rsidR="00080694" w:rsidRDefault="00080694" w:rsidP="00080694">
            <w:pPr>
              <w:pStyle w:val="TableText"/>
              <w:rPr>
                <w:rFonts w:cs="Arial"/>
                <w:sz w:val="22"/>
                <w:szCs w:val="22"/>
              </w:rPr>
            </w:pPr>
            <w:r w:rsidRPr="00742F17">
              <w:rPr>
                <w:rFonts w:cs="Arial"/>
                <w:sz w:val="22"/>
                <w:szCs w:val="22"/>
              </w:rPr>
              <w:t>Application/Selection</w:t>
            </w:r>
            <w:r>
              <w:rPr>
                <w:rFonts w:cs="Arial"/>
                <w:sz w:val="22"/>
                <w:szCs w:val="22"/>
              </w:rPr>
              <w:t>/</w:t>
            </w:r>
            <w:r w:rsidRPr="00742F17">
              <w:rPr>
                <w:rFonts w:cs="Arial"/>
                <w:sz w:val="22"/>
                <w:szCs w:val="22"/>
              </w:rPr>
              <w:t>Process/</w:t>
            </w:r>
          </w:p>
          <w:p w:rsidR="00080694" w:rsidRPr="00742F17" w:rsidRDefault="00080694" w:rsidP="00080694">
            <w:pPr>
              <w:pStyle w:val="TableText"/>
              <w:rPr>
                <w:rFonts w:cs="Arial"/>
                <w:sz w:val="22"/>
                <w:szCs w:val="22"/>
              </w:rPr>
            </w:pPr>
            <w:r w:rsidRPr="00742F17">
              <w:rPr>
                <w:rFonts w:cs="Arial"/>
                <w:sz w:val="22"/>
                <w:szCs w:val="22"/>
              </w:rPr>
              <w:t>Reference</w:t>
            </w:r>
          </w:p>
        </w:tc>
        <w:tc>
          <w:tcPr>
            <w:tcW w:w="1276" w:type="dxa"/>
          </w:tcPr>
          <w:p w:rsidR="00080694" w:rsidRPr="00742F17" w:rsidRDefault="00080694" w:rsidP="00080694">
            <w:pPr>
              <w:pStyle w:val="BodyText"/>
              <w:jc w:val="center"/>
              <w:rPr>
                <w:rFonts w:ascii="Arial" w:hAnsi="Arial" w:cs="Arial"/>
                <w:sz w:val="22"/>
                <w:szCs w:val="22"/>
              </w:rPr>
            </w:pPr>
            <w:r w:rsidRPr="00742F17">
              <w:rPr>
                <w:rFonts w:ascii="Arial" w:hAnsi="Arial" w:cs="Arial"/>
                <w:sz w:val="22"/>
                <w:szCs w:val="22"/>
              </w:rPr>
              <w:t>A</w:t>
            </w:r>
          </w:p>
          <w:p w:rsidR="00080694" w:rsidRDefault="00080694" w:rsidP="00080694">
            <w:pPr>
              <w:pStyle w:val="BodyText"/>
              <w:jc w:val="center"/>
              <w:rPr>
                <w:rFonts w:ascii="Arial" w:hAnsi="Arial" w:cs="Arial"/>
                <w:sz w:val="22"/>
                <w:szCs w:val="22"/>
              </w:rPr>
            </w:pPr>
          </w:p>
          <w:p w:rsidR="00080694" w:rsidRPr="00742F17" w:rsidRDefault="00080694" w:rsidP="00080694">
            <w:pPr>
              <w:pStyle w:val="BodyText"/>
              <w:jc w:val="center"/>
              <w:rPr>
                <w:rFonts w:ascii="Arial" w:hAnsi="Arial" w:cs="Arial"/>
                <w:sz w:val="22"/>
                <w:szCs w:val="22"/>
              </w:rPr>
            </w:pPr>
            <w:r w:rsidRPr="00742F17">
              <w:rPr>
                <w:rFonts w:ascii="Arial" w:hAnsi="Arial" w:cs="Arial"/>
                <w:sz w:val="22"/>
                <w:szCs w:val="22"/>
              </w:rPr>
              <w:t>B</w:t>
            </w:r>
          </w:p>
          <w:p w:rsidR="00080694" w:rsidRPr="00742F17" w:rsidRDefault="00080694" w:rsidP="00080694">
            <w:pPr>
              <w:pStyle w:val="BodyText"/>
              <w:jc w:val="center"/>
              <w:rPr>
                <w:rFonts w:ascii="Arial" w:hAnsi="Arial" w:cs="Arial"/>
                <w:sz w:val="22"/>
                <w:szCs w:val="22"/>
              </w:rPr>
            </w:pPr>
          </w:p>
          <w:p w:rsidR="00080694" w:rsidRDefault="00080694" w:rsidP="00080694">
            <w:pPr>
              <w:pStyle w:val="BodyText"/>
              <w:jc w:val="center"/>
              <w:rPr>
                <w:rFonts w:ascii="Arial" w:hAnsi="Arial" w:cs="Arial"/>
                <w:sz w:val="22"/>
                <w:szCs w:val="22"/>
              </w:rPr>
            </w:pPr>
            <w:r w:rsidRPr="00742F17">
              <w:rPr>
                <w:rFonts w:ascii="Arial" w:hAnsi="Arial" w:cs="Arial"/>
                <w:sz w:val="22"/>
                <w:szCs w:val="22"/>
              </w:rPr>
              <w:t>A</w:t>
            </w:r>
          </w:p>
          <w:p w:rsidR="00080694" w:rsidRPr="00742F17" w:rsidRDefault="00080694" w:rsidP="00080694">
            <w:pPr>
              <w:pStyle w:val="BodyText"/>
              <w:jc w:val="center"/>
              <w:rPr>
                <w:rFonts w:ascii="Arial" w:hAnsi="Arial" w:cs="Arial"/>
                <w:sz w:val="22"/>
                <w:szCs w:val="22"/>
              </w:rPr>
            </w:pPr>
          </w:p>
        </w:tc>
      </w:tr>
      <w:tr w:rsidR="00080694" w:rsidRPr="00742F17" w:rsidTr="00080694">
        <w:tc>
          <w:tcPr>
            <w:tcW w:w="1985" w:type="dxa"/>
          </w:tcPr>
          <w:p w:rsidR="00080694" w:rsidRPr="00742F17" w:rsidRDefault="00080694" w:rsidP="00080694">
            <w:pPr>
              <w:pStyle w:val="BodyText"/>
              <w:jc w:val="left"/>
              <w:rPr>
                <w:rFonts w:ascii="Arial" w:hAnsi="Arial" w:cs="Arial"/>
                <w:b/>
                <w:sz w:val="22"/>
                <w:szCs w:val="22"/>
              </w:rPr>
            </w:pPr>
            <w:r w:rsidRPr="00742F17">
              <w:rPr>
                <w:rFonts w:ascii="Arial" w:hAnsi="Arial" w:cs="Arial"/>
                <w:b/>
                <w:sz w:val="22"/>
                <w:szCs w:val="22"/>
              </w:rPr>
              <w:t>Education and Training</w:t>
            </w:r>
          </w:p>
        </w:tc>
        <w:tc>
          <w:tcPr>
            <w:tcW w:w="7796" w:type="dxa"/>
          </w:tcPr>
          <w:p w:rsidR="00080694" w:rsidRPr="00742F17" w:rsidRDefault="00080694" w:rsidP="00080694">
            <w:pPr>
              <w:pStyle w:val="TableText"/>
              <w:numPr>
                <w:ilvl w:val="0"/>
                <w:numId w:val="2"/>
              </w:numPr>
              <w:tabs>
                <w:tab w:val="left" w:pos="4"/>
              </w:tabs>
              <w:rPr>
                <w:rFonts w:cs="Arial"/>
                <w:sz w:val="22"/>
                <w:szCs w:val="22"/>
              </w:rPr>
            </w:pPr>
            <w:r w:rsidRPr="00742F17">
              <w:rPr>
                <w:rFonts w:cs="Arial"/>
                <w:sz w:val="22"/>
                <w:szCs w:val="22"/>
              </w:rPr>
              <w:t xml:space="preserve">Qualified teacher status with qualification in </w:t>
            </w:r>
            <w:r>
              <w:rPr>
                <w:rFonts w:cs="Arial"/>
                <w:sz w:val="22"/>
                <w:szCs w:val="22"/>
              </w:rPr>
              <w:t xml:space="preserve">English. </w:t>
            </w:r>
          </w:p>
          <w:p w:rsidR="00080694" w:rsidRPr="00742F17" w:rsidRDefault="00080694" w:rsidP="00080694">
            <w:pPr>
              <w:pStyle w:val="TableText"/>
              <w:numPr>
                <w:ilvl w:val="0"/>
                <w:numId w:val="2"/>
              </w:numPr>
              <w:tabs>
                <w:tab w:val="left" w:pos="4"/>
              </w:tabs>
              <w:rPr>
                <w:rFonts w:cs="Arial"/>
                <w:sz w:val="22"/>
                <w:szCs w:val="22"/>
              </w:rPr>
            </w:pPr>
            <w:r w:rsidRPr="00742F17">
              <w:rPr>
                <w:rFonts w:cs="Arial"/>
                <w:sz w:val="22"/>
                <w:szCs w:val="22"/>
              </w:rPr>
              <w:t xml:space="preserve">Evidence of recent and relevant professional development. </w:t>
            </w:r>
          </w:p>
        </w:tc>
        <w:tc>
          <w:tcPr>
            <w:tcW w:w="4394" w:type="dxa"/>
          </w:tcPr>
          <w:p w:rsidR="00080694" w:rsidRPr="00742F17" w:rsidRDefault="00080694" w:rsidP="00080694">
            <w:pPr>
              <w:pStyle w:val="BodyText"/>
              <w:rPr>
                <w:rFonts w:ascii="Arial" w:hAnsi="Arial" w:cs="Arial"/>
                <w:sz w:val="22"/>
                <w:szCs w:val="22"/>
              </w:rPr>
            </w:pPr>
            <w:r w:rsidRPr="00742F17">
              <w:rPr>
                <w:rFonts w:ascii="Arial" w:hAnsi="Arial" w:cs="Arial"/>
                <w:sz w:val="22"/>
                <w:szCs w:val="22"/>
              </w:rPr>
              <w:t xml:space="preserve">Application </w:t>
            </w:r>
          </w:p>
          <w:p w:rsidR="00080694" w:rsidRPr="00742F17" w:rsidRDefault="00080694" w:rsidP="00080694">
            <w:pPr>
              <w:pStyle w:val="BodyText"/>
              <w:rPr>
                <w:rFonts w:ascii="Arial" w:hAnsi="Arial" w:cs="Arial"/>
                <w:sz w:val="22"/>
                <w:szCs w:val="22"/>
              </w:rPr>
            </w:pPr>
            <w:r>
              <w:rPr>
                <w:rFonts w:ascii="Arial" w:hAnsi="Arial" w:cs="Arial"/>
                <w:sz w:val="22"/>
                <w:szCs w:val="22"/>
              </w:rPr>
              <w:t>Application</w:t>
            </w:r>
          </w:p>
        </w:tc>
        <w:tc>
          <w:tcPr>
            <w:tcW w:w="1276" w:type="dxa"/>
          </w:tcPr>
          <w:p w:rsidR="00080694" w:rsidRPr="00742F17" w:rsidRDefault="00080694" w:rsidP="00080694">
            <w:pPr>
              <w:pStyle w:val="BodyText"/>
              <w:jc w:val="center"/>
              <w:rPr>
                <w:rFonts w:ascii="Arial" w:hAnsi="Arial" w:cs="Arial"/>
                <w:sz w:val="22"/>
                <w:szCs w:val="22"/>
              </w:rPr>
            </w:pPr>
            <w:r w:rsidRPr="00742F17">
              <w:rPr>
                <w:rFonts w:ascii="Arial" w:hAnsi="Arial" w:cs="Arial"/>
                <w:sz w:val="22"/>
                <w:szCs w:val="22"/>
              </w:rPr>
              <w:t>A</w:t>
            </w:r>
          </w:p>
          <w:p w:rsidR="00080694" w:rsidRPr="00742F17" w:rsidRDefault="00080694" w:rsidP="00080694">
            <w:pPr>
              <w:pStyle w:val="BodyText"/>
              <w:jc w:val="center"/>
              <w:rPr>
                <w:rFonts w:ascii="Arial" w:hAnsi="Arial" w:cs="Arial"/>
                <w:sz w:val="22"/>
                <w:szCs w:val="22"/>
              </w:rPr>
            </w:pPr>
            <w:r w:rsidRPr="00742F17">
              <w:rPr>
                <w:rFonts w:ascii="Arial" w:hAnsi="Arial" w:cs="Arial"/>
                <w:sz w:val="22"/>
                <w:szCs w:val="22"/>
              </w:rPr>
              <w:t>B</w:t>
            </w:r>
          </w:p>
        </w:tc>
      </w:tr>
      <w:tr w:rsidR="00080694" w:rsidRPr="00742F17" w:rsidTr="00080694">
        <w:tc>
          <w:tcPr>
            <w:tcW w:w="1985" w:type="dxa"/>
          </w:tcPr>
          <w:p w:rsidR="00080694" w:rsidRPr="00742F17" w:rsidRDefault="00080694" w:rsidP="00080694">
            <w:pPr>
              <w:pStyle w:val="BodyText"/>
              <w:jc w:val="left"/>
              <w:rPr>
                <w:rFonts w:ascii="Arial" w:hAnsi="Arial" w:cs="Arial"/>
                <w:b/>
                <w:sz w:val="22"/>
                <w:szCs w:val="22"/>
              </w:rPr>
            </w:pPr>
          </w:p>
          <w:p w:rsidR="00080694" w:rsidRPr="00742F17" w:rsidRDefault="00080694" w:rsidP="00080694">
            <w:pPr>
              <w:pStyle w:val="BodyText"/>
              <w:jc w:val="left"/>
              <w:rPr>
                <w:rFonts w:ascii="Arial" w:hAnsi="Arial" w:cs="Arial"/>
                <w:b/>
                <w:sz w:val="22"/>
                <w:szCs w:val="22"/>
              </w:rPr>
            </w:pPr>
            <w:r w:rsidRPr="00742F17">
              <w:rPr>
                <w:rFonts w:ascii="Arial" w:hAnsi="Arial" w:cs="Arial"/>
                <w:b/>
                <w:sz w:val="22"/>
                <w:szCs w:val="22"/>
              </w:rPr>
              <w:t xml:space="preserve">Special Knowledge and Skills </w:t>
            </w:r>
          </w:p>
          <w:p w:rsidR="00080694" w:rsidRPr="00742F17" w:rsidRDefault="00080694" w:rsidP="00080694">
            <w:pPr>
              <w:pStyle w:val="BodyText"/>
              <w:jc w:val="left"/>
              <w:rPr>
                <w:rFonts w:ascii="Arial" w:hAnsi="Arial" w:cs="Arial"/>
                <w:b/>
                <w:sz w:val="22"/>
                <w:szCs w:val="22"/>
              </w:rPr>
            </w:pPr>
          </w:p>
        </w:tc>
        <w:tc>
          <w:tcPr>
            <w:tcW w:w="7796" w:type="dxa"/>
          </w:tcPr>
          <w:p w:rsidR="00080694" w:rsidRPr="00742F17" w:rsidRDefault="00080694" w:rsidP="00080694">
            <w:pPr>
              <w:pStyle w:val="TableText"/>
              <w:numPr>
                <w:ilvl w:val="0"/>
                <w:numId w:val="3"/>
              </w:numPr>
              <w:tabs>
                <w:tab w:val="left" w:pos="389"/>
              </w:tabs>
              <w:rPr>
                <w:rFonts w:cs="Arial"/>
                <w:sz w:val="22"/>
                <w:szCs w:val="22"/>
              </w:rPr>
            </w:pPr>
            <w:r w:rsidRPr="00742F17">
              <w:rPr>
                <w:rFonts w:cs="Arial"/>
                <w:sz w:val="22"/>
                <w:szCs w:val="22"/>
              </w:rPr>
              <w:t>To have a sound knowledge of how to improve standards within a department.</w:t>
            </w:r>
          </w:p>
          <w:p w:rsidR="00262063" w:rsidRDefault="00080694" w:rsidP="00080694">
            <w:pPr>
              <w:pStyle w:val="TableText"/>
              <w:numPr>
                <w:ilvl w:val="0"/>
                <w:numId w:val="3"/>
              </w:numPr>
              <w:tabs>
                <w:tab w:val="left" w:pos="0"/>
              </w:tabs>
              <w:rPr>
                <w:rFonts w:cs="Arial"/>
                <w:sz w:val="22"/>
                <w:szCs w:val="22"/>
              </w:rPr>
            </w:pPr>
            <w:r w:rsidRPr="00262063">
              <w:rPr>
                <w:rFonts w:cs="Arial"/>
                <w:sz w:val="22"/>
                <w:szCs w:val="22"/>
              </w:rPr>
              <w:t xml:space="preserve">To have a good understanding and some experience of implementing strategies to </w:t>
            </w:r>
            <w:r w:rsidR="00262063">
              <w:rPr>
                <w:rFonts w:cs="Arial"/>
                <w:sz w:val="22"/>
                <w:szCs w:val="22"/>
              </w:rPr>
              <w:t>embed literacy across the curriculum</w:t>
            </w:r>
          </w:p>
          <w:p w:rsidR="00080694" w:rsidRPr="00262063" w:rsidRDefault="00080694" w:rsidP="00080694">
            <w:pPr>
              <w:pStyle w:val="TableText"/>
              <w:numPr>
                <w:ilvl w:val="0"/>
                <w:numId w:val="3"/>
              </w:numPr>
              <w:tabs>
                <w:tab w:val="left" w:pos="0"/>
              </w:tabs>
              <w:rPr>
                <w:rFonts w:cs="Arial"/>
                <w:sz w:val="22"/>
                <w:szCs w:val="22"/>
              </w:rPr>
            </w:pPr>
            <w:r w:rsidRPr="00262063">
              <w:rPr>
                <w:rFonts w:cs="Arial"/>
                <w:sz w:val="22"/>
                <w:szCs w:val="22"/>
              </w:rPr>
              <w:t xml:space="preserve">A good understanding of data and improving outcomes for groups of students. </w:t>
            </w:r>
          </w:p>
          <w:p w:rsidR="00080694" w:rsidRPr="00742F17" w:rsidRDefault="00080694" w:rsidP="00080694">
            <w:pPr>
              <w:pStyle w:val="TableText"/>
              <w:numPr>
                <w:ilvl w:val="0"/>
                <w:numId w:val="3"/>
              </w:numPr>
              <w:tabs>
                <w:tab w:val="left" w:pos="0"/>
              </w:tabs>
              <w:rPr>
                <w:rFonts w:cs="Arial"/>
                <w:sz w:val="22"/>
                <w:szCs w:val="22"/>
              </w:rPr>
            </w:pPr>
            <w:r>
              <w:rPr>
                <w:rFonts w:cs="Arial"/>
                <w:sz w:val="22"/>
                <w:szCs w:val="22"/>
              </w:rPr>
              <w:t>T</w:t>
            </w:r>
            <w:r w:rsidRPr="002205D7">
              <w:rPr>
                <w:rFonts w:cs="Arial"/>
                <w:sz w:val="22"/>
                <w:szCs w:val="22"/>
              </w:rPr>
              <w:t>o be able to develop resources and schemes of work to challenge and engage pupils of all abilities.</w:t>
            </w:r>
          </w:p>
        </w:tc>
        <w:tc>
          <w:tcPr>
            <w:tcW w:w="4394" w:type="dxa"/>
          </w:tcPr>
          <w:p w:rsidR="00080694" w:rsidRPr="00742F17" w:rsidRDefault="00080694" w:rsidP="00080694">
            <w:pPr>
              <w:pStyle w:val="BodyText"/>
              <w:rPr>
                <w:rFonts w:ascii="Arial" w:hAnsi="Arial" w:cs="Arial"/>
                <w:sz w:val="22"/>
                <w:szCs w:val="22"/>
              </w:rPr>
            </w:pPr>
            <w:r w:rsidRPr="00742F17">
              <w:rPr>
                <w:rFonts w:ascii="Arial" w:hAnsi="Arial" w:cs="Arial"/>
                <w:sz w:val="22"/>
                <w:szCs w:val="22"/>
              </w:rPr>
              <w:t>Application/Selection Process/Reference</w:t>
            </w:r>
          </w:p>
          <w:p w:rsidR="00080694" w:rsidRDefault="00080694" w:rsidP="00080694">
            <w:pPr>
              <w:pStyle w:val="BodyText"/>
              <w:rPr>
                <w:rFonts w:ascii="Arial" w:hAnsi="Arial" w:cs="Arial"/>
                <w:sz w:val="22"/>
                <w:szCs w:val="22"/>
              </w:rPr>
            </w:pPr>
          </w:p>
          <w:p w:rsidR="00080694" w:rsidRPr="00742F17" w:rsidRDefault="00080694" w:rsidP="00080694">
            <w:pPr>
              <w:pStyle w:val="BodyText"/>
              <w:rPr>
                <w:rFonts w:ascii="Arial" w:hAnsi="Arial" w:cs="Arial"/>
                <w:sz w:val="22"/>
                <w:szCs w:val="22"/>
              </w:rPr>
            </w:pPr>
            <w:r w:rsidRPr="00742F17">
              <w:rPr>
                <w:rFonts w:ascii="Arial" w:hAnsi="Arial" w:cs="Arial"/>
                <w:sz w:val="22"/>
                <w:szCs w:val="22"/>
              </w:rPr>
              <w:t>Application/Selection Process/Reference</w:t>
            </w:r>
          </w:p>
          <w:p w:rsidR="00080694" w:rsidRDefault="00080694" w:rsidP="00080694">
            <w:pPr>
              <w:pStyle w:val="BodyText"/>
              <w:rPr>
                <w:rFonts w:ascii="Arial" w:hAnsi="Arial" w:cs="Arial"/>
                <w:sz w:val="22"/>
                <w:szCs w:val="22"/>
              </w:rPr>
            </w:pPr>
          </w:p>
          <w:p w:rsidR="00080694" w:rsidRDefault="00080694" w:rsidP="00080694">
            <w:pPr>
              <w:pStyle w:val="BodyText"/>
              <w:rPr>
                <w:rFonts w:ascii="Arial" w:hAnsi="Arial" w:cs="Arial"/>
                <w:sz w:val="22"/>
                <w:szCs w:val="22"/>
              </w:rPr>
            </w:pPr>
          </w:p>
          <w:p w:rsidR="00080694" w:rsidRPr="00742F17" w:rsidRDefault="00080694" w:rsidP="00080694">
            <w:pPr>
              <w:pStyle w:val="BodyText"/>
              <w:rPr>
                <w:rFonts w:ascii="Arial" w:hAnsi="Arial" w:cs="Arial"/>
                <w:sz w:val="22"/>
                <w:szCs w:val="22"/>
              </w:rPr>
            </w:pPr>
            <w:r w:rsidRPr="00742F17">
              <w:rPr>
                <w:rFonts w:ascii="Arial" w:hAnsi="Arial" w:cs="Arial"/>
                <w:sz w:val="22"/>
                <w:szCs w:val="22"/>
              </w:rPr>
              <w:t>Application/Selection Process/Reference</w:t>
            </w:r>
          </w:p>
          <w:p w:rsidR="00080694" w:rsidRDefault="00080694" w:rsidP="00080694">
            <w:pPr>
              <w:pStyle w:val="BodyText"/>
              <w:rPr>
                <w:rFonts w:ascii="Arial" w:hAnsi="Arial" w:cs="Arial"/>
                <w:sz w:val="22"/>
                <w:szCs w:val="22"/>
              </w:rPr>
            </w:pPr>
          </w:p>
          <w:p w:rsidR="00080694" w:rsidRPr="00742F17" w:rsidRDefault="00080694" w:rsidP="00080694">
            <w:pPr>
              <w:pStyle w:val="BodyText"/>
              <w:rPr>
                <w:rFonts w:ascii="Arial" w:hAnsi="Arial" w:cs="Arial"/>
                <w:sz w:val="22"/>
                <w:szCs w:val="22"/>
              </w:rPr>
            </w:pPr>
            <w:r w:rsidRPr="00742F17">
              <w:rPr>
                <w:rFonts w:ascii="Arial" w:hAnsi="Arial" w:cs="Arial"/>
                <w:sz w:val="22"/>
                <w:szCs w:val="22"/>
              </w:rPr>
              <w:t>Application/Selection Process/Reference</w:t>
            </w:r>
          </w:p>
        </w:tc>
        <w:tc>
          <w:tcPr>
            <w:tcW w:w="1276" w:type="dxa"/>
          </w:tcPr>
          <w:p w:rsidR="00080694" w:rsidRPr="00742F17" w:rsidRDefault="00080694" w:rsidP="00080694">
            <w:pPr>
              <w:pStyle w:val="BodyText"/>
              <w:jc w:val="center"/>
              <w:rPr>
                <w:rFonts w:ascii="Arial" w:hAnsi="Arial" w:cs="Arial"/>
                <w:sz w:val="22"/>
                <w:szCs w:val="22"/>
              </w:rPr>
            </w:pPr>
            <w:r w:rsidRPr="00742F17">
              <w:rPr>
                <w:rFonts w:ascii="Arial" w:hAnsi="Arial" w:cs="Arial"/>
                <w:sz w:val="22"/>
                <w:szCs w:val="22"/>
              </w:rPr>
              <w:t>A</w:t>
            </w:r>
          </w:p>
          <w:p w:rsidR="00080694" w:rsidRDefault="00080694" w:rsidP="00080694">
            <w:pPr>
              <w:pStyle w:val="BodyText"/>
              <w:jc w:val="center"/>
              <w:rPr>
                <w:rFonts w:ascii="Arial" w:hAnsi="Arial" w:cs="Arial"/>
                <w:sz w:val="22"/>
                <w:szCs w:val="22"/>
              </w:rPr>
            </w:pPr>
          </w:p>
          <w:p w:rsidR="00080694" w:rsidRPr="00742F17" w:rsidRDefault="00080694" w:rsidP="00080694">
            <w:pPr>
              <w:pStyle w:val="BodyText"/>
              <w:jc w:val="center"/>
              <w:rPr>
                <w:rFonts w:ascii="Arial" w:hAnsi="Arial" w:cs="Arial"/>
                <w:sz w:val="22"/>
                <w:szCs w:val="22"/>
              </w:rPr>
            </w:pPr>
            <w:r w:rsidRPr="00742F17">
              <w:rPr>
                <w:rFonts w:ascii="Arial" w:hAnsi="Arial" w:cs="Arial"/>
                <w:sz w:val="22"/>
                <w:szCs w:val="22"/>
              </w:rPr>
              <w:t>A</w:t>
            </w:r>
          </w:p>
          <w:p w:rsidR="00080694" w:rsidRDefault="00080694" w:rsidP="00080694">
            <w:pPr>
              <w:pStyle w:val="BodyText"/>
              <w:jc w:val="center"/>
              <w:rPr>
                <w:rFonts w:ascii="Arial" w:hAnsi="Arial" w:cs="Arial"/>
                <w:sz w:val="22"/>
                <w:szCs w:val="22"/>
              </w:rPr>
            </w:pPr>
          </w:p>
          <w:p w:rsidR="00080694" w:rsidRDefault="00080694" w:rsidP="00080694">
            <w:pPr>
              <w:pStyle w:val="BodyText"/>
              <w:jc w:val="center"/>
              <w:rPr>
                <w:rFonts w:ascii="Arial" w:hAnsi="Arial" w:cs="Arial"/>
                <w:sz w:val="22"/>
                <w:szCs w:val="22"/>
              </w:rPr>
            </w:pPr>
          </w:p>
          <w:p w:rsidR="00080694" w:rsidRPr="00742F17" w:rsidRDefault="00080694" w:rsidP="00080694">
            <w:pPr>
              <w:pStyle w:val="BodyText"/>
              <w:jc w:val="center"/>
              <w:rPr>
                <w:rFonts w:ascii="Arial" w:hAnsi="Arial" w:cs="Arial"/>
                <w:sz w:val="22"/>
                <w:szCs w:val="22"/>
              </w:rPr>
            </w:pPr>
            <w:r w:rsidRPr="00742F17">
              <w:rPr>
                <w:rFonts w:ascii="Arial" w:hAnsi="Arial" w:cs="Arial"/>
                <w:sz w:val="22"/>
                <w:szCs w:val="22"/>
              </w:rPr>
              <w:t>A</w:t>
            </w:r>
          </w:p>
          <w:p w:rsidR="00080694" w:rsidRDefault="00080694" w:rsidP="00080694">
            <w:pPr>
              <w:pStyle w:val="BodyText"/>
              <w:jc w:val="center"/>
              <w:rPr>
                <w:rFonts w:ascii="Arial" w:hAnsi="Arial" w:cs="Arial"/>
                <w:sz w:val="22"/>
                <w:szCs w:val="22"/>
              </w:rPr>
            </w:pPr>
          </w:p>
          <w:p w:rsidR="00080694" w:rsidRPr="00742F17" w:rsidRDefault="00080694" w:rsidP="00080694">
            <w:pPr>
              <w:pStyle w:val="BodyText"/>
              <w:jc w:val="center"/>
              <w:rPr>
                <w:rFonts w:ascii="Arial" w:hAnsi="Arial" w:cs="Arial"/>
                <w:sz w:val="22"/>
                <w:szCs w:val="22"/>
              </w:rPr>
            </w:pPr>
            <w:r w:rsidRPr="00742F17">
              <w:rPr>
                <w:rFonts w:ascii="Arial" w:hAnsi="Arial" w:cs="Arial"/>
                <w:sz w:val="22"/>
                <w:szCs w:val="22"/>
              </w:rPr>
              <w:t>A</w:t>
            </w:r>
          </w:p>
          <w:p w:rsidR="00080694" w:rsidRPr="00742F17" w:rsidRDefault="00080694" w:rsidP="00080694">
            <w:pPr>
              <w:pStyle w:val="BodyText"/>
              <w:jc w:val="center"/>
              <w:rPr>
                <w:rFonts w:ascii="Arial" w:hAnsi="Arial" w:cs="Arial"/>
                <w:sz w:val="22"/>
                <w:szCs w:val="22"/>
              </w:rPr>
            </w:pPr>
          </w:p>
        </w:tc>
      </w:tr>
      <w:tr w:rsidR="00080694" w:rsidRPr="00742F17" w:rsidTr="00080694">
        <w:tc>
          <w:tcPr>
            <w:tcW w:w="1985" w:type="dxa"/>
          </w:tcPr>
          <w:p w:rsidR="00080694" w:rsidRPr="00742F17" w:rsidRDefault="00080694" w:rsidP="00080694">
            <w:pPr>
              <w:pStyle w:val="BodyText"/>
              <w:jc w:val="left"/>
              <w:rPr>
                <w:rFonts w:ascii="Arial" w:hAnsi="Arial" w:cs="Arial"/>
                <w:b/>
                <w:sz w:val="22"/>
                <w:szCs w:val="22"/>
              </w:rPr>
            </w:pPr>
          </w:p>
          <w:p w:rsidR="00080694" w:rsidRPr="00742F17" w:rsidRDefault="00080694" w:rsidP="00080694">
            <w:pPr>
              <w:pStyle w:val="BodyText"/>
              <w:jc w:val="left"/>
              <w:rPr>
                <w:rFonts w:ascii="Arial" w:hAnsi="Arial" w:cs="Arial"/>
                <w:b/>
                <w:sz w:val="22"/>
                <w:szCs w:val="22"/>
              </w:rPr>
            </w:pPr>
            <w:r w:rsidRPr="00742F17">
              <w:rPr>
                <w:rFonts w:ascii="Arial" w:hAnsi="Arial" w:cs="Arial"/>
                <w:b/>
                <w:sz w:val="22"/>
                <w:szCs w:val="22"/>
              </w:rPr>
              <w:t xml:space="preserve">Any Additional Factors </w:t>
            </w:r>
          </w:p>
        </w:tc>
        <w:tc>
          <w:tcPr>
            <w:tcW w:w="7796" w:type="dxa"/>
          </w:tcPr>
          <w:p w:rsidR="00080694" w:rsidRPr="00742F17" w:rsidRDefault="00080694" w:rsidP="00080694">
            <w:pPr>
              <w:pStyle w:val="TableText"/>
              <w:numPr>
                <w:ilvl w:val="0"/>
                <w:numId w:val="4"/>
              </w:numPr>
              <w:tabs>
                <w:tab w:val="left" w:pos="389"/>
              </w:tabs>
              <w:rPr>
                <w:rFonts w:cs="Arial"/>
                <w:sz w:val="22"/>
                <w:szCs w:val="22"/>
              </w:rPr>
            </w:pPr>
            <w:r w:rsidRPr="00742F17">
              <w:rPr>
                <w:rFonts w:cs="Arial"/>
                <w:sz w:val="22"/>
                <w:szCs w:val="22"/>
              </w:rPr>
              <w:t>High expectations of all pupils and a drive to ensure pupils’ meet or exceed targets.</w:t>
            </w:r>
          </w:p>
          <w:p w:rsidR="00080694" w:rsidRPr="00742F17" w:rsidRDefault="00080694" w:rsidP="00080694">
            <w:pPr>
              <w:pStyle w:val="TableText"/>
              <w:numPr>
                <w:ilvl w:val="0"/>
                <w:numId w:val="4"/>
              </w:numPr>
              <w:tabs>
                <w:tab w:val="left" w:pos="389"/>
              </w:tabs>
              <w:rPr>
                <w:rFonts w:cs="Arial"/>
                <w:sz w:val="22"/>
                <w:szCs w:val="22"/>
              </w:rPr>
            </w:pPr>
            <w:r w:rsidRPr="00742F17">
              <w:rPr>
                <w:rFonts w:cs="Arial"/>
                <w:sz w:val="22"/>
                <w:szCs w:val="22"/>
              </w:rPr>
              <w:t>Commitment to Equal Opportunities for staff and students.</w:t>
            </w:r>
          </w:p>
          <w:p w:rsidR="00080694" w:rsidRPr="00742F17" w:rsidRDefault="00080694" w:rsidP="00080694">
            <w:pPr>
              <w:pStyle w:val="TableText"/>
              <w:numPr>
                <w:ilvl w:val="0"/>
                <w:numId w:val="4"/>
              </w:numPr>
              <w:tabs>
                <w:tab w:val="left" w:pos="389"/>
              </w:tabs>
              <w:rPr>
                <w:rFonts w:cs="Arial"/>
                <w:sz w:val="22"/>
                <w:szCs w:val="22"/>
              </w:rPr>
            </w:pPr>
            <w:r w:rsidRPr="00742F17">
              <w:rPr>
                <w:rFonts w:cs="Arial"/>
                <w:sz w:val="22"/>
                <w:szCs w:val="22"/>
              </w:rPr>
              <w:t>Willingness to work hard.</w:t>
            </w:r>
          </w:p>
          <w:p w:rsidR="00080694" w:rsidRPr="00742F17" w:rsidRDefault="00080694" w:rsidP="00080694">
            <w:pPr>
              <w:pStyle w:val="TableText"/>
              <w:numPr>
                <w:ilvl w:val="0"/>
                <w:numId w:val="4"/>
              </w:numPr>
              <w:tabs>
                <w:tab w:val="left" w:pos="389"/>
              </w:tabs>
              <w:rPr>
                <w:rFonts w:cs="Arial"/>
                <w:sz w:val="22"/>
                <w:szCs w:val="22"/>
              </w:rPr>
            </w:pPr>
            <w:r w:rsidRPr="00742F17">
              <w:rPr>
                <w:rFonts w:cs="Arial"/>
                <w:sz w:val="22"/>
                <w:szCs w:val="22"/>
              </w:rPr>
              <w:t>Ability to work under pressure.</w:t>
            </w:r>
          </w:p>
          <w:p w:rsidR="00080694" w:rsidRPr="00742F17" w:rsidRDefault="00080694" w:rsidP="00080694">
            <w:pPr>
              <w:pStyle w:val="TableText"/>
              <w:numPr>
                <w:ilvl w:val="0"/>
                <w:numId w:val="4"/>
              </w:numPr>
              <w:tabs>
                <w:tab w:val="left" w:pos="-43"/>
              </w:tabs>
              <w:rPr>
                <w:rFonts w:cs="Arial"/>
                <w:sz w:val="22"/>
                <w:szCs w:val="22"/>
              </w:rPr>
            </w:pPr>
            <w:r w:rsidRPr="00742F17">
              <w:rPr>
                <w:rFonts w:cs="Arial"/>
                <w:sz w:val="22"/>
                <w:szCs w:val="22"/>
              </w:rPr>
              <w:t>Ability to take the initiative.</w:t>
            </w:r>
          </w:p>
        </w:tc>
        <w:tc>
          <w:tcPr>
            <w:tcW w:w="4394" w:type="dxa"/>
          </w:tcPr>
          <w:p w:rsidR="00080694" w:rsidRPr="00742F17" w:rsidRDefault="00080694" w:rsidP="00080694">
            <w:pPr>
              <w:pStyle w:val="BodyText"/>
              <w:rPr>
                <w:rFonts w:ascii="Arial" w:hAnsi="Arial" w:cs="Arial"/>
                <w:sz w:val="22"/>
                <w:szCs w:val="22"/>
              </w:rPr>
            </w:pPr>
            <w:r w:rsidRPr="00742F17">
              <w:rPr>
                <w:rFonts w:ascii="Arial" w:hAnsi="Arial" w:cs="Arial"/>
                <w:sz w:val="22"/>
                <w:szCs w:val="22"/>
              </w:rPr>
              <w:t>Application/Selection Process/Reference</w:t>
            </w:r>
          </w:p>
          <w:p w:rsidR="00080694" w:rsidRDefault="00080694" w:rsidP="00080694">
            <w:pPr>
              <w:pStyle w:val="BodyText"/>
              <w:rPr>
                <w:rFonts w:ascii="Arial" w:hAnsi="Arial" w:cs="Arial"/>
                <w:sz w:val="22"/>
                <w:szCs w:val="22"/>
              </w:rPr>
            </w:pPr>
          </w:p>
          <w:p w:rsidR="00080694" w:rsidRPr="00742F17" w:rsidRDefault="00080694" w:rsidP="00080694">
            <w:pPr>
              <w:pStyle w:val="BodyText"/>
              <w:rPr>
                <w:rFonts w:ascii="Arial" w:hAnsi="Arial" w:cs="Arial"/>
                <w:sz w:val="22"/>
                <w:szCs w:val="22"/>
              </w:rPr>
            </w:pPr>
            <w:r w:rsidRPr="00742F17">
              <w:rPr>
                <w:rFonts w:ascii="Arial" w:hAnsi="Arial" w:cs="Arial"/>
                <w:sz w:val="22"/>
                <w:szCs w:val="22"/>
              </w:rPr>
              <w:t>Application/Selection Process/Reference</w:t>
            </w:r>
          </w:p>
          <w:p w:rsidR="00080694" w:rsidRPr="00742F17" w:rsidRDefault="00080694" w:rsidP="00080694">
            <w:pPr>
              <w:pStyle w:val="BodyText"/>
              <w:rPr>
                <w:rFonts w:ascii="Arial" w:hAnsi="Arial" w:cs="Arial"/>
                <w:sz w:val="22"/>
                <w:szCs w:val="22"/>
              </w:rPr>
            </w:pPr>
            <w:r w:rsidRPr="00742F17">
              <w:rPr>
                <w:rFonts w:ascii="Arial" w:hAnsi="Arial" w:cs="Arial"/>
                <w:sz w:val="22"/>
                <w:szCs w:val="22"/>
              </w:rPr>
              <w:t>Application/Selection Process/Reference</w:t>
            </w:r>
          </w:p>
          <w:p w:rsidR="00080694" w:rsidRDefault="00080694" w:rsidP="00080694">
            <w:pPr>
              <w:pStyle w:val="BodyText"/>
              <w:rPr>
                <w:rFonts w:ascii="Arial" w:hAnsi="Arial" w:cs="Arial"/>
                <w:sz w:val="22"/>
                <w:szCs w:val="22"/>
              </w:rPr>
            </w:pPr>
            <w:r w:rsidRPr="00742F17">
              <w:rPr>
                <w:rFonts w:ascii="Arial" w:hAnsi="Arial" w:cs="Arial"/>
                <w:sz w:val="22"/>
                <w:szCs w:val="22"/>
              </w:rPr>
              <w:t>Applicat</w:t>
            </w:r>
            <w:r>
              <w:rPr>
                <w:rFonts w:ascii="Arial" w:hAnsi="Arial" w:cs="Arial"/>
                <w:sz w:val="22"/>
                <w:szCs w:val="22"/>
              </w:rPr>
              <w:t>ion/Selection Process/Reference</w:t>
            </w:r>
          </w:p>
          <w:p w:rsidR="00080694" w:rsidRPr="00742F17" w:rsidRDefault="00080694" w:rsidP="00080694">
            <w:pPr>
              <w:pStyle w:val="BodyText"/>
              <w:rPr>
                <w:rFonts w:ascii="Arial" w:hAnsi="Arial" w:cs="Arial"/>
                <w:sz w:val="22"/>
                <w:szCs w:val="22"/>
              </w:rPr>
            </w:pPr>
            <w:r w:rsidRPr="00742F17">
              <w:rPr>
                <w:rFonts w:ascii="Arial" w:hAnsi="Arial" w:cs="Arial"/>
                <w:sz w:val="22"/>
                <w:szCs w:val="22"/>
              </w:rPr>
              <w:t>Applicat</w:t>
            </w:r>
            <w:r>
              <w:rPr>
                <w:rFonts w:ascii="Arial" w:hAnsi="Arial" w:cs="Arial"/>
                <w:sz w:val="22"/>
                <w:szCs w:val="22"/>
              </w:rPr>
              <w:t>ion/Selection Process/Reference</w:t>
            </w:r>
          </w:p>
        </w:tc>
        <w:tc>
          <w:tcPr>
            <w:tcW w:w="1276" w:type="dxa"/>
          </w:tcPr>
          <w:p w:rsidR="00080694" w:rsidRPr="00742F17" w:rsidRDefault="00080694" w:rsidP="00080694">
            <w:pPr>
              <w:pStyle w:val="BodyText"/>
              <w:jc w:val="center"/>
              <w:rPr>
                <w:rFonts w:ascii="Arial" w:hAnsi="Arial" w:cs="Arial"/>
                <w:sz w:val="22"/>
                <w:szCs w:val="22"/>
              </w:rPr>
            </w:pPr>
            <w:r w:rsidRPr="00742F17">
              <w:rPr>
                <w:rFonts w:ascii="Arial" w:hAnsi="Arial" w:cs="Arial"/>
                <w:sz w:val="22"/>
                <w:szCs w:val="22"/>
              </w:rPr>
              <w:t>A</w:t>
            </w:r>
          </w:p>
          <w:p w:rsidR="00080694" w:rsidRDefault="00080694" w:rsidP="00080694">
            <w:pPr>
              <w:pStyle w:val="BodyText"/>
              <w:jc w:val="center"/>
              <w:rPr>
                <w:rFonts w:ascii="Arial" w:hAnsi="Arial" w:cs="Arial"/>
                <w:sz w:val="22"/>
                <w:szCs w:val="22"/>
              </w:rPr>
            </w:pPr>
          </w:p>
          <w:p w:rsidR="00080694" w:rsidRDefault="00080694" w:rsidP="00080694">
            <w:pPr>
              <w:pStyle w:val="BodyText"/>
              <w:jc w:val="center"/>
              <w:rPr>
                <w:rFonts w:ascii="Arial" w:hAnsi="Arial" w:cs="Arial"/>
                <w:sz w:val="22"/>
                <w:szCs w:val="22"/>
              </w:rPr>
            </w:pPr>
            <w:r>
              <w:rPr>
                <w:rFonts w:ascii="Arial" w:hAnsi="Arial" w:cs="Arial"/>
                <w:sz w:val="22"/>
                <w:szCs w:val="22"/>
              </w:rPr>
              <w:t>A</w:t>
            </w:r>
          </w:p>
          <w:p w:rsidR="00080694" w:rsidRDefault="00080694" w:rsidP="00080694">
            <w:pPr>
              <w:pStyle w:val="BodyText"/>
              <w:jc w:val="center"/>
              <w:rPr>
                <w:rFonts w:ascii="Arial" w:hAnsi="Arial" w:cs="Arial"/>
                <w:sz w:val="22"/>
                <w:szCs w:val="22"/>
              </w:rPr>
            </w:pPr>
            <w:r>
              <w:rPr>
                <w:rFonts w:ascii="Arial" w:hAnsi="Arial" w:cs="Arial"/>
                <w:sz w:val="22"/>
                <w:szCs w:val="22"/>
              </w:rPr>
              <w:t>A</w:t>
            </w:r>
          </w:p>
          <w:p w:rsidR="00080694" w:rsidRDefault="00080694" w:rsidP="00080694">
            <w:pPr>
              <w:pStyle w:val="BodyText"/>
              <w:jc w:val="center"/>
              <w:rPr>
                <w:rFonts w:ascii="Arial" w:hAnsi="Arial" w:cs="Arial"/>
                <w:sz w:val="22"/>
                <w:szCs w:val="22"/>
              </w:rPr>
            </w:pPr>
            <w:r>
              <w:rPr>
                <w:rFonts w:ascii="Arial" w:hAnsi="Arial" w:cs="Arial"/>
                <w:sz w:val="22"/>
                <w:szCs w:val="22"/>
              </w:rPr>
              <w:t>A</w:t>
            </w:r>
          </w:p>
          <w:p w:rsidR="00080694" w:rsidRPr="00742F17" w:rsidRDefault="00080694" w:rsidP="00080694">
            <w:pPr>
              <w:pStyle w:val="BodyText"/>
              <w:jc w:val="center"/>
              <w:rPr>
                <w:rFonts w:ascii="Arial" w:hAnsi="Arial" w:cs="Arial"/>
                <w:sz w:val="22"/>
                <w:szCs w:val="22"/>
              </w:rPr>
            </w:pPr>
            <w:r w:rsidRPr="00742F17">
              <w:rPr>
                <w:rFonts w:ascii="Arial" w:hAnsi="Arial" w:cs="Arial"/>
                <w:sz w:val="22"/>
                <w:szCs w:val="22"/>
              </w:rPr>
              <w:t>A</w:t>
            </w:r>
          </w:p>
        </w:tc>
      </w:tr>
    </w:tbl>
    <w:p w:rsidR="00F14183" w:rsidRPr="00742F17" w:rsidRDefault="00F14183" w:rsidP="00F1418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rFonts w:ascii="Arial" w:hAnsi="Arial" w:cs="Arial"/>
          <w:b/>
          <w:sz w:val="22"/>
          <w:szCs w:val="22"/>
        </w:rPr>
      </w:pPr>
    </w:p>
    <w:p w:rsidR="00F14183" w:rsidRDefault="00F14183" w:rsidP="00F14183"/>
    <w:sectPr w:rsidR="00F14183" w:rsidSect="007E3E6F">
      <w:pgSz w:w="16838" w:h="11906" w:orient="landscape"/>
      <w:pgMar w:top="1440" w:right="2096"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3014"/>
    <w:multiLevelType w:val="hybridMultilevel"/>
    <w:tmpl w:val="48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6E2E6A"/>
    <w:multiLevelType w:val="hybridMultilevel"/>
    <w:tmpl w:val="BE8E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F3B6A"/>
    <w:multiLevelType w:val="hybridMultilevel"/>
    <w:tmpl w:val="F566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D4110"/>
    <w:multiLevelType w:val="hybridMultilevel"/>
    <w:tmpl w:val="9C1A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83"/>
    <w:rsid w:val="00080694"/>
    <w:rsid w:val="0013604C"/>
    <w:rsid w:val="00262063"/>
    <w:rsid w:val="003153B0"/>
    <w:rsid w:val="003273F2"/>
    <w:rsid w:val="003361B8"/>
    <w:rsid w:val="00420657"/>
    <w:rsid w:val="00571284"/>
    <w:rsid w:val="007E3E6F"/>
    <w:rsid w:val="00941FEC"/>
    <w:rsid w:val="00AE0B61"/>
    <w:rsid w:val="00BC404B"/>
    <w:rsid w:val="00D82A12"/>
    <w:rsid w:val="00F14183"/>
    <w:rsid w:val="00F41C4D"/>
    <w:rsid w:val="00FC33C0"/>
    <w:rsid w:val="00FE4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4D77"/>
  <w15:docId w15:val="{E4BC6E2A-2F1D-4AC8-BAF6-022FD21B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183"/>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14183"/>
    <w:pPr>
      <w:jc w:val="both"/>
    </w:pPr>
    <w:rPr>
      <w:rFonts w:ascii="Book Antiqua" w:hAnsi="Book Antiqua"/>
      <w:sz w:val="24"/>
    </w:rPr>
  </w:style>
  <w:style w:type="character" w:customStyle="1" w:styleId="BodyTextChar">
    <w:name w:val="Body Text Char"/>
    <w:basedOn w:val="DefaultParagraphFont"/>
    <w:link w:val="BodyText"/>
    <w:semiHidden/>
    <w:rsid w:val="00F14183"/>
    <w:rPr>
      <w:rFonts w:ascii="Book Antiqua" w:eastAsia="Times New Roman" w:hAnsi="Book Antiqua" w:cs="Times New Roman"/>
    </w:rPr>
  </w:style>
  <w:style w:type="paragraph" w:customStyle="1" w:styleId="Default">
    <w:name w:val="Default"/>
    <w:rsid w:val="00F14183"/>
    <w:pPr>
      <w:autoSpaceDE w:val="0"/>
      <w:autoSpaceDN w:val="0"/>
      <w:adjustRightInd w:val="0"/>
    </w:pPr>
    <w:rPr>
      <w:rFonts w:ascii="Comic Sans MS" w:eastAsia="Calibri" w:hAnsi="Comic Sans MS" w:cs="Times New Roman"/>
      <w:color w:val="000000"/>
    </w:rPr>
  </w:style>
  <w:style w:type="paragraph" w:customStyle="1" w:styleId="TableText">
    <w:name w:val="Table Text"/>
    <w:rsid w:val="00F14183"/>
    <w:rPr>
      <w:rFonts w:eastAsia="Times New Roman" w:cs="Times New Roman"/>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4</cp:revision>
  <cp:lastPrinted>2019-03-05T14:02:00Z</cp:lastPrinted>
  <dcterms:created xsi:type="dcterms:W3CDTF">2019-03-05T14:27:00Z</dcterms:created>
  <dcterms:modified xsi:type="dcterms:W3CDTF">2019-03-05T14:57:00Z</dcterms:modified>
</cp:coreProperties>
</file>