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32" w:rsidRDefault="00C85332">
      <w:pPr>
        <w:rPr>
          <w:rFonts w:ascii="Calibri" w:eastAsia="Calibri" w:hAnsi="Calibri" w:cs="Calibri"/>
          <w:sz w:val="22"/>
          <w:szCs w:val="22"/>
        </w:rPr>
      </w:pPr>
    </w:p>
    <w:p w:rsidR="00C85332" w:rsidRDefault="00C85332">
      <w:pPr>
        <w:rPr>
          <w:rFonts w:ascii="Calibri" w:eastAsia="Calibri" w:hAnsi="Calibri" w:cs="Calibri"/>
          <w:sz w:val="22"/>
          <w:szCs w:val="22"/>
        </w:rPr>
      </w:pPr>
    </w:p>
    <w:p w:rsidR="00C85332" w:rsidRDefault="00635DBC">
      <w:pPr>
        <w:jc w:val="center"/>
        <w:rPr>
          <w:rFonts w:ascii="Calibri" w:eastAsia="Calibri" w:hAnsi="Calibri" w:cs="Calibri"/>
          <w:b/>
          <w:sz w:val="28"/>
          <w:szCs w:val="28"/>
          <w:u w:val="single"/>
        </w:rPr>
      </w:pPr>
      <w:r>
        <w:rPr>
          <w:rFonts w:ascii="Calibri" w:eastAsia="Calibri" w:hAnsi="Calibri" w:cs="Calibri"/>
          <w:b/>
          <w:sz w:val="28"/>
          <w:szCs w:val="28"/>
          <w:u w:val="single"/>
        </w:rPr>
        <w:t>Teaching Assistant Vacancy</w:t>
      </w:r>
    </w:p>
    <w:p w:rsidR="00C85332" w:rsidRDefault="00C85332">
      <w:pPr>
        <w:rPr>
          <w:rFonts w:ascii="Calibri" w:eastAsia="Calibri" w:hAnsi="Calibri" w:cs="Calibri"/>
          <w:b/>
        </w:rPr>
      </w:pPr>
    </w:p>
    <w:p w:rsidR="00C85332" w:rsidRDefault="00D01C63">
      <w:pPr>
        <w:rPr>
          <w:rFonts w:ascii="Calibri" w:eastAsia="Calibri" w:hAnsi="Calibri" w:cs="Calibri"/>
          <w:b/>
        </w:rPr>
      </w:pPr>
      <w:r>
        <w:rPr>
          <w:rFonts w:ascii="Calibri" w:eastAsia="Calibri" w:hAnsi="Calibri" w:cs="Calibri"/>
          <w:b/>
        </w:rPr>
        <w:t xml:space="preserve">Role: </w:t>
      </w:r>
      <w:r>
        <w:rPr>
          <w:rFonts w:ascii="Calibri" w:eastAsia="Calibri" w:hAnsi="Calibri" w:cs="Calibri"/>
          <w:b/>
        </w:rPr>
        <w:tab/>
      </w:r>
      <w:r>
        <w:rPr>
          <w:rFonts w:ascii="Calibri" w:eastAsia="Calibri" w:hAnsi="Calibri" w:cs="Calibri"/>
          <w:b/>
        </w:rPr>
        <w:tab/>
      </w:r>
      <w:r>
        <w:rPr>
          <w:rFonts w:ascii="Calibri" w:eastAsia="Calibri" w:hAnsi="Calibri" w:cs="Calibri"/>
        </w:rPr>
        <w:t>Level 1</w:t>
      </w:r>
      <w:r>
        <w:rPr>
          <w:rFonts w:ascii="Calibri" w:eastAsia="Calibri" w:hAnsi="Calibri" w:cs="Calibri"/>
          <w:b/>
        </w:rPr>
        <w:t xml:space="preserve"> </w:t>
      </w:r>
      <w:r>
        <w:rPr>
          <w:rFonts w:ascii="Calibri" w:eastAsia="Calibri" w:hAnsi="Calibri" w:cs="Calibri"/>
        </w:rPr>
        <w:t xml:space="preserve">Teaching Assistant </w:t>
      </w:r>
    </w:p>
    <w:p w:rsidR="00C85332" w:rsidRDefault="00D01C63">
      <w:pPr>
        <w:rPr>
          <w:rFonts w:ascii="Calibri" w:eastAsia="Calibri" w:hAnsi="Calibri" w:cs="Calibri"/>
        </w:rPr>
      </w:pPr>
      <w:r>
        <w:rPr>
          <w:rFonts w:ascii="Calibri" w:eastAsia="Calibri" w:hAnsi="Calibri" w:cs="Calibri"/>
          <w:b/>
        </w:rPr>
        <w:t>Hours</w:t>
      </w:r>
      <w:r w:rsidR="00635DBC">
        <w:rPr>
          <w:rFonts w:ascii="Calibri" w:eastAsia="Calibri" w:hAnsi="Calibri" w:cs="Calibri"/>
        </w:rPr>
        <w:t xml:space="preserve">:  </w:t>
      </w:r>
      <w:r w:rsidR="00635DBC">
        <w:rPr>
          <w:rFonts w:ascii="Calibri" w:eastAsia="Calibri" w:hAnsi="Calibri" w:cs="Calibri"/>
        </w:rPr>
        <w:tab/>
      </w:r>
      <w:r w:rsidR="006C31AF">
        <w:rPr>
          <w:rFonts w:ascii="Calibri" w:eastAsia="Calibri" w:hAnsi="Calibri" w:cs="Calibri"/>
        </w:rPr>
        <w:t xml:space="preserve">30 </w:t>
      </w:r>
      <w:r>
        <w:rPr>
          <w:rFonts w:ascii="Calibri" w:eastAsia="Calibri" w:hAnsi="Calibri" w:cs="Calibri"/>
        </w:rPr>
        <w:t>hours</w:t>
      </w:r>
      <w:r>
        <w:rPr>
          <w:rFonts w:ascii="Calibri" w:eastAsia="Calibri" w:hAnsi="Calibri" w:cs="Calibri"/>
          <w:b/>
        </w:rPr>
        <w:t xml:space="preserve"> </w:t>
      </w:r>
      <w:r>
        <w:rPr>
          <w:rFonts w:ascii="Calibri" w:eastAsia="Calibri" w:hAnsi="Calibri" w:cs="Calibri"/>
        </w:rPr>
        <w:t>per week / 39 weeks per year</w:t>
      </w:r>
      <w:r w:rsidR="006C31AF">
        <w:rPr>
          <w:rFonts w:ascii="Calibri" w:eastAsia="Calibri" w:hAnsi="Calibri" w:cs="Calibri"/>
        </w:rPr>
        <w:t xml:space="preserve"> (TTO)</w:t>
      </w:r>
    </w:p>
    <w:p w:rsidR="00C85332" w:rsidRDefault="00D01C63">
      <w:pPr>
        <w:rPr>
          <w:rFonts w:ascii="Calibri" w:eastAsia="Calibri" w:hAnsi="Calibri" w:cs="Calibri"/>
          <w:b/>
        </w:rPr>
      </w:pPr>
      <w:r>
        <w:rPr>
          <w:rFonts w:ascii="Calibri" w:eastAsia="Calibri" w:hAnsi="Calibri" w:cs="Calibri"/>
          <w:b/>
        </w:rPr>
        <w:t xml:space="preserve">Contract: </w:t>
      </w:r>
      <w:r>
        <w:rPr>
          <w:rFonts w:ascii="Calibri" w:eastAsia="Calibri" w:hAnsi="Calibri" w:cs="Calibri"/>
          <w:b/>
        </w:rPr>
        <w:tab/>
      </w:r>
      <w:r w:rsidR="006C31AF">
        <w:rPr>
          <w:rFonts w:ascii="Calibri" w:eastAsia="Calibri" w:hAnsi="Calibri" w:cs="Calibri"/>
        </w:rPr>
        <w:t xml:space="preserve">Fixed one Year </w:t>
      </w:r>
    </w:p>
    <w:p w:rsidR="00C85332" w:rsidRDefault="00D01C63">
      <w:pPr>
        <w:rPr>
          <w:rFonts w:ascii="Calibri" w:eastAsia="Calibri" w:hAnsi="Calibri" w:cs="Calibri"/>
        </w:rPr>
      </w:pPr>
      <w:r>
        <w:rPr>
          <w:rFonts w:ascii="Calibri" w:eastAsia="Calibri" w:hAnsi="Calibri" w:cs="Calibri"/>
          <w:b/>
        </w:rPr>
        <w:t>Salary:</w:t>
      </w:r>
      <w:r>
        <w:rPr>
          <w:rFonts w:ascii="Calibri" w:eastAsia="Calibri" w:hAnsi="Calibri" w:cs="Calibri"/>
          <w:b/>
        </w:rPr>
        <w:tab/>
      </w:r>
      <w:r>
        <w:rPr>
          <w:rFonts w:ascii="Calibri" w:eastAsia="Calibri" w:hAnsi="Calibri" w:cs="Calibri"/>
          <w:b/>
        </w:rPr>
        <w:tab/>
      </w:r>
      <w:r w:rsidR="00635DBC">
        <w:rPr>
          <w:rFonts w:ascii="Calibri" w:eastAsia="Calibri" w:hAnsi="Calibri" w:cs="Calibri"/>
        </w:rPr>
        <w:t xml:space="preserve">£27,729 </w:t>
      </w:r>
      <w:r w:rsidR="002D3B46">
        <w:rPr>
          <w:rFonts w:ascii="Calibri" w:eastAsia="Calibri" w:hAnsi="Calibri" w:cs="Calibri"/>
        </w:rPr>
        <w:t>- £28,521 FTE pro rata</w:t>
      </w:r>
    </w:p>
    <w:p w:rsidR="002D3B46" w:rsidRDefault="00D01C63">
      <w:pPr>
        <w:rPr>
          <w:rFonts w:ascii="Calibri" w:eastAsia="Calibri" w:hAnsi="Calibri" w:cs="Calibri"/>
          <w:b/>
        </w:rPr>
      </w:pPr>
      <w:r>
        <w:rPr>
          <w:rFonts w:ascii="Calibri" w:eastAsia="Calibri" w:hAnsi="Calibri" w:cs="Calibri"/>
          <w:b/>
        </w:rPr>
        <w:t>Grade:</w:t>
      </w:r>
      <w:r>
        <w:rPr>
          <w:rFonts w:ascii="Calibri" w:eastAsia="Calibri" w:hAnsi="Calibri" w:cs="Calibri"/>
        </w:rPr>
        <w:t xml:space="preserve"> </w:t>
      </w:r>
      <w:r>
        <w:rPr>
          <w:rFonts w:ascii="Calibri" w:eastAsia="Calibri" w:hAnsi="Calibri" w:cs="Calibri"/>
        </w:rPr>
        <w:tab/>
        <w:t xml:space="preserve">Grade 2 </w:t>
      </w:r>
      <w:proofErr w:type="spellStart"/>
      <w:proofErr w:type="gramStart"/>
      <w:r>
        <w:rPr>
          <w:rFonts w:ascii="Calibri" w:eastAsia="Calibri" w:hAnsi="Calibri" w:cs="Calibri"/>
        </w:rPr>
        <w:t>scp</w:t>
      </w:r>
      <w:proofErr w:type="spellEnd"/>
      <w:proofErr w:type="gramEnd"/>
      <w:r>
        <w:rPr>
          <w:rFonts w:ascii="Calibri" w:eastAsia="Calibri" w:hAnsi="Calibri" w:cs="Calibri"/>
        </w:rPr>
        <w:t xml:space="preserve"> 3</w:t>
      </w:r>
      <w:r w:rsidR="002D3B46">
        <w:rPr>
          <w:rFonts w:ascii="Calibri" w:eastAsia="Calibri" w:hAnsi="Calibri" w:cs="Calibri"/>
        </w:rPr>
        <w:t xml:space="preserve"> – 5 dependent on experience</w:t>
      </w:r>
      <w:bookmarkStart w:id="0" w:name="_GoBack"/>
      <w:bookmarkEnd w:id="0"/>
    </w:p>
    <w:p w:rsidR="00C85332" w:rsidRDefault="00D01C63">
      <w:pPr>
        <w:rPr>
          <w:rFonts w:ascii="Calibri" w:eastAsia="Calibri" w:hAnsi="Calibri" w:cs="Calibri"/>
          <w:b/>
        </w:rPr>
      </w:pPr>
      <w:r>
        <w:rPr>
          <w:rFonts w:ascii="Calibri" w:eastAsia="Calibri" w:hAnsi="Calibri" w:cs="Calibri"/>
          <w:b/>
        </w:rPr>
        <w:t xml:space="preserve">Closing date:  </w:t>
      </w:r>
      <w:r w:rsidR="006C31AF">
        <w:rPr>
          <w:rFonts w:ascii="Calibri" w:eastAsia="Calibri" w:hAnsi="Calibri" w:cs="Calibri"/>
          <w:b/>
        </w:rPr>
        <w:t xml:space="preserve"> </w:t>
      </w:r>
      <w:r w:rsidR="00063E2B">
        <w:rPr>
          <w:rFonts w:ascii="Calibri" w:eastAsia="Calibri" w:hAnsi="Calibri" w:cs="Calibri"/>
        </w:rPr>
        <w:t>30</w:t>
      </w:r>
      <w:r w:rsidR="00063E2B" w:rsidRPr="00063E2B">
        <w:rPr>
          <w:rFonts w:ascii="Calibri" w:eastAsia="Calibri" w:hAnsi="Calibri" w:cs="Calibri"/>
          <w:vertAlign w:val="superscript"/>
        </w:rPr>
        <w:t>th</w:t>
      </w:r>
      <w:r w:rsidR="00063E2B">
        <w:rPr>
          <w:rFonts w:ascii="Calibri" w:eastAsia="Calibri" w:hAnsi="Calibri" w:cs="Calibri"/>
        </w:rPr>
        <w:t xml:space="preserve"> April 2025 – 4</w:t>
      </w:r>
      <w:r w:rsidR="006C31AF" w:rsidRPr="006C31AF">
        <w:rPr>
          <w:rFonts w:ascii="Calibri" w:eastAsia="Calibri" w:hAnsi="Calibri" w:cs="Calibri"/>
        </w:rPr>
        <w:t>.00pm</w:t>
      </w:r>
      <w:r w:rsidR="006C31AF">
        <w:rPr>
          <w:rFonts w:ascii="Calibri" w:eastAsia="Calibri" w:hAnsi="Calibri" w:cs="Calibri"/>
          <w:b/>
        </w:rPr>
        <w:t xml:space="preserve"> </w:t>
      </w:r>
      <w:r>
        <w:rPr>
          <w:rFonts w:ascii="Calibri" w:eastAsia="Calibri" w:hAnsi="Calibri" w:cs="Calibri"/>
        </w:rPr>
        <w:t xml:space="preserve"> </w:t>
      </w:r>
    </w:p>
    <w:p w:rsidR="00C85332" w:rsidRDefault="00D01C63">
      <w:pPr>
        <w:rPr>
          <w:rFonts w:ascii="Calibri" w:eastAsia="Calibri" w:hAnsi="Calibri" w:cs="Calibri"/>
          <w:b/>
        </w:rPr>
      </w:pPr>
      <w:r>
        <w:rPr>
          <w:rFonts w:ascii="Calibri" w:eastAsia="Calibri" w:hAnsi="Calibri" w:cs="Calibri"/>
          <w:b/>
        </w:rPr>
        <w:t xml:space="preserve">Interviews:     </w:t>
      </w:r>
      <w:r w:rsidRPr="006C31AF">
        <w:rPr>
          <w:rFonts w:ascii="Calibri" w:eastAsia="Calibri" w:hAnsi="Calibri" w:cs="Calibri"/>
        </w:rPr>
        <w:t xml:space="preserve"> </w:t>
      </w:r>
      <w:r w:rsidR="006C31AF" w:rsidRPr="006C31AF">
        <w:rPr>
          <w:rFonts w:ascii="Calibri" w:eastAsia="Calibri" w:hAnsi="Calibri" w:cs="Calibri"/>
        </w:rPr>
        <w:t>TBC</w:t>
      </w:r>
    </w:p>
    <w:p w:rsidR="00C85332" w:rsidRDefault="00C85332" w:rsidP="00D01C63">
      <w:pPr>
        <w:rPr>
          <w:rFonts w:ascii="Calibri" w:eastAsia="Calibri" w:hAnsi="Calibri" w:cs="Calibri"/>
          <w:b/>
        </w:rPr>
      </w:pPr>
    </w:p>
    <w:p w:rsidR="00C85332" w:rsidRPr="006C31AF" w:rsidRDefault="006A448C" w:rsidP="006C31AF">
      <w:pPr>
        <w:jc w:val="center"/>
        <w:rPr>
          <w:rFonts w:ascii="Calibri" w:eastAsia="Calibri" w:hAnsi="Calibri" w:cs="Calibri"/>
          <w:b/>
        </w:rPr>
      </w:pPr>
      <w:r w:rsidRPr="006C31AF">
        <w:rPr>
          <w:rFonts w:ascii="Calibri" w:eastAsia="Calibri" w:hAnsi="Calibri" w:cs="Calibri"/>
          <w:b/>
        </w:rPr>
        <w:t>We are seekin</w:t>
      </w:r>
      <w:r w:rsidR="00F41F97" w:rsidRPr="006C31AF">
        <w:rPr>
          <w:rFonts w:ascii="Calibri" w:eastAsia="Calibri" w:hAnsi="Calibri" w:cs="Calibri"/>
          <w:b/>
        </w:rPr>
        <w:t>g to appoint a Teaching Assistant</w:t>
      </w:r>
      <w:r w:rsidRPr="006C31AF">
        <w:rPr>
          <w:rFonts w:ascii="Calibri" w:eastAsia="Calibri" w:hAnsi="Calibri" w:cs="Calibri"/>
          <w:b/>
        </w:rPr>
        <w:t xml:space="preserve"> to </w:t>
      </w:r>
      <w:r w:rsidR="00D01C63" w:rsidRPr="006C31AF">
        <w:rPr>
          <w:rFonts w:ascii="Calibri" w:eastAsia="Calibri" w:hAnsi="Calibri" w:cs="Calibri"/>
          <w:b/>
        </w:rPr>
        <w:t>join our</w:t>
      </w:r>
      <w:r w:rsidR="003947C0" w:rsidRPr="006C31AF">
        <w:rPr>
          <w:rFonts w:ascii="Calibri" w:eastAsia="Calibri" w:hAnsi="Calibri" w:cs="Calibri"/>
          <w:b/>
        </w:rPr>
        <w:t xml:space="preserve"> team,</w:t>
      </w:r>
    </w:p>
    <w:p w:rsidR="00C85332" w:rsidRPr="006C31AF" w:rsidRDefault="006A448C" w:rsidP="006C31AF">
      <w:pPr>
        <w:jc w:val="center"/>
        <w:rPr>
          <w:rFonts w:ascii="Calibri" w:eastAsia="Calibri" w:hAnsi="Calibri" w:cs="Calibri"/>
          <w:b/>
        </w:rPr>
      </w:pPr>
      <w:r w:rsidRPr="006C31AF">
        <w:rPr>
          <w:rFonts w:ascii="Calibri" w:eastAsia="Calibri" w:hAnsi="Calibri" w:cs="Calibri"/>
          <w:b/>
        </w:rPr>
        <w:t>to</w:t>
      </w:r>
      <w:r w:rsidR="00D01C63" w:rsidRPr="006C31AF">
        <w:rPr>
          <w:rFonts w:ascii="Calibri" w:eastAsia="Calibri" w:hAnsi="Calibri" w:cs="Calibri"/>
          <w:b/>
        </w:rPr>
        <w:t xml:space="preserve"> support the learnin</w:t>
      </w:r>
      <w:r w:rsidRPr="006C31AF">
        <w:rPr>
          <w:rFonts w:ascii="Calibri" w:eastAsia="Calibri" w:hAnsi="Calibri" w:cs="Calibri"/>
          <w:b/>
        </w:rPr>
        <w:t>g and development of our pupils.</w:t>
      </w:r>
      <w:r w:rsidR="006C31AF" w:rsidRPr="006C31AF">
        <w:rPr>
          <w:rFonts w:ascii="Calibri" w:eastAsia="Calibri" w:hAnsi="Calibri" w:cs="Calibri"/>
          <w:b/>
        </w:rPr>
        <w:t xml:space="preserve"> This a fixed term contract, with the view to a permanent role for the right candidate</w:t>
      </w:r>
    </w:p>
    <w:p w:rsidR="006A448C" w:rsidRDefault="006A448C">
      <w:pPr>
        <w:spacing w:line="276" w:lineRule="auto"/>
        <w:ind w:right="216"/>
        <w:rPr>
          <w:rFonts w:ascii="Calibri" w:eastAsia="Calibri" w:hAnsi="Calibri" w:cs="Calibri"/>
        </w:rPr>
      </w:pPr>
    </w:p>
    <w:p w:rsidR="00C85332" w:rsidRDefault="00D01C63">
      <w:pPr>
        <w:spacing w:line="276" w:lineRule="auto"/>
        <w:ind w:right="216"/>
        <w:rPr>
          <w:rFonts w:ascii="Calibri" w:eastAsia="Calibri" w:hAnsi="Calibri" w:cs="Calibri"/>
        </w:rPr>
      </w:pPr>
      <w:r>
        <w:rPr>
          <w:rFonts w:ascii="Calibri" w:eastAsia="Calibri" w:hAnsi="Calibri" w:cs="Calibri"/>
        </w:rPr>
        <w:t xml:space="preserve">You will be dynamic and committed individuals with the ability to engage children and promote a love for learning.  Your experience of working with young children will have enabled you to gain knowledge of their development along with knowledge and understanding of the school curriculum.   </w:t>
      </w:r>
    </w:p>
    <w:p w:rsidR="00C85332" w:rsidRPr="006A448C" w:rsidRDefault="00C85332">
      <w:pPr>
        <w:spacing w:line="276" w:lineRule="auto"/>
        <w:ind w:right="216"/>
        <w:rPr>
          <w:rFonts w:ascii="Calibri" w:eastAsia="Calibri" w:hAnsi="Calibri" w:cs="Calibri"/>
          <w:b/>
        </w:rPr>
      </w:pPr>
    </w:p>
    <w:p w:rsidR="006A448C" w:rsidRPr="006A448C" w:rsidRDefault="006A448C">
      <w:pPr>
        <w:spacing w:line="276" w:lineRule="auto"/>
        <w:ind w:right="216"/>
        <w:rPr>
          <w:rFonts w:ascii="Calibri" w:eastAsia="Calibri" w:hAnsi="Calibri" w:cs="Calibri"/>
          <w:b/>
        </w:rPr>
      </w:pPr>
      <w:r>
        <w:rPr>
          <w:rFonts w:ascii="Calibri" w:eastAsia="Calibri" w:hAnsi="Calibri" w:cs="Calibri"/>
          <w:b/>
        </w:rPr>
        <w:t>You will have:</w:t>
      </w:r>
    </w:p>
    <w:p w:rsidR="006A448C" w:rsidRPr="006A448C" w:rsidRDefault="00D01C63">
      <w:pPr>
        <w:spacing w:line="276" w:lineRule="auto"/>
        <w:ind w:right="216"/>
        <w:rPr>
          <w:rFonts w:ascii="Calibri" w:eastAsia="Calibri" w:hAnsi="Calibri" w:cs="Calibri"/>
        </w:rPr>
      </w:pPr>
      <w:r w:rsidRPr="006A448C">
        <w:rPr>
          <w:rFonts w:ascii="Calibri" w:eastAsia="Calibri" w:hAnsi="Calibri" w:cs="Calibri"/>
        </w:rPr>
        <w:t>GCSE Grade 9 to 4</w:t>
      </w:r>
      <w:r w:rsidR="00635DBC">
        <w:rPr>
          <w:rFonts w:ascii="Calibri" w:eastAsia="Calibri" w:hAnsi="Calibri" w:cs="Calibri"/>
        </w:rPr>
        <w:t xml:space="preserve"> (A-C)</w:t>
      </w:r>
      <w:r w:rsidRPr="006A448C">
        <w:rPr>
          <w:rFonts w:ascii="Calibri" w:eastAsia="Calibri" w:hAnsi="Calibri" w:cs="Calibri"/>
        </w:rPr>
        <w:t xml:space="preserve"> in</w:t>
      </w:r>
      <w:r w:rsidR="006A448C" w:rsidRPr="006A448C">
        <w:rPr>
          <w:rFonts w:ascii="Calibri" w:eastAsia="Calibri" w:hAnsi="Calibri" w:cs="Calibri"/>
        </w:rPr>
        <w:t xml:space="preserve">cluding </w:t>
      </w:r>
      <w:proofErr w:type="spellStart"/>
      <w:r w:rsidR="006A448C" w:rsidRPr="006A448C">
        <w:rPr>
          <w:rFonts w:ascii="Calibri" w:eastAsia="Calibri" w:hAnsi="Calibri" w:cs="Calibri"/>
        </w:rPr>
        <w:t>Maths</w:t>
      </w:r>
      <w:proofErr w:type="spellEnd"/>
      <w:r w:rsidR="006A448C" w:rsidRPr="006A448C">
        <w:rPr>
          <w:rFonts w:ascii="Calibri" w:eastAsia="Calibri" w:hAnsi="Calibri" w:cs="Calibri"/>
        </w:rPr>
        <w:t xml:space="preserve"> and English </w:t>
      </w:r>
    </w:p>
    <w:p w:rsidR="00C85332" w:rsidRDefault="003947C0">
      <w:pPr>
        <w:rPr>
          <w:rFonts w:ascii="Calibri" w:eastAsia="Calibri" w:hAnsi="Calibri" w:cs="Calibri"/>
        </w:rPr>
      </w:pPr>
      <w:r>
        <w:rPr>
          <w:rFonts w:ascii="Calibri" w:eastAsia="Calibri" w:hAnsi="Calibri" w:cs="Calibri"/>
        </w:rPr>
        <w:t>Experience of working across</w:t>
      </w:r>
      <w:r w:rsidR="006C31AF">
        <w:rPr>
          <w:rFonts w:ascii="Calibri" w:eastAsia="Calibri" w:hAnsi="Calibri" w:cs="Calibri"/>
        </w:rPr>
        <w:t xml:space="preserve"> different key stages</w:t>
      </w:r>
      <w:r>
        <w:rPr>
          <w:rFonts w:ascii="Calibri" w:eastAsia="Calibri" w:hAnsi="Calibri" w:cs="Calibri"/>
        </w:rPr>
        <w:t xml:space="preserve"> </w:t>
      </w:r>
      <w:r w:rsidR="006C31AF">
        <w:rPr>
          <w:rFonts w:ascii="Calibri" w:eastAsia="Calibri" w:hAnsi="Calibri" w:cs="Calibri"/>
        </w:rPr>
        <w:t>to support</w:t>
      </w:r>
      <w:r>
        <w:rPr>
          <w:rFonts w:ascii="Calibri" w:eastAsia="Calibri" w:hAnsi="Calibri" w:cs="Calibri"/>
        </w:rPr>
        <w:t xml:space="preserve"> the curriculum </w:t>
      </w:r>
    </w:p>
    <w:p w:rsidR="003947C0" w:rsidRDefault="003947C0">
      <w:pPr>
        <w:shd w:val="clear" w:color="auto" w:fill="FFFFFF"/>
        <w:rPr>
          <w:rFonts w:ascii="Calibri" w:eastAsia="Calibri" w:hAnsi="Calibri" w:cs="Calibri"/>
        </w:rPr>
      </w:pPr>
      <w:bookmarkStart w:id="1" w:name="_heading=h.gjdgxs" w:colFirst="0" w:colLast="0"/>
      <w:bookmarkEnd w:id="1"/>
    </w:p>
    <w:p w:rsidR="00C85332" w:rsidRDefault="00D01C63">
      <w:pPr>
        <w:shd w:val="clear" w:color="auto" w:fill="FFFFFF"/>
        <w:rPr>
          <w:rFonts w:ascii="Calibri" w:eastAsia="Calibri" w:hAnsi="Calibri" w:cs="Calibri"/>
        </w:rPr>
      </w:pPr>
      <w:r>
        <w:rPr>
          <w:rFonts w:ascii="Calibri" w:eastAsia="Calibri" w:hAnsi="Calibri" w:cs="Calibri"/>
        </w:rPr>
        <w:t>Please ensure your application form and personal statement addresses the requirements for this role as detailed in the advert, job description and person specification.</w:t>
      </w:r>
    </w:p>
    <w:p w:rsidR="00D01C63" w:rsidRDefault="00D01C63">
      <w:pPr>
        <w:shd w:val="clear" w:color="auto" w:fill="FFFFFF"/>
        <w:rPr>
          <w:rFonts w:ascii="Calibri" w:eastAsia="Calibri" w:hAnsi="Calibri" w:cs="Calibri"/>
          <w:b/>
        </w:rPr>
      </w:pPr>
    </w:p>
    <w:p w:rsidR="00C85332" w:rsidRDefault="00D01C63">
      <w:pPr>
        <w:shd w:val="clear" w:color="auto" w:fill="FFFFFF"/>
        <w:rPr>
          <w:rFonts w:ascii="Calibri" w:eastAsia="Calibri" w:hAnsi="Calibri" w:cs="Calibri"/>
          <w:b/>
        </w:rPr>
      </w:pPr>
      <w:r>
        <w:rPr>
          <w:rFonts w:ascii="Calibri" w:eastAsia="Calibri" w:hAnsi="Calibri" w:cs="Calibri"/>
          <w:b/>
        </w:rPr>
        <w:t>Working with us:</w:t>
      </w:r>
    </w:p>
    <w:p w:rsidR="00C85332" w:rsidRDefault="00D01C63">
      <w:pPr>
        <w:shd w:val="clear" w:color="auto" w:fill="FFFFFF"/>
        <w:rPr>
          <w:rFonts w:ascii="Calibri" w:eastAsia="Calibri" w:hAnsi="Calibri" w:cs="Calibri"/>
          <w:b/>
        </w:rPr>
      </w:pPr>
      <w:r>
        <w:rPr>
          <w:rFonts w:ascii="Calibri" w:eastAsia="Calibri" w:hAnsi="Calibri" w:cs="Calibri"/>
        </w:rPr>
        <w:t>We have a health cash plan with Simply Health, Bike2Work</w:t>
      </w:r>
      <w:r>
        <w:rPr>
          <w:rFonts w:ascii="Calibri" w:eastAsia="Calibri" w:hAnsi="Calibri" w:cs="Calibri"/>
          <w:b/>
        </w:rPr>
        <w:t xml:space="preserve"> </w:t>
      </w:r>
      <w:r>
        <w:rPr>
          <w:rFonts w:ascii="Calibri" w:eastAsia="Calibri" w:hAnsi="Calibri" w:cs="Calibri"/>
        </w:rPr>
        <w:t xml:space="preserve">scheme and staff wellbeing programme which includes staff yoga and regular social activities.  </w:t>
      </w:r>
    </w:p>
    <w:p w:rsidR="00C85332" w:rsidRDefault="00C85332">
      <w:pPr>
        <w:shd w:val="clear" w:color="auto" w:fill="FFFFFF"/>
        <w:rPr>
          <w:rFonts w:ascii="Calibri" w:eastAsia="Calibri" w:hAnsi="Calibri" w:cs="Calibri"/>
        </w:rPr>
      </w:pPr>
    </w:p>
    <w:p w:rsidR="00C85332" w:rsidRDefault="00D01C63">
      <w:pPr>
        <w:shd w:val="clear" w:color="auto" w:fill="FFFFFF"/>
        <w:rPr>
          <w:rFonts w:ascii="Calibri" w:eastAsia="Calibri" w:hAnsi="Calibri" w:cs="Calibri"/>
        </w:rPr>
      </w:pPr>
      <w:r>
        <w:rPr>
          <w:rFonts w:ascii="Calibri" w:eastAsia="Calibri" w:hAnsi="Calibri" w:cs="Calibri"/>
        </w:rPr>
        <w:t xml:space="preserve">Application forms can be downloaded from </w:t>
      </w:r>
      <w:hyperlink r:id="rId7">
        <w:r>
          <w:rPr>
            <w:rFonts w:ascii="Calibri" w:eastAsia="Calibri" w:hAnsi="Calibri" w:cs="Calibri"/>
            <w:color w:val="0563C1"/>
            <w:u w:val="single"/>
          </w:rPr>
          <w:t>https://www.kensingtonavenueprimary.co.uk/</w:t>
        </w:r>
      </w:hyperlink>
    </w:p>
    <w:p w:rsidR="00C85332" w:rsidRDefault="00D01C63">
      <w:pPr>
        <w:shd w:val="clear" w:color="auto" w:fill="FFFFFF"/>
        <w:rPr>
          <w:rFonts w:ascii="Calibri" w:eastAsia="Calibri" w:hAnsi="Calibri" w:cs="Calibri"/>
        </w:rPr>
      </w:pPr>
      <w:r>
        <w:rPr>
          <w:rFonts w:ascii="Calibri" w:eastAsia="Calibri" w:hAnsi="Calibri" w:cs="Calibri"/>
        </w:rPr>
        <w:t xml:space="preserve">and should be submitted to </w:t>
      </w:r>
      <w:hyperlink r:id="rId8">
        <w:r>
          <w:rPr>
            <w:rFonts w:ascii="Calibri" w:eastAsia="Calibri" w:hAnsi="Calibri" w:cs="Calibri"/>
            <w:color w:val="0563C1"/>
            <w:u w:val="single"/>
          </w:rPr>
          <w:t>recruitment@kaps.croydon.sch.uk</w:t>
        </w:r>
      </w:hyperlink>
    </w:p>
    <w:p w:rsidR="00C85332" w:rsidRDefault="00C85332">
      <w:pPr>
        <w:shd w:val="clear" w:color="auto" w:fill="FFFFFF"/>
        <w:rPr>
          <w:rFonts w:ascii="Calibri" w:eastAsia="Calibri" w:hAnsi="Calibri" w:cs="Calibri"/>
        </w:rPr>
      </w:pPr>
    </w:p>
    <w:p w:rsidR="00D01C63" w:rsidRDefault="00D01C63">
      <w:pPr>
        <w:spacing w:line="276" w:lineRule="auto"/>
        <w:rPr>
          <w:rFonts w:ascii="Calibri" w:eastAsia="Calibri" w:hAnsi="Calibri" w:cs="Calibri"/>
          <w:color w:val="0000FF"/>
          <w:u w:val="single"/>
        </w:rPr>
      </w:pPr>
    </w:p>
    <w:p w:rsidR="00C85332" w:rsidRDefault="00D01C63">
      <w:pPr>
        <w:spacing w:line="276" w:lineRule="auto"/>
        <w:rPr>
          <w:rFonts w:ascii="Calibri" w:eastAsia="Calibri" w:hAnsi="Calibri" w:cs="Calibri"/>
          <w:b/>
        </w:rPr>
      </w:pPr>
      <w:r>
        <w:rPr>
          <w:rFonts w:ascii="Calibri" w:eastAsia="Calibri" w:hAnsi="Calibri" w:cs="Calibri"/>
          <w:b/>
        </w:rPr>
        <w:t>Equal Opportunities &amp; Safeguarding</w:t>
      </w:r>
    </w:p>
    <w:p w:rsidR="00C85332" w:rsidRDefault="00D01C63">
      <w:pPr>
        <w:spacing w:line="276" w:lineRule="auto"/>
        <w:rPr>
          <w:rFonts w:ascii="Calibri" w:eastAsia="Calibri" w:hAnsi="Calibri" w:cs="Calibri"/>
        </w:rPr>
      </w:pPr>
      <w:r>
        <w:rPr>
          <w:rFonts w:ascii="Calibri" w:eastAsia="Calibri" w:hAnsi="Calibri" w:cs="Calibri"/>
        </w:rPr>
        <w:t>Kensington Avenue is committed to safeguarding and promoting the welfare of our children and young people. As part of our safeguarding commitment, appointment to any post is subject to receipt of satisfactory references, online and social media checks, medical clearance and a satisfactory Enhanced Disclosure and Barring Service (DBS) check as well as evidence of the right to live and work in the United Kingdom</w:t>
      </w:r>
      <w:r>
        <w:rPr>
          <w:noProof/>
          <w:lang w:val="en-GB"/>
        </w:rPr>
        <w:t xml:space="preserve"> </w:t>
      </w:r>
      <w:r>
        <w:rPr>
          <w:noProof/>
          <w:lang w:val="en-GB"/>
        </w:rPr>
        <mc:AlternateContent>
          <mc:Choice Requires="wps">
            <w:drawing>
              <wp:anchor distT="0" distB="0" distL="114300" distR="114300" simplePos="0" relativeHeight="251658240" behindDoc="0" locked="0" layoutInCell="1" hidden="0" allowOverlap="1">
                <wp:simplePos x="0" y="0"/>
                <wp:positionH relativeFrom="column">
                  <wp:posOffset>-203199</wp:posOffset>
                </wp:positionH>
                <wp:positionV relativeFrom="paragraph">
                  <wp:posOffset>6553200</wp:posOffset>
                </wp:positionV>
                <wp:extent cx="2813685" cy="551180"/>
                <wp:effectExtent l="0" t="0" r="0" b="0"/>
                <wp:wrapSquare wrapText="bothSides" distT="0" distB="0" distL="114300" distR="114300"/>
                <wp:docPr id="75" name=""/>
                <wp:cNvGraphicFramePr/>
                <a:graphic xmlns:a="http://schemas.openxmlformats.org/drawingml/2006/main">
                  <a:graphicData uri="http://schemas.microsoft.com/office/word/2010/wordprocessingShape">
                    <wps:wsp>
                      <wps:cNvSpPr/>
                      <wps:spPr>
                        <a:xfrm>
                          <a:off x="3943920" y="3509173"/>
                          <a:ext cx="2804160" cy="541655"/>
                        </a:xfrm>
                        <a:prstGeom prst="rect">
                          <a:avLst/>
                        </a:prstGeom>
                        <a:noFill/>
                        <a:ln>
                          <a:noFill/>
                        </a:ln>
                      </wps:spPr>
                      <wps:txbx>
                        <w:txbxContent>
                          <w:p w:rsidR="00C85332" w:rsidRDefault="00C85332">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margin-left:-16pt;margin-top:516pt;width:221.55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" filled="f" stroked="f">
                <v:textbox inset="2.53958mm,1.2694mm,2.53958mm,1.2694mm">
                  <w:txbxContent>
                    <w:p w:rsidR="00C85332" w:rsidRDefault="00C85332">
                      <w:pPr>
                        <w:textDirection w:val="btLr"/>
                      </w:pPr>
                    </w:p>
                  </w:txbxContent>
                </v:textbox>
                <w10:wrap type="square"/>
              </v:rect>
            </w:pict>
          </mc:Fallback>
        </mc:AlternateContent>
      </w:r>
    </w:p>
    <w:p w:rsidR="00C85332" w:rsidRDefault="00C85332">
      <w:pPr>
        <w:rPr>
          <w:rFonts w:ascii="Calibri" w:eastAsia="Calibri" w:hAnsi="Calibri" w:cs="Calibri"/>
        </w:rPr>
      </w:pPr>
    </w:p>
    <w:p w:rsidR="00C85332" w:rsidRDefault="00C85332">
      <w:pPr>
        <w:rPr>
          <w:rFonts w:ascii="Calibri" w:eastAsia="Calibri" w:hAnsi="Calibri" w:cs="Calibri"/>
        </w:rPr>
      </w:pPr>
    </w:p>
    <w:p w:rsidR="00C85332" w:rsidRDefault="00C85332">
      <w:pPr>
        <w:rPr>
          <w:rFonts w:ascii="Calibri" w:eastAsia="Calibri" w:hAnsi="Calibri" w:cs="Calibri"/>
        </w:rPr>
      </w:pPr>
    </w:p>
    <w:sectPr w:rsidR="00C85332" w:rsidSect="00D01C63">
      <w:headerReference w:type="default" r:id="rId9"/>
      <w:headerReference w:type="first" r:id="rId10"/>
      <w:footerReference w:type="first" r:id="rId11"/>
      <w:pgSz w:w="11907" w:h="16839"/>
      <w:pgMar w:top="720" w:right="720" w:bottom="720" w:left="720" w:header="720" w:footer="170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C2" w:rsidRDefault="00D01C63">
      <w:r>
        <w:separator/>
      </w:r>
    </w:p>
  </w:endnote>
  <w:endnote w:type="continuationSeparator" w:id="0">
    <w:p w:rsidR="00986EC2" w:rsidRDefault="00D0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 w:val="left" w:pos="3285"/>
        <w:tab w:val="left" w:pos="3435"/>
        <w:tab w:val="center" w:pos="4513"/>
      </w:tabs>
      <w:rPr>
        <w:rFonts w:cs="Cambria"/>
        <w:color w:val="000000"/>
      </w:rPr>
    </w:pPr>
    <w:r>
      <w:rPr>
        <w:rFonts w:cs="Cambria"/>
        <w:color w:val="000000"/>
      </w:rPr>
      <w:tab/>
    </w:r>
    <w:r>
      <w:rPr>
        <w:rFonts w:cs="Cambria"/>
        <w:color w:val="000000"/>
      </w:rPr>
      <w:tab/>
    </w:r>
    <w:r>
      <w:rPr>
        <w:rFonts w:cs="Cambria"/>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C2" w:rsidRDefault="00D01C63">
      <w:r>
        <w:separator/>
      </w:r>
    </w:p>
  </w:footnote>
  <w:footnote w:type="continuationSeparator" w:id="0">
    <w:p w:rsidR="00986EC2" w:rsidRDefault="00D0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lang w:val="en-GB"/>
      </w:rPr>
      <w:drawing>
        <wp:anchor distT="0" distB="0" distL="0" distR="0" simplePos="0" relativeHeight="251658240" behindDoc="1" locked="0" layoutInCell="1" hidden="0" allowOverlap="1">
          <wp:simplePos x="0" y="0"/>
          <wp:positionH relativeFrom="column">
            <wp:posOffset>-893444</wp:posOffset>
          </wp:positionH>
          <wp:positionV relativeFrom="paragraph">
            <wp:posOffset>-390524</wp:posOffset>
          </wp:positionV>
          <wp:extent cx="7524000" cy="10638530"/>
          <wp:effectExtent l="0" t="0" r="0" b="0"/>
          <wp:wrapNone/>
          <wp:docPr id="7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24000" cy="106385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lang w:val="en-GB"/>
      </w:rPr>
      <w:drawing>
        <wp:anchor distT="0" distB="0" distL="0" distR="0" simplePos="0" relativeHeight="251659264" behindDoc="1" locked="0" layoutInCell="1" hidden="0" allowOverlap="1">
          <wp:simplePos x="0" y="0"/>
          <wp:positionH relativeFrom="column">
            <wp:posOffset>-915824</wp:posOffset>
          </wp:positionH>
          <wp:positionV relativeFrom="paragraph">
            <wp:posOffset>-457199</wp:posOffset>
          </wp:positionV>
          <wp:extent cx="7560000" cy="10691127"/>
          <wp:effectExtent l="0" t="0" r="0" b="0"/>
          <wp:wrapNone/>
          <wp:docPr id="7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60000" cy="1069112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32"/>
    <w:rsid w:val="00063E2B"/>
    <w:rsid w:val="000848C5"/>
    <w:rsid w:val="002D3B46"/>
    <w:rsid w:val="003947C0"/>
    <w:rsid w:val="00635DBC"/>
    <w:rsid w:val="006A448C"/>
    <w:rsid w:val="006C31AF"/>
    <w:rsid w:val="006E1E51"/>
    <w:rsid w:val="00986EC2"/>
    <w:rsid w:val="00C85332"/>
    <w:rsid w:val="00D01C63"/>
    <w:rsid w:val="00F4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44E6"/>
  <w15:docId w15:val="{7C476096-7B5C-4DAF-88D7-75D34E7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5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86A0B"/>
    <w:pPr>
      <w:tabs>
        <w:tab w:val="center" w:pos="4680"/>
        <w:tab w:val="right" w:pos="9360"/>
      </w:tabs>
    </w:pPr>
    <w:rPr>
      <w:rFonts w:asciiTheme="minorHAnsi" w:eastAsiaTheme="minorHAnsi" w:hAnsiTheme="minorHAnsi" w:cstheme="minorBidi"/>
      <w:sz w:val="22"/>
      <w:szCs w:val="22"/>
      <w:lang w:bidi="si-LK"/>
    </w:rPr>
  </w:style>
  <w:style w:type="character" w:customStyle="1" w:styleId="HeaderChar">
    <w:name w:val="Header Char"/>
    <w:basedOn w:val="DefaultParagraphFont"/>
    <w:link w:val="Header"/>
    <w:uiPriority w:val="99"/>
    <w:rsid w:val="00486A0B"/>
  </w:style>
  <w:style w:type="paragraph" w:styleId="Footer">
    <w:name w:val="footer"/>
    <w:basedOn w:val="Normal"/>
    <w:link w:val="FooterChar"/>
    <w:uiPriority w:val="99"/>
    <w:unhideWhenUsed/>
    <w:rsid w:val="00486A0B"/>
    <w:pPr>
      <w:tabs>
        <w:tab w:val="center" w:pos="4680"/>
        <w:tab w:val="right" w:pos="9360"/>
      </w:tabs>
    </w:pPr>
  </w:style>
  <w:style w:type="character" w:customStyle="1" w:styleId="FooterChar">
    <w:name w:val="Footer Char"/>
    <w:basedOn w:val="DefaultParagraphFont"/>
    <w:link w:val="Footer"/>
    <w:uiPriority w:val="99"/>
    <w:rsid w:val="00486A0B"/>
  </w:style>
  <w:style w:type="paragraph" w:styleId="BalloonText">
    <w:name w:val="Balloon Text"/>
    <w:basedOn w:val="Normal"/>
    <w:link w:val="BalloonTextChar"/>
    <w:uiPriority w:val="99"/>
    <w:semiHidden/>
    <w:unhideWhenUsed/>
    <w:rsid w:val="00486A0B"/>
    <w:rPr>
      <w:rFonts w:ascii="Tahoma" w:hAnsi="Tahoma" w:cs="Tahoma"/>
      <w:sz w:val="16"/>
      <w:szCs w:val="16"/>
    </w:rPr>
  </w:style>
  <w:style w:type="character" w:customStyle="1" w:styleId="BalloonTextChar">
    <w:name w:val="Balloon Text Char"/>
    <w:basedOn w:val="DefaultParagraphFont"/>
    <w:link w:val="BalloonText"/>
    <w:uiPriority w:val="99"/>
    <w:semiHidden/>
    <w:rsid w:val="00486A0B"/>
    <w:rPr>
      <w:rFonts w:ascii="Tahoma" w:hAnsi="Tahoma" w:cs="Tahoma"/>
      <w:sz w:val="16"/>
      <w:szCs w:val="16"/>
    </w:rPr>
  </w:style>
  <w:style w:type="character" w:styleId="Hyperlink">
    <w:name w:val="Hyperlink"/>
    <w:basedOn w:val="DefaultParagraphFont"/>
    <w:uiPriority w:val="99"/>
    <w:unhideWhenUsed/>
    <w:rsid w:val="00275B1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aps.croydon.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singtonavenueprimar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d807k5pMy5cnHe6CNGBfu/fLA==">CgMxLjAyCGguZ2pkZ3hzOAByITFfbWRKQnhqUUtrRWtpcnFfcXJaVnpaNHl6cjNaLWdIOQ==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dc:creator>
  <cp:lastModifiedBy>Lisa Allen</cp:lastModifiedBy>
  <cp:revision>3</cp:revision>
  <dcterms:created xsi:type="dcterms:W3CDTF">2025-04-03T08:38:00Z</dcterms:created>
  <dcterms:modified xsi:type="dcterms:W3CDTF">2025-04-03T08:51:00Z</dcterms:modified>
</cp:coreProperties>
</file>