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523AA7" w14:textId="2415AE27" w:rsidR="003E0EFB" w:rsidRDefault="008E6618" w:rsidP="0068314C">
      <w:pPr>
        <w:spacing w:line="259" w:lineRule="auto"/>
        <w:ind w:left="73"/>
        <w:jc w:val="center"/>
      </w:pPr>
      <w:r>
        <w:rPr>
          <w:rFonts w:ascii="Times New Roman" w:eastAsia="Times New Roman" w:hAnsi="Times New Roman" w:cs="Times New Roman"/>
        </w:rPr>
        <w:t xml:space="preserve"> </w:t>
      </w:r>
    </w:p>
    <w:p w14:paraId="06A10A57" w14:textId="44D319FA" w:rsidR="003E0EFB" w:rsidRDefault="00375334">
      <w:pPr>
        <w:spacing w:line="259" w:lineRule="auto"/>
        <w:ind w:left="23" w:hanging="10"/>
        <w:jc w:val="center"/>
        <w:rPr>
          <w:b/>
          <w:sz w:val="28"/>
        </w:rPr>
      </w:pPr>
      <w:r>
        <w:rPr>
          <w:b/>
          <w:sz w:val="28"/>
        </w:rPr>
        <w:t>ST AUGUSTINE OF CANTERBURY CATHOLIC ACADEMY</w:t>
      </w:r>
    </w:p>
    <w:p w14:paraId="11802493" w14:textId="34C942AE" w:rsidR="00D759EB" w:rsidRDefault="00D759EB" w:rsidP="00D759EB">
      <w:pPr>
        <w:spacing w:line="259" w:lineRule="auto"/>
        <w:ind w:left="23" w:hanging="10"/>
        <w:jc w:val="center"/>
        <w:rPr>
          <w:b/>
          <w:sz w:val="28"/>
        </w:rPr>
      </w:pPr>
      <w:r>
        <w:rPr>
          <w:b/>
          <w:sz w:val="28"/>
        </w:rPr>
        <w:t xml:space="preserve">PERSON SPECIFICATION </w:t>
      </w:r>
    </w:p>
    <w:p w14:paraId="280FCBDA" w14:textId="1530AA12" w:rsidR="009840F0" w:rsidRPr="009840F0" w:rsidRDefault="009840F0" w:rsidP="00D759EB">
      <w:pPr>
        <w:spacing w:line="259" w:lineRule="auto"/>
        <w:ind w:left="23" w:hanging="10"/>
        <w:jc w:val="center"/>
        <w:rPr>
          <w:u w:val="single"/>
        </w:rPr>
      </w:pPr>
      <w:r w:rsidRPr="009840F0">
        <w:rPr>
          <w:b/>
          <w:sz w:val="28"/>
          <w:u w:val="single"/>
        </w:rPr>
        <w:t>School Chaplain</w:t>
      </w:r>
    </w:p>
    <w:p w14:paraId="7C07D3E5" w14:textId="512BF6D1" w:rsidR="00D759EB" w:rsidRDefault="00D759EB" w:rsidP="00D759EB">
      <w:pPr>
        <w:spacing w:line="259" w:lineRule="auto"/>
        <w:rPr>
          <w:rFonts w:ascii="Times New Roman" w:eastAsia="Times New Roman" w:hAnsi="Times New Roman" w:cs="Times New Roman"/>
        </w:rPr>
      </w:pPr>
    </w:p>
    <w:p w14:paraId="3E2BE3A7" w14:textId="77777777" w:rsidR="009840F0" w:rsidRDefault="009840F0" w:rsidP="00D759EB">
      <w:pPr>
        <w:spacing w:line="259" w:lineRule="auto"/>
        <w:rPr>
          <w:rFonts w:ascii="Times New Roman" w:eastAsia="Times New Roman" w:hAnsi="Times New Roman" w:cs="Times New Roman"/>
        </w:rPr>
      </w:pPr>
    </w:p>
    <w:tbl>
      <w:tblPr>
        <w:tblStyle w:val="TableGrid0"/>
        <w:tblW w:w="0" w:type="auto"/>
        <w:tblLook w:val="04A0" w:firstRow="1" w:lastRow="0" w:firstColumn="1" w:lastColumn="0" w:noHBand="0" w:noVBand="1"/>
      </w:tblPr>
      <w:tblGrid>
        <w:gridCol w:w="6374"/>
        <w:gridCol w:w="1922"/>
        <w:gridCol w:w="1156"/>
      </w:tblGrid>
      <w:tr w:rsidR="00D759EB" w14:paraId="6F71A8CF" w14:textId="77777777" w:rsidTr="009840F0">
        <w:tc>
          <w:tcPr>
            <w:tcW w:w="6374" w:type="dxa"/>
            <w:shd w:val="clear" w:color="auto" w:fill="BDD6EE" w:themeFill="accent5" w:themeFillTint="66"/>
            <w:vAlign w:val="center"/>
          </w:tcPr>
          <w:p w14:paraId="2D818257" w14:textId="48586A0D" w:rsidR="00D759EB" w:rsidRDefault="00D759EB" w:rsidP="00D759EB">
            <w:pPr>
              <w:spacing w:line="259" w:lineRule="auto"/>
            </w:pPr>
            <w:r>
              <w:rPr>
                <w:b/>
              </w:rPr>
              <w:t xml:space="preserve">Personal Qualities </w:t>
            </w:r>
          </w:p>
        </w:tc>
        <w:tc>
          <w:tcPr>
            <w:tcW w:w="1922" w:type="dxa"/>
            <w:shd w:val="clear" w:color="auto" w:fill="BDD6EE" w:themeFill="accent5" w:themeFillTint="66"/>
          </w:tcPr>
          <w:p w14:paraId="02E94E0B" w14:textId="77777777" w:rsidR="00D759EB" w:rsidRDefault="00D759EB" w:rsidP="00D759EB">
            <w:pPr>
              <w:spacing w:line="259" w:lineRule="auto"/>
              <w:ind w:right="87"/>
              <w:jc w:val="center"/>
            </w:pPr>
            <w:r>
              <w:rPr>
                <w:b/>
              </w:rPr>
              <w:t xml:space="preserve">Measured by: </w:t>
            </w:r>
          </w:p>
          <w:p w14:paraId="4B639CE4" w14:textId="77777777" w:rsidR="00D759EB" w:rsidRDefault="00D759EB" w:rsidP="00D759EB">
            <w:pPr>
              <w:spacing w:line="259" w:lineRule="auto"/>
              <w:ind w:left="82"/>
            </w:pPr>
            <w:r>
              <w:rPr>
                <w:b/>
              </w:rPr>
              <w:t xml:space="preserve">A - Application </w:t>
            </w:r>
          </w:p>
          <w:p w14:paraId="4786A6B4" w14:textId="77777777" w:rsidR="00D759EB" w:rsidRDefault="00D759EB" w:rsidP="00D759EB">
            <w:pPr>
              <w:spacing w:line="259" w:lineRule="auto"/>
              <w:ind w:right="88"/>
              <w:jc w:val="center"/>
            </w:pPr>
            <w:r>
              <w:rPr>
                <w:b/>
              </w:rPr>
              <w:t xml:space="preserve">I - Interview </w:t>
            </w:r>
          </w:p>
          <w:p w14:paraId="5C7210EE" w14:textId="13B62A00" w:rsidR="00D759EB" w:rsidRDefault="00D759EB" w:rsidP="00D759EB">
            <w:pPr>
              <w:spacing w:line="259" w:lineRule="auto"/>
            </w:pPr>
            <w:r>
              <w:rPr>
                <w:b/>
              </w:rPr>
              <w:t xml:space="preserve">R - Reference </w:t>
            </w:r>
          </w:p>
        </w:tc>
        <w:tc>
          <w:tcPr>
            <w:tcW w:w="1156" w:type="dxa"/>
            <w:shd w:val="clear" w:color="auto" w:fill="BDD6EE" w:themeFill="accent5" w:themeFillTint="66"/>
            <w:vAlign w:val="center"/>
          </w:tcPr>
          <w:p w14:paraId="4E75F6F9" w14:textId="77777777" w:rsidR="00D759EB" w:rsidRDefault="00D759EB" w:rsidP="00D759EB">
            <w:pPr>
              <w:jc w:val="center"/>
            </w:pPr>
            <w:r>
              <w:rPr>
                <w:b/>
              </w:rPr>
              <w:t xml:space="preserve">Essential or </w:t>
            </w:r>
          </w:p>
          <w:p w14:paraId="1F007412" w14:textId="1E909868" w:rsidR="00D759EB" w:rsidRDefault="00D759EB" w:rsidP="00D759EB">
            <w:pPr>
              <w:spacing w:line="259" w:lineRule="auto"/>
            </w:pPr>
            <w:r>
              <w:rPr>
                <w:b/>
              </w:rPr>
              <w:t xml:space="preserve">Desirable </w:t>
            </w:r>
          </w:p>
        </w:tc>
      </w:tr>
      <w:tr w:rsidR="00D759EB" w14:paraId="7F90A661" w14:textId="77777777" w:rsidTr="00D759EB">
        <w:tc>
          <w:tcPr>
            <w:tcW w:w="6374" w:type="dxa"/>
          </w:tcPr>
          <w:p w14:paraId="7665F7F8" w14:textId="2C33A17A" w:rsidR="00D759EB" w:rsidRDefault="00D759EB" w:rsidP="00D759EB">
            <w:pPr>
              <w:spacing w:line="259" w:lineRule="auto"/>
            </w:pPr>
            <w:r>
              <w:t xml:space="preserve">Passionate believer in the concept of servant leadership and the willingness to place students at the centre of all decision making.  </w:t>
            </w:r>
          </w:p>
        </w:tc>
        <w:tc>
          <w:tcPr>
            <w:tcW w:w="1922" w:type="dxa"/>
          </w:tcPr>
          <w:p w14:paraId="40E6DF27" w14:textId="3D1DA884" w:rsidR="00D759EB" w:rsidRDefault="00D759EB" w:rsidP="009840F0">
            <w:pPr>
              <w:spacing w:line="259" w:lineRule="auto"/>
              <w:jc w:val="center"/>
            </w:pPr>
            <w:r>
              <w:t>A, I</w:t>
            </w:r>
          </w:p>
        </w:tc>
        <w:tc>
          <w:tcPr>
            <w:tcW w:w="1156" w:type="dxa"/>
          </w:tcPr>
          <w:p w14:paraId="740BB0F5" w14:textId="35D69DA8" w:rsidR="00D759EB" w:rsidRDefault="00D759EB" w:rsidP="009840F0">
            <w:pPr>
              <w:spacing w:line="259" w:lineRule="auto"/>
              <w:jc w:val="center"/>
            </w:pPr>
            <w:r>
              <w:t>E</w:t>
            </w:r>
          </w:p>
        </w:tc>
      </w:tr>
      <w:tr w:rsidR="00D759EB" w14:paraId="17332CAC" w14:textId="77777777" w:rsidTr="00D759EB">
        <w:tc>
          <w:tcPr>
            <w:tcW w:w="6374" w:type="dxa"/>
          </w:tcPr>
          <w:p w14:paraId="6B4BCF59" w14:textId="1BBF0915" w:rsidR="00D759EB" w:rsidRDefault="00D759EB" w:rsidP="00D759EB">
            <w:pPr>
              <w:spacing w:line="259" w:lineRule="auto"/>
            </w:pPr>
            <w:r>
              <w:t xml:space="preserve">Relentless commitment to uphold, nurture and live out the school’s </w:t>
            </w:r>
            <w:r w:rsidRPr="0068314C">
              <w:rPr>
                <w:b/>
                <w:bCs/>
                <w:i/>
                <w:iCs/>
              </w:rPr>
              <w:t>FAITH</w:t>
            </w:r>
            <w:r>
              <w:t xml:space="preserve"> Vision.</w:t>
            </w:r>
          </w:p>
        </w:tc>
        <w:tc>
          <w:tcPr>
            <w:tcW w:w="1922" w:type="dxa"/>
          </w:tcPr>
          <w:p w14:paraId="565E69C4" w14:textId="056AF75F" w:rsidR="00D759EB" w:rsidRDefault="00D759EB" w:rsidP="009840F0">
            <w:pPr>
              <w:spacing w:line="259" w:lineRule="auto"/>
              <w:jc w:val="center"/>
            </w:pPr>
            <w:r>
              <w:t>A, I</w:t>
            </w:r>
          </w:p>
        </w:tc>
        <w:tc>
          <w:tcPr>
            <w:tcW w:w="1156" w:type="dxa"/>
          </w:tcPr>
          <w:p w14:paraId="7F0C5559" w14:textId="73A0B9F8" w:rsidR="00D759EB" w:rsidRDefault="00D759EB" w:rsidP="009840F0">
            <w:pPr>
              <w:spacing w:line="259" w:lineRule="auto"/>
              <w:jc w:val="center"/>
            </w:pPr>
            <w:r>
              <w:t>E</w:t>
            </w:r>
          </w:p>
        </w:tc>
      </w:tr>
      <w:tr w:rsidR="00D759EB" w14:paraId="7F9B6871" w14:textId="77777777" w:rsidTr="00D759EB">
        <w:tc>
          <w:tcPr>
            <w:tcW w:w="6374" w:type="dxa"/>
          </w:tcPr>
          <w:p w14:paraId="21458758" w14:textId="52050A1B" w:rsidR="00D759EB" w:rsidRDefault="00D759EB" w:rsidP="00D759EB">
            <w:pPr>
              <w:spacing w:line="259" w:lineRule="auto"/>
            </w:pPr>
            <w:r>
              <w:t xml:space="preserve">Practising Christian who is confident and resilient in their faith.  </w:t>
            </w:r>
          </w:p>
        </w:tc>
        <w:tc>
          <w:tcPr>
            <w:tcW w:w="1922" w:type="dxa"/>
          </w:tcPr>
          <w:p w14:paraId="0366120A" w14:textId="780B63B7" w:rsidR="00D759EB" w:rsidRDefault="00D759EB" w:rsidP="009840F0">
            <w:pPr>
              <w:spacing w:line="259" w:lineRule="auto"/>
              <w:jc w:val="center"/>
            </w:pPr>
            <w:r>
              <w:t>A, I</w:t>
            </w:r>
          </w:p>
        </w:tc>
        <w:tc>
          <w:tcPr>
            <w:tcW w:w="1156" w:type="dxa"/>
          </w:tcPr>
          <w:p w14:paraId="7DCEBFA7" w14:textId="67FD50CC" w:rsidR="00D759EB" w:rsidRDefault="00D759EB" w:rsidP="009840F0">
            <w:pPr>
              <w:spacing w:line="259" w:lineRule="auto"/>
              <w:jc w:val="center"/>
            </w:pPr>
            <w:r>
              <w:t>E</w:t>
            </w:r>
          </w:p>
        </w:tc>
      </w:tr>
      <w:tr w:rsidR="00D759EB" w14:paraId="5984E4C9" w14:textId="77777777" w:rsidTr="00D759EB">
        <w:tc>
          <w:tcPr>
            <w:tcW w:w="6374" w:type="dxa"/>
          </w:tcPr>
          <w:p w14:paraId="0802C425" w14:textId="448B1654" w:rsidR="00D759EB" w:rsidRDefault="00D759EB" w:rsidP="00D759EB">
            <w:pPr>
              <w:spacing w:line="259" w:lineRule="auto"/>
            </w:pPr>
            <w:r>
              <w:t xml:space="preserve">Supportive of the vision and values of the Catholic Church. </w:t>
            </w:r>
          </w:p>
        </w:tc>
        <w:tc>
          <w:tcPr>
            <w:tcW w:w="1922" w:type="dxa"/>
          </w:tcPr>
          <w:p w14:paraId="6D2B741D" w14:textId="7C11A2E8" w:rsidR="00D759EB" w:rsidRDefault="00D759EB" w:rsidP="009840F0">
            <w:pPr>
              <w:spacing w:line="259" w:lineRule="auto"/>
              <w:jc w:val="center"/>
            </w:pPr>
            <w:r>
              <w:t>A, I</w:t>
            </w:r>
          </w:p>
        </w:tc>
        <w:tc>
          <w:tcPr>
            <w:tcW w:w="1156" w:type="dxa"/>
          </w:tcPr>
          <w:p w14:paraId="371270F9" w14:textId="4BA3A7B3" w:rsidR="00D759EB" w:rsidRDefault="00D759EB" w:rsidP="009840F0">
            <w:pPr>
              <w:spacing w:line="259" w:lineRule="auto"/>
              <w:jc w:val="center"/>
            </w:pPr>
            <w:r>
              <w:t>E</w:t>
            </w:r>
          </w:p>
        </w:tc>
      </w:tr>
      <w:tr w:rsidR="00D759EB" w14:paraId="5914E267" w14:textId="77777777" w:rsidTr="00D759EB">
        <w:tc>
          <w:tcPr>
            <w:tcW w:w="6374" w:type="dxa"/>
          </w:tcPr>
          <w:p w14:paraId="5A49D52D" w14:textId="7BF516D3" w:rsidR="00D759EB" w:rsidRDefault="00D759EB" w:rsidP="00D759EB">
            <w:pPr>
              <w:spacing w:line="259" w:lineRule="auto"/>
            </w:pPr>
            <w:r>
              <w:t xml:space="preserve">Relational leader able to inspire commitment, enthusiasm and collegiality from all stakeholders.  </w:t>
            </w:r>
          </w:p>
        </w:tc>
        <w:tc>
          <w:tcPr>
            <w:tcW w:w="1922" w:type="dxa"/>
          </w:tcPr>
          <w:p w14:paraId="5D83F73D" w14:textId="60655CF6" w:rsidR="00D759EB" w:rsidRDefault="00D759EB" w:rsidP="009840F0">
            <w:pPr>
              <w:spacing w:line="259" w:lineRule="auto"/>
              <w:jc w:val="center"/>
            </w:pPr>
            <w:r>
              <w:t>A, I</w:t>
            </w:r>
          </w:p>
        </w:tc>
        <w:tc>
          <w:tcPr>
            <w:tcW w:w="1156" w:type="dxa"/>
          </w:tcPr>
          <w:p w14:paraId="2AB0BB79" w14:textId="2BAC2887" w:rsidR="00D759EB" w:rsidRDefault="00D759EB" w:rsidP="009840F0">
            <w:pPr>
              <w:spacing w:line="259" w:lineRule="auto"/>
              <w:jc w:val="center"/>
            </w:pPr>
            <w:r>
              <w:t>E</w:t>
            </w:r>
          </w:p>
        </w:tc>
      </w:tr>
      <w:tr w:rsidR="00D759EB" w14:paraId="3E01D9EB" w14:textId="77777777" w:rsidTr="00D759EB">
        <w:tc>
          <w:tcPr>
            <w:tcW w:w="6374" w:type="dxa"/>
          </w:tcPr>
          <w:p w14:paraId="113E7445" w14:textId="63140A44" w:rsidR="00D759EB" w:rsidRDefault="00D759EB" w:rsidP="00D759EB">
            <w:pPr>
              <w:spacing w:line="259" w:lineRule="auto"/>
            </w:pPr>
            <w:r>
              <w:t xml:space="preserve">Values diversity and the dignity of every individual, recognising their unique God given gifts and talents.  </w:t>
            </w:r>
          </w:p>
        </w:tc>
        <w:tc>
          <w:tcPr>
            <w:tcW w:w="1922" w:type="dxa"/>
          </w:tcPr>
          <w:p w14:paraId="23FF2F4B" w14:textId="069B90BF" w:rsidR="00D759EB" w:rsidRDefault="00D759EB" w:rsidP="009840F0">
            <w:pPr>
              <w:spacing w:line="259" w:lineRule="auto"/>
              <w:jc w:val="center"/>
            </w:pPr>
            <w:r>
              <w:t>A, I</w:t>
            </w:r>
          </w:p>
        </w:tc>
        <w:tc>
          <w:tcPr>
            <w:tcW w:w="1156" w:type="dxa"/>
          </w:tcPr>
          <w:p w14:paraId="0FC61AE1" w14:textId="190CB0BA" w:rsidR="00D759EB" w:rsidRDefault="00D759EB" w:rsidP="009840F0">
            <w:pPr>
              <w:spacing w:line="259" w:lineRule="auto"/>
              <w:jc w:val="center"/>
            </w:pPr>
            <w:r>
              <w:t>E</w:t>
            </w:r>
          </w:p>
        </w:tc>
      </w:tr>
      <w:tr w:rsidR="00D759EB" w14:paraId="4696055D" w14:textId="77777777" w:rsidTr="00D759EB">
        <w:tc>
          <w:tcPr>
            <w:tcW w:w="6374" w:type="dxa"/>
          </w:tcPr>
          <w:p w14:paraId="6811DE57" w14:textId="264A2040" w:rsidR="00D759EB" w:rsidRDefault="00D759EB" w:rsidP="00D759EB">
            <w:pPr>
              <w:spacing w:line="259" w:lineRule="auto"/>
            </w:pPr>
            <w:r>
              <w:t xml:space="preserve">Demonstrates the highest professional standards and expectations at all times. </w:t>
            </w:r>
          </w:p>
        </w:tc>
        <w:tc>
          <w:tcPr>
            <w:tcW w:w="1922" w:type="dxa"/>
          </w:tcPr>
          <w:p w14:paraId="108BA4DF" w14:textId="16E49209" w:rsidR="00D759EB" w:rsidRDefault="00D759EB" w:rsidP="009840F0">
            <w:pPr>
              <w:spacing w:line="259" w:lineRule="auto"/>
              <w:jc w:val="center"/>
            </w:pPr>
            <w:r>
              <w:t>A, I, R</w:t>
            </w:r>
          </w:p>
        </w:tc>
        <w:tc>
          <w:tcPr>
            <w:tcW w:w="1156" w:type="dxa"/>
          </w:tcPr>
          <w:p w14:paraId="5840BCC0" w14:textId="59C31B2A" w:rsidR="00D759EB" w:rsidRDefault="00D759EB" w:rsidP="009840F0">
            <w:pPr>
              <w:spacing w:line="259" w:lineRule="auto"/>
              <w:jc w:val="center"/>
            </w:pPr>
            <w:r>
              <w:t>E</w:t>
            </w:r>
          </w:p>
        </w:tc>
      </w:tr>
      <w:tr w:rsidR="00D759EB" w14:paraId="03882CB1" w14:textId="77777777" w:rsidTr="00D759EB">
        <w:tc>
          <w:tcPr>
            <w:tcW w:w="6374" w:type="dxa"/>
          </w:tcPr>
          <w:p w14:paraId="21E0E8B6" w14:textId="0A6CBFDB" w:rsidR="00D759EB" w:rsidRDefault="00D759EB" w:rsidP="00D759EB">
            <w:pPr>
              <w:spacing w:line="259" w:lineRule="auto"/>
            </w:pPr>
            <w:r>
              <w:t xml:space="preserve">Team player. </w:t>
            </w:r>
          </w:p>
        </w:tc>
        <w:tc>
          <w:tcPr>
            <w:tcW w:w="1922" w:type="dxa"/>
          </w:tcPr>
          <w:p w14:paraId="4C4C5EBD" w14:textId="2CF6076E" w:rsidR="00D759EB" w:rsidRDefault="00D759EB" w:rsidP="009840F0">
            <w:pPr>
              <w:spacing w:line="259" w:lineRule="auto"/>
              <w:jc w:val="center"/>
            </w:pPr>
            <w:r>
              <w:t>I, R</w:t>
            </w:r>
          </w:p>
        </w:tc>
        <w:tc>
          <w:tcPr>
            <w:tcW w:w="1156" w:type="dxa"/>
          </w:tcPr>
          <w:p w14:paraId="28DB6396" w14:textId="7587D363" w:rsidR="00D759EB" w:rsidRDefault="00D759EB" w:rsidP="009840F0">
            <w:pPr>
              <w:spacing w:line="259" w:lineRule="auto"/>
              <w:jc w:val="center"/>
            </w:pPr>
            <w:r>
              <w:t>E</w:t>
            </w:r>
          </w:p>
        </w:tc>
      </w:tr>
      <w:tr w:rsidR="00D759EB" w14:paraId="0ED250D5" w14:textId="77777777" w:rsidTr="009840F0">
        <w:tc>
          <w:tcPr>
            <w:tcW w:w="6374" w:type="dxa"/>
            <w:shd w:val="clear" w:color="auto" w:fill="BDD6EE" w:themeFill="accent5" w:themeFillTint="66"/>
          </w:tcPr>
          <w:p w14:paraId="4F10EC2C" w14:textId="44FE9679" w:rsidR="00D759EB" w:rsidRDefault="00D759EB" w:rsidP="00D759EB">
            <w:pPr>
              <w:spacing w:line="259" w:lineRule="auto"/>
            </w:pPr>
            <w:r>
              <w:rPr>
                <w:b/>
              </w:rPr>
              <w:t xml:space="preserve">Professional Experience </w:t>
            </w:r>
          </w:p>
        </w:tc>
        <w:tc>
          <w:tcPr>
            <w:tcW w:w="1922" w:type="dxa"/>
            <w:shd w:val="clear" w:color="auto" w:fill="BDD6EE" w:themeFill="accent5" w:themeFillTint="66"/>
          </w:tcPr>
          <w:p w14:paraId="574139F6" w14:textId="76C5614A" w:rsidR="00D759EB" w:rsidRDefault="00D759EB" w:rsidP="009840F0">
            <w:pPr>
              <w:spacing w:line="259" w:lineRule="auto"/>
              <w:jc w:val="center"/>
            </w:pPr>
          </w:p>
        </w:tc>
        <w:tc>
          <w:tcPr>
            <w:tcW w:w="1156" w:type="dxa"/>
            <w:shd w:val="clear" w:color="auto" w:fill="BDD6EE" w:themeFill="accent5" w:themeFillTint="66"/>
          </w:tcPr>
          <w:p w14:paraId="7C59745F" w14:textId="0D325C7B" w:rsidR="00D759EB" w:rsidRDefault="00D759EB" w:rsidP="009840F0">
            <w:pPr>
              <w:spacing w:line="259" w:lineRule="auto"/>
              <w:jc w:val="center"/>
            </w:pPr>
          </w:p>
        </w:tc>
      </w:tr>
      <w:tr w:rsidR="00D759EB" w14:paraId="7F78DB13" w14:textId="77777777" w:rsidTr="00D759EB">
        <w:tc>
          <w:tcPr>
            <w:tcW w:w="6374" w:type="dxa"/>
          </w:tcPr>
          <w:p w14:paraId="3573B9A5" w14:textId="4E87B8B9" w:rsidR="00D759EB" w:rsidRDefault="00D759EB" w:rsidP="00D759EB">
            <w:pPr>
              <w:spacing w:line="259" w:lineRule="auto"/>
            </w:pPr>
            <w:r>
              <w:t xml:space="preserve">Experience of working with teenagers in a Catholic setting. </w:t>
            </w:r>
          </w:p>
        </w:tc>
        <w:tc>
          <w:tcPr>
            <w:tcW w:w="1922" w:type="dxa"/>
          </w:tcPr>
          <w:p w14:paraId="33A5C69C" w14:textId="60129341" w:rsidR="00D759EB" w:rsidRDefault="00D759EB" w:rsidP="009840F0">
            <w:pPr>
              <w:spacing w:line="259" w:lineRule="auto"/>
              <w:jc w:val="center"/>
            </w:pPr>
            <w:r>
              <w:t>A</w:t>
            </w:r>
          </w:p>
        </w:tc>
        <w:tc>
          <w:tcPr>
            <w:tcW w:w="1156" w:type="dxa"/>
          </w:tcPr>
          <w:p w14:paraId="79C11613" w14:textId="43A803C6" w:rsidR="00D759EB" w:rsidRDefault="00D759EB" w:rsidP="009840F0">
            <w:pPr>
              <w:spacing w:line="259" w:lineRule="auto"/>
              <w:jc w:val="center"/>
            </w:pPr>
            <w:r>
              <w:t>E</w:t>
            </w:r>
          </w:p>
        </w:tc>
      </w:tr>
      <w:tr w:rsidR="00D759EB" w14:paraId="413F41C0" w14:textId="77777777" w:rsidTr="00D759EB">
        <w:tc>
          <w:tcPr>
            <w:tcW w:w="6374" w:type="dxa"/>
          </w:tcPr>
          <w:p w14:paraId="16FAC957" w14:textId="10C5091F" w:rsidR="00D759EB" w:rsidRDefault="00D759EB" w:rsidP="00D759EB">
            <w:pPr>
              <w:spacing w:line="259" w:lineRule="auto"/>
            </w:pPr>
            <w:r>
              <w:t xml:space="preserve">Experience of leading a broad range of Catholic worship. </w:t>
            </w:r>
          </w:p>
        </w:tc>
        <w:tc>
          <w:tcPr>
            <w:tcW w:w="1922" w:type="dxa"/>
          </w:tcPr>
          <w:p w14:paraId="2E0AD710" w14:textId="1FA590A2" w:rsidR="00D759EB" w:rsidRDefault="00D759EB" w:rsidP="009840F0">
            <w:pPr>
              <w:spacing w:line="259" w:lineRule="auto"/>
              <w:jc w:val="center"/>
            </w:pPr>
            <w:r>
              <w:t>A, I</w:t>
            </w:r>
          </w:p>
        </w:tc>
        <w:tc>
          <w:tcPr>
            <w:tcW w:w="1156" w:type="dxa"/>
          </w:tcPr>
          <w:p w14:paraId="70E94D16" w14:textId="2DAA5831" w:rsidR="00D759EB" w:rsidRDefault="00D759EB" w:rsidP="009840F0">
            <w:pPr>
              <w:spacing w:line="259" w:lineRule="auto"/>
              <w:jc w:val="center"/>
            </w:pPr>
            <w:r>
              <w:t>E</w:t>
            </w:r>
          </w:p>
        </w:tc>
      </w:tr>
      <w:tr w:rsidR="00D759EB" w14:paraId="1B7887C0" w14:textId="77777777" w:rsidTr="00D759EB">
        <w:tc>
          <w:tcPr>
            <w:tcW w:w="6374" w:type="dxa"/>
          </w:tcPr>
          <w:p w14:paraId="32CA26DC" w14:textId="3BB5455D" w:rsidR="00D759EB" w:rsidRDefault="00D759EB" w:rsidP="00D759EB">
            <w:pPr>
              <w:spacing w:line="259" w:lineRule="auto"/>
            </w:pPr>
            <w:r>
              <w:t xml:space="preserve">Experience of contemporary youth culture. </w:t>
            </w:r>
          </w:p>
        </w:tc>
        <w:tc>
          <w:tcPr>
            <w:tcW w:w="1922" w:type="dxa"/>
          </w:tcPr>
          <w:p w14:paraId="1041A409" w14:textId="7B061242" w:rsidR="00D759EB" w:rsidRDefault="00D759EB" w:rsidP="009840F0">
            <w:pPr>
              <w:spacing w:line="259" w:lineRule="auto"/>
              <w:jc w:val="center"/>
            </w:pPr>
            <w:r>
              <w:t>A, I</w:t>
            </w:r>
          </w:p>
        </w:tc>
        <w:tc>
          <w:tcPr>
            <w:tcW w:w="1156" w:type="dxa"/>
          </w:tcPr>
          <w:p w14:paraId="413EA624" w14:textId="32F7729A" w:rsidR="00D759EB" w:rsidRDefault="00D759EB" w:rsidP="009840F0">
            <w:pPr>
              <w:spacing w:line="259" w:lineRule="auto"/>
              <w:jc w:val="center"/>
            </w:pPr>
            <w:r>
              <w:t>E</w:t>
            </w:r>
          </w:p>
        </w:tc>
      </w:tr>
      <w:tr w:rsidR="00D759EB" w14:paraId="5FF7DB17" w14:textId="77777777" w:rsidTr="009840F0">
        <w:tc>
          <w:tcPr>
            <w:tcW w:w="6374" w:type="dxa"/>
            <w:shd w:val="clear" w:color="auto" w:fill="BDD6EE" w:themeFill="accent5" w:themeFillTint="66"/>
          </w:tcPr>
          <w:p w14:paraId="79FC8DF7" w14:textId="35781380" w:rsidR="00D759EB" w:rsidRDefault="00D759EB" w:rsidP="00D759EB">
            <w:pPr>
              <w:spacing w:line="259" w:lineRule="auto"/>
            </w:pPr>
            <w:r>
              <w:rPr>
                <w:b/>
              </w:rPr>
              <w:t xml:space="preserve">Skills, Abilities and Knowledge </w:t>
            </w:r>
          </w:p>
        </w:tc>
        <w:tc>
          <w:tcPr>
            <w:tcW w:w="1922" w:type="dxa"/>
            <w:shd w:val="clear" w:color="auto" w:fill="BDD6EE" w:themeFill="accent5" w:themeFillTint="66"/>
          </w:tcPr>
          <w:p w14:paraId="68DF25ED" w14:textId="59F444E7" w:rsidR="00D759EB" w:rsidRDefault="00D759EB" w:rsidP="009840F0">
            <w:pPr>
              <w:spacing w:line="259" w:lineRule="auto"/>
              <w:jc w:val="center"/>
            </w:pPr>
          </w:p>
        </w:tc>
        <w:tc>
          <w:tcPr>
            <w:tcW w:w="1156" w:type="dxa"/>
            <w:shd w:val="clear" w:color="auto" w:fill="BDD6EE" w:themeFill="accent5" w:themeFillTint="66"/>
          </w:tcPr>
          <w:p w14:paraId="53BEF633" w14:textId="0B042C49" w:rsidR="00D759EB" w:rsidRDefault="00D759EB" w:rsidP="009840F0">
            <w:pPr>
              <w:spacing w:line="259" w:lineRule="auto"/>
              <w:jc w:val="center"/>
            </w:pPr>
          </w:p>
        </w:tc>
      </w:tr>
      <w:tr w:rsidR="00D759EB" w14:paraId="4D6ABC2B" w14:textId="77777777" w:rsidTr="00D759EB">
        <w:tc>
          <w:tcPr>
            <w:tcW w:w="6374" w:type="dxa"/>
          </w:tcPr>
          <w:p w14:paraId="429CF605" w14:textId="4ECA1297" w:rsidR="00D759EB" w:rsidRDefault="00D759EB" w:rsidP="00D759EB">
            <w:pPr>
              <w:spacing w:line="259" w:lineRule="auto"/>
            </w:pPr>
            <w:r>
              <w:t xml:space="preserve">Excellent communicator both verbally and in writing.  </w:t>
            </w:r>
          </w:p>
        </w:tc>
        <w:tc>
          <w:tcPr>
            <w:tcW w:w="1922" w:type="dxa"/>
          </w:tcPr>
          <w:p w14:paraId="1A96F08A" w14:textId="3A23A23E" w:rsidR="00D759EB" w:rsidRDefault="00D759EB" w:rsidP="009840F0">
            <w:pPr>
              <w:spacing w:line="259" w:lineRule="auto"/>
              <w:jc w:val="center"/>
            </w:pPr>
            <w:r>
              <w:t>A, I, R</w:t>
            </w:r>
          </w:p>
        </w:tc>
        <w:tc>
          <w:tcPr>
            <w:tcW w:w="1156" w:type="dxa"/>
          </w:tcPr>
          <w:p w14:paraId="2B96A5FE" w14:textId="0414076F" w:rsidR="00D759EB" w:rsidRDefault="00D759EB" w:rsidP="009840F0">
            <w:pPr>
              <w:spacing w:line="259" w:lineRule="auto"/>
              <w:jc w:val="center"/>
            </w:pPr>
            <w:r>
              <w:t>E</w:t>
            </w:r>
          </w:p>
        </w:tc>
      </w:tr>
      <w:tr w:rsidR="00D759EB" w14:paraId="4B35FC4B" w14:textId="77777777" w:rsidTr="00D759EB">
        <w:tc>
          <w:tcPr>
            <w:tcW w:w="6374" w:type="dxa"/>
          </w:tcPr>
          <w:p w14:paraId="6BAACB12" w14:textId="4A36669E" w:rsidR="00D759EB" w:rsidRDefault="00D759EB" w:rsidP="00D759EB">
            <w:pPr>
              <w:spacing w:line="259" w:lineRule="auto"/>
            </w:pPr>
            <w:r>
              <w:t xml:space="preserve">Creative liturgist able to create meaningful worship for all. </w:t>
            </w:r>
          </w:p>
        </w:tc>
        <w:tc>
          <w:tcPr>
            <w:tcW w:w="1922" w:type="dxa"/>
          </w:tcPr>
          <w:p w14:paraId="123D69F4" w14:textId="0F6DD7D0" w:rsidR="00D759EB" w:rsidRDefault="00D759EB" w:rsidP="009840F0">
            <w:pPr>
              <w:spacing w:line="259" w:lineRule="auto"/>
              <w:jc w:val="center"/>
            </w:pPr>
            <w:r>
              <w:t>I</w:t>
            </w:r>
          </w:p>
        </w:tc>
        <w:tc>
          <w:tcPr>
            <w:tcW w:w="1156" w:type="dxa"/>
          </w:tcPr>
          <w:p w14:paraId="59166538" w14:textId="03FCF9AB" w:rsidR="00D759EB" w:rsidRDefault="00D759EB" w:rsidP="009840F0">
            <w:pPr>
              <w:spacing w:line="259" w:lineRule="auto"/>
              <w:jc w:val="center"/>
            </w:pPr>
            <w:r>
              <w:t>E</w:t>
            </w:r>
          </w:p>
        </w:tc>
      </w:tr>
      <w:tr w:rsidR="00D759EB" w14:paraId="27EBB6B8" w14:textId="77777777" w:rsidTr="00D759EB">
        <w:tc>
          <w:tcPr>
            <w:tcW w:w="6374" w:type="dxa"/>
          </w:tcPr>
          <w:p w14:paraId="711CB91D" w14:textId="6A9F65A5" w:rsidR="00D759EB" w:rsidRDefault="00D759EB" w:rsidP="00D759EB">
            <w:pPr>
              <w:spacing w:line="259" w:lineRule="auto"/>
            </w:pPr>
            <w:r>
              <w:t xml:space="preserve">Able to take an open, rational and intelligent approach to issues of life and faith.  </w:t>
            </w:r>
          </w:p>
        </w:tc>
        <w:tc>
          <w:tcPr>
            <w:tcW w:w="1922" w:type="dxa"/>
          </w:tcPr>
          <w:p w14:paraId="75F66EA4" w14:textId="1B02C3F4" w:rsidR="00D759EB" w:rsidRDefault="00D759EB" w:rsidP="009840F0">
            <w:pPr>
              <w:spacing w:line="259" w:lineRule="auto"/>
              <w:jc w:val="center"/>
            </w:pPr>
            <w:r>
              <w:t>A, I, R</w:t>
            </w:r>
          </w:p>
        </w:tc>
        <w:tc>
          <w:tcPr>
            <w:tcW w:w="1156" w:type="dxa"/>
          </w:tcPr>
          <w:p w14:paraId="09FF7302" w14:textId="54242F45" w:rsidR="00D759EB" w:rsidRDefault="00D759EB" w:rsidP="009840F0">
            <w:pPr>
              <w:spacing w:line="259" w:lineRule="auto"/>
              <w:jc w:val="center"/>
            </w:pPr>
            <w:r>
              <w:t>E</w:t>
            </w:r>
          </w:p>
        </w:tc>
      </w:tr>
      <w:tr w:rsidR="00D759EB" w14:paraId="4F47F597" w14:textId="77777777" w:rsidTr="00D759EB">
        <w:tc>
          <w:tcPr>
            <w:tcW w:w="6374" w:type="dxa"/>
          </w:tcPr>
          <w:p w14:paraId="433EC6F9" w14:textId="0859B125" w:rsidR="00D759EB" w:rsidRDefault="00D759EB" w:rsidP="00D759EB">
            <w:pPr>
              <w:spacing w:line="259" w:lineRule="auto"/>
            </w:pPr>
            <w:r>
              <w:t xml:space="preserve">Strong listening skills.  </w:t>
            </w:r>
          </w:p>
        </w:tc>
        <w:tc>
          <w:tcPr>
            <w:tcW w:w="1922" w:type="dxa"/>
          </w:tcPr>
          <w:p w14:paraId="5A6410BA" w14:textId="0B365CC9" w:rsidR="00D759EB" w:rsidRDefault="00D759EB" w:rsidP="009840F0">
            <w:pPr>
              <w:spacing w:line="259" w:lineRule="auto"/>
              <w:jc w:val="center"/>
            </w:pPr>
            <w:r>
              <w:t>I, R</w:t>
            </w:r>
          </w:p>
        </w:tc>
        <w:tc>
          <w:tcPr>
            <w:tcW w:w="1156" w:type="dxa"/>
          </w:tcPr>
          <w:p w14:paraId="4BE29A58" w14:textId="3F924204" w:rsidR="00D759EB" w:rsidRDefault="00D759EB" w:rsidP="009840F0">
            <w:pPr>
              <w:spacing w:line="259" w:lineRule="auto"/>
              <w:jc w:val="center"/>
            </w:pPr>
            <w:r>
              <w:t>E</w:t>
            </w:r>
          </w:p>
        </w:tc>
      </w:tr>
      <w:tr w:rsidR="00D759EB" w14:paraId="73A35810" w14:textId="77777777" w:rsidTr="00D759EB">
        <w:tc>
          <w:tcPr>
            <w:tcW w:w="6374" w:type="dxa"/>
          </w:tcPr>
          <w:p w14:paraId="16A5709C" w14:textId="3E755A9C" w:rsidR="00D759EB" w:rsidRDefault="00D759EB" w:rsidP="00D759EB">
            <w:pPr>
              <w:spacing w:line="259" w:lineRule="auto"/>
            </w:pPr>
            <w:r>
              <w:t xml:space="preserve">Ability to empathise. </w:t>
            </w:r>
          </w:p>
        </w:tc>
        <w:tc>
          <w:tcPr>
            <w:tcW w:w="1922" w:type="dxa"/>
          </w:tcPr>
          <w:p w14:paraId="63DDC079" w14:textId="68FB79BA" w:rsidR="00D759EB" w:rsidRDefault="00D759EB" w:rsidP="009840F0">
            <w:pPr>
              <w:spacing w:line="259" w:lineRule="auto"/>
              <w:jc w:val="center"/>
            </w:pPr>
            <w:r>
              <w:t>I, R</w:t>
            </w:r>
          </w:p>
        </w:tc>
        <w:tc>
          <w:tcPr>
            <w:tcW w:w="1156" w:type="dxa"/>
          </w:tcPr>
          <w:p w14:paraId="4D2DDDD0" w14:textId="1279D274" w:rsidR="00D759EB" w:rsidRDefault="00D759EB" w:rsidP="009840F0">
            <w:pPr>
              <w:spacing w:line="259" w:lineRule="auto"/>
              <w:jc w:val="center"/>
            </w:pPr>
            <w:r>
              <w:t>E</w:t>
            </w:r>
          </w:p>
        </w:tc>
      </w:tr>
      <w:tr w:rsidR="00D759EB" w14:paraId="2AE5B248" w14:textId="77777777" w:rsidTr="00D759EB">
        <w:tc>
          <w:tcPr>
            <w:tcW w:w="6374" w:type="dxa"/>
          </w:tcPr>
          <w:p w14:paraId="5C766668" w14:textId="74D06B1A" w:rsidR="00D759EB" w:rsidRDefault="00D759EB" w:rsidP="00D759EB">
            <w:pPr>
              <w:spacing w:line="259" w:lineRule="auto"/>
            </w:pPr>
            <w:r>
              <w:t xml:space="preserve">Understanding and appreciation of the different social and cultural backgrounds of our students and be committed to inclusion. </w:t>
            </w:r>
          </w:p>
        </w:tc>
        <w:tc>
          <w:tcPr>
            <w:tcW w:w="1922" w:type="dxa"/>
          </w:tcPr>
          <w:p w14:paraId="454382B7" w14:textId="668B659C" w:rsidR="00D759EB" w:rsidRDefault="00D759EB" w:rsidP="009840F0">
            <w:pPr>
              <w:spacing w:line="259" w:lineRule="auto"/>
              <w:jc w:val="center"/>
            </w:pPr>
            <w:r>
              <w:t>I</w:t>
            </w:r>
          </w:p>
        </w:tc>
        <w:tc>
          <w:tcPr>
            <w:tcW w:w="1156" w:type="dxa"/>
          </w:tcPr>
          <w:p w14:paraId="49FA85A4" w14:textId="0CC5F7BA" w:rsidR="00D759EB" w:rsidRDefault="00D759EB" w:rsidP="009840F0">
            <w:pPr>
              <w:spacing w:line="259" w:lineRule="auto"/>
              <w:jc w:val="center"/>
            </w:pPr>
            <w:r>
              <w:t>E</w:t>
            </w:r>
          </w:p>
        </w:tc>
      </w:tr>
      <w:tr w:rsidR="00D759EB" w14:paraId="0DDEB612" w14:textId="77777777" w:rsidTr="00D759EB">
        <w:tc>
          <w:tcPr>
            <w:tcW w:w="6374" w:type="dxa"/>
          </w:tcPr>
          <w:p w14:paraId="0DAB90BE" w14:textId="0583AA1A" w:rsidR="00D759EB" w:rsidRDefault="00D759EB" w:rsidP="00D759EB">
            <w:pPr>
              <w:spacing w:line="259" w:lineRule="auto"/>
            </w:pPr>
            <w:r>
              <w:t xml:space="preserve">Able to deal with difficult situations, maintaining appropriate confidentiality and being sensitive to the needs of individuals whether they are students or members of staff. </w:t>
            </w:r>
          </w:p>
        </w:tc>
        <w:tc>
          <w:tcPr>
            <w:tcW w:w="1922" w:type="dxa"/>
          </w:tcPr>
          <w:p w14:paraId="27216ABC" w14:textId="21BD5D2F" w:rsidR="00D759EB" w:rsidRDefault="00D759EB" w:rsidP="009840F0">
            <w:pPr>
              <w:spacing w:line="259" w:lineRule="auto"/>
              <w:ind w:right="138"/>
              <w:jc w:val="center"/>
            </w:pPr>
            <w:r>
              <w:t>I, R</w:t>
            </w:r>
          </w:p>
          <w:p w14:paraId="09DC86FE" w14:textId="78AC99E7" w:rsidR="00D759EB" w:rsidRDefault="00D759EB" w:rsidP="009840F0">
            <w:pPr>
              <w:spacing w:line="259" w:lineRule="auto"/>
              <w:jc w:val="center"/>
            </w:pPr>
          </w:p>
        </w:tc>
        <w:tc>
          <w:tcPr>
            <w:tcW w:w="1156" w:type="dxa"/>
          </w:tcPr>
          <w:p w14:paraId="6C337A10" w14:textId="10993E36" w:rsidR="00D759EB" w:rsidRDefault="00D759EB" w:rsidP="009840F0">
            <w:pPr>
              <w:spacing w:line="259" w:lineRule="auto"/>
              <w:jc w:val="center"/>
            </w:pPr>
            <w:r>
              <w:t>E</w:t>
            </w:r>
          </w:p>
        </w:tc>
      </w:tr>
      <w:tr w:rsidR="00D759EB" w14:paraId="3FDA65A2" w14:textId="77777777" w:rsidTr="00D759EB">
        <w:tc>
          <w:tcPr>
            <w:tcW w:w="6374" w:type="dxa"/>
          </w:tcPr>
          <w:p w14:paraId="67A208DF" w14:textId="61467CFE" w:rsidR="00D759EB" w:rsidRDefault="00D759EB" w:rsidP="00D759EB">
            <w:pPr>
              <w:spacing w:line="259" w:lineRule="auto"/>
            </w:pPr>
            <w:r>
              <w:t xml:space="preserve">IT skills including ability to produce high quality resources. </w:t>
            </w:r>
          </w:p>
        </w:tc>
        <w:tc>
          <w:tcPr>
            <w:tcW w:w="1922" w:type="dxa"/>
          </w:tcPr>
          <w:p w14:paraId="4E3B4F64" w14:textId="61F46ADE" w:rsidR="00D759EB" w:rsidRDefault="00D759EB" w:rsidP="009840F0">
            <w:pPr>
              <w:spacing w:line="259" w:lineRule="auto"/>
              <w:jc w:val="center"/>
            </w:pPr>
            <w:r>
              <w:t>A</w:t>
            </w:r>
          </w:p>
        </w:tc>
        <w:tc>
          <w:tcPr>
            <w:tcW w:w="1156" w:type="dxa"/>
          </w:tcPr>
          <w:p w14:paraId="54619D3F" w14:textId="78B4AAE6" w:rsidR="00D759EB" w:rsidRDefault="00D759EB" w:rsidP="009840F0">
            <w:pPr>
              <w:spacing w:line="259" w:lineRule="auto"/>
              <w:jc w:val="center"/>
            </w:pPr>
            <w:r>
              <w:t>D</w:t>
            </w:r>
          </w:p>
        </w:tc>
      </w:tr>
    </w:tbl>
    <w:p w14:paraId="25A8A432" w14:textId="77777777" w:rsidR="00D759EB" w:rsidRDefault="00D759EB" w:rsidP="00D759EB">
      <w:pPr>
        <w:spacing w:line="259" w:lineRule="auto"/>
      </w:pPr>
    </w:p>
    <w:p w14:paraId="5B16D795" w14:textId="77777777" w:rsidR="009840F0" w:rsidRDefault="009840F0" w:rsidP="009840F0">
      <w:pPr>
        <w:spacing w:line="259" w:lineRule="auto"/>
        <w:ind w:left="23" w:hanging="10"/>
        <w:jc w:val="center"/>
        <w:rPr>
          <w:b/>
          <w:sz w:val="28"/>
        </w:rPr>
      </w:pPr>
    </w:p>
    <w:p w14:paraId="46441496" w14:textId="498053AC" w:rsidR="009840F0" w:rsidRDefault="009840F0" w:rsidP="009840F0">
      <w:pPr>
        <w:spacing w:line="259" w:lineRule="auto"/>
        <w:ind w:left="23" w:hanging="10"/>
        <w:jc w:val="center"/>
        <w:rPr>
          <w:b/>
          <w:sz w:val="28"/>
        </w:rPr>
      </w:pPr>
      <w:r>
        <w:rPr>
          <w:b/>
          <w:sz w:val="28"/>
        </w:rPr>
        <w:t>ST AUGUSTINE OF CANTERBURY CATHOLIC ACADEMY</w:t>
      </w:r>
    </w:p>
    <w:p w14:paraId="3CD6963C" w14:textId="77777777" w:rsidR="009840F0" w:rsidRDefault="009840F0" w:rsidP="009840F0">
      <w:pPr>
        <w:spacing w:line="259" w:lineRule="auto"/>
        <w:ind w:left="23" w:hanging="10"/>
        <w:jc w:val="center"/>
        <w:rPr>
          <w:b/>
          <w:sz w:val="28"/>
        </w:rPr>
      </w:pPr>
      <w:r>
        <w:rPr>
          <w:b/>
          <w:sz w:val="28"/>
        </w:rPr>
        <w:t xml:space="preserve">PERSON SPECIFICATION </w:t>
      </w:r>
    </w:p>
    <w:p w14:paraId="0F4E4A2D" w14:textId="77777777" w:rsidR="009840F0" w:rsidRPr="009840F0" w:rsidRDefault="009840F0" w:rsidP="009840F0">
      <w:pPr>
        <w:spacing w:line="259" w:lineRule="auto"/>
        <w:ind w:left="23" w:hanging="10"/>
        <w:jc w:val="center"/>
        <w:rPr>
          <w:u w:val="single"/>
        </w:rPr>
      </w:pPr>
      <w:r w:rsidRPr="009840F0">
        <w:rPr>
          <w:b/>
          <w:sz w:val="28"/>
          <w:u w:val="single"/>
        </w:rPr>
        <w:t>School Chaplain</w:t>
      </w:r>
    </w:p>
    <w:p w14:paraId="32A4350F" w14:textId="60943DAA" w:rsidR="00D759EB" w:rsidRDefault="00D759EB" w:rsidP="00D759EB">
      <w:pPr>
        <w:spacing w:line="259" w:lineRule="auto"/>
        <w:ind w:right="10"/>
        <w:jc w:val="center"/>
      </w:pPr>
    </w:p>
    <w:p w14:paraId="320E8BF5" w14:textId="731C10BD" w:rsidR="00D759EB" w:rsidRDefault="00D759EB" w:rsidP="00D759EB">
      <w:pPr>
        <w:spacing w:line="259" w:lineRule="auto"/>
        <w:ind w:right="10"/>
        <w:jc w:val="center"/>
      </w:pPr>
    </w:p>
    <w:tbl>
      <w:tblPr>
        <w:tblStyle w:val="TableGrid0"/>
        <w:tblW w:w="0" w:type="auto"/>
        <w:tblLook w:val="04A0" w:firstRow="1" w:lastRow="0" w:firstColumn="1" w:lastColumn="0" w:noHBand="0" w:noVBand="1"/>
      </w:tblPr>
      <w:tblGrid>
        <w:gridCol w:w="6374"/>
        <w:gridCol w:w="1843"/>
        <w:gridCol w:w="1235"/>
      </w:tblGrid>
      <w:tr w:rsidR="00D759EB" w14:paraId="01ADE573" w14:textId="77777777" w:rsidTr="009840F0">
        <w:tc>
          <w:tcPr>
            <w:tcW w:w="6374" w:type="dxa"/>
            <w:shd w:val="clear" w:color="auto" w:fill="BDD6EE" w:themeFill="accent5" w:themeFillTint="66"/>
            <w:vAlign w:val="center"/>
          </w:tcPr>
          <w:p w14:paraId="363716B6" w14:textId="5C2D4F04" w:rsidR="00D759EB" w:rsidRDefault="00D759EB" w:rsidP="00D759EB">
            <w:pPr>
              <w:spacing w:line="259" w:lineRule="auto"/>
            </w:pPr>
            <w:r>
              <w:rPr>
                <w:b/>
              </w:rPr>
              <w:t xml:space="preserve">Personal Qualities </w:t>
            </w:r>
          </w:p>
        </w:tc>
        <w:tc>
          <w:tcPr>
            <w:tcW w:w="1843" w:type="dxa"/>
            <w:shd w:val="clear" w:color="auto" w:fill="BDD6EE" w:themeFill="accent5" w:themeFillTint="66"/>
          </w:tcPr>
          <w:p w14:paraId="513D33DA" w14:textId="77777777" w:rsidR="00D759EB" w:rsidRDefault="00D759EB" w:rsidP="00D759EB">
            <w:pPr>
              <w:spacing w:line="259" w:lineRule="auto"/>
              <w:ind w:right="87"/>
              <w:jc w:val="center"/>
            </w:pPr>
            <w:r>
              <w:rPr>
                <w:b/>
              </w:rPr>
              <w:t xml:space="preserve">Measured by: </w:t>
            </w:r>
          </w:p>
          <w:p w14:paraId="33FB2583" w14:textId="77777777" w:rsidR="00D759EB" w:rsidRDefault="00D759EB" w:rsidP="00D759EB">
            <w:pPr>
              <w:spacing w:line="259" w:lineRule="auto"/>
              <w:ind w:left="82"/>
            </w:pPr>
            <w:r>
              <w:rPr>
                <w:b/>
              </w:rPr>
              <w:t xml:space="preserve">A - Application </w:t>
            </w:r>
          </w:p>
          <w:p w14:paraId="44DADAF8" w14:textId="77777777" w:rsidR="00D759EB" w:rsidRDefault="00D759EB" w:rsidP="00D759EB">
            <w:pPr>
              <w:spacing w:line="259" w:lineRule="auto"/>
              <w:ind w:right="88"/>
              <w:jc w:val="center"/>
            </w:pPr>
            <w:r>
              <w:rPr>
                <w:b/>
              </w:rPr>
              <w:t xml:space="preserve">I - Interview </w:t>
            </w:r>
          </w:p>
          <w:p w14:paraId="7A6F170F" w14:textId="1B0F47C5" w:rsidR="00D759EB" w:rsidRDefault="00D759EB" w:rsidP="00D759EB">
            <w:pPr>
              <w:spacing w:line="259" w:lineRule="auto"/>
            </w:pPr>
            <w:r>
              <w:rPr>
                <w:b/>
              </w:rPr>
              <w:t xml:space="preserve">R - Reference </w:t>
            </w:r>
          </w:p>
        </w:tc>
        <w:tc>
          <w:tcPr>
            <w:tcW w:w="1235" w:type="dxa"/>
            <w:shd w:val="clear" w:color="auto" w:fill="BDD6EE" w:themeFill="accent5" w:themeFillTint="66"/>
            <w:vAlign w:val="center"/>
          </w:tcPr>
          <w:p w14:paraId="344104B8" w14:textId="77777777" w:rsidR="00D759EB" w:rsidRDefault="00D759EB" w:rsidP="00D759EB">
            <w:pPr>
              <w:jc w:val="center"/>
            </w:pPr>
            <w:r>
              <w:rPr>
                <w:b/>
              </w:rPr>
              <w:t xml:space="preserve">Essential or </w:t>
            </w:r>
          </w:p>
          <w:p w14:paraId="12D49D94" w14:textId="3D5ECA81" w:rsidR="00D759EB" w:rsidRDefault="00D759EB" w:rsidP="00D759EB">
            <w:pPr>
              <w:spacing w:line="259" w:lineRule="auto"/>
            </w:pPr>
            <w:r>
              <w:rPr>
                <w:b/>
              </w:rPr>
              <w:t xml:space="preserve">Desirable </w:t>
            </w:r>
          </w:p>
        </w:tc>
      </w:tr>
      <w:tr w:rsidR="009840F0" w14:paraId="0B0A1DC2" w14:textId="77777777" w:rsidTr="009840F0">
        <w:tc>
          <w:tcPr>
            <w:tcW w:w="6374" w:type="dxa"/>
            <w:shd w:val="clear" w:color="auto" w:fill="BDD6EE" w:themeFill="accent5" w:themeFillTint="66"/>
          </w:tcPr>
          <w:p w14:paraId="44B9608C" w14:textId="53D3D6A6" w:rsidR="009840F0" w:rsidRPr="009840F0" w:rsidRDefault="009840F0" w:rsidP="00D759EB">
            <w:pPr>
              <w:spacing w:line="259" w:lineRule="auto"/>
              <w:rPr>
                <w:b/>
                <w:bCs/>
              </w:rPr>
            </w:pPr>
            <w:r w:rsidRPr="009840F0">
              <w:rPr>
                <w:b/>
                <w:bCs/>
              </w:rPr>
              <w:t>Education</w:t>
            </w:r>
          </w:p>
        </w:tc>
        <w:tc>
          <w:tcPr>
            <w:tcW w:w="1843" w:type="dxa"/>
            <w:shd w:val="clear" w:color="auto" w:fill="BDD6EE" w:themeFill="accent5" w:themeFillTint="66"/>
          </w:tcPr>
          <w:p w14:paraId="16B9AB8F" w14:textId="77777777" w:rsidR="009840F0" w:rsidRPr="009840F0" w:rsidRDefault="009840F0" w:rsidP="009840F0">
            <w:pPr>
              <w:spacing w:line="259" w:lineRule="auto"/>
              <w:jc w:val="center"/>
              <w:rPr>
                <w:b/>
                <w:bCs/>
              </w:rPr>
            </w:pPr>
          </w:p>
        </w:tc>
        <w:tc>
          <w:tcPr>
            <w:tcW w:w="1235" w:type="dxa"/>
            <w:shd w:val="clear" w:color="auto" w:fill="BDD6EE" w:themeFill="accent5" w:themeFillTint="66"/>
          </w:tcPr>
          <w:p w14:paraId="6BF75879" w14:textId="77777777" w:rsidR="009840F0" w:rsidRPr="009840F0" w:rsidRDefault="009840F0" w:rsidP="009840F0">
            <w:pPr>
              <w:spacing w:line="259" w:lineRule="auto"/>
              <w:jc w:val="center"/>
              <w:rPr>
                <w:b/>
                <w:bCs/>
              </w:rPr>
            </w:pPr>
          </w:p>
        </w:tc>
      </w:tr>
      <w:tr w:rsidR="00D759EB" w14:paraId="0A8BC210" w14:textId="77777777" w:rsidTr="00D759EB">
        <w:tc>
          <w:tcPr>
            <w:tcW w:w="6374" w:type="dxa"/>
          </w:tcPr>
          <w:p w14:paraId="0748267A" w14:textId="5B6ED0DB" w:rsidR="00D759EB" w:rsidRDefault="00D759EB" w:rsidP="00D759EB">
            <w:pPr>
              <w:spacing w:line="259" w:lineRule="auto"/>
            </w:pPr>
            <w:r w:rsidRPr="007571CA">
              <w:t>Relevant qualification or on the job training, e.g. in youth work, Christian ministry, education.</w:t>
            </w:r>
          </w:p>
        </w:tc>
        <w:tc>
          <w:tcPr>
            <w:tcW w:w="1843" w:type="dxa"/>
          </w:tcPr>
          <w:p w14:paraId="75F8C48D" w14:textId="2C6F687A" w:rsidR="00D759EB" w:rsidRDefault="009840F0" w:rsidP="009840F0">
            <w:pPr>
              <w:spacing w:line="259" w:lineRule="auto"/>
              <w:jc w:val="center"/>
            </w:pPr>
            <w:r>
              <w:t>A</w:t>
            </w:r>
          </w:p>
        </w:tc>
        <w:tc>
          <w:tcPr>
            <w:tcW w:w="1235" w:type="dxa"/>
          </w:tcPr>
          <w:p w14:paraId="639948D3" w14:textId="4907DF98" w:rsidR="00D759EB" w:rsidRDefault="009840F0" w:rsidP="009840F0">
            <w:pPr>
              <w:spacing w:line="259" w:lineRule="auto"/>
              <w:jc w:val="center"/>
            </w:pPr>
            <w:r>
              <w:t>D</w:t>
            </w:r>
          </w:p>
        </w:tc>
      </w:tr>
      <w:tr w:rsidR="00D759EB" w14:paraId="221DECE1" w14:textId="77777777" w:rsidTr="00D759EB">
        <w:tc>
          <w:tcPr>
            <w:tcW w:w="6374" w:type="dxa"/>
          </w:tcPr>
          <w:p w14:paraId="2EA09982" w14:textId="62A4EE0B" w:rsidR="00D759EB" w:rsidRDefault="00D759EB" w:rsidP="00D759EB">
            <w:pPr>
              <w:spacing w:line="259" w:lineRule="auto"/>
            </w:pPr>
            <w:r w:rsidRPr="007571CA">
              <w:t>Be able to demonstrate a knowledge of Christian Theology and the Bible.</w:t>
            </w:r>
          </w:p>
        </w:tc>
        <w:tc>
          <w:tcPr>
            <w:tcW w:w="1843" w:type="dxa"/>
          </w:tcPr>
          <w:p w14:paraId="622DE4D2" w14:textId="72B7A2BB" w:rsidR="00D759EB" w:rsidRDefault="009840F0" w:rsidP="009840F0">
            <w:pPr>
              <w:spacing w:line="259" w:lineRule="auto"/>
              <w:jc w:val="center"/>
            </w:pPr>
            <w:r>
              <w:t>A</w:t>
            </w:r>
            <w:r w:rsidR="008E6618">
              <w:t>, I</w:t>
            </w:r>
          </w:p>
        </w:tc>
        <w:tc>
          <w:tcPr>
            <w:tcW w:w="1235" w:type="dxa"/>
          </w:tcPr>
          <w:p w14:paraId="15B028E7" w14:textId="49BA597B" w:rsidR="00D759EB" w:rsidRDefault="009840F0" w:rsidP="009840F0">
            <w:pPr>
              <w:spacing w:line="259" w:lineRule="auto"/>
              <w:jc w:val="center"/>
            </w:pPr>
            <w:r>
              <w:t>E</w:t>
            </w:r>
          </w:p>
        </w:tc>
      </w:tr>
      <w:tr w:rsidR="00D759EB" w14:paraId="0FA808F8" w14:textId="77777777" w:rsidTr="00D759EB">
        <w:tc>
          <w:tcPr>
            <w:tcW w:w="6374" w:type="dxa"/>
          </w:tcPr>
          <w:p w14:paraId="711527BC" w14:textId="77777777" w:rsidR="00D759EB" w:rsidRDefault="00D759EB" w:rsidP="00D759EB">
            <w:pPr>
              <w:spacing w:line="259" w:lineRule="auto"/>
            </w:pPr>
          </w:p>
        </w:tc>
        <w:tc>
          <w:tcPr>
            <w:tcW w:w="1843" w:type="dxa"/>
          </w:tcPr>
          <w:p w14:paraId="53A259BF" w14:textId="77777777" w:rsidR="00D759EB" w:rsidRDefault="00D759EB" w:rsidP="00D759EB">
            <w:pPr>
              <w:spacing w:line="259" w:lineRule="auto"/>
            </w:pPr>
          </w:p>
        </w:tc>
        <w:tc>
          <w:tcPr>
            <w:tcW w:w="1235" w:type="dxa"/>
          </w:tcPr>
          <w:p w14:paraId="1659D75F" w14:textId="77777777" w:rsidR="00D759EB" w:rsidRDefault="00D759EB" w:rsidP="00D759EB">
            <w:pPr>
              <w:spacing w:line="259" w:lineRule="auto"/>
            </w:pPr>
          </w:p>
        </w:tc>
      </w:tr>
    </w:tbl>
    <w:p w14:paraId="2B45E886" w14:textId="77777777" w:rsidR="00D759EB" w:rsidRDefault="00D759EB" w:rsidP="00D759EB">
      <w:pPr>
        <w:spacing w:line="259" w:lineRule="auto"/>
      </w:pPr>
    </w:p>
    <w:p w14:paraId="4251036F" w14:textId="34919C75" w:rsidR="003E0EFB" w:rsidRDefault="008E6618" w:rsidP="009840F0">
      <w:pPr>
        <w:spacing w:after="98" w:line="259" w:lineRule="auto"/>
      </w:pPr>
      <w:r>
        <w:rPr>
          <w:b/>
          <w:sz w:val="16"/>
        </w:rPr>
        <w:t xml:space="preserve"> </w:t>
      </w:r>
      <w:r>
        <w:t xml:space="preserve">The person specification shows the abilities and skills you will need to carry out the duties in the job description. Short listing is carried out on the basis of how well you meet the requirements of the person specification. </w:t>
      </w:r>
      <w:r>
        <w:rPr>
          <w:b/>
        </w:rPr>
        <w:t>You should mention any experi</w:t>
      </w:r>
      <w:r>
        <w:rPr>
          <w:b/>
        </w:rPr>
        <w:t xml:space="preserve">ences you have had which shows how you could meet these requirements when you fill in your application form. </w:t>
      </w:r>
      <w:r>
        <w:t>If you are selected for interview you may be asked also to undertake practical tests to cover the skills and abilities shown below</w:t>
      </w:r>
      <w:r>
        <w:rPr>
          <w:b/>
        </w:rPr>
        <w:t xml:space="preserve">. </w:t>
      </w:r>
    </w:p>
    <w:p w14:paraId="38FD805B" w14:textId="35D5F14D" w:rsidR="003E0EFB" w:rsidRDefault="008E6618">
      <w:pPr>
        <w:spacing w:line="259" w:lineRule="auto"/>
      </w:pPr>
      <w:r>
        <w:rPr>
          <w:b/>
        </w:rPr>
        <w:t xml:space="preserve"> </w:t>
      </w:r>
    </w:p>
    <w:p w14:paraId="3C8E0D3A" w14:textId="77777777" w:rsidR="003E0EFB" w:rsidRDefault="008E6618">
      <w:pPr>
        <w:spacing w:line="259" w:lineRule="auto"/>
        <w:jc w:val="both"/>
      </w:pPr>
      <w:r>
        <w:rPr>
          <w:b/>
        </w:rPr>
        <w:t xml:space="preserve"> </w:t>
      </w:r>
    </w:p>
    <w:p w14:paraId="4EDED938" w14:textId="77777777" w:rsidR="00D759EB" w:rsidRDefault="008E6618">
      <w:pPr>
        <w:spacing w:line="259" w:lineRule="auto"/>
        <w:jc w:val="both"/>
      </w:pPr>
      <w:r>
        <w:t xml:space="preserve"> </w:t>
      </w:r>
    </w:p>
    <w:p w14:paraId="309E3EF7" w14:textId="0AC551C6" w:rsidR="003E0EFB" w:rsidRDefault="003E0EFB">
      <w:pPr>
        <w:spacing w:line="259" w:lineRule="auto"/>
        <w:jc w:val="both"/>
      </w:pPr>
    </w:p>
    <w:sectPr w:rsidR="003E0EFB">
      <w:headerReference w:type="default" r:id="rId6"/>
      <w:footerReference w:type="default" r:id="rId7"/>
      <w:pgSz w:w="11906" w:h="16838"/>
      <w:pgMar w:top="993" w:right="1004" w:bottom="1546"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3B54A1" w14:textId="77777777" w:rsidR="0068314C" w:rsidRDefault="0068314C" w:rsidP="0068314C">
      <w:r>
        <w:separator/>
      </w:r>
    </w:p>
  </w:endnote>
  <w:endnote w:type="continuationSeparator" w:id="0">
    <w:p w14:paraId="01779A78" w14:textId="77777777" w:rsidR="0068314C" w:rsidRDefault="0068314C" w:rsidP="006831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2776768"/>
      <w:docPartObj>
        <w:docPartGallery w:val="Page Numbers (Bottom of Page)"/>
        <w:docPartUnique/>
      </w:docPartObj>
    </w:sdtPr>
    <w:sdtContent>
      <w:p w14:paraId="077139AB" w14:textId="1F28BE13" w:rsidR="009840F0" w:rsidRDefault="009840F0">
        <w:pPr>
          <w:pStyle w:val="Footer"/>
          <w:jc w:val="right"/>
        </w:pPr>
        <w:r>
          <w:fldChar w:fldCharType="begin"/>
        </w:r>
        <w:r>
          <w:instrText>PAGE   \* MERGEFORMAT</w:instrText>
        </w:r>
        <w:r>
          <w:fldChar w:fldCharType="separate"/>
        </w:r>
        <w:r>
          <w:t>2</w:t>
        </w:r>
        <w:r>
          <w:fldChar w:fldCharType="end"/>
        </w:r>
      </w:p>
    </w:sdtContent>
  </w:sdt>
  <w:p w14:paraId="0034014E" w14:textId="77777777" w:rsidR="009840F0" w:rsidRDefault="009840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1E2243" w14:textId="77777777" w:rsidR="0068314C" w:rsidRDefault="0068314C" w:rsidP="0068314C">
      <w:r>
        <w:separator/>
      </w:r>
    </w:p>
  </w:footnote>
  <w:footnote w:type="continuationSeparator" w:id="0">
    <w:p w14:paraId="193252FE" w14:textId="77777777" w:rsidR="0068314C" w:rsidRDefault="0068314C" w:rsidP="006831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D63B4" w14:textId="4F2EF60C" w:rsidR="0068314C" w:rsidRDefault="0068314C">
    <w:pPr>
      <w:pStyle w:val="Header"/>
    </w:pPr>
    <w:r>
      <w:rPr>
        <w:rFonts w:ascii="Century Gothic" w:hAnsi="Century Gothic"/>
        <w:noProof/>
        <w:szCs w:val="24"/>
      </w:rPr>
      <w:drawing>
        <wp:anchor distT="0" distB="0" distL="114300" distR="114300" simplePos="0" relativeHeight="251659264" behindDoc="1" locked="0" layoutInCell="1" allowOverlap="1" wp14:anchorId="2B21330C" wp14:editId="6A696D95">
          <wp:simplePos x="0" y="0"/>
          <wp:positionH relativeFrom="column">
            <wp:posOffset>5219700</wp:posOffset>
          </wp:positionH>
          <wp:positionV relativeFrom="paragraph">
            <wp:posOffset>-228600</wp:posOffset>
          </wp:positionV>
          <wp:extent cx="795655" cy="774700"/>
          <wp:effectExtent l="0" t="0" r="4445" b="6350"/>
          <wp:wrapTight wrapText="bothSides">
            <wp:wrapPolygon edited="0">
              <wp:start x="0" y="0"/>
              <wp:lineTo x="0" y="21246"/>
              <wp:lineTo x="21204" y="21246"/>
              <wp:lineTo x="21204" y="0"/>
              <wp:lineTo x="0" y="0"/>
            </wp:wrapPolygon>
          </wp:wrapTight>
          <wp:docPr id="2" name="Picture 2" descr="A blue shield with a cross and a flow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shield with a cross and a flower&#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5655" cy="774700"/>
                  </a:xfrm>
                  <a:prstGeom prst="rect">
                    <a:avLst/>
                  </a:prstGeom>
                  <a:noFill/>
                </pic:spPr>
              </pic:pic>
            </a:graphicData>
          </a:graphic>
          <wp14:sizeRelH relativeFrom="page">
            <wp14:pctWidth>0</wp14:pctWidth>
          </wp14:sizeRelH>
          <wp14:sizeRelV relativeFrom="page">
            <wp14:pctHeight>0</wp14:pctHeight>
          </wp14:sizeRelV>
        </wp:anchor>
      </w:drawing>
    </w:r>
  </w:p>
  <w:p w14:paraId="44FB200A" w14:textId="77777777" w:rsidR="0068314C" w:rsidRDefault="0068314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8"/>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EFB"/>
    <w:rsid w:val="00375334"/>
    <w:rsid w:val="003E0EFB"/>
    <w:rsid w:val="0068314C"/>
    <w:rsid w:val="008E6618"/>
    <w:rsid w:val="009840F0"/>
    <w:rsid w:val="00D759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4F892"/>
  <w15:docId w15:val="{564943F2-53D9-4174-B8F8-A4ABEB0A8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Calibri" w:eastAsia="Calibri" w:hAnsi="Calibri" w:cs="Calibr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68314C"/>
    <w:pPr>
      <w:tabs>
        <w:tab w:val="center" w:pos="4513"/>
        <w:tab w:val="right" w:pos="9026"/>
      </w:tabs>
    </w:pPr>
  </w:style>
  <w:style w:type="character" w:customStyle="1" w:styleId="HeaderChar">
    <w:name w:val="Header Char"/>
    <w:basedOn w:val="DefaultParagraphFont"/>
    <w:link w:val="Header"/>
    <w:uiPriority w:val="99"/>
    <w:rsid w:val="0068314C"/>
    <w:rPr>
      <w:rFonts w:ascii="Calibri" w:eastAsia="Calibri" w:hAnsi="Calibri" w:cs="Calibri"/>
      <w:color w:val="000000"/>
      <w:sz w:val="24"/>
    </w:rPr>
  </w:style>
  <w:style w:type="paragraph" w:styleId="Footer">
    <w:name w:val="footer"/>
    <w:basedOn w:val="Normal"/>
    <w:link w:val="FooterChar"/>
    <w:uiPriority w:val="99"/>
    <w:unhideWhenUsed/>
    <w:rsid w:val="0068314C"/>
    <w:pPr>
      <w:tabs>
        <w:tab w:val="center" w:pos="4513"/>
        <w:tab w:val="right" w:pos="9026"/>
      </w:tabs>
    </w:pPr>
  </w:style>
  <w:style w:type="character" w:customStyle="1" w:styleId="FooterChar">
    <w:name w:val="Footer Char"/>
    <w:basedOn w:val="DefaultParagraphFont"/>
    <w:link w:val="Footer"/>
    <w:uiPriority w:val="99"/>
    <w:rsid w:val="0068314C"/>
    <w:rPr>
      <w:rFonts w:ascii="Calibri" w:eastAsia="Calibri" w:hAnsi="Calibri" w:cs="Calibri"/>
      <w:color w:val="000000"/>
      <w:sz w:val="24"/>
    </w:rPr>
  </w:style>
  <w:style w:type="table" w:styleId="TableGrid0">
    <w:name w:val="Table Grid"/>
    <w:basedOn w:val="TableNormal"/>
    <w:uiPriority w:val="39"/>
    <w:rsid w:val="00D759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2</Pages>
  <Words>409</Words>
  <Characters>2333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Savyell</dc:creator>
  <cp:keywords/>
  <cp:lastModifiedBy>Christine Banks</cp:lastModifiedBy>
  <cp:revision>4</cp:revision>
  <cp:lastPrinted>2023-05-17T10:03:00Z</cp:lastPrinted>
  <dcterms:created xsi:type="dcterms:W3CDTF">2023-05-17T09:35:00Z</dcterms:created>
  <dcterms:modified xsi:type="dcterms:W3CDTF">2023-05-17T11:28:00Z</dcterms:modified>
</cp:coreProperties>
</file>