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721"/>
        <w:tblW w:w="1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9"/>
        <w:gridCol w:w="5390"/>
      </w:tblGrid>
      <w:tr w:rsidR="00DD1FC3" w14:paraId="2124CD63" w14:textId="77777777" w:rsidTr="00CF1515">
        <w:tc>
          <w:tcPr>
            <w:tcW w:w="11069" w:type="dxa"/>
            <w:gridSpan w:val="2"/>
          </w:tcPr>
          <w:p w14:paraId="69405844" w14:textId="77777777" w:rsidR="00CF1515" w:rsidRDefault="00CF1515" w:rsidP="00CF1515">
            <w:pPr>
              <w:tabs>
                <w:tab w:val="left" w:pos="2268"/>
                <w:tab w:val="left" w:pos="4628"/>
                <w:tab w:val="left" w:pos="11638"/>
              </w:tabs>
              <w:ind w:left="113"/>
              <w:jc w:val="center"/>
              <w:rPr>
                <w:rFonts w:ascii="Verdana" w:hAnsi="Verdana"/>
                <w:b/>
                <w:sz w:val="21"/>
                <w:szCs w:val="21"/>
              </w:rPr>
            </w:pPr>
          </w:p>
          <w:p w14:paraId="029EDA34" w14:textId="4BFF7A17" w:rsidR="00E566D8" w:rsidRPr="00EC4615" w:rsidRDefault="00E566D8" w:rsidP="00E566D8">
            <w:pPr>
              <w:rPr>
                <w:rFonts w:ascii="Montserrat" w:hAnsi="Montserrat"/>
                <w:b/>
                <w:bCs/>
                <w:color w:val="AE0600"/>
                <w:sz w:val="56"/>
                <w:szCs w:val="5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91B2D1F" wp14:editId="7CBF251B">
                  <wp:simplePos x="0" y="0"/>
                  <wp:positionH relativeFrom="column">
                    <wp:posOffset>5426075</wp:posOffset>
                  </wp:positionH>
                  <wp:positionV relativeFrom="paragraph">
                    <wp:posOffset>-226695</wp:posOffset>
                  </wp:positionV>
                  <wp:extent cx="1423035" cy="1423035"/>
                  <wp:effectExtent l="0" t="0" r="0" b="0"/>
                  <wp:wrapNone/>
                  <wp:docPr id="2144470266" name="Picture 1" descr="A red and white circle with a black background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red and white circle with a black background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035" cy="142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C4615">
              <w:rPr>
                <w:rFonts w:ascii="Montserrat" w:hAnsi="Montserrat"/>
                <w:b/>
                <w:bCs/>
                <w:color w:val="AE0600"/>
                <w:sz w:val="56"/>
                <w:szCs w:val="56"/>
              </w:rPr>
              <w:t>BRAMHALL HIGH SCHOOL</w:t>
            </w:r>
          </w:p>
          <w:p w14:paraId="2325AB80" w14:textId="77777777" w:rsidR="00E566D8" w:rsidRPr="007D486A" w:rsidRDefault="00E566D8" w:rsidP="00E566D8">
            <w:pPr>
              <w:rPr>
                <w:rFonts w:ascii="Montserrat" w:hAnsi="Montserrat"/>
                <w:b/>
                <w:bCs/>
                <w:color w:val="000000"/>
                <w:sz w:val="56"/>
                <w:szCs w:val="56"/>
              </w:rPr>
            </w:pPr>
            <w:r w:rsidRPr="007D486A">
              <w:rPr>
                <w:rFonts w:ascii="Montserrat" w:hAnsi="Montserrat"/>
                <w:b/>
                <w:bCs/>
                <w:color w:val="000000"/>
                <w:sz w:val="56"/>
                <w:szCs w:val="56"/>
              </w:rPr>
              <w:t>Job Description</w:t>
            </w:r>
          </w:p>
          <w:p w14:paraId="7B09BE8A" w14:textId="77777777" w:rsidR="00382AA0" w:rsidRDefault="00382AA0" w:rsidP="00CF1515">
            <w:pPr>
              <w:tabs>
                <w:tab w:val="left" w:pos="2268"/>
                <w:tab w:val="left" w:pos="4628"/>
                <w:tab w:val="left" w:pos="11638"/>
              </w:tabs>
              <w:ind w:left="113"/>
              <w:jc w:val="center"/>
              <w:rPr>
                <w:rFonts w:ascii="Verdana" w:hAnsi="Verdana"/>
                <w:b/>
                <w:sz w:val="21"/>
                <w:szCs w:val="21"/>
              </w:rPr>
            </w:pPr>
          </w:p>
          <w:p w14:paraId="2FF14130" w14:textId="77777777" w:rsidR="0075658F" w:rsidRDefault="0075658F" w:rsidP="0075658F">
            <w:pPr>
              <w:widowControl w:val="0"/>
              <w:ind w:firstLine="142"/>
              <w:rPr>
                <w:rFonts w:ascii="Verdana" w:hAnsi="Verdana"/>
                <w:b/>
                <w:sz w:val="22"/>
                <w:szCs w:val="22"/>
              </w:rPr>
            </w:pPr>
          </w:p>
          <w:p w14:paraId="555E9BC3" w14:textId="77777777" w:rsidR="0075658F" w:rsidRPr="006852CA" w:rsidRDefault="0075658F" w:rsidP="009C43E6">
            <w:pPr>
              <w:widowControl w:val="0"/>
              <w:tabs>
                <w:tab w:val="left" w:pos="2439"/>
              </w:tabs>
              <w:ind w:firstLine="132"/>
              <w:rPr>
                <w:rFonts w:ascii="Calibri" w:hAnsi="Calibri"/>
                <w:sz w:val="28"/>
                <w:szCs w:val="22"/>
              </w:rPr>
            </w:pPr>
            <w:r w:rsidRPr="006852CA">
              <w:rPr>
                <w:rFonts w:ascii="Calibri" w:hAnsi="Calibri"/>
                <w:b/>
                <w:sz w:val="28"/>
                <w:szCs w:val="22"/>
              </w:rPr>
              <w:t>Post Title:</w:t>
            </w:r>
            <w:r w:rsidRPr="006852CA">
              <w:rPr>
                <w:rFonts w:ascii="Calibri" w:hAnsi="Calibri"/>
                <w:sz w:val="28"/>
                <w:szCs w:val="22"/>
              </w:rPr>
              <w:t xml:space="preserve"> </w:t>
            </w:r>
            <w:r w:rsidRPr="006852CA">
              <w:rPr>
                <w:rFonts w:ascii="Calibri" w:hAnsi="Calibri" w:cs="Arial"/>
                <w:sz w:val="28"/>
                <w:szCs w:val="22"/>
              </w:rPr>
              <w:t xml:space="preserve">          </w:t>
            </w:r>
            <w:r w:rsidR="009C43E6" w:rsidRPr="006852CA">
              <w:rPr>
                <w:rFonts w:ascii="Calibri" w:hAnsi="Calibri" w:cs="Arial"/>
                <w:sz w:val="28"/>
                <w:szCs w:val="22"/>
              </w:rPr>
              <w:tab/>
            </w:r>
            <w:r w:rsidR="00B40B31" w:rsidRPr="009D40B1">
              <w:rPr>
                <w:rFonts w:ascii="Calibri" w:hAnsi="Calibri"/>
                <w:b/>
                <w:sz w:val="28"/>
                <w:szCs w:val="22"/>
              </w:rPr>
              <w:t>Teaching Assistant</w:t>
            </w:r>
            <w:r w:rsidR="007D1207" w:rsidRPr="009D40B1">
              <w:rPr>
                <w:rFonts w:ascii="Calibri" w:hAnsi="Calibri"/>
                <w:b/>
                <w:sz w:val="28"/>
                <w:szCs w:val="22"/>
              </w:rPr>
              <w:t xml:space="preserve"> – Permanent Contract</w:t>
            </w:r>
          </w:p>
          <w:p w14:paraId="298A7310" w14:textId="07F2D212" w:rsidR="009C43E6" w:rsidRPr="003C0B7C" w:rsidRDefault="0075658F" w:rsidP="009C43E6">
            <w:pPr>
              <w:pStyle w:val="NoSpacing"/>
              <w:tabs>
                <w:tab w:val="left" w:pos="2439"/>
              </w:tabs>
              <w:ind w:firstLine="125"/>
              <w:rPr>
                <w:rFonts w:asciiTheme="minorHAnsi" w:hAnsiTheme="minorHAnsi" w:cs="Calibri"/>
                <w:b/>
                <w:sz w:val="28"/>
                <w:szCs w:val="22"/>
              </w:rPr>
            </w:pPr>
            <w:r w:rsidRPr="006852CA">
              <w:rPr>
                <w:rFonts w:ascii="Calibri" w:hAnsi="Calibri"/>
                <w:b/>
                <w:sz w:val="28"/>
                <w:szCs w:val="22"/>
              </w:rPr>
              <w:t>Pay Range:</w:t>
            </w:r>
            <w:r w:rsidRPr="006852CA">
              <w:rPr>
                <w:rFonts w:asciiTheme="minorHAnsi" w:hAnsiTheme="minorHAnsi"/>
                <w:sz w:val="28"/>
                <w:szCs w:val="22"/>
              </w:rPr>
              <w:t xml:space="preserve">         </w:t>
            </w:r>
            <w:r w:rsidR="009C43E6" w:rsidRPr="003C0B7C">
              <w:rPr>
                <w:rFonts w:asciiTheme="minorHAnsi" w:hAnsiTheme="minorHAnsi"/>
                <w:sz w:val="22"/>
                <w:szCs w:val="22"/>
              </w:rPr>
              <w:tab/>
            </w:r>
            <w:r w:rsidR="00A74E6D" w:rsidRPr="00A74E6D">
              <w:rPr>
                <w:rFonts w:ascii="Calibri" w:hAnsi="Calibri" w:cs="Calibri"/>
                <w:b/>
                <w:sz w:val="28"/>
                <w:szCs w:val="22"/>
              </w:rPr>
              <w:t xml:space="preserve">Scale 3 Points 5-6 £24,790-£25,183 (full year) </w:t>
            </w:r>
          </w:p>
          <w:p w14:paraId="3F6D03E1" w14:textId="425A9887" w:rsidR="009C43E6" w:rsidRPr="006852CA" w:rsidRDefault="009C43E6" w:rsidP="009C43E6">
            <w:pPr>
              <w:pStyle w:val="NoSpacing"/>
              <w:tabs>
                <w:tab w:val="left" w:pos="2439"/>
              </w:tabs>
              <w:ind w:firstLine="125"/>
              <w:rPr>
                <w:rFonts w:ascii="Calibri" w:hAnsi="Calibri" w:cs="Calibri"/>
                <w:b/>
                <w:sz w:val="28"/>
                <w:szCs w:val="22"/>
              </w:rPr>
            </w:pPr>
            <w:r w:rsidRPr="006852CA">
              <w:rPr>
                <w:rFonts w:ascii="Calibri" w:hAnsi="Calibri" w:cs="Calibri"/>
                <w:b/>
                <w:sz w:val="28"/>
                <w:szCs w:val="22"/>
              </w:rPr>
              <w:t xml:space="preserve">Actual salary paid: </w:t>
            </w:r>
            <w:r w:rsidRPr="006852CA">
              <w:rPr>
                <w:rFonts w:ascii="Calibri" w:hAnsi="Calibri" w:cs="Calibri"/>
                <w:b/>
                <w:sz w:val="28"/>
                <w:szCs w:val="22"/>
              </w:rPr>
              <w:tab/>
            </w:r>
            <w:r w:rsidR="00A6632C" w:rsidRPr="00A74E6D">
              <w:rPr>
                <w:rFonts w:ascii="Calibri" w:hAnsi="Calibri" w:cs="Calibri"/>
                <w:b/>
                <w:sz w:val="28"/>
                <w:szCs w:val="22"/>
              </w:rPr>
              <w:t>£</w:t>
            </w:r>
            <w:r w:rsidR="00F22795">
              <w:rPr>
                <w:rFonts w:ascii="Calibri" w:hAnsi="Calibri" w:cs="Calibri"/>
                <w:b/>
                <w:sz w:val="28"/>
                <w:szCs w:val="22"/>
              </w:rPr>
              <w:t>18</w:t>
            </w:r>
            <w:r w:rsidR="00A6632C" w:rsidRPr="00A74E6D">
              <w:rPr>
                <w:rFonts w:ascii="Calibri" w:hAnsi="Calibri" w:cs="Calibri"/>
                <w:b/>
                <w:sz w:val="28"/>
                <w:szCs w:val="22"/>
              </w:rPr>
              <w:t>,8</w:t>
            </w:r>
            <w:r w:rsidR="00FD7F8F">
              <w:rPr>
                <w:rFonts w:ascii="Calibri" w:hAnsi="Calibri" w:cs="Calibri"/>
                <w:b/>
                <w:sz w:val="28"/>
                <w:szCs w:val="22"/>
              </w:rPr>
              <w:t>75</w:t>
            </w:r>
            <w:r w:rsidR="00A6632C" w:rsidRPr="00A74E6D">
              <w:rPr>
                <w:rFonts w:ascii="Calibri" w:hAnsi="Calibri" w:cs="Calibri"/>
                <w:b/>
                <w:sz w:val="28"/>
                <w:szCs w:val="22"/>
              </w:rPr>
              <w:t>-£</w:t>
            </w:r>
            <w:r w:rsidR="00FD7F8F">
              <w:rPr>
                <w:rFonts w:ascii="Calibri" w:hAnsi="Calibri" w:cs="Calibri"/>
                <w:b/>
                <w:sz w:val="28"/>
                <w:szCs w:val="22"/>
              </w:rPr>
              <w:t>19</w:t>
            </w:r>
            <w:r w:rsidR="00A6632C" w:rsidRPr="00A74E6D">
              <w:rPr>
                <w:rFonts w:ascii="Calibri" w:hAnsi="Calibri" w:cs="Calibri"/>
                <w:b/>
                <w:sz w:val="28"/>
                <w:szCs w:val="22"/>
              </w:rPr>
              <w:t>,</w:t>
            </w:r>
            <w:r w:rsidR="00FD7F8F">
              <w:rPr>
                <w:rFonts w:ascii="Calibri" w:hAnsi="Calibri" w:cs="Calibri"/>
                <w:b/>
                <w:sz w:val="28"/>
                <w:szCs w:val="22"/>
              </w:rPr>
              <w:t>174</w:t>
            </w:r>
          </w:p>
          <w:p w14:paraId="543AAB20" w14:textId="77777777" w:rsidR="009C43E6" w:rsidRPr="006852CA" w:rsidRDefault="00D5232B" w:rsidP="00D5232B">
            <w:pPr>
              <w:pStyle w:val="NoSpacing"/>
              <w:tabs>
                <w:tab w:val="left" w:pos="2439"/>
              </w:tabs>
              <w:ind w:firstLine="139"/>
              <w:rPr>
                <w:rFonts w:ascii="Calibri" w:hAnsi="Calibri" w:cs="Calibri"/>
                <w:b/>
                <w:sz w:val="28"/>
                <w:szCs w:val="22"/>
              </w:rPr>
            </w:pPr>
            <w:r w:rsidRPr="006852CA">
              <w:rPr>
                <w:rFonts w:ascii="Calibri" w:hAnsi="Calibri" w:cs="Calibri"/>
                <w:b/>
                <w:sz w:val="28"/>
                <w:szCs w:val="22"/>
              </w:rPr>
              <w:t>Hours:</w:t>
            </w:r>
            <w:r w:rsidR="009C43E6" w:rsidRPr="006852CA">
              <w:rPr>
                <w:rFonts w:ascii="Calibri" w:hAnsi="Calibri" w:cs="Calibri"/>
                <w:b/>
                <w:sz w:val="28"/>
                <w:szCs w:val="22"/>
              </w:rPr>
              <w:tab/>
            </w:r>
            <w:r w:rsidR="00B40B31" w:rsidRPr="006852CA">
              <w:rPr>
                <w:rFonts w:ascii="Calibri" w:hAnsi="Calibri" w:cs="Calibri"/>
                <w:b/>
                <w:sz w:val="28"/>
                <w:szCs w:val="22"/>
              </w:rPr>
              <w:t>32.5</w:t>
            </w:r>
            <w:r w:rsidR="009C43E6" w:rsidRPr="006852CA">
              <w:rPr>
                <w:rFonts w:ascii="Calibri" w:hAnsi="Calibri" w:cs="Calibri"/>
                <w:b/>
                <w:sz w:val="28"/>
                <w:szCs w:val="22"/>
              </w:rPr>
              <w:t xml:space="preserve"> hours per week - term time</w:t>
            </w:r>
            <w:r w:rsidR="00B40B31" w:rsidRPr="006852CA">
              <w:rPr>
                <w:rFonts w:ascii="Calibri" w:hAnsi="Calibri" w:cs="Calibri"/>
                <w:b/>
                <w:sz w:val="28"/>
                <w:szCs w:val="22"/>
              </w:rPr>
              <w:t xml:space="preserve"> only</w:t>
            </w:r>
            <w:r w:rsidR="009C43E6" w:rsidRPr="006852CA">
              <w:rPr>
                <w:rFonts w:ascii="Calibri" w:hAnsi="Calibri" w:cs="Calibri"/>
                <w:b/>
                <w:sz w:val="28"/>
                <w:szCs w:val="22"/>
              </w:rPr>
              <w:t xml:space="preserve"> plus 3 inset days</w:t>
            </w:r>
          </w:p>
          <w:p w14:paraId="69C3C30A" w14:textId="77777777" w:rsidR="0075658F" w:rsidRPr="006852CA" w:rsidRDefault="0075658F" w:rsidP="00B40B31">
            <w:pPr>
              <w:tabs>
                <w:tab w:val="left" w:pos="2439"/>
                <w:tab w:val="left" w:pos="4628"/>
                <w:tab w:val="left" w:pos="11638"/>
              </w:tabs>
              <w:ind w:left="113"/>
              <w:rPr>
                <w:rFonts w:ascii="Calibri" w:hAnsi="Calibri"/>
                <w:sz w:val="28"/>
                <w:szCs w:val="22"/>
              </w:rPr>
            </w:pPr>
            <w:r w:rsidRPr="006852CA">
              <w:rPr>
                <w:rFonts w:ascii="Calibri" w:hAnsi="Calibri"/>
                <w:b/>
                <w:sz w:val="28"/>
                <w:szCs w:val="22"/>
              </w:rPr>
              <w:t>Responsible to:</w:t>
            </w:r>
            <w:r w:rsidRPr="006852CA">
              <w:rPr>
                <w:rFonts w:ascii="Calibri" w:hAnsi="Calibri"/>
                <w:sz w:val="28"/>
                <w:szCs w:val="22"/>
              </w:rPr>
              <w:t xml:space="preserve">  </w:t>
            </w:r>
            <w:r w:rsidRPr="006852CA">
              <w:rPr>
                <w:rFonts w:ascii="Calibri" w:hAnsi="Calibri" w:cs="Arial"/>
                <w:sz w:val="28"/>
                <w:szCs w:val="22"/>
              </w:rPr>
              <w:t xml:space="preserve"> </w:t>
            </w:r>
            <w:r w:rsidR="009C43E6" w:rsidRPr="006852CA">
              <w:rPr>
                <w:rFonts w:ascii="Calibri" w:hAnsi="Calibri" w:cs="Arial"/>
                <w:sz w:val="28"/>
                <w:szCs w:val="22"/>
              </w:rPr>
              <w:tab/>
            </w:r>
            <w:r w:rsidR="007D1207" w:rsidRPr="006852CA">
              <w:rPr>
                <w:rFonts w:ascii="Calibri" w:hAnsi="Calibri"/>
                <w:b/>
                <w:sz w:val="28"/>
                <w:szCs w:val="22"/>
              </w:rPr>
              <w:t>SENDCO</w:t>
            </w:r>
          </w:p>
          <w:p w14:paraId="161E3D5D" w14:textId="77777777" w:rsidR="00DD1FC3" w:rsidRDefault="00DD1FC3">
            <w:pPr>
              <w:rPr>
                <w:rFonts w:ascii="Verdana" w:hAnsi="Verdana"/>
                <w:sz w:val="21"/>
                <w:szCs w:val="21"/>
              </w:rPr>
            </w:pPr>
          </w:p>
        </w:tc>
      </w:tr>
      <w:tr w:rsidR="00DD1FC3" w14:paraId="28F62EC8" w14:textId="77777777" w:rsidTr="0075658F">
        <w:trPr>
          <w:trHeight w:val="1089"/>
        </w:trPr>
        <w:tc>
          <w:tcPr>
            <w:tcW w:w="11069" w:type="dxa"/>
            <w:gridSpan w:val="2"/>
          </w:tcPr>
          <w:p w14:paraId="1BE81613" w14:textId="77777777" w:rsidR="00DD1FC3" w:rsidRPr="003C0B7C" w:rsidRDefault="003E4AB7" w:rsidP="006852CA">
            <w:pPr>
              <w:tabs>
                <w:tab w:val="left" w:pos="142"/>
                <w:tab w:val="left" w:pos="540"/>
              </w:tabs>
              <w:ind w:left="142"/>
              <w:rPr>
                <w:rFonts w:asciiTheme="minorHAnsi" w:hAnsiTheme="minorHAnsi"/>
                <w:b/>
                <w:sz w:val="22"/>
                <w:szCs w:val="22"/>
              </w:rPr>
            </w:pPr>
            <w:r w:rsidRPr="003C0B7C">
              <w:rPr>
                <w:rFonts w:asciiTheme="minorHAnsi" w:hAnsiTheme="minorHAnsi"/>
                <w:b/>
                <w:sz w:val="22"/>
                <w:szCs w:val="22"/>
              </w:rPr>
              <w:t xml:space="preserve">Main purpose of the job:  </w:t>
            </w:r>
          </w:p>
          <w:p w14:paraId="31A398D7" w14:textId="77777777" w:rsidR="00DD1FC3" w:rsidRPr="003C0B7C" w:rsidRDefault="00DD1FC3" w:rsidP="006852CA">
            <w:pPr>
              <w:tabs>
                <w:tab w:val="left" w:pos="142"/>
                <w:tab w:val="left" w:pos="540"/>
              </w:tabs>
              <w:ind w:left="142"/>
              <w:rPr>
                <w:rFonts w:asciiTheme="minorHAnsi" w:hAnsiTheme="minorHAnsi"/>
                <w:sz w:val="22"/>
                <w:szCs w:val="22"/>
              </w:rPr>
            </w:pPr>
          </w:p>
          <w:p w14:paraId="6C2B43F3" w14:textId="77777777" w:rsidR="007D1207" w:rsidRPr="003C0B7C" w:rsidRDefault="006852CA" w:rsidP="006852CA">
            <w:pPr>
              <w:pStyle w:val="Default"/>
              <w:tabs>
                <w:tab w:val="left" w:pos="160"/>
              </w:tabs>
              <w:rPr>
                <w:rFonts w:asciiTheme="minorHAnsi" w:hAnsiTheme="minorHAnsi" w:cs="Arial"/>
                <w:color w:val="auto"/>
                <w:spacing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spacing w:val="2"/>
                <w:sz w:val="22"/>
                <w:szCs w:val="22"/>
              </w:rPr>
              <w:tab/>
            </w:r>
            <w:r w:rsidR="007D1207" w:rsidRPr="003C0B7C">
              <w:rPr>
                <w:rFonts w:asciiTheme="minorHAnsi" w:hAnsiTheme="minorHAnsi" w:cs="Arial"/>
                <w:color w:val="auto"/>
                <w:spacing w:val="2"/>
                <w:sz w:val="22"/>
                <w:szCs w:val="22"/>
              </w:rPr>
              <w:t>To support teaching and learning activities across the school</w:t>
            </w:r>
          </w:p>
          <w:p w14:paraId="52DAA4EE" w14:textId="77777777" w:rsidR="00DD1FC3" w:rsidRPr="003C0B7C" w:rsidRDefault="00DD1FC3" w:rsidP="006852CA">
            <w:pPr>
              <w:pStyle w:val="NoSpacing"/>
              <w:tabs>
                <w:tab w:val="left" w:pos="174"/>
                <w:tab w:val="left" w:pos="540"/>
              </w:tabs>
              <w:ind w:left="1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5658F" w14:paraId="509633E7" w14:textId="77777777" w:rsidTr="00CF1515">
        <w:tc>
          <w:tcPr>
            <w:tcW w:w="11069" w:type="dxa"/>
            <w:gridSpan w:val="2"/>
          </w:tcPr>
          <w:p w14:paraId="076D6CDA" w14:textId="77777777" w:rsidR="0075658F" w:rsidRPr="003C0B7C" w:rsidRDefault="0075658F" w:rsidP="006852CA">
            <w:pPr>
              <w:tabs>
                <w:tab w:val="left" w:pos="142"/>
                <w:tab w:val="left" w:pos="540"/>
              </w:tabs>
              <w:ind w:left="1260"/>
              <w:rPr>
                <w:rFonts w:asciiTheme="minorHAnsi" w:hAnsiTheme="minorHAnsi"/>
                <w:b/>
                <w:sz w:val="22"/>
                <w:szCs w:val="22"/>
              </w:rPr>
            </w:pPr>
            <w:r w:rsidRPr="003C0B7C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  <w:p w14:paraId="0BF59189" w14:textId="77777777" w:rsidR="007D1207" w:rsidRPr="003C0B7C" w:rsidRDefault="007D1207" w:rsidP="006852CA">
            <w:pPr>
              <w:tabs>
                <w:tab w:val="left" w:pos="540"/>
              </w:tabs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3C0B7C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Summary of Responsibilities and Personal Duties</w:t>
            </w:r>
          </w:p>
          <w:p w14:paraId="66DCD9EF" w14:textId="77777777" w:rsidR="007D1207" w:rsidRPr="003C0B7C" w:rsidRDefault="007D1207" w:rsidP="006852CA">
            <w:pPr>
              <w:numPr>
                <w:ilvl w:val="0"/>
                <w:numId w:val="36"/>
              </w:numPr>
              <w:tabs>
                <w:tab w:val="clear" w:pos="720"/>
                <w:tab w:val="left" w:pos="731"/>
              </w:tabs>
              <w:ind w:hanging="414"/>
              <w:contextualSpacing/>
              <w:rPr>
                <w:rFonts w:asciiTheme="minorHAnsi" w:hAnsiTheme="minorHAnsi" w:cs="Arial"/>
                <w:sz w:val="22"/>
                <w:szCs w:val="22"/>
                <w:lang w:val="en-US" w:bidi="en-US"/>
              </w:rPr>
            </w:pPr>
            <w:r w:rsidRPr="003C0B7C">
              <w:rPr>
                <w:rFonts w:asciiTheme="minorHAnsi" w:hAnsiTheme="minorHAnsi" w:cs="Arial"/>
                <w:sz w:val="22"/>
                <w:szCs w:val="22"/>
                <w:lang w:val="en-US" w:bidi="en-US"/>
              </w:rPr>
              <w:t>To work under the guidance of teaching/senior staff to implement agreed work</w:t>
            </w:r>
            <w:r w:rsidRPr="003C0B7C">
              <w:rPr>
                <w:rFonts w:asciiTheme="minorHAnsi" w:hAnsiTheme="minorHAnsi" w:cs="Arial"/>
                <w:sz w:val="22"/>
                <w:szCs w:val="22"/>
                <w:lang w:bidi="en-US"/>
              </w:rPr>
              <w:t xml:space="preserve"> programmes</w:t>
            </w:r>
          </w:p>
          <w:p w14:paraId="41A18343" w14:textId="77777777" w:rsidR="007D1207" w:rsidRPr="003C0B7C" w:rsidRDefault="007D1207" w:rsidP="006852CA">
            <w:pPr>
              <w:numPr>
                <w:ilvl w:val="0"/>
                <w:numId w:val="36"/>
              </w:numPr>
              <w:tabs>
                <w:tab w:val="clear" w:pos="720"/>
                <w:tab w:val="left" w:pos="731"/>
              </w:tabs>
              <w:ind w:hanging="414"/>
              <w:contextualSpacing/>
              <w:rPr>
                <w:rFonts w:asciiTheme="minorHAnsi" w:hAnsiTheme="minorHAnsi" w:cs="Arial"/>
                <w:sz w:val="22"/>
                <w:szCs w:val="22"/>
                <w:lang w:val="en-US" w:bidi="en-US"/>
              </w:rPr>
            </w:pPr>
            <w:r w:rsidRPr="003C0B7C">
              <w:rPr>
                <w:rFonts w:asciiTheme="minorHAnsi" w:hAnsiTheme="minorHAnsi" w:cs="Arial"/>
                <w:sz w:val="22"/>
                <w:szCs w:val="22"/>
                <w:lang w:val="en-US" w:bidi="en-US"/>
              </w:rPr>
              <w:t>To assist the teacher in the preparation of resources</w:t>
            </w:r>
          </w:p>
          <w:p w14:paraId="6C356838" w14:textId="77777777" w:rsidR="007D1207" w:rsidRPr="003C0B7C" w:rsidRDefault="007D1207" w:rsidP="006852CA">
            <w:pPr>
              <w:numPr>
                <w:ilvl w:val="0"/>
                <w:numId w:val="36"/>
              </w:numPr>
              <w:tabs>
                <w:tab w:val="clear" w:pos="720"/>
                <w:tab w:val="left" w:pos="731"/>
              </w:tabs>
              <w:ind w:hanging="414"/>
              <w:contextualSpacing/>
              <w:rPr>
                <w:rFonts w:asciiTheme="minorHAnsi" w:hAnsiTheme="minorHAnsi" w:cs="Arial"/>
                <w:sz w:val="22"/>
                <w:szCs w:val="22"/>
                <w:lang w:val="en-US" w:bidi="en-US"/>
              </w:rPr>
            </w:pPr>
            <w:r w:rsidRPr="003C0B7C">
              <w:rPr>
                <w:rFonts w:asciiTheme="minorHAnsi" w:hAnsiTheme="minorHAnsi" w:cs="Arial"/>
                <w:sz w:val="22"/>
                <w:szCs w:val="22"/>
                <w:lang w:val="en-US" w:bidi="en-US"/>
              </w:rPr>
              <w:t>To provide support for teaching staff across the school in an appropriate learning environment</w:t>
            </w:r>
          </w:p>
          <w:p w14:paraId="57EC261A" w14:textId="77777777" w:rsidR="007D1207" w:rsidRPr="003C0B7C" w:rsidRDefault="007D1207" w:rsidP="006852CA">
            <w:pPr>
              <w:numPr>
                <w:ilvl w:val="0"/>
                <w:numId w:val="36"/>
              </w:numPr>
              <w:tabs>
                <w:tab w:val="clear" w:pos="720"/>
                <w:tab w:val="left" w:pos="731"/>
              </w:tabs>
              <w:ind w:hanging="414"/>
              <w:contextualSpacing/>
              <w:rPr>
                <w:rFonts w:asciiTheme="minorHAnsi" w:hAnsiTheme="minorHAnsi" w:cs="Arial"/>
                <w:sz w:val="22"/>
                <w:szCs w:val="22"/>
                <w:lang w:val="en-US" w:bidi="en-US"/>
              </w:rPr>
            </w:pPr>
            <w:r w:rsidRPr="003C0B7C">
              <w:rPr>
                <w:rFonts w:asciiTheme="minorHAnsi" w:hAnsiTheme="minorHAnsi" w:cs="Arial"/>
                <w:sz w:val="22"/>
                <w:szCs w:val="22"/>
                <w:lang w:val="en-US" w:bidi="en-US"/>
              </w:rPr>
              <w:t>To assist with the integration of pupils with special educational needs and/or supporting a small group or on an individual basis within the classroom or on a withdrawal basis</w:t>
            </w:r>
          </w:p>
          <w:p w14:paraId="197E93BB" w14:textId="77777777" w:rsidR="007D1207" w:rsidRPr="003C0B7C" w:rsidRDefault="007D1207" w:rsidP="006852CA">
            <w:pPr>
              <w:numPr>
                <w:ilvl w:val="0"/>
                <w:numId w:val="36"/>
              </w:numPr>
              <w:tabs>
                <w:tab w:val="clear" w:pos="720"/>
                <w:tab w:val="left" w:pos="731"/>
              </w:tabs>
              <w:ind w:hanging="414"/>
              <w:contextualSpacing/>
              <w:rPr>
                <w:rFonts w:asciiTheme="minorHAnsi" w:hAnsiTheme="minorHAnsi" w:cs="Arial"/>
                <w:sz w:val="22"/>
                <w:szCs w:val="22"/>
                <w:lang w:val="en-US" w:bidi="en-US"/>
              </w:rPr>
            </w:pPr>
            <w:r w:rsidRPr="003C0B7C">
              <w:rPr>
                <w:rFonts w:asciiTheme="minorHAnsi" w:hAnsiTheme="minorHAnsi" w:cs="Arial"/>
                <w:sz w:val="22"/>
                <w:szCs w:val="22"/>
                <w:lang w:val="en-US" w:bidi="en-US"/>
              </w:rPr>
              <w:t>To be an integral part of the school, working in close partnership with all staff</w:t>
            </w:r>
          </w:p>
          <w:p w14:paraId="27F63012" w14:textId="77777777" w:rsidR="00B40B31" w:rsidRPr="003C0B7C" w:rsidRDefault="00B40B31" w:rsidP="006852CA">
            <w:pPr>
              <w:pStyle w:val="Default"/>
              <w:tabs>
                <w:tab w:val="left" w:pos="731"/>
              </w:tabs>
              <w:ind w:left="426" w:hanging="414"/>
              <w:rPr>
                <w:rFonts w:asciiTheme="minorHAnsi" w:hAnsiTheme="minorHAnsi" w:cs="Arial"/>
                <w:color w:val="auto"/>
                <w:spacing w:val="2"/>
                <w:sz w:val="22"/>
                <w:szCs w:val="22"/>
              </w:rPr>
            </w:pPr>
          </w:p>
          <w:p w14:paraId="2A9EF2CA" w14:textId="77777777" w:rsidR="007D1207" w:rsidRPr="003C0B7C" w:rsidRDefault="007D1207" w:rsidP="006852CA">
            <w:pPr>
              <w:tabs>
                <w:tab w:val="left" w:pos="731"/>
              </w:tabs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3C0B7C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Planning </w:t>
            </w:r>
          </w:p>
          <w:p w14:paraId="2ED4F777" w14:textId="77777777" w:rsidR="007D1207" w:rsidRPr="003C0B7C" w:rsidRDefault="007D1207" w:rsidP="006852CA">
            <w:pPr>
              <w:numPr>
                <w:ilvl w:val="0"/>
                <w:numId w:val="37"/>
              </w:numPr>
              <w:tabs>
                <w:tab w:val="left" w:pos="731"/>
              </w:tabs>
              <w:ind w:hanging="414"/>
              <w:rPr>
                <w:rFonts w:asciiTheme="minorHAnsi" w:hAnsiTheme="minorHAnsi" w:cs="Arial"/>
                <w:sz w:val="22"/>
                <w:szCs w:val="22"/>
              </w:rPr>
            </w:pPr>
            <w:r w:rsidRPr="003C0B7C">
              <w:rPr>
                <w:rFonts w:asciiTheme="minorHAnsi" w:hAnsiTheme="minorHAnsi" w:cs="Arial"/>
                <w:sz w:val="22"/>
                <w:szCs w:val="22"/>
              </w:rPr>
              <w:t xml:space="preserve">To assist with the development and implementation of </w:t>
            </w:r>
            <w:r w:rsidR="00FD451A">
              <w:rPr>
                <w:rFonts w:asciiTheme="minorHAnsi" w:hAnsiTheme="minorHAnsi" w:cs="Arial"/>
                <w:sz w:val="22"/>
                <w:szCs w:val="22"/>
              </w:rPr>
              <w:t>Pen Portraits</w:t>
            </w:r>
            <w:r w:rsidRPr="003C0B7C">
              <w:rPr>
                <w:rFonts w:asciiTheme="minorHAnsi" w:hAnsiTheme="minorHAnsi" w:cs="Arial"/>
                <w:sz w:val="22"/>
                <w:szCs w:val="22"/>
              </w:rPr>
              <w:t>/SEN Support Plans</w:t>
            </w:r>
          </w:p>
          <w:p w14:paraId="3B266008" w14:textId="77777777" w:rsidR="007D1207" w:rsidRDefault="007D1207" w:rsidP="006852CA">
            <w:pPr>
              <w:numPr>
                <w:ilvl w:val="0"/>
                <w:numId w:val="37"/>
              </w:numPr>
              <w:tabs>
                <w:tab w:val="left" w:pos="731"/>
              </w:tabs>
              <w:ind w:hanging="414"/>
              <w:rPr>
                <w:rFonts w:asciiTheme="minorHAnsi" w:hAnsiTheme="minorHAnsi" w:cs="Arial"/>
                <w:sz w:val="22"/>
                <w:szCs w:val="22"/>
              </w:rPr>
            </w:pPr>
            <w:r w:rsidRPr="003C0B7C">
              <w:rPr>
                <w:rFonts w:asciiTheme="minorHAnsi" w:hAnsiTheme="minorHAnsi" w:cs="Arial"/>
                <w:sz w:val="22"/>
                <w:szCs w:val="22"/>
              </w:rPr>
              <w:t xml:space="preserve">To work with the teacher in lesson planning, evaluating and </w:t>
            </w:r>
            <w:r w:rsidR="00FD451A">
              <w:rPr>
                <w:rFonts w:asciiTheme="minorHAnsi" w:hAnsiTheme="minorHAnsi" w:cs="Arial"/>
                <w:sz w:val="22"/>
                <w:szCs w:val="22"/>
              </w:rPr>
              <w:t>differentiating specific materials for high needs students including the most able.</w:t>
            </w:r>
          </w:p>
          <w:p w14:paraId="4A3ED78A" w14:textId="77777777" w:rsidR="000D5B6B" w:rsidRDefault="000D5B6B" w:rsidP="006852CA">
            <w:pPr>
              <w:numPr>
                <w:ilvl w:val="0"/>
                <w:numId w:val="37"/>
              </w:numPr>
              <w:tabs>
                <w:tab w:val="left" w:pos="731"/>
              </w:tabs>
              <w:ind w:hanging="414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To work with subject departments in the planning cycle and the management of planning resources using appropriate technology</w:t>
            </w:r>
          </w:p>
          <w:p w14:paraId="67DFB1A8" w14:textId="77777777" w:rsidR="00962C42" w:rsidRPr="003C0B7C" w:rsidRDefault="00962C42" w:rsidP="006852CA">
            <w:pPr>
              <w:numPr>
                <w:ilvl w:val="0"/>
                <w:numId w:val="37"/>
              </w:numPr>
              <w:tabs>
                <w:tab w:val="left" w:pos="731"/>
              </w:tabs>
              <w:ind w:hanging="414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To feedback and consult with the subject leader/ teacher for specific issues which may arise regarding differentiation.</w:t>
            </w:r>
          </w:p>
          <w:p w14:paraId="0BAF62C9" w14:textId="77777777" w:rsidR="007D1207" w:rsidRPr="003C0B7C" w:rsidRDefault="007D1207" w:rsidP="006852CA">
            <w:pPr>
              <w:pStyle w:val="Default"/>
              <w:tabs>
                <w:tab w:val="left" w:pos="731"/>
              </w:tabs>
              <w:ind w:left="426" w:hanging="414"/>
              <w:rPr>
                <w:rFonts w:asciiTheme="minorHAnsi" w:hAnsiTheme="minorHAnsi" w:cs="Arial"/>
                <w:color w:val="auto"/>
                <w:spacing w:val="2"/>
                <w:sz w:val="22"/>
                <w:szCs w:val="22"/>
              </w:rPr>
            </w:pPr>
          </w:p>
          <w:p w14:paraId="626D69F2" w14:textId="77777777" w:rsidR="007D1207" w:rsidRPr="003C0B7C" w:rsidRDefault="007D1207" w:rsidP="006852CA">
            <w:pPr>
              <w:tabs>
                <w:tab w:val="left" w:pos="731"/>
              </w:tabs>
              <w:ind w:firstLine="11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3C0B7C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Monitoring and Assessment </w:t>
            </w:r>
          </w:p>
          <w:p w14:paraId="1A865A35" w14:textId="77777777" w:rsidR="007D1207" w:rsidRPr="003C0B7C" w:rsidRDefault="007D1207" w:rsidP="006852CA">
            <w:pPr>
              <w:numPr>
                <w:ilvl w:val="0"/>
                <w:numId w:val="37"/>
              </w:numPr>
              <w:tabs>
                <w:tab w:val="left" w:pos="-1440"/>
                <w:tab w:val="left" w:pos="-720"/>
                <w:tab w:val="left" w:pos="0"/>
                <w:tab w:val="left" w:pos="73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34" w:hanging="406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C0B7C">
              <w:rPr>
                <w:rFonts w:asciiTheme="minorHAnsi" w:hAnsiTheme="minorHAnsi" w:cs="Arial"/>
                <w:sz w:val="22"/>
                <w:szCs w:val="22"/>
              </w:rPr>
              <w:t>To provide feedback to pupils in relation to progress and achievement</w:t>
            </w:r>
          </w:p>
          <w:p w14:paraId="2F3F6F4F" w14:textId="77777777" w:rsidR="007D1207" w:rsidRPr="003C0B7C" w:rsidRDefault="007D1207" w:rsidP="006852CA">
            <w:pPr>
              <w:numPr>
                <w:ilvl w:val="0"/>
                <w:numId w:val="37"/>
              </w:numPr>
              <w:tabs>
                <w:tab w:val="left" w:pos="731"/>
              </w:tabs>
              <w:ind w:left="734" w:hanging="406"/>
              <w:rPr>
                <w:rFonts w:asciiTheme="minorHAnsi" w:hAnsiTheme="minorHAnsi" w:cs="Arial"/>
                <w:sz w:val="22"/>
                <w:szCs w:val="22"/>
              </w:rPr>
            </w:pPr>
            <w:r w:rsidRPr="003C0B7C">
              <w:rPr>
                <w:rFonts w:asciiTheme="minorHAnsi" w:hAnsiTheme="minorHAnsi" w:cs="Arial"/>
                <w:sz w:val="22"/>
                <w:szCs w:val="22"/>
              </w:rPr>
              <w:t xml:space="preserve">To liaise sensitively and effectively with parents or carers as agreed with the teacher within your responsibility and participate in feedback sessions or meetings with parents with, or as directed </w:t>
            </w:r>
          </w:p>
          <w:p w14:paraId="2F9DEB30" w14:textId="77777777" w:rsidR="007D1207" w:rsidRPr="003C0B7C" w:rsidRDefault="007D1207" w:rsidP="006852CA">
            <w:pPr>
              <w:pStyle w:val="Default"/>
              <w:tabs>
                <w:tab w:val="left" w:pos="731"/>
              </w:tabs>
              <w:ind w:left="734" w:hanging="406"/>
              <w:rPr>
                <w:rFonts w:asciiTheme="minorHAnsi" w:hAnsiTheme="minorHAnsi" w:cs="Arial"/>
                <w:color w:val="auto"/>
                <w:spacing w:val="2"/>
                <w:sz w:val="22"/>
                <w:szCs w:val="22"/>
              </w:rPr>
            </w:pPr>
          </w:p>
          <w:p w14:paraId="585460D6" w14:textId="77777777" w:rsidR="007D1207" w:rsidRPr="003C0B7C" w:rsidRDefault="007D1207" w:rsidP="006852CA">
            <w:pPr>
              <w:tabs>
                <w:tab w:val="left" w:pos="731"/>
              </w:tabs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3C0B7C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Teaching and Learning </w:t>
            </w:r>
          </w:p>
          <w:p w14:paraId="3813C7C3" w14:textId="77777777" w:rsidR="007D1207" w:rsidRPr="003C0B7C" w:rsidRDefault="007D1207" w:rsidP="006852CA">
            <w:pPr>
              <w:numPr>
                <w:ilvl w:val="0"/>
                <w:numId w:val="37"/>
              </w:numPr>
              <w:tabs>
                <w:tab w:val="left" w:pos="731"/>
              </w:tabs>
              <w:ind w:left="734" w:hanging="406"/>
              <w:rPr>
                <w:rFonts w:asciiTheme="minorHAnsi" w:hAnsiTheme="minorHAnsi" w:cs="Arial"/>
                <w:sz w:val="22"/>
                <w:szCs w:val="22"/>
              </w:rPr>
            </w:pPr>
            <w:r w:rsidRPr="003C0B7C">
              <w:rPr>
                <w:rFonts w:asciiTheme="minorHAnsi" w:hAnsiTheme="minorHAnsi" w:cs="Arial"/>
                <w:sz w:val="22"/>
                <w:szCs w:val="22"/>
              </w:rPr>
              <w:t>To implement agreed learning activities/teaching programmes, adjusting activities according to pupil responses/needs</w:t>
            </w:r>
            <w:r w:rsidR="00A72C6E">
              <w:rPr>
                <w:rFonts w:asciiTheme="minorHAnsi" w:hAnsiTheme="minorHAnsi" w:cs="Arial"/>
                <w:sz w:val="22"/>
                <w:szCs w:val="22"/>
              </w:rPr>
              <w:t xml:space="preserve"> including to amend subject revision guides to meet the needs of specific SEND students.</w:t>
            </w:r>
          </w:p>
          <w:p w14:paraId="69E34B65" w14:textId="77777777" w:rsidR="007D1207" w:rsidRPr="003C0B7C" w:rsidRDefault="007D1207" w:rsidP="006852CA">
            <w:pPr>
              <w:numPr>
                <w:ilvl w:val="0"/>
                <w:numId w:val="37"/>
              </w:numPr>
              <w:tabs>
                <w:tab w:val="left" w:pos="731"/>
              </w:tabs>
              <w:ind w:left="734" w:hanging="406"/>
              <w:rPr>
                <w:rFonts w:asciiTheme="minorHAnsi" w:hAnsiTheme="minorHAnsi" w:cs="Arial"/>
                <w:sz w:val="22"/>
                <w:szCs w:val="22"/>
              </w:rPr>
            </w:pPr>
            <w:r w:rsidRPr="003C0B7C">
              <w:rPr>
                <w:rFonts w:asciiTheme="minorHAnsi" w:hAnsiTheme="minorHAnsi" w:cs="Arial"/>
                <w:sz w:val="22"/>
                <w:szCs w:val="22"/>
              </w:rPr>
              <w:t>To implement local and national learning strategies e.g. literacy, numeracy, early years and make effective use of opportunities provided by other learning activities to support the development of relevant skills</w:t>
            </w:r>
          </w:p>
          <w:p w14:paraId="4FD04D70" w14:textId="77777777" w:rsidR="007D1207" w:rsidRPr="003C0B7C" w:rsidRDefault="007D1207" w:rsidP="006852CA">
            <w:pPr>
              <w:numPr>
                <w:ilvl w:val="0"/>
                <w:numId w:val="37"/>
              </w:numPr>
              <w:tabs>
                <w:tab w:val="left" w:pos="731"/>
              </w:tabs>
              <w:ind w:left="734" w:hanging="406"/>
              <w:rPr>
                <w:rFonts w:asciiTheme="minorHAnsi" w:hAnsiTheme="minorHAnsi" w:cs="Arial"/>
                <w:sz w:val="22"/>
                <w:szCs w:val="22"/>
              </w:rPr>
            </w:pPr>
            <w:r w:rsidRPr="003C0B7C">
              <w:rPr>
                <w:rFonts w:asciiTheme="minorHAnsi" w:hAnsiTheme="minorHAnsi" w:cs="Arial"/>
                <w:sz w:val="22"/>
                <w:szCs w:val="22"/>
              </w:rPr>
              <w:t>To support the use of ICT in learning activities and develop pupils’ competence and independence in its use</w:t>
            </w:r>
          </w:p>
          <w:p w14:paraId="0537A32C" w14:textId="77777777" w:rsidR="007D1207" w:rsidRPr="003C0B7C" w:rsidRDefault="007D1207" w:rsidP="006852CA">
            <w:pPr>
              <w:numPr>
                <w:ilvl w:val="0"/>
                <w:numId w:val="37"/>
              </w:numPr>
              <w:tabs>
                <w:tab w:val="left" w:pos="731"/>
              </w:tabs>
              <w:ind w:left="734" w:hanging="406"/>
              <w:rPr>
                <w:rFonts w:asciiTheme="minorHAnsi" w:hAnsiTheme="minorHAnsi" w:cs="Arial"/>
                <w:sz w:val="22"/>
                <w:szCs w:val="22"/>
              </w:rPr>
            </w:pPr>
            <w:r w:rsidRPr="003C0B7C">
              <w:rPr>
                <w:rFonts w:asciiTheme="minorHAnsi" w:hAnsiTheme="minorHAnsi" w:cs="Arial"/>
                <w:sz w:val="22"/>
                <w:szCs w:val="22"/>
              </w:rPr>
              <w:t xml:space="preserve">To help pupils to access learning activities through specialist support </w:t>
            </w:r>
          </w:p>
          <w:p w14:paraId="427B8E86" w14:textId="77777777" w:rsidR="007D1207" w:rsidRDefault="007D1207" w:rsidP="006852CA">
            <w:pPr>
              <w:numPr>
                <w:ilvl w:val="0"/>
                <w:numId w:val="37"/>
              </w:numPr>
              <w:tabs>
                <w:tab w:val="left" w:pos="731"/>
              </w:tabs>
              <w:ind w:left="734" w:hanging="406"/>
              <w:rPr>
                <w:rFonts w:asciiTheme="minorHAnsi" w:hAnsiTheme="minorHAnsi" w:cs="Arial"/>
                <w:sz w:val="22"/>
                <w:szCs w:val="22"/>
              </w:rPr>
            </w:pPr>
            <w:r w:rsidRPr="003C0B7C">
              <w:rPr>
                <w:rFonts w:asciiTheme="minorHAnsi" w:hAnsiTheme="minorHAnsi" w:cs="Arial"/>
                <w:sz w:val="22"/>
                <w:szCs w:val="22"/>
              </w:rPr>
              <w:t>To administer and assess routine tests and invigilate exams/tests</w:t>
            </w:r>
          </w:p>
          <w:p w14:paraId="191785B8" w14:textId="77777777" w:rsidR="00A72C6E" w:rsidRDefault="00A72C6E" w:rsidP="006852CA">
            <w:pPr>
              <w:numPr>
                <w:ilvl w:val="0"/>
                <w:numId w:val="37"/>
              </w:numPr>
              <w:tabs>
                <w:tab w:val="left" w:pos="731"/>
              </w:tabs>
              <w:ind w:left="734" w:hanging="406"/>
              <w:rPr>
                <w:rFonts w:asciiTheme="minorHAnsi" w:hAnsiTheme="minorHAnsi" w:cs="Arial"/>
                <w:sz w:val="22"/>
                <w:szCs w:val="22"/>
              </w:rPr>
            </w:pPr>
            <w:r w:rsidRPr="00A72C6E">
              <w:rPr>
                <w:rFonts w:asciiTheme="minorHAnsi" w:hAnsiTheme="minorHAnsi" w:cs="Arial"/>
                <w:sz w:val="22"/>
                <w:szCs w:val="22"/>
              </w:rPr>
              <w:t>To accompany identified students on excursions/field trips and other out of school activities as directed by senior staff</w:t>
            </w:r>
          </w:p>
          <w:p w14:paraId="3671B1EC" w14:textId="77777777" w:rsidR="00BB0198" w:rsidRDefault="00BB0198" w:rsidP="00BB0198">
            <w:pPr>
              <w:tabs>
                <w:tab w:val="left" w:pos="731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14:paraId="42C3688D" w14:textId="77777777" w:rsidR="00BB0198" w:rsidRDefault="00BB0198" w:rsidP="00BB0198">
            <w:pPr>
              <w:tabs>
                <w:tab w:val="left" w:pos="731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14:paraId="5D8EBD71" w14:textId="77777777" w:rsidR="00BB0198" w:rsidRDefault="00BB0198" w:rsidP="00BB0198">
            <w:pPr>
              <w:tabs>
                <w:tab w:val="left" w:pos="731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14:paraId="4806782F" w14:textId="77777777" w:rsidR="008337BE" w:rsidRPr="003C0B7C" w:rsidRDefault="008337BE" w:rsidP="00BB0198">
            <w:pPr>
              <w:tabs>
                <w:tab w:val="left" w:pos="731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14:paraId="3B3D7EA3" w14:textId="77777777" w:rsidR="007D1207" w:rsidRPr="003C0B7C" w:rsidRDefault="007D1207" w:rsidP="006852CA">
            <w:pPr>
              <w:pStyle w:val="Default"/>
              <w:tabs>
                <w:tab w:val="left" w:pos="540"/>
              </w:tabs>
              <w:ind w:left="426"/>
              <w:rPr>
                <w:rFonts w:asciiTheme="minorHAnsi" w:hAnsiTheme="minorHAnsi" w:cs="Arial"/>
                <w:color w:val="auto"/>
                <w:spacing w:val="2"/>
                <w:sz w:val="22"/>
                <w:szCs w:val="22"/>
              </w:rPr>
            </w:pPr>
          </w:p>
          <w:p w14:paraId="41300BB5" w14:textId="77777777" w:rsidR="00B40B31" w:rsidRPr="003C0B7C" w:rsidRDefault="00B40B31" w:rsidP="006852CA">
            <w:pPr>
              <w:pStyle w:val="Default"/>
              <w:rPr>
                <w:rFonts w:asciiTheme="minorHAnsi" w:hAnsiTheme="minorHAnsi" w:cs="Arial"/>
                <w:b/>
                <w:color w:val="auto"/>
                <w:spacing w:val="2"/>
                <w:sz w:val="22"/>
                <w:szCs w:val="22"/>
              </w:rPr>
            </w:pPr>
            <w:r w:rsidRPr="003C0B7C">
              <w:rPr>
                <w:rFonts w:asciiTheme="minorHAnsi" w:hAnsiTheme="minorHAnsi" w:cs="Arial"/>
                <w:b/>
                <w:color w:val="auto"/>
                <w:spacing w:val="2"/>
                <w:sz w:val="22"/>
                <w:szCs w:val="22"/>
              </w:rPr>
              <w:t xml:space="preserve">General </w:t>
            </w:r>
          </w:p>
          <w:p w14:paraId="6B3DE615" w14:textId="77777777" w:rsidR="007D1207" w:rsidRPr="003C0B7C" w:rsidRDefault="007D1207" w:rsidP="006852CA">
            <w:pPr>
              <w:numPr>
                <w:ilvl w:val="0"/>
                <w:numId w:val="38"/>
              </w:numPr>
              <w:tabs>
                <w:tab w:val="left" w:pos="720"/>
              </w:tabs>
              <w:ind w:hanging="378"/>
              <w:contextualSpacing/>
              <w:rPr>
                <w:rFonts w:asciiTheme="minorHAnsi" w:hAnsiTheme="minorHAnsi" w:cs="Arial"/>
                <w:sz w:val="22"/>
                <w:szCs w:val="22"/>
                <w:u w:val="single"/>
                <w:lang w:val="en-US" w:bidi="en-US"/>
              </w:rPr>
            </w:pPr>
            <w:r w:rsidRPr="003C0B7C">
              <w:rPr>
                <w:rFonts w:asciiTheme="minorHAnsi" w:hAnsiTheme="minorHAnsi" w:cs="Arial"/>
                <w:sz w:val="22"/>
                <w:szCs w:val="22"/>
                <w:lang w:val="en-US" w:bidi="en-US"/>
              </w:rPr>
              <w:t>To encourage pupils to interact and work co-operatively with others and engage all pupils in activities</w:t>
            </w:r>
          </w:p>
          <w:p w14:paraId="40B0B0D6" w14:textId="77777777" w:rsidR="007D1207" w:rsidRDefault="007D1207" w:rsidP="006852CA">
            <w:pPr>
              <w:numPr>
                <w:ilvl w:val="0"/>
                <w:numId w:val="38"/>
              </w:numPr>
              <w:tabs>
                <w:tab w:val="left" w:pos="720"/>
              </w:tabs>
              <w:ind w:hanging="378"/>
              <w:contextualSpacing/>
              <w:rPr>
                <w:rFonts w:asciiTheme="minorHAnsi" w:hAnsiTheme="minorHAnsi" w:cs="Arial"/>
                <w:sz w:val="22"/>
                <w:szCs w:val="22"/>
                <w:lang w:val="en-US" w:bidi="en-US"/>
              </w:rPr>
            </w:pPr>
            <w:r w:rsidRPr="003C0B7C">
              <w:rPr>
                <w:rFonts w:asciiTheme="minorHAnsi" w:hAnsiTheme="minorHAnsi" w:cs="Arial"/>
                <w:sz w:val="22"/>
                <w:szCs w:val="22"/>
                <w:lang w:val="en-US" w:bidi="en-US"/>
              </w:rPr>
              <w:t>To be aware of and support difference and ensure all pupils have equal access to opportunities to learn and develop</w:t>
            </w:r>
          </w:p>
          <w:p w14:paraId="557CC94C" w14:textId="77777777" w:rsidR="001F7B02" w:rsidRPr="000D5B6B" w:rsidRDefault="001F7B02" w:rsidP="001F7B02">
            <w:pPr>
              <w:numPr>
                <w:ilvl w:val="0"/>
                <w:numId w:val="38"/>
              </w:numPr>
              <w:tabs>
                <w:tab w:val="left" w:pos="725"/>
              </w:tabs>
              <w:ind w:left="567" w:hanging="256"/>
              <w:contextualSpacing/>
              <w:rPr>
                <w:rFonts w:asciiTheme="minorHAnsi" w:hAnsiTheme="minorHAnsi" w:cs="Arial"/>
                <w:sz w:val="22"/>
                <w:szCs w:val="22"/>
                <w:lang w:val="en-US" w:bidi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 w:bidi="en-US"/>
              </w:rPr>
              <w:tab/>
            </w:r>
            <w:r w:rsidRPr="001F7B02">
              <w:rPr>
                <w:rFonts w:asciiTheme="minorHAnsi" w:hAnsiTheme="minorHAnsi" w:cs="Arial"/>
                <w:sz w:val="22"/>
                <w:szCs w:val="22"/>
                <w:lang w:val="en-US" w:bidi="en-US"/>
              </w:rPr>
              <w:t>To b</w:t>
            </w:r>
            <w:r w:rsidRPr="000D5B6B">
              <w:rPr>
                <w:rFonts w:asciiTheme="minorHAnsi" w:hAnsiTheme="minorHAnsi" w:cs="Arial"/>
                <w:sz w:val="22"/>
                <w:szCs w:val="22"/>
                <w:lang w:val="en-US" w:bidi="en-US"/>
              </w:rPr>
              <w:t>e an integral part of the school, working in close partnership with all staff.</w:t>
            </w:r>
          </w:p>
          <w:p w14:paraId="2F43545C" w14:textId="77777777" w:rsidR="001F7B02" w:rsidRPr="003C0B7C" w:rsidRDefault="001F7B02" w:rsidP="001F7B02">
            <w:pPr>
              <w:tabs>
                <w:tab w:val="left" w:pos="720"/>
              </w:tabs>
              <w:ind w:left="720"/>
              <w:contextualSpacing/>
              <w:rPr>
                <w:rFonts w:asciiTheme="minorHAnsi" w:hAnsiTheme="minorHAnsi" w:cs="Arial"/>
                <w:sz w:val="22"/>
                <w:szCs w:val="22"/>
                <w:lang w:val="en-US" w:bidi="en-US"/>
              </w:rPr>
            </w:pPr>
          </w:p>
          <w:p w14:paraId="4508088A" w14:textId="77777777" w:rsidR="007D1207" w:rsidRPr="003C0B7C" w:rsidRDefault="007D1207" w:rsidP="006852CA">
            <w:pPr>
              <w:numPr>
                <w:ilvl w:val="0"/>
                <w:numId w:val="38"/>
              </w:numPr>
              <w:tabs>
                <w:tab w:val="left" w:pos="720"/>
              </w:tabs>
              <w:ind w:hanging="378"/>
              <w:contextualSpacing/>
              <w:rPr>
                <w:rFonts w:asciiTheme="minorHAnsi" w:hAnsiTheme="minorHAnsi" w:cs="Arial"/>
                <w:sz w:val="22"/>
                <w:szCs w:val="22"/>
                <w:lang w:val="en-US" w:bidi="en-US"/>
              </w:rPr>
            </w:pPr>
            <w:r w:rsidRPr="003C0B7C">
              <w:rPr>
                <w:rFonts w:asciiTheme="minorHAnsi" w:hAnsiTheme="minorHAnsi" w:cs="Arial"/>
                <w:sz w:val="22"/>
                <w:szCs w:val="22"/>
                <w:lang w:val="en-US" w:bidi="en-US"/>
              </w:rPr>
              <w:t>To provide general clerical/administrative support, e.g. administer course work, produce worksheets for agreed activities, etc.</w:t>
            </w:r>
          </w:p>
          <w:p w14:paraId="603C7C09" w14:textId="77777777" w:rsidR="007D1207" w:rsidRPr="003C0B7C" w:rsidRDefault="007D1207" w:rsidP="006852CA">
            <w:pPr>
              <w:numPr>
                <w:ilvl w:val="0"/>
                <w:numId w:val="38"/>
              </w:numPr>
              <w:tabs>
                <w:tab w:val="left" w:pos="720"/>
              </w:tabs>
              <w:ind w:hanging="378"/>
              <w:contextualSpacing/>
              <w:rPr>
                <w:rFonts w:asciiTheme="minorHAnsi" w:hAnsiTheme="minorHAnsi" w:cs="Arial"/>
                <w:sz w:val="22"/>
                <w:szCs w:val="22"/>
                <w:u w:val="single"/>
                <w:lang w:val="en-US" w:bidi="en-US"/>
              </w:rPr>
            </w:pPr>
            <w:r w:rsidRPr="003C0B7C">
              <w:rPr>
                <w:rFonts w:asciiTheme="minorHAnsi" w:hAnsiTheme="minorHAnsi" w:cs="Arial"/>
                <w:sz w:val="22"/>
                <w:szCs w:val="22"/>
                <w:lang w:val="en-US" w:bidi="en-US"/>
              </w:rPr>
              <w:t>To take part in the annual professional development review for support staff being aware that job descriptions are subject to regular review</w:t>
            </w:r>
          </w:p>
          <w:p w14:paraId="0B6F4050" w14:textId="77777777" w:rsidR="007D1207" w:rsidRPr="003C0B7C" w:rsidRDefault="007D1207" w:rsidP="006852CA">
            <w:pPr>
              <w:numPr>
                <w:ilvl w:val="0"/>
                <w:numId w:val="38"/>
              </w:numPr>
              <w:tabs>
                <w:tab w:val="left" w:pos="720"/>
              </w:tabs>
              <w:ind w:hanging="378"/>
              <w:contextualSpacing/>
              <w:rPr>
                <w:rFonts w:asciiTheme="minorHAnsi" w:hAnsiTheme="minorHAnsi" w:cs="Arial"/>
                <w:sz w:val="22"/>
                <w:szCs w:val="22"/>
                <w:u w:val="single"/>
                <w:lang w:val="en-US" w:bidi="en-US"/>
              </w:rPr>
            </w:pPr>
            <w:r w:rsidRPr="003C0B7C">
              <w:rPr>
                <w:rFonts w:asciiTheme="minorHAnsi" w:hAnsiTheme="minorHAnsi" w:cs="Arial"/>
                <w:sz w:val="22"/>
                <w:szCs w:val="22"/>
                <w:lang w:val="en-US" w:bidi="en-US"/>
              </w:rPr>
              <w:t>To undertake training as and when appropriate</w:t>
            </w:r>
          </w:p>
          <w:p w14:paraId="4602E4C6" w14:textId="77777777" w:rsidR="000D5B6B" w:rsidRPr="000D5B6B" w:rsidRDefault="000D5B6B" w:rsidP="006852CA">
            <w:pPr>
              <w:numPr>
                <w:ilvl w:val="0"/>
                <w:numId w:val="38"/>
              </w:numPr>
              <w:tabs>
                <w:tab w:val="left" w:pos="720"/>
              </w:tabs>
              <w:ind w:hanging="378"/>
              <w:contextualSpacing/>
              <w:rPr>
                <w:rFonts w:asciiTheme="minorHAnsi" w:hAnsiTheme="minorHAnsi" w:cs="Arial"/>
                <w:sz w:val="22"/>
                <w:szCs w:val="22"/>
                <w:u w:val="single"/>
                <w:lang w:val="en-US" w:bidi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 w:bidi="en-US"/>
              </w:rPr>
              <w:t>To undertake display work that supports learning in the classroom and the PLC</w:t>
            </w:r>
          </w:p>
          <w:p w14:paraId="780F641B" w14:textId="77777777" w:rsidR="000D5B6B" w:rsidRPr="000D5B6B" w:rsidRDefault="000D5B6B" w:rsidP="006852CA">
            <w:pPr>
              <w:numPr>
                <w:ilvl w:val="0"/>
                <w:numId w:val="38"/>
              </w:numPr>
              <w:tabs>
                <w:tab w:val="left" w:pos="720"/>
              </w:tabs>
              <w:ind w:hanging="378"/>
              <w:contextualSpacing/>
              <w:rPr>
                <w:rFonts w:asciiTheme="minorHAnsi" w:hAnsiTheme="minorHAnsi" w:cs="Arial"/>
                <w:sz w:val="22"/>
                <w:szCs w:val="22"/>
                <w:u w:val="single"/>
                <w:lang w:val="en-US" w:bidi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 w:bidi="en-US"/>
              </w:rPr>
              <w:t xml:space="preserve">To work with teachers on meeting the social and emotional needs of students with SEN,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  <w:lang w:val="en-US" w:bidi="en-US"/>
              </w:rPr>
              <w:t>eg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val="en-US" w:bidi="en-US"/>
              </w:rPr>
              <w:t xml:space="preserve"> confidence, self-esteem and resilience.</w:t>
            </w:r>
          </w:p>
          <w:p w14:paraId="01805A65" w14:textId="77777777" w:rsidR="007D1207" w:rsidRPr="003C0B7C" w:rsidRDefault="007D1207" w:rsidP="006852CA">
            <w:pPr>
              <w:numPr>
                <w:ilvl w:val="0"/>
                <w:numId w:val="38"/>
              </w:numPr>
              <w:tabs>
                <w:tab w:val="left" w:pos="720"/>
              </w:tabs>
              <w:ind w:hanging="378"/>
              <w:contextualSpacing/>
              <w:rPr>
                <w:rFonts w:asciiTheme="minorHAnsi" w:hAnsiTheme="minorHAnsi" w:cs="Arial"/>
                <w:sz w:val="22"/>
                <w:szCs w:val="22"/>
                <w:u w:val="single"/>
                <w:lang w:val="en-US" w:bidi="en-US"/>
              </w:rPr>
            </w:pPr>
            <w:r w:rsidRPr="003C0B7C">
              <w:rPr>
                <w:rFonts w:asciiTheme="minorHAnsi" w:hAnsiTheme="minorHAnsi" w:cs="Arial"/>
                <w:sz w:val="22"/>
                <w:szCs w:val="22"/>
                <w:lang w:val="en-US" w:bidi="en-US"/>
              </w:rPr>
              <w:t>To undertake any other duties which may be assigned to the post from time to time as directed by the Head</w:t>
            </w:r>
          </w:p>
          <w:p w14:paraId="34188E76" w14:textId="77777777" w:rsidR="00B40B31" w:rsidRPr="003C0B7C" w:rsidRDefault="00B40B31" w:rsidP="006852CA">
            <w:pPr>
              <w:pStyle w:val="Default"/>
              <w:tabs>
                <w:tab w:val="left" w:pos="435"/>
                <w:tab w:val="left" w:pos="540"/>
              </w:tabs>
              <w:ind w:left="406"/>
              <w:rPr>
                <w:rFonts w:asciiTheme="minorHAnsi" w:hAnsiTheme="minorHAnsi" w:cs="Arial"/>
                <w:color w:val="auto"/>
                <w:spacing w:val="2"/>
                <w:sz w:val="22"/>
                <w:szCs w:val="22"/>
              </w:rPr>
            </w:pPr>
          </w:p>
          <w:p w14:paraId="2D1E206F" w14:textId="77777777" w:rsidR="00B40B31" w:rsidRPr="003C0B7C" w:rsidRDefault="00B40B31" w:rsidP="006852CA">
            <w:pPr>
              <w:pStyle w:val="Default"/>
              <w:tabs>
                <w:tab w:val="left" w:pos="435"/>
                <w:tab w:val="left" w:pos="540"/>
              </w:tabs>
              <w:ind w:left="142"/>
              <w:rPr>
                <w:rFonts w:asciiTheme="minorHAnsi" w:hAnsiTheme="minorHAnsi" w:cs="Arial"/>
                <w:color w:val="auto"/>
                <w:spacing w:val="2"/>
                <w:sz w:val="22"/>
                <w:szCs w:val="22"/>
              </w:rPr>
            </w:pPr>
            <w:r w:rsidRPr="003C0B7C">
              <w:rPr>
                <w:rFonts w:asciiTheme="minorHAnsi" w:hAnsiTheme="minorHAnsi" w:cs="Arial"/>
                <w:color w:val="auto"/>
                <w:spacing w:val="2"/>
                <w:sz w:val="22"/>
                <w:szCs w:val="22"/>
              </w:rPr>
              <w:t xml:space="preserve">The school is committed to safeguarding and promoting the welfare of children and young people and expects all staff within this area to share this commitment. </w:t>
            </w:r>
          </w:p>
          <w:p w14:paraId="77CEFFF3" w14:textId="77777777" w:rsidR="00B40B31" w:rsidRPr="003C0B7C" w:rsidRDefault="00B40B31" w:rsidP="006852CA">
            <w:pPr>
              <w:pStyle w:val="Default"/>
              <w:tabs>
                <w:tab w:val="left" w:pos="435"/>
                <w:tab w:val="left" w:pos="540"/>
              </w:tabs>
              <w:ind w:left="142"/>
              <w:rPr>
                <w:rFonts w:asciiTheme="minorHAnsi" w:hAnsiTheme="minorHAnsi" w:cs="Arial"/>
                <w:color w:val="auto"/>
                <w:spacing w:val="2"/>
                <w:sz w:val="22"/>
                <w:szCs w:val="22"/>
              </w:rPr>
            </w:pPr>
          </w:p>
          <w:p w14:paraId="5B3E099F" w14:textId="77777777" w:rsidR="00B40B31" w:rsidRPr="003C0B7C" w:rsidRDefault="00B40B31" w:rsidP="006852CA">
            <w:pPr>
              <w:pStyle w:val="Default"/>
              <w:tabs>
                <w:tab w:val="left" w:pos="435"/>
                <w:tab w:val="left" w:pos="540"/>
              </w:tabs>
              <w:ind w:left="142"/>
              <w:rPr>
                <w:rFonts w:asciiTheme="minorHAnsi" w:hAnsiTheme="minorHAnsi" w:cs="Arial"/>
                <w:color w:val="auto"/>
                <w:spacing w:val="2"/>
                <w:sz w:val="22"/>
                <w:szCs w:val="22"/>
              </w:rPr>
            </w:pPr>
            <w:r w:rsidRPr="003C0B7C">
              <w:rPr>
                <w:rFonts w:asciiTheme="minorHAnsi" w:hAnsiTheme="minorHAnsi" w:cs="Arial"/>
                <w:color w:val="auto"/>
                <w:spacing w:val="2"/>
                <w:sz w:val="22"/>
                <w:szCs w:val="22"/>
              </w:rPr>
              <w:t xml:space="preserve">To work positively and inclusively with colleagues and parents/carers so that the school provides a workplace and delivers services that do not discriminate against people on the ground of their age, sexuality, religion or belief, race, gender or disabilities. </w:t>
            </w:r>
          </w:p>
          <w:p w14:paraId="7603F00D" w14:textId="77777777" w:rsidR="00B40B31" w:rsidRPr="003C0B7C" w:rsidRDefault="00B40B31" w:rsidP="006852CA">
            <w:pPr>
              <w:pStyle w:val="Default"/>
              <w:tabs>
                <w:tab w:val="left" w:pos="435"/>
                <w:tab w:val="left" w:pos="540"/>
              </w:tabs>
              <w:ind w:left="142"/>
              <w:rPr>
                <w:rFonts w:asciiTheme="minorHAnsi" w:hAnsiTheme="minorHAnsi" w:cs="Arial"/>
                <w:color w:val="auto"/>
                <w:spacing w:val="2"/>
                <w:sz w:val="22"/>
                <w:szCs w:val="22"/>
              </w:rPr>
            </w:pPr>
          </w:p>
          <w:p w14:paraId="101D1404" w14:textId="77777777" w:rsidR="00B40B31" w:rsidRPr="003C0B7C" w:rsidRDefault="00B40B31" w:rsidP="006852CA">
            <w:pPr>
              <w:pStyle w:val="Default"/>
              <w:tabs>
                <w:tab w:val="left" w:pos="435"/>
                <w:tab w:val="left" w:pos="540"/>
              </w:tabs>
              <w:ind w:left="142"/>
              <w:rPr>
                <w:rFonts w:asciiTheme="minorHAnsi" w:hAnsiTheme="minorHAnsi" w:cs="Arial"/>
                <w:color w:val="auto"/>
                <w:spacing w:val="2"/>
                <w:sz w:val="22"/>
                <w:szCs w:val="22"/>
              </w:rPr>
            </w:pPr>
            <w:r w:rsidRPr="003C0B7C">
              <w:rPr>
                <w:rFonts w:asciiTheme="minorHAnsi" w:hAnsiTheme="minorHAnsi" w:cs="Arial"/>
                <w:color w:val="auto"/>
                <w:spacing w:val="2"/>
                <w:sz w:val="22"/>
                <w:szCs w:val="22"/>
              </w:rPr>
              <w:t xml:space="preserve">To fulfil personal requirements, where appropriate, with regard to school policies and procedures, health, safety and welfare, emergency, evacuation, security and promotion of the school’s priorities. </w:t>
            </w:r>
          </w:p>
          <w:p w14:paraId="4695A981" w14:textId="77777777" w:rsidR="003C0B7C" w:rsidRPr="003C0B7C" w:rsidRDefault="003C0B7C" w:rsidP="006852CA">
            <w:pPr>
              <w:pStyle w:val="Default"/>
              <w:tabs>
                <w:tab w:val="left" w:pos="435"/>
                <w:tab w:val="left" w:pos="540"/>
              </w:tabs>
              <w:ind w:left="142"/>
              <w:rPr>
                <w:rFonts w:asciiTheme="minorHAnsi" w:hAnsiTheme="minorHAnsi" w:cs="Arial"/>
                <w:color w:val="auto"/>
                <w:spacing w:val="2"/>
                <w:sz w:val="22"/>
                <w:szCs w:val="22"/>
              </w:rPr>
            </w:pPr>
          </w:p>
          <w:p w14:paraId="7694A1B6" w14:textId="77777777" w:rsidR="003C0B7C" w:rsidRPr="003C0B7C" w:rsidRDefault="003C0B7C" w:rsidP="006852CA">
            <w:pPr>
              <w:pStyle w:val="Default"/>
              <w:tabs>
                <w:tab w:val="left" w:pos="435"/>
                <w:tab w:val="left" w:pos="540"/>
              </w:tabs>
              <w:ind w:left="142"/>
              <w:rPr>
                <w:rFonts w:asciiTheme="minorHAnsi" w:hAnsiTheme="minorHAnsi" w:cs="Arial"/>
                <w:color w:val="auto"/>
                <w:spacing w:val="2"/>
                <w:sz w:val="22"/>
                <w:szCs w:val="22"/>
              </w:rPr>
            </w:pPr>
            <w:r w:rsidRPr="003C0B7C">
              <w:rPr>
                <w:rFonts w:asciiTheme="minorHAnsi" w:hAnsiTheme="minorHAnsi" w:cs="Arial"/>
                <w:color w:val="auto"/>
                <w:spacing w:val="2"/>
                <w:sz w:val="22"/>
                <w:szCs w:val="22"/>
              </w:rPr>
              <w:t xml:space="preserve">This job description will be reviewed annually and may be subject to amendment or modification at any time after consultation with the post holder.  It is not a comprehensive statement of procedures and tasks, but sets out the main expectations of the School in relation to the post holder’s professional responsibilities and duties. </w:t>
            </w:r>
          </w:p>
          <w:p w14:paraId="3F0CB9E1" w14:textId="77777777" w:rsidR="00B40B31" w:rsidRPr="003C0B7C" w:rsidRDefault="00B40B31" w:rsidP="006852CA">
            <w:pPr>
              <w:pStyle w:val="Default"/>
              <w:tabs>
                <w:tab w:val="left" w:pos="540"/>
                <w:tab w:val="left" w:pos="567"/>
              </w:tabs>
              <w:ind w:left="567"/>
              <w:rPr>
                <w:rFonts w:asciiTheme="minorHAnsi" w:hAnsiTheme="minorHAnsi" w:cs="Arial"/>
                <w:color w:val="auto"/>
                <w:spacing w:val="2"/>
                <w:sz w:val="22"/>
                <w:szCs w:val="22"/>
              </w:rPr>
            </w:pPr>
          </w:p>
          <w:p w14:paraId="6643C2D4" w14:textId="77777777" w:rsidR="0075658F" w:rsidRPr="003C0B7C" w:rsidRDefault="0075658F" w:rsidP="006852CA">
            <w:pPr>
              <w:tabs>
                <w:tab w:val="left" w:pos="540"/>
              </w:tabs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5658F" w14:paraId="7CB75D63" w14:textId="77777777" w:rsidTr="00CF1515">
        <w:tc>
          <w:tcPr>
            <w:tcW w:w="5679" w:type="dxa"/>
          </w:tcPr>
          <w:p w14:paraId="2D520C8C" w14:textId="77777777" w:rsidR="0075658F" w:rsidRDefault="0075658F" w:rsidP="0075658F">
            <w:pPr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/>
                <w:b/>
                <w:sz w:val="21"/>
                <w:szCs w:val="21"/>
              </w:rPr>
              <w:t xml:space="preserve">Signed by: </w:t>
            </w:r>
          </w:p>
          <w:p w14:paraId="3FB8125A" w14:textId="77777777" w:rsidR="0075658F" w:rsidRDefault="0075658F" w:rsidP="0075658F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>
              <w:rPr>
                <w:rFonts w:ascii="Verdana" w:hAnsi="Verdana"/>
                <w:sz w:val="21"/>
                <w:szCs w:val="21"/>
              </w:rPr>
            </w:r>
            <w:r>
              <w:rPr>
                <w:rFonts w:ascii="Verdana" w:hAnsi="Verdana"/>
                <w:sz w:val="21"/>
                <w:szCs w:val="21"/>
              </w:rPr>
              <w:fldChar w:fldCharType="separate"/>
            </w:r>
            <w:r>
              <w:rPr>
                <w:rFonts w:ascii="Verdana" w:hAnsi="Verdana"/>
                <w:noProof/>
                <w:sz w:val="21"/>
                <w:szCs w:val="21"/>
              </w:rPr>
              <w:t> </w:t>
            </w:r>
            <w:r>
              <w:rPr>
                <w:rFonts w:ascii="Verdana" w:hAnsi="Verdana"/>
                <w:noProof/>
                <w:sz w:val="21"/>
                <w:szCs w:val="21"/>
              </w:rPr>
              <w:t> </w:t>
            </w:r>
            <w:r>
              <w:rPr>
                <w:rFonts w:ascii="Verdana" w:hAnsi="Verdana"/>
                <w:noProof/>
                <w:sz w:val="21"/>
                <w:szCs w:val="21"/>
              </w:rPr>
              <w:t> </w:t>
            </w:r>
            <w:r>
              <w:rPr>
                <w:rFonts w:ascii="Verdana" w:hAnsi="Verdana"/>
                <w:noProof/>
                <w:sz w:val="21"/>
                <w:szCs w:val="21"/>
              </w:rPr>
              <w:t> </w:t>
            </w:r>
            <w:r>
              <w:rPr>
                <w:rFonts w:ascii="Verdana" w:hAnsi="Verdana"/>
                <w:noProof/>
                <w:sz w:val="21"/>
                <w:szCs w:val="21"/>
              </w:rPr>
              <w:t> </w:t>
            </w:r>
            <w:r>
              <w:rPr>
                <w:rFonts w:ascii="Verdana" w:hAnsi="Verdana"/>
                <w:sz w:val="21"/>
                <w:szCs w:val="21"/>
              </w:rPr>
              <w:fldChar w:fldCharType="end"/>
            </w:r>
            <w:bookmarkEnd w:id="0"/>
          </w:p>
          <w:p w14:paraId="13A4E914" w14:textId="77777777" w:rsidR="0075658F" w:rsidRDefault="0075658F" w:rsidP="0075658F">
            <w:pPr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5390" w:type="dxa"/>
          </w:tcPr>
          <w:p w14:paraId="388E6AB3" w14:textId="77777777" w:rsidR="0075658F" w:rsidRDefault="0075658F" w:rsidP="0075658F">
            <w:pPr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/>
                <w:b/>
                <w:sz w:val="21"/>
                <w:szCs w:val="21"/>
              </w:rPr>
              <w:t>Post Holder:</w:t>
            </w:r>
          </w:p>
          <w:p w14:paraId="4AA024FA" w14:textId="77777777" w:rsidR="0075658F" w:rsidRDefault="0075658F" w:rsidP="0075658F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>
              <w:rPr>
                <w:rFonts w:ascii="Verdana" w:hAnsi="Verdana"/>
                <w:sz w:val="21"/>
                <w:szCs w:val="21"/>
              </w:rPr>
            </w:r>
            <w:r>
              <w:rPr>
                <w:rFonts w:ascii="Verdana" w:hAnsi="Verdana"/>
                <w:sz w:val="21"/>
                <w:szCs w:val="21"/>
              </w:rPr>
              <w:fldChar w:fldCharType="separate"/>
            </w:r>
            <w:r>
              <w:rPr>
                <w:rFonts w:ascii="Verdana" w:hAnsi="Verdana"/>
                <w:noProof/>
                <w:sz w:val="21"/>
                <w:szCs w:val="21"/>
              </w:rPr>
              <w:t> </w:t>
            </w:r>
            <w:r>
              <w:rPr>
                <w:rFonts w:ascii="Verdana" w:hAnsi="Verdana"/>
                <w:noProof/>
                <w:sz w:val="21"/>
                <w:szCs w:val="21"/>
              </w:rPr>
              <w:t> </w:t>
            </w:r>
            <w:r>
              <w:rPr>
                <w:rFonts w:ascii="Verdana" w:hAnsi="Verdana"/>
                <w:noProof/>
                <w:sz w:val="21"/>
                <w:szCs w:val="21"/>
              </w:rPr>
              <w:t> </w:t>
            </w:r>
            <w:r>
              <w:rPr>
                <w:rFonts w:ascii="Verdana" w:hAnsi="Verdana"/>
                <w:noProof/>
                <w:sz w:val="21"/>
                <w:szCs w:val="21"/>
              </w:rPr>
              <w:t> </w:t>
            </w:r>
            <w:r>
              <w:rPr>
                <w:rFonts w:ascii="Verdana" w:hAnsi="Verdana"/>
                <w:noProof/>
                <w:sz w:val="21"/>
                <w:szCs w:val="21"/>
              </w:rPr>
              <w:t> </w:t>
            </w:r>
            <w:r>
              <w:rPr>
                <w:rFonts w:ascii="Verdana" w:hAnsi="Verdana"/>
                <w:sz w:val="21"/>
                <w:szCs w:val="21"/>
              </w:rPr>
              <w:fldChar w:fldCharType="end"/>
            </w:r>
            <w:bookmarkEnd w:id="1"/>
          </w:p>
        </w:tc>
      </w:tr>
      <w:tr w:rsidR="0075658F" w14:paraId="68824AC4" w14:textId="77777777" w:rsidTr="00CF1515">
        <w:tc>
          <w:tcPr>
            <w:tcW w:w="5679" w:type="dxa"/>
          </w:tcPr>
          <w:p w14:paraId="2186A59D" w14:textId="77777777" w:rsidR="0075658F" w:rsidRDefault="0075658F" w:rsidP="0075658F">
            <w:pPr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/>
                <w:b/>
                <w:sz w:val="21"/>
                <w:szCs w:val="21"/>
              </w:rPr>
              <w:t>Date:</w:t>
            </w:r>
            <w:r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>
              <w:rPr>
                <w:rFonts w:ascii="Verdana" w:hAnsi="Verdana"/>
                <w:sz w:val="21"/>
                <w:szCs w:val="21"/>
              </w:rPr>
            </w:r>
            <w:r>
              <w:rPr>
                <w:rFonts w:ascii="Verdana" w:hAnsi="Verdana"/>
                <w:sz w:val="21"/>
                <w:szCs w:val="21"/>
              </w:rPr>
              <w:fldChar w:fldCharType="separate"/>
            </w:r>
            <w:r>
              <w:rPr>
                <w:rFonts w:ascii="Verdana" w:hAnsi="Verdana"/>
                <w:noProof/>
                <w:sz w:val="21"/>
                <w:szCs w:val="21"/>
              </w:rPr>
              <w:t> </w:t>
            </w:r>
            <w:r>
              <w:rPr>
                <w:rFonts w:ascii="Verdana" w:hAnsi="Verdana"/>
                <w:noProof/>
                <w:sz w:val="21"/>
                <w:szCs w:val="21"/>
              </w:rPr>
              <w:t> </w:t>
            </w:r>
            <w:r>
              <w:rPr>
                <w:rFonts w:ascii="Verdana" w:hAnsi="Verdana"/>
                <w:noProof/>
                <w:sz w:val="21"/>
                <w:szCs w:val="21"/>
              </w:rPr>
              <w:t> </w:t>
            </w:r>
            <w:r>
              <w:rPr>
                <w:rFonts w:ascii="Verdana" w:hAnsi="Verdana"/>
                <w:noProof/>
                <w:sz w:val="21"/>
                <w:szCs w:val="21"/>
              </w:rPr>
              <w:t> </w:t>
            </w:r>
            <w:r>
              <w:rPr>
                <w:rFonts w:ascii="Verdana" w:hAnsi="Verdana"/>
                <w:noProof/>
                <w:sz w:val="21"/>
                <w:szCs w:val="21"/>
              </w:rPr>
              <w:t> </w:t>
            </w:r>
            <w:r>
              <w:rPr>
                <w:rFonts w:ascii="Verdana" w:hAnsi="Verdana"/>
                <w:sz w:val="21"/>
                <w:szCs w:val="21"/>
              </w:rPr>
              <w:fldChar w:fldCharType="end"/>
            </w:r>
            <w:bookmarkEnd w:id="2"/>
          </w:p>
          <w:p w14:paraId="458C3B3F" w14:textId="77777777" w:rsidR="0075658F" w:rsidRDefault="0075658F" w:rsidP="0075658F">
            <w:pPr>
              <w:rPr>
                <w:rFonts w:ascii="Verdana" w:hAnsi="Verdana"/>
                <w:b/>
                <w:sz w:val="21"/>
                <w:szCs w:val="21"/>
              </w:rPr>
            </w:pPr>
          </w:p>
        </w:tc>
        <w:tc>
          <w:tcPr>
            <w:tcW w:w="5390" w:type="dxa"/>
          </w:tcPr>
          <w:p w14:paraId="2FC9B71B" w14:textId="77777777" w:rsidR="0075658F" w:rsidRDefault="0075658F" w:rsidP="0075658F">
            <w:pPr>
              <w:rPr>
                <w:rFonts w:ascii="Verdana" w:hAnsi="Verdana"/>
                <w:b/>
                <w:sz w:val="21"/>
                <w:szCs w:val="21"/>
              </w:rPr>
            </w:pPr>
            <w:r>
              <w:rPr>
                <w:rFonts w:ascii="Verdana" w:hAnsi="Verdana"/>
                <w:b/>
                <w:sz w:val="21"/>
                <w:szCs w:val="21"/>
              </w:rPr>
              <w:t>Line Manager:</w:t>
            </w:r>
            <w:r>
              <w:rPr>
                <w:rFonts w:ascii="Verdana" w:hAnsi="Verdana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>
              <w:rPr>
                <w:rFonts w:ascii="Verdana" w:hAnsi="Verdana"/>
                <w:sz w:val="21"/>
                <w:szCs w:val="21"/>
              </w:rPr>
              <w:instrText xml:space="preserve"> FORMTEXT </w:instrText>
            </w:r>
            <w:r>
              <w:rPr>
                <w:rFonts w:ascii="Verdana" w:hAnsi="Verdana"/>
                <w:sz w:val="21"/>
                <w:szCs w:val="21"/>
              </w:rPr>
            </w:r>
            <w:r>
              <w:rPr>
                <w:rFonts w:ascii="Verdana" w:hAnsi="Verdana"/>
                <w:sz w:val="21"/>
                <w:szCs w:val="21"/>
              </w:rPr>
              <w:fldChar w:fldCharType="separate"/>
            </w:r>
            <w:r>
              <w:rPr>
                <w:rFonts w:ascii="Verdana" w:hAnsi="Verdana"/>
                <w:noProof/>
                <w:sz w:val="21"/>
                <w:szCs w:val="21"/>
              </w:rPr>
              <w:t> </w:t>
            </w:r>
            <w:r>
              <w:rPr>
                <w:rFonts w:ascii="Verdana" w:hAnsi="Verdana"/>
                <w:noProof/>
                <w:sz w:val="21"/>
                <w:szCs w:val="21"/>
              </w:rPr>
              <w:t> </w:t>
            </w:r>
            <w:r>
              <w:rPr>
                <w:rFonts w:ascii="Verdana" w:hAnsi="Verdana"/>
                <w:noProof/>
                <w:sz w:val="21"/>
                <w:szCs w:val="21"/>
              </w:rPr>
              <w:t> </w:t>
            </w:r>
            <w:r>
              <w:rPr>
                <w:rFonts w:ascii="Verdana" w:hAnsi="Verdana"/>
                <w:noProof/>
                <w:sz w:val="21"/>
                <w:szCs w:val="21"/>
              </w:rPr>
              <w:t> </w:t>
            </w:r>
            <w:r>
              <w:rPr>
                <w:rFonts w:ascii="Verdana" w:hAnsi="Verdana"/>
                <w:noProof/>
                <w:sz w:val="21"/>
                <w:szCs w:val="21"/>
              </w:rPr>
              <w:t> </w:t>
            </w:r>
            <w:r>
              <w:rPr>
                <w:rFonts w:ascii="Verdana" w:hAnsi="Verdana"/>
                <w:sz w:val="21"/>
                <w:szCs w:val="21"/>
              </w:rPr>
              <w:fldChar w:fldCharType="end"/>
            </w:r>
            <w:bookmarkEnd w:id="3"/>
          </w:p>
        </w:tc>
      </w:tr>
    </w:tbl>
    <w:p w14:paraId="697B37BD" w14:textId="77777777" w:rsidR="008D6873" w:rsidRDefault="008D6873" w:rsidP="0044714A">
      <w:pPr>
        <w:rPr>
          <w:rFonts w:ascii="Verdana" w:hAnsi="Verdana"/>
          <w:b/>
          <w:sz w:val="22"/>
          <w:szCs w:val="22"/>
        </w:rPr>
      </w:pPr>
    </w:p>
    <w:sectPr w:rsidR="008D6873" w:rsidSect="00DD1FC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8C3A1" w14:textId="77777777" w:rsidR="00062DE0" w:rsidRDefault="00062DE0">
      <w:r>
        <w:separator/>
      </w:r>
    </w:p>
  </w:endnote>
  <w:endnote w:type="continuationSeparator" w:id="0">
    <w:p w14:paraId="17C1AE4F" w14:textId="77777777" w:rsidR="00062DE0" w:rsidRDefault="00062DE0">
      <w:r>
        <w:continuationSeparator/>
      </w:r>
    </w:p>
  </w:endnote>
  <w:endnote w:type="continuationNotice" w:id="1">
    <w:p w14:paraId="0E5BDBF3" w14:textId="77777777" w:rsidR="00062DE0" w:rsidRDefault="00062D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473D6" w14:textId="77777777" w:rsidR="00062DE0" w:rsidRDefault="00062DE0">
      <w:r>
        <w:separator/>
      </w:r>
    </w:p>
  </w:footnote>
  <w:footnote w:type="continuationSeparator" w:id="0">
    <w:p w14:paraId="295DAD76" w14:textId="77777777" w:rsidR="00062DE0" w:rsidRDefault="00062DE0">
      <w:r>
        <w:continuationSeparator/>
      </w:r>
    </w:p>
  </w:footnote>
  <w:footnote w:type="continuationNotice" w:id="1">
    <w:p w14:paraId="33ADFEC0" w14:textId="77777777" w:rsidR="00062DE0" w:rsidRDefault="00062D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3C63"/>
    <w:multiLevelType w:val="hybridMultilevel"/>
    <w:tmpl w:val="7D80FCC0"/>
    <w:lvl w:ilvl="0" w:tplc="85AA58FE">
      <w:start w:val="1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6D6CB2"/>
    <w:multiLevelType w:val="hybridMultilevel"/>
    <w:tmpl w:val="C5641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F2A06"/>
    <w:multiLevelType w:val="hybridMultilevel"/>
    <w:tmpl w:val="035073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626CF"/>
    <w:multiLevelType w:val="hybridMultilevel"/>
    <w:tmpl w:val="E94E0E0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1C268A"/>
    <w:multiLevelType w:val="hybridMultilevel"/>
    <w:tmpl w:val="4BAC6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23357"/>
    <w:multiLevelType w:val="hybridMultilevel"/>
    <w:tmpl w:val="8398FB32"/>
    <w:lvl w:ilvl="0" w:tplc="49F000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452E1"/>
    <w:multiLevelType w:val="hybridMultilevel"/>
    <w:tmpl w:val="7152C01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7082A"/>
    <w:multiLevelType w:val="hybridMultilevel"/>
    <w:tmpl w:val="A91AB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286945"/>
    <w:multiLevelType w:val="hybridMultilevel"/>
    <w:tmpl w:val="85C41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54C0E"/>
    <w:multiLevelType w:val="hybridMultilevel"/>
    <w:tmpl w:val="F84ADD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03485C"/>
    <w:multiLevelType w:val="hybridMultilevel"/>
    <w:tmpl w:val="7B223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E51A9"/>
    <w:multiLevelType w:val="hybridMultilevel"/>
    <w:tmpl w:val="F90838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0A7959"/>
    <w:multiLevelType w:val="hybridMultilevel"/>
    <w:tmpl w:val="30FA62F0"/>
    <w:lvl w:ilvl="0" w:tplc="08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45035334"/>
    <w:multiLevelType w:val="hybridMultilevel"/>
    <w:tmpl w:val="40987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45AF4"/>
    <w:multiLevelType w:val="hybridMultilevel"/>
    <w:tmpl w:val="3B9E6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AB2DD4"/>
    <w:multiLevelType w:val="hybridMultilevel"/>
    <w:tmpl w:val="A54E1372"/>
    <w:lvl w:ilvl="0" w:tplc="08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6" w15:restartNumberingAfterBreak="0">
    <w:nsid w:val="4BC21C4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51A5719A"/>
    <w:multiLevelType w:val="hybridMultilevel"/>
    <w:tmpl w:val="CABAE694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8" w15:restartNumberingAfterBreak="0">
    <w:nsid w:val="52E9021C"/>
    <w:multiLevelType w:val="hybridMultilevel"/>
    <w:tmpl w:val="EC98494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9" w15:restartNumberingAfterBreak="0">
    <w:nsid w:val="562333A3"/>
    <w:multiLevelType w:val="hybridMultilevel"/>
    <w:tmpl w:val="5B3A57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3956B2"/>
    <w:multiLevelType w:val="hybridMultilevel"/>
    <w:tmpl w:val="CF3E0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A13CF"/>
    <w:multiLevelType w:val="hybridMultilevel"/>
    <w:tmpl w:val="352A0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47C1C"/>
    <w:multiLevelType w:val="hybridMultilevel"/>
    <w:tmpl w:val="3BB61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203A1"/>
    <w:multiLevelType w:val="hybridMultilevel"/>
    <w:tmpl w:val="B156B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47269"/>
    <w:multiLevelType w:val="hybridMultilevel"/>
    <w:tmpl w:val="23F6F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C3B24"/>
    <w:multiLevelType w:val="hybridMultilevel"/>
    <w:tmpl w:val="23D65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1117A"/>
    <w:multiLevelType w:val="hybridMultilevel"/>
    <w:tmpl w:val="06BA60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45C53"/>
    <w:multiLevelType w:val="hybridMultilevel"/>
    <w:tmpl w:val="371C842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D6870"/>
    <w:multiLevelType w:val="hybridMultilevel"/>
    <w:tmpl w:val="F7EEF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7F06C5"/>
    <w:multiLevelType w:val="hybridMultilevel"/>
    <w:tmpl w:val="77800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B74F0"/>
    <w:multiLevelType w:val="hybridMultilevel"/>
    <w:tmpl w:val="FEEEA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B3B4D"/>
    <w:multiLevelType w:val="hybridMultilevel"/>
    <w:tmpl w:val="BD7A6FB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6421415"/>
    <w:multiLevelType w:val="hybridMultilevel"/>
    <w:tmpl w:val="1BB096C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77780F91"/>
    <w:multiLevelType w:val="hybridMultilevel"/>
    <w:tmpl w:val="DE94920A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8775163"/>
    <w:multiLevelType w:val="hybridMultilevel"/>
    <w:tmpl w:val="0CAEE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84C26"/>
    <w:multiLevelType w:val="hybridMultilevel"/>
    <w:tmpl w:val="541C4AC4"/>
    <w:lvl w:ilvl="0" w:tplc="2222C8D6">
      <w:start w:val="1"/>
      <w:numFmt w:val="decimal"/>
      <w:lvlText w:val="%1."/>
      <w:lvlJc w:val="left"/>
      <w:pPr>
        <w:ind w:left="53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0" w:hanging="360"/>
      </w:pPr>
    </w:lvl>
    <w:lvl w:ilvl="2" w:tplc="0809001B" w:tentative="1">
      <w:start w:val="1"/>
      <w:numFmt w:val="lowerRoman"/>
      <w:lvlText w:val="%3."/>
      <w:lvlJc w:val="right"/>
      <w:pPr>
        <w:ind w:left="1940" w:hanging="180"/>
      </w:pPr>
    </w:lvl>
    <w:lvl w:ilvl="3" w:tplc="0809000F" w:tentative="1">
      <w:start w:val="1"/>
      <w:numFmt w:val="decimal"/>
      <w:lvlText w:val="%4."/>
      <w:lvlJc w:val="left"/>
      <w:pPr>
        <w:ind w:left="2660" w:hanging="360"/>
      </w:pPr>
    </w:lvl>
    <w:lvl w:ilvl="4" w:tplc="08090019" w:tentative="1">
      <w:start w:val="1"/>
      <w:numFmt w:val="lowerLetter"/>
      <w:lvlText w:val="%5."/>
      <w:lvlJc w:val="left"/>
      <w:pPr>
        <w:ind w:left="3380" w:hanging="360"/>
      </w:pPr>
    </w:lvl>
    <w:lvl w:ilvl="5" w:tplc="0809001B" w:tentative="1">
      <w:start w:val="1"/>
      <w:numFmt w:val="lowerRoman"/>
      <w:lvlText w:val="%6."/>
      <w:lvlJc w:val="right"/>
      <w:pPr>
        <w:ind w:left="4100" w:hanging="180"/>
      </w:pPr>
    </w:lvl>
    <w:lvl w:ilvl="6" w:tplc="0809000F" w:tentative="1">
      <w:start w:val="1"/>
      <w:numFmt w:val="decimal"/>
      <w:lvlText w:val="%7."/>
      <w:lvlJc w:val="left"/>
      <w:pPr>
        <w:ind w:left="4820" w:hanging="360"/>
      </w:pPr>
    </w:lvl>
    <w:lvl w:ilvl="7" w:tplc="08090019" w:tentative="1">
      <w:start w:val="1"/>
      <w:numFmt w:val="lowerLetter"/>
      <w:lvlText w:val="%8."/>
      <w:lvlJc w:val="left"/>
      <w:pPr>
        <w:ind w:left="5540" w:hanging="360"/>
      </w:pPr>
    </w:lvl>
    <w:lvl w:ilvl="8" w:tplc="08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6" w15:restartNumberingAfterBreak="0">
    <w:nsid w:val="7EE13FB0"/>
    <w:multiLevelType w:val="hybridMultilevel"/>
    <w:tmpl w:val="69DEF7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15194D"/>
    <w:multiLevelType w:val="hybridMultilevel"/>
    <w:tmpl w:val="B64862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9014910">
    <w:abstractNumId w:val="36"/>
  </w:num>
  <w:num w:numId="2" w16cid:durableId="1386905405">
    <w:abstractNumId w:val="8"/>
  </w:num>
  <w:num w:numId="3" w16cid:durableId="432823110">
    <w:abstractNumId w:val="4"/>
  </w:num>
  <w:num w:numId="4" w16cid:durableId="955529833">
    <w:abstractNumId w:val="14"/>
  </w:num>
  <w:num w:numId="5" w16cid:durableId="1495491718">
    <w:abstractNumId w:val="7"/>
  </w:num>
  <w:num w:numId="6" w16cid:durableId="2090271522">
    <w:abstractNumId w:val="13"/>
  </w:num>
  <w:num w:numId="7" w16cid:durableId="797770562">
    <w:abstractNumId w:val="37"/>
  </w:num>
  <w:num w:numId="8" w16cid:durableId="443964452">
    <w:abstractNumId w:val="19"/>
  </w:num>
  <w:num w:numId="9" w16cid:durableId="1915434781">
    <w:abstractNumId w:val="11"/>
  </w:num>
  <w:num w:numId="10" w16cid:durableId="1742172712">
    <w:abstractNumId w:val="25"/>
  </w:num>
  <w:num w:numId="11" w16cid:durableId="1060447137">
    <w:abstractNumId w:val="30"/>
  </w:num>
  <w:num w:numId="12" w16cid:durableId="484468661">
    <w:abstractNumId w:val="9"/>
  </w:num>
  <w:num w:numId="13" w16cid:durableId="1355769898">
    <w:abstractNumId w:val="24"/>
  </w:num>
  <w:num w:numId="14" w16cid:durableId="1994138874">
    <w:abstractNumId w:val="20"/>
  </w:num>
  <w:num w:numId="15" w16cid:durableId="314846450">
    <w:abstractNumId w:val="22"/>
  </w:num>
  <w:num w:numId="16" w16cid:durableId="1724282001">
    <w:abstractNumId w:val="1"/>
  </w:num>
  <w:num w:numId="17" w16cid:durableId="1885369594">
    <w:abstractNumId w:val="17"/>
  </w:num>
  <w:num w:numId="18" w16cid:durableId="271863784">
    <w:abstractNumId w:val="29"/>
  </w:num>
  <w:num w:numId="19" w16cid:durableId="103772396">
    <w:abstractNumId w:val="28"/>
  </w:num>
  <w:num w:numId="20" w16cid:durableId="900601083">
    <w:abstractNumId w:val="23"/>
  </w:num>
  <w:num w:numId="21" w16cid:durableId="1817187010">
    <w:abstractNumId w:val="34"/>
  </w:num>
  <w:num w:numId="22" w16cid:durableId="383213802">
    <w:abstractNumId w:val="3"/>
  </w:num>
  <w:num w:numId="23" w16cid:durableId="882786962">
    <w:abstractNumId w:val="18"/>
  </w:num>
  <w:num w:numId="24" w16cid:durableId="2067752585">
    <w:abstractNumId w:val="10"/>
  </w:num>
  <w:num w:numId="25" w16cid:durableId="2002079871">
    <w:abstractNumId w:val="33"/>
  </w:num>
  <w:num w:numId="26" w16cid:durableId="1648780968">
    <w:abstractNumId w:val="2"/>
  </w:num>
  <w:num w:numId="27" w16cid:durableId="1510829356">
    <w:abstractNumId w:val="26"/>
  </w:num>
  <w:num w:numId="28" w16cid:durableId="317808946">
    <w:abstractNumId w:val="27"/>
  </w:num>
  <w:num w:numId="29" w16cid:durableId="1944918855">
    <w:abstractNumId w:val="6"/>
  </w:num>
  <w:num w:numId="30" w16cid:durableId="1721707809">
    <w:abstractNumId w:val="12"/>
  </w:num>
  <w:num w:numId="31" w16cid:durableId="2025745049">
    <w:abstractNumId w:val="35"/>
  </w:num>
  <w:num w:numId="32" w16cid:durableId="755178159">
    <w:abstractNumId w:val="15"/>
  </w:num>
  <w:num w:numId="33" w16cid:durableId="1773477136">
    <w:abstractNumId w:val="31"/>
  </w:num>
  <w:num w:numId="34" w16cid:durableId="272368866">
    <w:abstractNumId w:val="32"/>
  </w:num>
  <w:num w:numId="35" w16cid:durableId="419058619">
    <w:abstractNumId w:val="0"/>
  </w:num>
  <w:num w:numId="36" w16cid:durableId="1215895921">
    <w:abstractNumId w:val="5"/>
  </w:num>
  <w:num w:numId="37" w16cid:durableId="560094066">
    <w:abstractNumId w:val="16"/>
  </w:num>
  <w:num w:numId="38" w16cid:durableId="3041681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C3"/>
    <w:rsid w:val="0005578B"/>
    <w:rsid w:val="00062DE0"/>
    <w:rsid w:val="00082FDD"/>
    <w:rsid w:val="000D5B6B"/>
    <w:rsid w:val="000E04E5"/>
    <w:rsid w:val="0010106C"/>
    <w:rsid w:val="0010464B"/>
    <w:rsid w:val="00163C80"/>
    <w:rsid w:val="00184A82"/>
    <w:rsid w:val="001C2D3A"/>
    <w:rsid w:val="001D2F71"/>
    <w:rsid w:val="001F7B02"/>
    <w:rsid w:val="00217693"/>
    <w:rsid w:val="002C65FB"/>
    <w:rsid w:val="003518D1"/>
    <w:rsid w:val="003557DB"/>
    <w:rsid w:val="00373028"/>
    <w:rsid w:val="00382AA0"/>
    <w:rsid w:val="003C0B7C"/>
    <w:rsid w:val="003D4C56"/>
    <w:rsid w:val="003E4AB7"/>
    <w:rsid w:val="003F534C"/>
    <w:rsid w:val="0044714A"/>
    <w:rsid w:val="00460282"/>
    <w:rsid w:val="004B5E8E"/>
    <w:rsid w:val="004C02D3"/>
    <w:rsid w:val="005203A5"/>
    <w:rsid w:val="00595FD7"/>
    <w:rsid w:val="005C5392"/>
    <w:rsid w:val="0067066A"/>
    <w:rsid w:val="006852CA"/>
    <w:rsid w:val="00692E2D"/>
    <w:rsid w:val="006A2D92"/>
    <w:rsid w:val="006B2318"/>
    <w:rsid w:val="006C6E3A"/>
    <w:rsid w:val="00724404"/>
    <w:rsid w:val="0075658F"/>
    <w:rsid w:val="007D1207"/>
    <w:rsid w:val="008304C6"/>
    <w:rsid w:val="008337BE"/>
    <w:rsid w:val="0086278B"/>
    <w:rsid w:val="008D6873"/>
    <w:rsid w:val="008E52AA"/>
    <w:rsid w:val="008F14C0"/>
    <w:rsid w:val="0091160E"/>
    <w:rsid w:val="00936BB7"/>
    <w:rsid w:val="00962C42"/>
    <w:rsid w:val="00992737"/>
    <w:rsid w:val="009C43E6"/>
    <w:rsid w:val="009D40B1"/>
    <w:rsid w:val="009D68D0"/>
    <w:rsid w:val="00A14A2B"/>
    <w:rsid w:val="00A522C1"/>
    <w:rsid w:val="00A6632C"/>
    <w:rsid w:val="00A67985"/>
    <w:rsid w:val="00A72C6E"/>
    <w:rsid w:val="00A74E6D"/>
    <w:rsid w:val="00A93166"/>
    <w:rsid w:val="00B30B10"/>
    <w:rsid w:val="00B40B31"/>
    <w:rsid w:val="00BA64DC"/>
    <w:rsid w:val="00BB0198"/>
    <w:rsid w:val="00BF749F"/>
    <w:rsid w:val="00C05014"/>
    <w:rsid w:val="00C84BB4"/>
    <w:rsid w:val="00CF1515"/>
    <w:rsid w:val="00D02A17"/>
    <w:rsid w:val="00D1159E"/>
    <w:rsid w:val="00D5232B"/>
    <w:rsid w:val="00DD1FC3"/>
    <w:rsid w:val="00DF1D13"/>
    <w:rsid w:val="00E566D8"/>
    <w:rsid w:val="00EA0896"/>
    <w:rsid w:val="00F12142"/>
    <w:rsid w:val="00F1490D"/>
    <w:rsid w:val="00F22795"/>
    <w:rsid w:val="00F510EA"/>
    <w:rsid w:val="00F67951"/>
    <w:rsid w:val="00F97E96"/>
    <w:rsid w:val="00FD451A"/>
    <w:rsid w:val="00FD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7BD9B7"/>
  <w15:docId w15:val="{52E7715E-463F-483F-901F-8ABD6B1E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1FC3"/>
    <w:rPr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DD1FC3"/>
    <w:pPr>
      <w:spacing w:before="240" w:after="60"/>
      <w:outlineLvl w:val="6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D1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DD1FC3"/>
    <w:pPr>
      <w:jc w:val="center"/>
    </w:pPr>
    <w:rPr>
      <w:rFonts w:ascii="Arial" w:hAnsi="Arial"/>
      <w:b/>
      <w:sz w:val="32"/>
      <w:szCs w:val="20"/>
      <w:u w:val="single"/>
      <w:lang w:eastAsia="en-US"/>
    </w:rPr>
  </w:style>
  <w:style w:type="paragraph" w:customStyle="1" w:styleId="Level1">
    <w:name w:val="Level 1"/>
    <w:rsid w:val="00DD1FC3"/>
    <w:pPr>
      <w:widowControl w:val="0"/>
    </w:pPr>
    <w:rPr>
      <w:sz w:val="24"/>
      <w:lang w:val="en-US" w:eastAsia="en-US"/>
    </w:rPr>
  </w:style>
  <w:style w:type="paragraph" w:styleId="BalloonText">
    <w:name w:val="Balloon Text"/>
    <w:basedOn w:val="Normal"/>
    <w:semiHidden/>
    <w:rsid w:val="00DD1FC3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DD1FC3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D1FC3"/>
    <w:pPr>
      <w:ind w:left="720"/>
    </w:pPr>
    <w:rPr>
      <w:lang w:eastAsia="en-US"/>
    </w:rPr>
  </w:style>
  <w:style w:type="paragraph" w:customStyle="1" w:styleId="Default">
    <w:name w:val="Default"/>
    <w:rsid w:val="00DD1FC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Spacing">
    <w:name w:val="No Spacing"/>
    <w:uiPriority w:val="1"/>
    <w:qFormat/>
    <w:rsid w:val="00DD1FC3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DD1F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D1FC3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DD1F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D1FC3"/>
    <w:rPr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rsid w:val="00DD1FC3"/>
    <w:pPr>
      <w:spacing w:before="100" w:beforeAutospacing="1" w:after="100" w:afterAutospacing="1"/>
    </w:pPr>
  </w:style>
  <w:style w:type="paragraph" w:customStyle="1" w:styleId="FreeForm">
    <w:name w:val="Free Form"/>
    <w:rsid w:val="00DD1FC3"/>
    <w:pPr>
      <w:outlineLvl w:val="0"/>
    </w:pPr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BodyText">
    <w:name w:val="Body Text"/>
    <w:basedOn w:val="Normal"/>
    <w:link w:val="BodyTextChar"/>
    <w:rsid w:val="00DD1FC3"/>
    <w:pPr>
      <w:widowControl w:val="0"/>
      <w:tabs>
        <w:tab w:val="left" w:pos="1414"/>
      </w:tabs>
      <w:jc w:val="both"/>
    </w:pPr>
    <w:rPr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DD1FC3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8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6D6D6"/>
                            <w:bottom w:val="single" w:sz="6" w:space="0" w:color="D6D6D6"/>
                            <w:right w:val="single" w:sz="6" w:space="0" w:color="D6D6D6"/>
                          </w:divBdr>
                          <w:divsChild>
                            <w:div w:id="108213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7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D6D6D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23356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81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12021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single" w:sz="6" w:space="0" w:color="D6D6D6"/>
                                                <w:left w:val="single" w:sz="6" w:space="0" w:color="D6D6D6"/>
                                                <w:bottom w:val="single" w:sz="6" w:space="0" w:color="D6D6D6"/>
                                                <w:right w:val="single" w:sz="6" w:space="0" w:color="D6D6D6"/>
                                              </w:divBdr>
                                              <w:divsChild>
                                                <w:div w:id="555816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001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397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65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629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400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657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598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751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7386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7713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0899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C2F04-C26F-4EEC-9434-548D383BA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Stockport Council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sarah.mcleod</dc:creator>
  <cp:keywords/>
  <dc:description/>
  <cp:lastModifiedBy>D Brennan</cp:lastModifiedBy>
  <cp:revision>4</cp:revision>
  <cp:lastPrinted>2021-06-14T13:13:00Z</cp:lastPrinted>
  <dcterms:created xsi:type="dcterms:W3CDTF">2025-02-04T14:58:00Z</dcterms:created>
  <dcterms:modified xsi:type="dcterms:W3CDTF">2025-02-04T15:52:00Z</dcterms:modified>
</cp:coreProperties>
</file>