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F9" w:rsidRDefault="00E665DD" w:rsidP="006C73F9">
      <w:pPr>
        <w:jc w:val="center"/>
        <w:rPr>
          <w:b/>
          <w:noProof/>
          <w:lang w:val="en-US"/>
        </w:rPr>
      </w:pPr>
      <w:bookmarkStart w:id="0" w:name="_GoBack"/>
      <w:bookmarkEnd w:id="0"/>
      <w:r w:rsidRPr="005C32A4">
        <w:rPr>
          <w:b/>
          <w:noProof/>
        </w:rPr>
        <w:drawing>
          <wp:inline distT="0" distB="0" distL="0" distR="0">
            <wp:extent cx="1152525" cy="1266825"/>
            <wp:effectExtent l="0" t="0" r="0" b="0"/>
            <wp:docPr id="1" name="Picture 1" descr="http://mail.medway.org.uk/scripts/webmail.cgi/SJF_Logo_Color_(Small).png?cmd=itempart-13295&amp;part=2&amp;folder=INBOX&amp;utoken=shepd004!40medway.org.uk!40127.0.0.1!3A143_!7E2-ec9a04e37ed86ea50be500_0/SJF_Logo_Color_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dway.org.uk/scripts/webmail.cgi/SJF_Logo_Color_(Small).png?cmd=itempart-13295&amp;part=2&amp;folder=INBOX&amp;utoken=shepd004!40medway.org.uk!40127.0.0.1!3A143_!7E2-ec9a04e37ed86ea50be500_0/SJF_Logo_Color_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F9" w:rsidRPr="00467C5D" w:rsidRDefault="006C73F9" w:rsidP="006C73F9">
      <w:pPr>
        <w:jc w:val="center"/>
        <w:rPr>
          <w:rFonts w:ascii="Tahoma" w:hAnsi="Tahoma" w:cs="Tahoma"/>
          <w:b/>
          <w:u w:val="single"/>
        </w:rPr>
      </w:pPr>
      <w:r w:rsidRPr="00467C5D">
        <w:rPr>
          <w:rFonts w:ascii="Tahoma" w:hAnsi="Tahoma" w:cs="Tahoma"/>
          <w:b/>
          <w:u w:val="single"/>
        </w:rPr>
        <w:t>ST JOHN FISHER CATHOLIC COMPREHENSIVE SCHOOL</w:t>
      </w:r>
    </w:p>
    <w:p w:rsidR="006C73F9" w:rsidRPr="00467C5D" w:rsidRDefault="006C73F9" w:rsidP="006C73F9">
      <w:pPr>
        <w:rPr>
          <w:rFonts w:ascii="Tahoma" w:hAnsi="Tahoma" w:cs="Tahoma"/>
        </w:rPr>
      </w:pPr>
    </w:p>
    <w:p w:rsidR="006C73F9" w:rsidRPr="00467C5D" w:rsidRDefault="006C73F9" w:rsidP="006C73F9">
      <w:pPr>
        <w:rPr>
          <w:rFonts w:ascii="Tahoma" w:hAnsi="Tahoma" w:cs="Tahoma"/>
        </w:rPr>
      </w:pPr>
      <w:r w:rsidRPr="00467C5D">
        <w:rPr>
          <w:rFonts w:ascii="Tahoma" w:hAnsi="Tahoma" w:cs="Tahoma"/>
        </w:rPr>
        <w:t>This school is committed to safeguarding and promoting the welfare of children and young people and expects all staff and volunteers to share this commitment.</w:t>
      </w:r>
    </w:p>
    <w:p w:rsidR="004D453D" w:rsidRPr="00AB2861" w:rsidRDefault="004D453D" w:rsidP="004D453D">
      <w:pPr>
        <w:jc w:val="center"/>
        <w:rPr>
          <w:rFonts w:ascii="Tahoma" w:hAnsi="Tahoma" w:cs="Tahoma"/>
          <w:b/>
        </w:rPr>
      </w:pPr>
    </w:p>
    <w:p w:rsidR="004D453D" w:rsidRPr="00AB2861" w:rsidRDefault="00AB2861" w:rsidP="004D453D">
      <w:pPr>
        <w:jc w:val="center"/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Job Description</w:t>
      </w:r>
    </w:p>
    <w:p w:rsidR="004D453D" w:rsidRPr="00AB2861" w:rsidRDefault="00346349" w:rsidP="006C73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Teacher of Languages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Reporting to: immediate line m</w:t>
      </w:r>
      <w:r w:rsidR="00467C5D" w:rsidRPr="00AB2861">
        <w:rPr>
          <w:rFonts w:ascii="Tahoma" w:hAnsi="Tahoma" w:cs="Tahoma"/>
          <w:b/>
        </w:rPr>
        <w:t>anager</w:t>
      </w:r>
      <w:r w:rsidR="00EB5A6E">
        <w:rPr>
          <w:rFonts w:ascii="Tahoma" w:hAnsi="Tahoma" w:cs="Tahoma"/>
          <w:b/>
        </w:rPr>
        <w:t xml:space="preserve"> </w:t>
      </w:r>
      <w:r w:rsidR="00467C5D" w:rsidRPr="00AB2861">
        <w:rPr>
          <w:rFonts w:ascii="Tahoma" w:hAnsi="Tahoma" w:cs="Tahoma"/>
          <w:b/>
        </w:rPr>
        <w:t>(Lead Teacher</w:t>
      </w:r>
      <w:r w:rsidR="00EB5A6E">
        <w:rPr>
          <w:rFonts w:ascii="Tahoma" w:hAnsi="Tahoma" w:cs="Tahoma"/>
          <w:b/>
        </w:rPr>
        <w:t xml:space="preserve"> of </w:t>
      </w:r>
      <w:r w:rsidR="00EB5A6E" w:rsidRPr="00A17B3B">
        <w:rPr>
          <w:rFonts w:ascii="Tahoma" w:hAnsi="Tahoma" w:cs="Tahoma"/>
          <w:b/>
          <w:noProof/>
        </w:rPr>
        <w:t>Subject / department</w:t>
      </w:r>
      <w:r w:rsidRPr="00AB2861">
        <w:rPr>
          <w:rFonts w:ascii="Tahoma" w:hAnsi="Tahoma" w:cs="Tahoma"/>
          <w:b/>
        </w:rPr>
        <w:t>)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  <w:b/>
        </w:rPr>
        <w:t>Responsible for:</w:t>
      </w:r>
      <w:r w:rsidR="00346349" w:rsidRPr="00DB2674">
        <w:rPr>
          <w:rFonts w:ascii="Tahoma" w:hAnsi="Tahoma" w:cs="Tahoma"/>
        </w:rPr>
        <w:t xml:space="preserve"> The provision of an engaging and challenging learning experience </w:t>
      </w:r>
      <w:r w:rsidRPr="00DB2674">
        <w:rPr>
          <w:rFonts w:ascii="Tahoma" w:hAnsi="Tahoma" w:cs="Tahoma"/>
        </w:rPr>
        <w:t xml:space="preserve">for </w:t>
      </w:r>
      <w:r w:rsidR="00346349" w:rsidRPr="00DB2674">
        <w:rPr>
          <w:rFonts w:ascii="Tahoma" w:hAnsi="Tahoma" w:cs="Tahoma"/>
        </w:rPr>
        <w:t xml:space="preserve">all </w:t>
      </w:r>
      <w:r w:rsidRPr="00DB2674">
        <w:rPr>
          <w:rFonts w:ascii="Tahoma" w:hAnsi="Tahoma" w:cs="Tahoma"/>
        </w:rPr>
        <w:t>students.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67C5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Liaising </w:t>
      </w:r>
      <w:r w:rsidRPr="00DB2674">
        <w:rPr>
          <w:rFonts w:ascii="Tahoma" w:hAnsi="Tahoma" w:cs="Tahoma"/>
          <w:noProof/>
        </w:rPr>
        <w:t>with :</w:t>
      </w:r>
      <w:r w:rsidRPr="00DB2674">
        <w:rPr>
          <w:rFonts w:ascii="Tahoma" w:hAnsi="Tahoma" w:cs="Tahoma"/>
        </w:rPr>
        <w:t xml:space="preserve"> SLT members,</w:t>
      </w:r>
      <w:r w:rsidR="004D453D" w:rsidRPr="00DB2674">
        <w:rPr>
          <w:rFonts w:ascii="Tahoma" w:hAnsi="Tahoma" w:cs="Tahoma"/>
        </w:rPr>
        <w:t xml:space="preserve"> teaching/support staff and parents</w:t>
      </w:r>
      <w:r w:rsidRPr="00DB2674">
        <w:rPr>
          <w:rFonts w:ascii="Tahoma" w:hAnsi="Tahoma" w:cs="Tahoma"/>
        </w:rPr>
        <w:t>/carers</w:t>
      </w:r>
      <w:r w:rsidR="004D453D" w:rsidRPr="00DB2674">
        <w:rPr>
          <w:rFonts w:ascii="Tahoma" w:hAnsi="Tahoma" w:cs="Tahoma"/>
        </w:rPr>
        <w:t>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1D00DD" w:rsidP="004D453D">
      <w:pPr>
        <w:rPr>
          <w:rFonts w:ascii="Tahoma" w:hAnsi="Tahoma" w:cs="Tahoma"/>
          <w:b/>
        </w:rPr>
      </w:pPr>
      <w:r w:rsidRPr="00DB2674">
        <w:rPr>
          <w:rFonts w:ascii="Tahoma" w:hAnsi="Tahoma" w:cs="Tahoma"/>
          <w:b/>
        </w:rPr>
        <w:t>1. Job purpose</w:t>
      </w:r>
      <w:r w:rsidR="004D453D" w:rsidRPr="00DB2674">
        <w:rPr>
          <w:rFonts w:ascii="Tahoma" w:hAnsi="Tahoma" w:cs="Tahoma"/>
          <w:b/>
        </w:rPr>
        <w:t xml:space="preserve">: </w:t>
      </w:r>
    </w:p>
    <w:p w:rsidR="004D453D" w:rsidRPr="00DB2674" w:rsidRDefault="004D453D" w:rsidP="004D453D">
      <w:pPr>
        <w:rPr>
          <w:rFonts w:ascii="Tahoma" w:hAnsi="Tahoma" w:cs="Tahoma"/>
          <w:b/>
        </w:rPr>
      </w:pPr>
    </w:p>
    <w:p w:rsidR="00807F9F" w:rsidRPr="00DB2674" w:rsidRDefault="004D453D" w:rsidP="00807F9F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To </w:t>
      </w:r>
      <w:r w:rsidR="00346349" w:rsidRPr="00DB2674">
        <w:rPr>
          <w:rFonts w:ascii="Tahoma" w:hAnsi="Tahoma" w:cs="Tahoma"/>
        </w:rPr>
        <w:t xml:space="preserve">deliver a </w:t>
      </w:r>
      <w:r w:rsidRPr="00DB2674">
        <w:rPr>
          <w:rFonts w:ascii="Tahoma" w:hAnsi="Tahoma" w:cs="Tahoma"/>
        </w:rPr>
        <w:t xml:space="preserve">broad, balanced, relevant and differentiated </w:t>
      </w:r>
      <w:r w:rsidR="001D00DD" w:rsidRPr="00DB2674">
        <w:rPr>
          <w:rFonts w:ascii="Tahoma" w:hAnsi="Tahoma" w:cs="Tahoma"/>
        </w:rPr>
        <w:t xml:space="preserve">French </w:t>
      </w:r>
      <w:r w:rsidRPr="00DB2674">
        <w:rPr>
          <w:rFonts w:ascii="Tahoma" w:hAnsi="Tahoma" w:cs="Tahoma"/>
        </w:rPr>
        <w:t xml:space="preserve">curriculum for students </w:t>
      </w:r>
    </w:p>
    <w:p w:rsidR="00807F9F" w:rsidRPr="00DB2674" w:rsidRDefault="00807F9F" w:rsidP="00807F9F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t>T</w:t>
      </w:r>
      <w:r w:rsidR="004D453D" w:rsidRPr="00DB2674">
        <w:rPr>
          <w:rFonts w:ascii="Tahoma" w:hAnsi="Tahoma" w:cs="Tahoma"/>
        </w:rPr>
        <w:t xml:space="preserve">o </w:t>
      </w:r>
      <w:r w:rsidR="00346349" w:rsidRPr="00DB2674">
        <w:rPr>
          <w:rFonts w:ascii="Tahoma" w:hAnsi="Tahoma" w:cs="Tahoma"/>
        </w:rPr>
        <w:t>foster</w:t>
      </w:r>
      <w:r w:rsidR="004D453D" w:rsidRPr="00DB2674">
        <w:rPr>
          <w:rFonts w:ascii="Tahoma" w:hAnsi="Tahoma" w:cs="Tahoma"/>
        </w:rPr>
        <w:t xml:space="preserve"> </w:t>
      </w:r>
      <w:r w:rsidR="00346349" w:rsidRPr="00DB2674">
        <w:rPr>
          <w:rFonts w:ascii="Tahoma" w:hAnsi="Tahoma" w:cs="Tahoma"/>
        </w:rPr>
        <w:t>the development of languages for all</w:t>
      </w:r>
      <w:r w:rsidRPr="00DB2674">
        <w:rPr>
          <w:rFonts w:ascii="Tahoma" w:hAnsi="Tahoma" w:cs="Tahoma"/>
        </w:rPr>
        <w:t>, and take a proactive role in developing the languages offer at the school</w:t>
      </w:r>
    </w:p>
    <w:p w:rsidR="00807F9F" w:rsidRPr="00DB2674" w:rsidRDefault="00807F9F" w:rsidP="00807F9F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t>To uphold and sustain the highest of expectations for all students</w:t>
      </w:r>
    </w:p>
    <w:p w:rsidR="004D453D" w:rsidRPr="00DB2674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lastRenderedPageBreak/>
        <w:t>To monitor and support the overall progress a</w:t>
      </w:r>
      <w:r w:rsidR="00AB2861" w:rsidRPr="00DB2674">
        <w:rPr>
          <w:rFonts w:ascii="Tahoma" w:hAnsi="Tahoma" w:cs="Tahoma"/>
        </w:rPr>
        <w:t>nd development of students as a</w:t>
      </w:r>
      <w:r w:rsidRPr="00DB2674">
        <w:rPr>
          <w:rFonts w:ascii="Tahoma" w:hAnsi="Tahoma" w:cs="Tahoma"/>
        </w:rPr>
        <w:t xml:space="preserve"> teacher/</w:t>
      </w:r>
      <w:r w:rsidR="00EB5A6E" w:rsidRPr="00DB2674">
        <w:rPr>
          <w:rFonts w:ascii="Tahoma" w:hAnsi="Tahoma" w:cs="Tahoma"/>
        </w:rPr>
        <w:t xml:space="preserve">PSHRE </w:t>
      </w:r>
      <w:r w:rsidRPr="00DB2674">
        <w:rPr>
          <w:rFonts w:ascii="Tahoma" w:hAnsi="Tahoma" w:cs="Tahoma"/>
        </w:rPr>
        <w:t>tutor.</w:t>
      </w:r>
    </w:p>
    <w:p w:rsidR="004D453D" w:rsidRPr="00DB2674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To facilitate and encourage a learning experience which provides students with the opportunity to </w:t>
      </w:r>
      <w:r w:rsidR="00346349" w:rsidRPr="00DB2674">
        <w:rPr>
          <w:rFonts w:ascii="Tahoma" w:hAnsi="Tahoma" w:cs="Tahoma"/>
        </w:rPr>
        <w:t>achieve and excel their individual potential</w:t>
      </w:r>
      <w:r w:rsidRPr="00DB2674">
        <w:rPr>
          <w:rFonts w:ascii="Tahoma" w:hAnsi="Tahoma" w:cs="Tahoma"/>
        </w:rPr>
        <w:t>.</w:t>
      </w:r>
    </w:p>
    <w:p w:rsidR="004D453D" w:rsidRPr="00154390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To </w:t>
      </w:r>
      <w:r w:rsidR="00807F9F" w:rsidRPr="00DB2674">
        <w:rPr>
          <w:rFonts w:ascii="Tahoma" w:hAnsi="Tahoma" w:cs="Tahoma"/>
        </w:rPr>
        <w:t>consistently str</w:t>
      </w:r>
      <w:r w:rsidR="00807F9F" w:rsidRPr="00154390">
        <w:rPr>
          <w:rFonts w:ascii="Tahoma" w:hAnsi="Tahoma" w:cs="Tahoma"/>
        </w:rPr>
        <w:t>etch and challenge all students and</w:t>
      </w:r>
      <w:r w:rsidRPr="00154390">
        <w:rPr>
          <w:rFonts w:ascii="Tahoma" w:hAnsi="Tahoma" w:cs="Tahoma"/>
        </w:rPr>
        <w:t xml:space="preserve"> rais</w:t>
      </w:r>
      <w:r w:rsidR="00807F9F" w:rsidRPr="00154390">
        <w:rPr>
          <w:rFonts w:ascii="Tahoma" w:hAnsi="Tahoma" w:cs="Tahoma"/>
        </w:rPr>
        <w:t>e</w:t>
      </w:r>
      <w:r w:rsidRPr="00154390">
        <w:rPr>
          <w:rFonts w:ascii="Tahoma" w:hAnsi="Tahoma" w:cs="Tahoma"/>
        </w:rPr>
        <w:t xml:space="preserve"> standards of attainment.</w:t>
      </w:r>
    </w:p>
    <w:p w:rsidR="00DB2674" w:rsidRPr="00154390" w:rsidRDefault="00D15417" w:rsidP="00154390">
      <w:pPr>
        <w:numPr>
          <w:ilvl w:val="0"/>
          <w:numId w:val="1"/>
        </w:numPr>
        <w:rPr>
          <w:rFonts w:ascii="Tahoma" w:hAnsi="Tahoma" w:cs="Tahoma"/>
        </w:rPr>
      </w:pPr>
      <w:r w:rsidRPr="00154390">
        <w:rPr>
          <w:rFonts w:ascii="Tahoma" w:hAnsi="Tahoma" w:cs="Tahoma"/>
        </w:rPr>
        <w:t>To take an enthusiastic and dedicated approach to further developing teaching at Key Stage 4, in order to meet the challenge of the new GCSE specification</w:t>
      </w:r>
    </w:p>
    <w:p w:rsidR="004D453D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t>To share and support the school’s responsibility to provide and monitor opportunities for personal and academic growth.</w:t>
      </w:r>
    </w:p>
    <w:p w:rsidR="004D453D" w:rsidRPr="001D00DD" w:rsidRDefault="00EB5A6E" w:rsidP="001D00D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follow the school’s teaching, learning and assessment polic</w:t>
      </w:r>
      <w:r w:rsidR="00346349">
        <w:rPr>
          <w:rFonts w:ascii="Tahoma" w:hAnsi="Tahoma" w:cs="Tahoma"/>
        </w:rPr>
        <w:t>ies</w:t>
      </w:r>
      <w:r>
        <w:rPr>
          <w:rFonts w:ascii="Tahoma" w:hAnsi="Tahoma" w:cs="Tahoma"/>
        </w:rPr>
        <w:t>.</w:t>
      </w:r>
    </w:p>
    <w:p w:rsidR="00AB2861" w:rsidRPr="00AB2861" w:rsidRDefault="00AB2861" w:rsidP="004D453D">
      <w:pPr>
        <w:ind w:left="360"/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2.</w:t>
      </w:r>
      <w:r w:rsidR="001D00DD">
        <w:rPr>
          <w:rFonts w:ascii="Tahoma" w:hAnsi="Tahoma" w:cs="Tahoma"/>
          <w:b/>
        </w:rPr>
        <w:t>Specific accountabilities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2.1 You are to carry out the duties of a school teacher as set out in </w:t>
      </w:r>
      <w:r w:rsidR="00467C5D" w:rsidRPr="00AB2861">
        <w:rPr>
          <w:rFonts w:ascii="Tahoma" w:hAnsi="Tahoma" w:cs="Tahoma"/>
        </w:rPr>
        <w:t xml:space="preserve">the latest Pay and Conditions Document </w:t>
      </w:r>
      <w:r w:rsidRPr="00AB2861">
        <w:rPr>
          <w:rFonts w:ascii="Tahoma" w:hAnsi="Tahoma" w:cs="Tahoma"/>
        </w:rPr>
        <w:t xml:space="preserve">and subject to any amendments due to government legislation. This includes any </w:t>
      </w:r>
      <w:r w:rsidR="001D00DD">
        <w:rPr>
          <w:rFonts w:ascii="Tahoma" w:hAnsi="Tahoma" w:cs="Tahoma"/>
        </w:rPr>
        <w:t>reasonable</w:t>
      </w:r>
      <w:r w:rsidR="00EB5A6E" w:rsidRPr="00AB2861">
        <w:rPr>
          <w:rFonts w:ascii="Tahoma" w:hAnsi="Tahoma" w:cs="Tahoma"/>
        </w:rPr>
        <w:t xml:space="preserve"> </w:t>
      </w:r>
      <w:r w:rsidRPr="00AB2861">
        <w:rPr>
          <w:rFonts w:ascii="Tahoma" w:hAnsi="Tahoma" w:cs="Tahoma"/>
        </w:rPr>
        <w:t>duties directed by the Headteacher.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2.2 All staff are expected to uphold the school’s principles and policies which underpin good practice and the raising of standards.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2.3 Demonstrate a thorough and up to date knowledge of the teaching of your subject </w:t>
      </w:r>
      <w:r w:rsidRPr="00DB2674">
        <w:rPr>
          <w:rFonts w:ascii="Tahoma" w:hAnsi="Tahoma" w:cs="Tahoma"/>
        </w:rPr>
        <w:t xml:space="preserve">area and take account of wider curriculum developments </w:t>
      </w:r>
      <w:r w:rsidR="001D00DD" w:rsidRPr="00DB2674">
        <w:rPr>
          <w:rFonts w:ascii="Tahoma" w:hAnsi="Tahoma" w:cs="Tahoma"/>
        </w:rPr>
        <w:t>which are relevant to your work, including the use of authentic materials where appropriate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lastRenderedPageBreak/>
        <w:t>2.4 Consistently and effectively plan lessons and sequences of lessons to meet learners’ individual needs.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2.5 Consistently and effectively use a range of appropriate strategies for teaching and classroom management.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2.6 Consistently and effectively use information about prior attainment to set well-grounded expectations for learners and monitor progress to give clear and constructive feedback.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2.7 Demonstrate that, as a result of your teaching, your students </w:t>
      </w:r>
      <w:r w:rsidR="00EB5A6E" w:rsidRPr="00DB2674">
        <w:rPr>
          <w:rFonts w:ascii="Tahoma" w:hAnsi="Tahoma" w:cs="Tahoma"/>
        </w:rPr>
        <w:t xml:space="preserve">make </w:t>
      </w:r>
      <w:r w:rsidR="001D00DD" w:rsidRPr="00DB2674">
        <w:rPr>
          <w:rFonts w:ascii="Tahoma" w:hAnsi="Tahoma" w:cs="Tahoma"/>
        </w:rPr>
        <w:t>strong</w:t>
      </w:r>
      <w:r w:rsidR="00EB5A6E" w:rsidRPr="00DB2674">
        <w:rPr>
          <w:rFonts w:ascii="Tahoma" w:hAnsi="Tahoma" w:cs="Tahoma"/>
        </w:rPr>
        <w:t xml:space="preserve"> progress and </w:t>
      </w:r>
      <w:r w:rsidRPr="00DB2674">
        <w:rPr>
          <w:rFonts w:ascii="Tahoma" w:hAnsi="Tahoma" w:cs="Tahoma"/>
        </w:rPr>
        <w:t>achieve well rela</w:t>
      </w:r>
      <w:r w:rsidR="001D00DD" w:rsidRPr="00DB2674">
        <w:rPr>
          <w:rFonts w:ascii="Tahoma" w:hAnsi="Tahoma" w:cs="Tahoma"/>
        </w:rPr>
        <w:t>tive to their prior attainment, especially with reference to certain groups such as Pupil Premium, SEN students and others.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2.8 Take responsibility for your professional development and use the outcomes to improve your teaching and students’ learning.</w:t>
      </w: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Key competency: passion for learning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2.9 Make an active contribution to the policies and aspirations of the school. </w:t>
      </w: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Key competency: Challenge and support 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  <w:b/>
        </w:rPr>
      </w:pPr>
      <w:r w:rsidRPr="00DB2674">
        <w:rPr>
          <w:rFonts w:ascii="Tahoma" w:hAnsi="Tahoma" w:cs="Tahoma"/>
          <w:b/>
        </w:rPr>
        <w:t>You must demonstrate knowledge and understanding of: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3.1 School improvement and effectiveness strategies, including the process of self-evaluation and specifically contribute to those strategies through your own teaching and learning.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lastRenderedPageBreak/>
        <w:t>3.2 Processes and systems for quality assurance relating to your subject and contribute to monitoring, reviewing and evaluating all such learning.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3.3 Principles and practices in relation to managing learning and teaching.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  <w:b/>
        </w:rPr>
      </w:pPr>
      <w:r w:rsidRPr="00DB2674">
        <w:rPr>
          <w:rFonts w:ascii="Tahoma" w:hAnsi="Tahoma" w:cs="Tahoma"/>
          <w:b/>
        </w:rPr>
        <w:t>4. Management of information and pastoral duties: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4.1 To maintain appropriate records and to provide relevant accurate and up-to-date information for </w:t>
      </w:r>
      <w:r w:rsidR="00EB5A6E" w:rsidRPr="00DB2674">
        <w:rPr>
          <w:rFonts w:ascii="Tahoma" w:hAnsi="Tahoma" w:cs="Tahoma"/>
        </w:rPr>
        <w:t xml:space="preserve">the school’s management information systems e.g. </w:t>
      </w:r>
      <w:r w:rsidRPr="00DB2674">
        <w:rPr>
          <w:rFonts w:ascii="Tahoma" w:hAnsi="Tahoma" w:cs="Tahoma"/>
        </w:rPr>
        <w:t>SIMS</w:t>
      </w:r>
      <w:r w:rsidR="002620CB" w:rsidRPr="00DB2674">
        <w:rPr>
          <w:rFonts w:ascii="Tahoma" w:hAnsi="Tahoma" w:cs="Tahoma"/>
        </w:rPr>
        <w:t>.net</w:t>
      </w:r>
      <w:r w:rsidRPr="00DB2674">
        <w:rPr>
          <w:rFonts w:ascii="Tahoma" w:hAnsi="Tahoma" w:cs="Tahoma"/>
        </w:rPr>
        <w:t>, registers etc.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4.2 To complete relevant documentation to assist in the tracking of students.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4.3 To track student progress and use information to inform teaching and learning.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4.4 To communicate effectively with the parents of students as appropriate, attend</w:t>
      </w:r>
      <w:r w:rsidR="00467C5D" w:rsidRPr="00DB2674">
        <w:rPr>
          <w:rFonts w:ascii="Tahoma" w:hAnsi="Tahoma" w:cs="Tahoma"/>
        </w:rPr>
        <w:t xml:space="preserve"> parents’ evenings, Open/Information</w:t>
      </w:r>
      <w:r w:rsidRPr="00DB2674">
        <w:rPr>
          <w:rFonts w:ascii="Tahoma" w:hAnsi="Tahoma" w:cs="Tahoma"/>
        </w:rPr>
        <w:t xml:space="preserve"> Evenings.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4.5 To be a </w:t>
      </w:r>
      <w:r w:rsidR="00EB5A6E" w:rsidRPr="00DB2674">
        <w:rPr>
          <w:rFonts w:ascii="Tahoma" w:hAnsi="Tahoma" w:cs="Tahoma"/>
        </w:rPr>
        <w:t xml:space="preserve">PSHRE </w:t>
      </w:r>
      <w:r w:rsidRPr="00DB2674">
        <w:rPr>
          <w:rFonts w:ascii="Tahoma" w:hAnsi="Tahoma" w:cs="Tahoma"/>
        </w:rPr>
        <w:t>tutor to an assigned group of students.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4.6 To promote the general progress and well-being of individual students and the Form group as a whole.</w:t>
      </w: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Key competency: managing students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 xml:space="preserve">4.7 </w:t>
      </w:r>
      <w:r w:rsidR="00467C5D" w:rsidRPr="00DB2674">
        <w:rPr>
          <w:rFonts w:ascii="Tahoma" w:hAnsi="Tahoma" w:cs="Tahoma"/>
        </w:rPr>
        <w:t xml:space="preserve">To liaise with the </w:t>
      </w:r>
      <w:r w:rsidR="00EB5A6E" w:rsidRPr="00DB2674">
        <w:rPr>
          <w:rFonts w:ascii="Tahoma" w:hAnsi="Tahoma" w:cs="Tahoma"/>
        </w:rPr>
        <w:t xml:space="preserve">Year Group Progress Leaders </w:t>
      </w:r>
      <w:r w:rsidR="00467C5D" w:rsidRPr="00DB2674">
        <w:rPr>
          <w:rFonts w:ascii="Tahoma" w:hAnsi="Tahoma" w:cs="Tahoma"/>
        </w:rPr>
        <w:t>/</w:t>
      </w:r>
      <w:r w:rsidR="00EB5A6E" w:rsidRPr="00DB2674">
        <w:rPr>
          <w:rFonts w:ascii="Tahoma" w:hAnsi="Tahoma" w:cs="Tahoma"/>
        </w:rPr>
        <w:t xml:space="preserve"> Pastoral Care leaders </w:t>
      </w:r>
      <w:r w:rsidRPr="00DB2674">
        <w:rPr>
          <w:rFonts w:ascii="Tahoma" w:hAnsi="Tahoma" w:cs="Tahoma"/>
        </w:rPr>
        <w:t>to ensure the implementation of the school’s pastoral system.</w:t>
      </w:r>
    </w:p>
    <w:p w:rsidR="004D453D" w:rsidRPr="00DB2674" w:rsidRDefault="004D453D" w:rsidP="004D453D">
      <w:pPr>
        <w:rPr>
          <w:rFonts w:ascii="Tahoma" w:hAnsi="Tahoma" w:cs="Tahoma"/>
        </w:rPr>
      </w:pPr>
    </w:p>
    <w:p w:rsidR="004D453D" w:rsidRPr="00DB2674" w:rsidRDefault="004D453D" w:rsidP="004D453D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4.8 To register students, accompany them</w:t>
      </w:r>
      <w:r w:rsidR="00467C5D" w:rsidRPr="00DB2674">
        <w:rPr>
          <w:rFonts w:ascii="Tahoma" w:hAnsi="Tahoma" w:cs="Tahoma"/>
        </w:rPr>
        <w:t xml:space="preserve">/participate in when appropriate </w:t>
      </w:r>
      <w:r w:rsidRPr="00DB2674">
        <w:rPr>
          <w:rFonts w:ascii="Tahoma" w:hAnsi="Tahoma" w:cs="Tahoma"/>
        </w:rPr>
        <w:t xml:space="preserve"> assemblies</w:t>
      </w:r>
      <w:r w:rsidR="00467C5D" w:rsidRPr="00DB2674">
        <w:rPr>
          <w:rFonts w:ascii="Tahoma" w:hAnsi="Tahoma" w:cs="Tahoma"/>
        </w:rPr>
        <w:t xml:space="preserve"> and Religious services</w:t>
      </w:r>
      <w:r w:rsidRPr="00DB2674">
        <w:rPr>
          <w:rFonts w:ascii="Tahoma" w:hAnsi="Tahoma" w:cs="Tahoma"/>
        </w:rPr>
        <w:t xml:space="preserve">, encourage their full attendance and participation in </w:t>
      </w:r>
      <w:r w:rsidR="00467C5D" w:rsidRPr="00DB2674">
        <w:rPr>
          <w:rFonts w:ascii="Tahoma" w:hAnsi="Tahoma" w:cs="Tahoma"/>
        </w:rPr>
        <w:t>all other aspects of the Catholic ethos of the school</w:t>
      </w:r>
      <w:r w:rsidRPr="00DB2674">
        <w:rPr>
          <w:rFonts w:ascii="Tahoma" w:hAnsi="Tahoma" w:cs="Tahoma"/>
        </w:rPr>
        <w:t>.</w:t>
      </w:r>
    </w:p>
    <w:p w:rsidR="00126F4C" w:rsidRPr="00DB2674" w:rsidRDefault="00126F4C">
      <w:pPr>
        <w:rPr>
          <w:rFonts w:ascii="Tahoma" w:hAnsi="Tahoma" w:cs="Tahoma"/>
        </w:rPr>
      </w:pPr>
    </w:p>
    <w:p w:rsidR="00CE7DF7" w:rsidRPr="00DB2674" w:rsidRDefault="00CE7DF7">
      <w:pPr>
        <w:rPr>
          <w:rFonts w:ascii="Tahoma" w:hAnsi="Tahoma" w:cs="Tahoma"/>
        </w:rPr>
      </w:pPr>
    </w:p>
    <w:p w:rsidR="00CE7DF7" w:rsidRPr="00DB2674" w:rsidRDefault="00CE7DF7" w:rsidP="00CE7DF7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Signed:  ……………………………………………………………….</w:t>
      </w:r>
    </w:p>
    <w:p w:rsidR="00CE7DF7" w:rsidRPr="00DB2674" w:rsidRDefault="00CE7DF7" w:rsidP="00CE7DF7">
      <w:pPr>
        <w:rPr>
          <w:rFonts w:ascii="Tahoma" w:hAnsi="Tahoma" w:cs="Tahoma"/>
        </w:rPr>
      </w:pPr>
    </w:p>
    <w:p w:rsidR="00CE7DF7" w:rsidRPr="00467C5D" w:rsidRDefault="00CE7DF7" w:rsidP="00CE7DF7">
      <w:pPr>
        <w:rPr>
          <w:rFonts w:ascii="Tahoma" w:hAnsi="Tahoma" w:cs="Tahoma"/>
        </w:rPr>
      </w:pPr>
      <w:r w:rsidRPr="00DB2674">
        <w:rPr>
          <w:rFonts w:ascii="Tahoma" w:hAnsi="Tahoma" w:cs="Tahoma"/>
        </w:rPr>
        <w:t>Date: ………………………………………………..</w:t>
      </w:r>
    </w:p>
    <w:p w:rsidR="00CE7DF7" w:rsidRDefault="00CE7DF7" w:rsidP="00CE7DF7"/>
    <w:p w:rsidR="00CE7DF7" w:rsidRPr="00467C5D" w:rsidRDefault="00CE7DF7">
      <w:pPr>
        <w:rPr>
          <w:rFonts w:ascii="Tahoma" w:hAnsi="Tahoma" w:cs="Tahoma"/>
        </w:rPr>
      </w:pPr>
    </w:p>
    <w:sectPr w:rsidR="00CE7DF7" w:rsidRPr="00467C5D" w:rsidSect="00DB4B2B"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1735"/>
    <w:multiLevelType w:val="hybridMultilevel"/>
    <w:tmpl w:val="1B144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sjC2NDYyMbIwMzdW0lEKTi0uzszPAykwrAUAgN2miywAAAA="/>
  </w:docVars>
  <w:rsids>
    <w:rsidRoot w:val="00DB4B2B"/>
    <w:rsid w:val="00126F4C"/>
    <w:rsid w:val="00154390"/>
    <w:rsid w:val="001D00DD"/>
    <w:rsid w:val="002620CB"/>
    <w:rsid w:val="00346349"/>
    <w:rsid w:val="00467C5D"/>
    <w:rsid w:val="004D453D"/>
    <w:rsid w:val="006C73F9"/>
    <w:rsid w:val="007B78CA"/>
    <w:rsid w:val="00807F9F"/>
    <w:rsid w:val="00986302"/>
    <w:rsid w:val="00A17B3B"/>
    <w:rsid w:val="00AB2861"/>
    <w:rsid w:val="00CE7DF7"/>
    <w:rsid w:val="00D15417"/>
    <w:rsid w:val="00DB2674"/>
    <w:rsid w:val="00DB4B2B"/>
    <w:rsid w:val="00E665DD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BC5190-68BE-4038-A4A3-4BF8ABC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Rochester Grammar School</vt:lpstr>
    </vt:vector>
  </TitlesOfParts>
  <Company>Research Machines plc.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Rochester Grammar School</dc:title>
  <dc:subject/>
  <dc:creator>Janet</dc:creator>
  <cp:keywords/>
  <cp:lastModifiedBy>Carol Shaw</cp:lastModifiedBy>
  <cp:revision>2</cp:revision>
  <cp:lastPrinted>2006-04-21T13:03:00Z</cp:lastPrinted>
  <dcterms:created xsi:type="dcterms:W3CDTF">2019-03-05T09:37:00Z</dcterms:created>
  <dcterms:modified xsi:type="dcterms:W3CDTF">2019-03-05T09:37:00Z</dcterms:modified>
</cp:coreProperties>
</file>