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6F" w:rsidRDefault="00901C6F" w:rsidP="00774857">
      <w:pPr>
        <w:pStyle w:val="Title"/>
        <w:jc w:val="center"/>
        <w:rPr>
          <w:rFonts w:ascii="Dubai" w:hAnsi="Dubai" w:cs="Dubai"/>
          <w:sz w:val="38"/>
        </w:rPr>
      </w:pPr>
      <w:r w:rsidRPr="00AC2A52">
        <w:rPr>
          <w:rFonts w:ascii="Dubai" w:hAnsi="Dubai" w:cs="Dubai" w:hint="cs"/>
          <w:sz w:val="38"/>
        </w:rPr>
        <w:t>Job Description</w:t>
      </w:r>
      <w:r>
        <w:rPr>
          <w:rFonts w:ascii="Dubai" w:hAnsi="Dubai" w:cs="Dubai"/>
          <w:sz w:val="38"/>
        </w:rPr>
        <w:t xml:space="preserve"> – </w:t>
      </w:r>
      <w:r w:rsidR="00774857" w:rsidRPr="00774857">
        <w:rPr>
          <w:rFonts w:ascii="Dubai" w:hAnsi="Dubai" w:cs="Dubai"/>
          <w:sz w:val="38"/>
        </w:rPr>
        <w:t>Teacher of Nursery</w:t>
      </w:r>
    </w:p>
    <w:p w:rsidR="00901C6F" w:rsidRPr="00AC2A52" w:rsidRDefault="00901C6F" w:rsidP="00901C6F"/>
    <w:tbl>
      <w:tblPr>
        <w:tblStyle w:val="TableGrid"/>
        <w:tblW w:w="0" w:type="auto"/>
        <w:tblLook w:val="04A0" w:firstRow="1" w:lastRow="0" w:firstColumn="1" w:lastColumn="0" w:noHBand="0" w:noVBand="1"/>
      </w:tblPr>
      <w:tblGrid>
        <w:gridCol w:w="2337"/>
        <w:gridCol w:w="7013"/>
      </w:tblGrid>
      <w:tr w:rsidR="00901C6F" w:rsidRPr="00AC2A52" w:rsidTr="000E0904">
        <w:trPr>
          <w:trHeight w:val="377"/>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Job Title</w:t>
            </w:r>
          </w:p>
        </w:tc>
        <w:tc>
          <w:tcPr>
            <w:tcW w:w="7013" w:type="dxa"/>
          </w:tcPr>
          <w:p w:rsidR="00901C6F" w:rsidRPr="00AC2A52" w:rsidRDefault="00774857" w:rsidP="000E0904">
            <w:pPr>
              <w:rPr>
                <w:rFonts w:ascii="Dubai" w:hAnsi="Dubai" w:cs="Dubai"/>
                <w:sz w:val="20"/>
                <w:szCs w:val="20"/>
              </w:rPr>
            </w:pPr>
            <w:r w:rsidRPr="00774857">
              <w:rPr>
                <w:rFonts w:ascii="Dubai" w:hAnsi="Dubai" w:cs="Dubai"/>
                <w:sz w:val="20"/>
                <w:szCs w:val="20"/>
              </w:rPr>
              <w:t>Teacher of Nursery</w:t>
            </w: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Line Manager</w:t>
            </w:r>
          </w:p>
        </w:tc>
        <w:tc>
          <w:tcPr>
            <w:tcW w:w="7013" w:type="dxa"/>
          </w:tcPr>
          <w:p w:rsidR="00901C6F" w:rsidRPr="00AC2A52" w:rsidRDefault="00901C6F" w:rsidP="000E0904">
            <w:pPr>
              <w:rPr>
                <w:rFonts w:ascii="Dubai" w:hAnsi="Dubai" w:cs="Dubai"/>
                <w:sz w:val="20"/>
                <w:szCs w:val="20"/>
              </w:rPr>
            </w:pP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Needed for:</w:t>
            </w:r>
          </w:p>
        </w:tc>
        <w:tc>
          <w:tcPr>
            <w:tcW w:w="7013" w:type="dxa"/>
          </w:tcPr>
          <w:p w:rsidR="00901C6F" w:rsidRPr="00AC2A52" w:rsidRDefault="00901C6F" w:rsidP="000E0904">
            <w:pPr>
              <w:rPr>
                <w:rFonts w:ascii="Dubai" w:hAnsi="Dubai" w:cs="Dubai"/>
                <w:sz w:val="20"/>
                <w:szCs w:val="20"/>
              </w:rPr>
            </w:pPr>
            <w:r>
              <w:rPr>
                <w:rFonts w:ascii="Dubai" w:hAnsi="Dubai" w:cs="Dubai"/>
                <w:sz w:val="20"/>
                <w:szCs w:val="20"/>
              </w:rPr>
              <w:t>For August, 2020</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Purpose and Mission : To support the following Amity International Strategic Priorities</w:t>
            </w:r>
          </w:p>
        </w:tc>
      </w:tr>
      <w:tr w:rsidR="00901C6F" w:rsidRPr="00AC2A52" w:rsidTr="000E0904">
        <w:tc>
          <w:tcPr>
            <w:tcW w:w="9350" w:type="dxa"/>
          </w:tcPr>
          <w:p w:rsidR="00901C6F" w:rsidRPr="006A1BEC" w:rsidRDefault="00901C6F" w:rsidP="000E0904">
            <w:pPr>
              <w:rPr>
                <w:rFonts w:ascii="Dubai" w:hAnsi="Dubai" w:cs="Dubai"/>
                <w:sz w:val="20"/>
                <w:szCs w:val="20"/>
              </w:rPr>
            </w:pPr>
            <w:r w:rsidRPr="006A1BEC">
              <w:rPr>
                <w:rFonts w:ascii="Dubai" w:hAnsi="Dubai" w:cs="Dubai"/>
                <w:sz w:val="20"/>
                <w:szCs w:val="20"/>
              </w:rPr>
              <w:t>All Staff are expected to work collaboratively to further the school’s development and achievement of it</w:t>
            </w:r>
            <w:r>
              <w:rPr>
                <w:rFonts w:ascii="Dubai" w:hAnsi="Dubai" w:cs="Dubai"/>
                <w:sz w:val="20"/>
                <w:szCs w:val="20"/>
              </w:rPr>
              <w:t>s s</w:t>
            </w:r>
            <w:r w:rsidRPr="006A1BEC">
              <w:rPr>
                <w:rFonts w:ascii="Dubai" w:hAnsi="Dubai" w:cs="Dubai"/>
                <w:sz w:val="20"/>
                <w:szCs w:val="20"/>
              </w:rPr>
              <w:t>trategic aims (see attached)</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Key Performance Indicators</w:t>
            </w:r>
          </w:p>
        </w:tc>
      </w:tr>
      <w:tr w:rsidR="00901C6F" w:rsidRPr="00AC2A52" w:rsidTr="000E0904">
        <w:tc>
          <w:tcPr>
            <w:tcW w:w="9350" w:type="dxa"/>
          </w:tcPr>
          <w:p w:rsidR="00901C6F" w:rsidRPr="00AC2A52" w:rsidRDefault="00901C6F" w:rsidP="000E0904">
            <w:pPr>
              <w:rPr>
                <w:rFonts w:ascii="Dubai" w:hAnsi="Dubai" w:cs="Dubai"/>
                <w:sz w:val="20"/>
                <w:szCs w:val="20"/>
              </w:rPr>
            </w:pPr>
            <w:r w:rsidRPr="00AC2A52">
              <w:rPr>
                <w:rFonts w:ascii="Dubai" w:hAnsi="Dubai" w:cs="Dubai" w:hint="cs"/>
                <w:sz w:val="20"/>
                <w:szCs w:val="20"/>
              </w:rPr>
              <w:t xml:space="preserve">• High quality </w:t>
            </w:r>
            <w:r>
              <w:rPr>
                <w:rFonts w:ascii="Dubai" w:hAnsi="Dubai" w:cs="Dubai"/>
                <w:sz w:val="20"/>
                <w:szCs w:val="20"/>
              </w:rPr>
              <w:t>teaching and learning</w:t>
            </w:r>
            <w:r w:rsidRPr="00AC2A52">
              <w:rPr>
                <w:rFonts w:ascii="Dubai" w:hAnsi="Dubai" w:cs="Dubai" w:hint="cs"/>
                <w:sz w:val="20"/>
                <w:szCs w:val="20"/>
              </w:rPr>
              <w:t xml:space="preserve"> observed </w:t>
            </w:r>
            <w:r>
              <w:rPr>
                <w:rFonts w:ascii="Dubai" w:hAnsi="Dubai" w:cs="Dubai"/>
                <w:sz w:val="20"/>
                <w:szCs w:val="20"/>
              </w:rPr>
              <w:t>as part of the annual appraisal cycle</w:t>
            </w:r>
          </w:p>
          <w:p w:rsidR="00901C6F" w:rsidRPr="00AC2A52" w:rsidRDefault="00901C6F" w:rsidP="000E0904">
            <w:pPr>
              <w:rPr>
                <w:rFonts w:ascii="Dubai" w:hAnsi="Dubai" w:cs="Dubai"/>
                <w:sz w:val="20"/>
                <w:szCs w:val="20"/>
              </w:rPr>
            </w:pPr>
            <w:r w:rsidRPr="00AC2A52">
              <w:rPr>
                <w:rFonts w:ascii="Dubai" w:hAnsi="Dubai" w:cs="Dubai" w:hint="cs"/>
                <w:sz w:val="20"/>
                <w:szCs w:val="20"/>
              </w:rPr>
              <w:t xml:space="preserve">• </w:t>
            </w:r>
            <w:r>
              <w:rPr>
                <w:rFonts w:ascii="Dubai" w:hAnsi="Dubai" w:cs="Dubai"/>
                <w:sz w:val="20"/>
                <w:szCs w:val="20"/>
              </w:rPr>
              <w:t>L</w:t>
            </w:r>
            <w:r w:rsidRPr="00AC2A52">
              <w:rPr>
                <w:rFonts w:ascii="Dubai" w:hAnsi="Dubai" w:cs="Dubai" w:hint="cs"/>
                <w:sz w:val="20"/>
                <w:szCs w:val="20"/>
              </w:rPr>
              <w:t xml:space="preserve">earner surveys </w:t>
            </w:r>
            <w:r>
              <w:rPr>
                <w:rFonts w:ascii="Dubai" w:hAnsi="Dubai" w:cs="Dubai"/>
                <w:sz w:val="20"/>
                <w:szCs w:val="20"/>
              </w:rPr>
              <w:t>indicate</w:t>
            </w:r>
            <w:r w:rsidRPr="00AC2A52">
              <w:rPr>
                <w:rFonts w:ascii="Dubai" w:hAnsi="Dubai" w:cs="Dubai" w:hint="cs"/>
                <w:sz w:val="20"/>
                <w:szCs w:val="20"/>
              </w:rPr>
              <w:t xml:space="preserve"> that </w:t>
            </w:r>
            <w:r>
              <w:rPr>
                <w:rFonts w:ascii="Dubai" w:hAnsi="Dubai" w:cs="Dubai"/>
                <w:sz w:val="20"/>
                <w:szCs w:val="20"/>
              </w:rPr>
              <w:t>pupils</w:t>
            </w:r>
            <w:r w:rsidRPr="00AC2A52">
              <w:rPr>
                <w:rFonts w:ascii="Dubai" w:hAnsi="Dubai" w:cs="Dubai" w:hint="cs"/>
                <w:sz w:val="20"/>
                <w:szCs w:val="20"/>
              </w:rPr>
              <w:t xml:space="preserve"> feel challenged and supported in lessons </w:t>
            </w:r>
          </w:p>
          <w:p w:rsidR="00901C6F" w:rsidRPr="00AC2A52" w:rsidRDefault="00901C6F" w:rsidP="000E0904">
            <w:pPr>
              <w:rPr>
                <w:rFonts w:ascii="Dubai" w:hAnsi="Dubai" w:cs="Dubai"/>
                <w:sz w:val="20"/>
                <w:szCs w:val="20"/>
              </w:rPr>
            </w:pPr>
            <w:r>
              <w:rPr>
                <w:rFonts w:ascii="Dubai" w:hAnsi="Dubai" w:cs="Dubai" w:hint="cs"/>
                <w:sz w:val="20"/>
                <w:szCs w:val="20"/>
              </w:rPr>
              <w:t xml:space="preserve">• Students outcomes in internal and external assessments demonstrate </w:t>
            </w:r>
            <w:r>
              <w:rPr>
                <w:rFonts w:ascii="Dubai" w:hAnsi="Dubai" w:cs="Dubai"/>
                <w:sz w:val="20"/>
                <w:szCs w:val="20"/>
              </w:rPr>
              <w:t>that pupils make g</w:t>
            </w:r>
            <w:r>
              <w:rPr>
                <w:rFonts w:ascii="Dubai" w:hAnsi="Dubai" w:cs="Dubai" w:hint="cs"/>
                <w:sz w:val="20"/>
                <w:szCs w:val="20"/>
              </w:rPr>
              <w:t>ood progress</w:t>
            </w: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Values</w:t>
            </w:r>
          </w:p>
        </w:tc>
      </w:tr>
      <w:tr w:rsidR="00901C6F" w:rsidRPr="00AC2A52" w:rsidTr="000E0904">
        <w:tc>
          <w:tcPr>
            <w:tcW w:w="9350" w:type="dxa"/>
          </w:tcPr>
          <w:p w:rsidR="00901C6F" w:rsidRDefault="00901C6F" w:rsidP="00901C6F">
            <w:pPr>
              <w:pStyle w:val="ListParagraph"/>
              <w:numPr>
                <w:ilvl w:val="0"/>
                <w:numId w:val="13"/>
              </w:numPr>
              <w:contextualSpacing/>
              <w:rPr>
                <w:rFonts w:ascii="Dubai" w:hAnsi="Dubai" w:cs="Dubai"/>
                <w:sz w:val="20"/>
                <w:szCs w:val="20"/>
              </w:rPr>
            </w:pPr>
            <w:r w:rsidRPr="00815411">
              <w:rPr>
                <w:rFonts w:ascii="Dubai" w:hAnsi="Dubai" w:cs="Dubai"/>
                <w:b/>
                <w:sz w:val="20"/>
                <w:szCs w:val="20"/>
              </w:rPr>
              <w:t xml:space="preserve">Inspiring </w:t>
            </w:r>
            <w:r w:rsidRPr="00815411">
              <w:rPr>
                <w:rFonts w:ascii="Dubai" w:hAnsi="Dubai" w:cs="Dubai" w:hint="cs"/>
                <w:b/>
                <w:sz w:val="20"/>
                <w:szCs w:val="20"/>
              </w:rPr>
              <w:t>Excellence</w:t>
            </w:r>
            <w:r w:rsidRPr="00815411">
              <w:rPr>
                <w:rFonts w:ascii="Dubai" w:hAnsi="Dubai" w:cs="Dubai" w:hint="cs"/>
                <w:sz w:val="20"/>
                <w:szCs w:val="20"/>
              </w:rPr>
              <w:t xml:space="preserve">: </w:t>
            </w:r>
            <w:r w:rsidRPr="00815411">
              <w:rPr>
                <w:rFonts w:ascii="Dubai" w:hAnsi="Dubai" w:cs="Dubai"/>
                <w:sz w:val="20"/>
                <w:szCs w:val="20"/>
              </w:rPr>
              <w:t>The pursuit of excellence is encourag</w:t>
            </w:r>
            <w:r>
              <w:rPr>
                <w:rFonts w:ascii="Dubai" w:hAnsi="Dubai" w:cs="Dubai"/>
                <w:sz w:val="20"/>
                <w:szCs w:val="20"/>
              </w:rPr>
              <w:t>ed in all areas of school life.</w:t>
            </w:r>
          </w:p>
          <w:p w:rsidR="00901C6F" w:rsidRDefault="00901C6F" w:rsidP="00901C6F">
            <w:pPr>
              <w:pStyle w:val="ListParagraph"/>
              <w:numPr>
                <w:ilvl w:val="0"/>
                <w:numId w:val="13"/>
              </w:numPr>
              <w:contextualSpacing/>
              <w:rPr>
                <w:rFonts w:ascii="Dubai" w:hAnsi="Dubai" w:cs="Dubai"/>
                <w:sz w:val="20"/>
                <w:szCs w:val="20"/>
              </w:rPr>
            </w:pPr>
            <w:r>
              <w:rPr>
                <w:rFonts w:ascii="Dubai" w:hAnsi="Dubai" w:cs="Dubai"/>
                <w:b/>
                <w:sz w:val="20"/>
                <w:szCs w:val="20"/>
              </w:rPr>
              <w:t>Celebrating Diversity</w:t>
            </w:r>
            <w:r w:rsidRPr="00815411">
              <w:rPr>
                <w:rFonts w:ascii="Dubai" w:hAnsi="Dubai" w:cs="Dubai"/>
                <w:sz w:val="20"/>
                <w:szCs w:val="20"/>
              </w:rPr>
              <w:t>:</w:t>
            </w:r>
            <w:r>
              <w:rPr>
                <w:rFonts w:ascii="Dubai" w:hAnsi="Dubai" w:cs="Dubai"/>
                <w:sz w:val="20"/>
                <w:szCs w:val="20"/>
              </w:rPr>
              <w:t xml:space="preserve"> Our community is culturally rich and a source of benefit for all learners. </w:t>
            </w:r>
          </w:p>
          <w:p w:rsidR="00901C6F" w:rsidRPr="00254875" w:rsidRDefault="00901C6F" w:rsidP="00901C6F">
            <w:pPr>
              <w:pStyle w:val="ListParagraph"/>
              <w:numPr>
                <w:ilvl w:val="0"/>
                <w:numId w:val="13"/>
              </w:numPr>
              <w:contextualSpacing/>
              <w:rPr>
                <w:rFonts w:ascii="Dubai" w:hAnsi="Dubai" w:cs="Dubai"/>
                <w:sz w:val="20"/>
                <w:szCs w:val="20"/>
              </w:rPr>
            </w:pPr>
            <w:r w:rsidRPr="00815411">
              <w:rPr>
                <w:rFonts w:ascii="Dubai" w:hAnsi="Dubai" w:cs="Dubai" w:hint="cs"/>
                <w:b/>
                <w:sz w:val="20"/>
                <w:szCs w:val="20"/>
              </w:rPr>
              <w:t>Collaboration</w:t>
            </w:r>
            <w:r w:rsidRPr="00815411">
              <w:rPr>
                <w:rFonts w:ascii="Dubai" w:hAnsi="Dubai" w:cs="Dubai" w:hint="cs"/>
                <w:sz w:val="20"/>
                <w:szCs w:val="20"/>
              </w:rPr>
              <w:t xml:space="preserve">: </w:t>
            </w:r>
            <w:r>
              <w:rPr>
                <w:rFonts w:ascii="Dubai" w:hAnsi="Dubai" w:cs="Dubai"/>
                <w:sz w:val="20"/>
                <w:szCs w:val="20"/>
              </w:rPr>
              <w:t>Working t</w:t>
            </w:r>
            <w:r w:rsidRPr="00815411">
              <w:rPr>
                <w:rFonts w:ascii="Dubai" w:hAnsi="Dubai" w:cs="Dubai" w:hint="cs"/>
                <w:sz w:val="20"/>
                <w:szCs w:val="20"/>
              </w:rPr>
              <w:t xml:space="preserve">ogether, we </w:t>
            </w:r>
            <w:r>
              <w:rPr>
                <w:rFonts w:ascii="Dubai" w:hAnsi="Dubai" w:cs="Dubai"/>
                <w:sz w:val="20"/>
                <w:szCs w:val="20"/>
              </w:rPr>
              <w:t xml:space="preserve">are </w:t>
            </w:r>
            <w:r w:rsidRPr="00815411">
              <w:rPr>
                <w:rFonts w:ascii="Dubai" w:hAnsi="Dubai" w:cs="Dubai" w:hint="cs"/>
                <w:sz w:val="20"/>
                <w:szCs w:val="20"/>
              </w:rPr>
              <w:t xml:space="preserve">more effective. </w:t>
            </w:r>
          </w:p>
          <w:p w:rsidR="00901C6F" w:rsidRPr="00815411" w:rsidRDefault="00901C6F" w:rsidP="00901C6F">
            <w:pPr>
              <w:pStyle w:val="ListParagraph"/>
              <w:numPr>
                <w:ilvl w:val="0"/>
                <w:numId w:val="13"/>
              </w:numPr>
              <w:contextualSpacing/>
              <w:rPr>
                <w:rFonts w:ascii="Dubai" w:hAnsi="Dubai" w:cs="Dubai"/>
                <w:b/>
                <w:sz w:val="20"/>
                <w:szCs w:val="20"/>
              </w:rPr>
            </w:pPr>
            <w:r w:rsidRPr="00815411">
              <w:rPr>
                <w:rFonts w:ascii="Dubai" w:hAnsi="Dubai" w:cs="Dubai"/>
                <w:b/>
                <w:sz w:val="20"/>
                <w:szCs w:val="20"/>
              </w:rPr>
              <w:t>Togetherness</w:t>
            </w:r>
            <w:r>
              <w:rPr>
                <w:rFonts w:ascii="Dubai" w:hAnsi="Dubai" w:cs="Dubai"/>
                <w:b/>
                <w:sz w:val="20"/>
                <w:szCs w:val="20"/>
              </w:rPr>
              <w:t xml:space="preserve">: </w:t>
            </w:r>
            <w:r>
              <w:rPr>
                <w:rFonts w:ascii="Dubai" w:hAnsi="Dubai" w:cs="Dubai"/>
                <w:sz w:val="20"/>
                <w:szCs w:val="20"/>
              </w:rPr>
              <w:t>An Amity education is done with and for our pupils rather than to them. Respect based on a culture of integrity, accountability, compassion and sense of fairness means that collectively, the school works together to ensure that the School fulfils its commitment to its community in the best way possible.</w:t>
            </w:r>
          </w:p>
          <w:p w:rsidR="00901C6F" w:rsidRPr="00815411" w:rsidRDefault="00901C6F" w:rsidP="000E0904">
            <w:pPr>
              <w:ind w:left="360"/>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Duties and Responsibilities</w:t>
            </w:r>
          </w:p>
        </w:tc>
      </w:tr>
      <w:tr w:rsidR="00901C6F" w:rsidRPr="00AC2A52" w:rsidTr="000E0904">
        <w:tc>
          <w:tcPr>
            <w:tcW w:w="9350" w:type="dxa"/>
          </w:tcPr>
          <w:p w:rsidR="00901C6F" w:rsidRPr="00254875" w:rsidRDefault="00901C6F" w:rsidP="000E0904">
            <w:pPr>
              <w:rPr>
                <w:rFonts w:ascii="Dubai" w:hAnsi="Dubai" w:cs="Dubai"/>
                <w:sz w:val="20"/>
                <w:szCs w:val="20"/>
              </w:rPr>
            </w:pPr>
            <w:r w:rsidRPr="00254875">
              <w:rPr>
                <w:rFonts w:ascii="Dubai" w:hAnsi="Dubai" w:cs="Dubai" w:hint="cs"/>
                <w:sz w:val="20"/>
                <w:szCs w:val="20"/>
              </w:rPr>
              <w:t>As a teacher</w:t>
            </w:r>
            <w:r>
              <w:rPr>
                <w:rFonts w:ascii="Dubai" w:hAnsi="Dubai" w:cs="Dubai"/>
                <w:sz w:val="20"/>
                <w:szCs w:val="20"/>
              </w:rPr>
              <w:t>,</w:t>
            </w:r>
            <w:r w:rsidRPr="00254875">
              <w:rPr>
                <w:rFonts w:ascii="Dubai" w:hAnsi="Dubai" w:cs="Dubai" w:hint="cs"/>
                <w:sz w:val="20"/>
                <w:szCs w:val="20"/>
              </w:rPr>
              <w:t xml:space="preserve"> you will be expected to follow the guidelines set out in the </w:t>
            </w:r>
            <w:r w:rsidRPr="00254875">
              <w:rPr>
                <w:rFonts w:ascii="Dubai" w:hAnsi="Dubai" w:cs="Dubai"/>
                <w:sz w:val="20"/>
                <w:szCs w:val="20"/>
              </w:rPr>
              <w:t>staff handbook</w:t>
            </w:r>
            <w:r>
              <w:rPr>
                <w:rFonts w:ascii="Dubai" w:hAnsi="Dubai" w:cs="Dubai" w:hint="cs"/>
                <w:sz w:val="20"/>
                <w:szCs w:val="20"/>
              </w:rPr>
              <w:t xml:space="preserve"> which </w:t>
            </w:r>
            <w:r w:rsidRPr="00254875">
              <w:rPr>
                <w:rFonts w:ascii="Dubai" w:hAnsi="Dubai" w:cs="Dubai"/>
                <w:sz w:val="20"/>
                <w:szCs w:val="20"/>
              </w:rPr>
              <w:t xml:space="preserve">outlines all the expectations related to </w:t>
            </w:r>
            <w:r>
              <w:rPr>
                <w:rFonts w:ascii="Dubai" w:hAnsi="Dubai" w:cs="Dubai" w:hint="cs"/>
                <w:sz w:val="20"/>
                <w:szCs w:val="20"/>
              </w:rPr>
              <w:t xml:space="preserve">planning, assessment, and other aspects of general </w:t>
            </w:r>
            <w:r w:rsidRPr="00254875">
              <w:rPr>
                <w:rFonts w:ascii="Dubai" w:hAnsi="Dubai" w:cs="Dubai"/>
                <w:sz w:val="20"/>
                <w:szCs w:val="20"/>
              </w:rPr>
              <w:t>teaching and learning</w:t>
            </w:r>
            <w:r>
              <w:rPr>
                <w:rFonts w:ascii="Dubai" w:hAnsi="Dubai" w:cs="Dubai"/>
                <w:sz w:val="20"/>
                <w:szCs w:val="20"/>
              </w:rPr>
              <w:t xml:space="preserve"> at Amity. There will also be wider</w:t>
            </w:r>
            <w:r w:rsidRPr="00254875">
              <w:rPr>
                <w:rFonts w:ascii="Dubai" w:hAnsi="Dubai" w:cs="Dubai"/>
                <w:sz w:val="20"/>
                <w:szCs w:val="20"/>
              </w:rPr>
              <w:t xml:space="preserve"> pastoral</w:t>
            </w:r>
            <w:r>
              <w:rPr>
                <w:rFonts w:ascii="Dubai" w:hAnsi="Dubai" w:cs="Dubai"/>
                <w:sz w:val="20"/>
                <w:szCs w:val="20"/>
              </w:rPr>
              <w:t>,</w:t>
            </w:r>
            <w:r w:rsidRPr="00254875">
              <w:rPr>
                <w:rFonts w:ascii="Dubai" w:hAnsi="Dubai" w:cs="Dubai"/>
                <w:sz w:val="20"/>
                <w:szCs w:val="20"/>
              </w:rPr>
              <w:t xml:space="preserve"> co-curricular roles,</w:t>
            </w:r>
            <w:r w:rsidRPr="00254875">
              <w:rPr>
                <w:rFonts w:ascii="Dubai" w:hAnsi="Dubai" w:cs="Dubai" w:hint="cs"/>
                <w:sz w:val="20"/>
                <w:szCs w:val="20"/>
              </w:rPr>
              <w:t xml:space="preserve"> and </w:t>
            </w:r>
            <w:r>
              <w:rPr>
                <w:rFonts w:ascii="Dubai" w:hAnsi="Dubai" w:cs="Dubai"/>
                <w:sz w:val="20"/>
                <w:szCs w:val="20"/>
              </w:rPr>
              <w:t>other school</w:t>
            </w:r>
            <w:r w:rsidRPr="00254875">
              <w:rPr>
                <w:rFonts w:ascii="Dubai" w:hAnsi="Dubai" w:cs="Dubai" w:hint="cs"/>
                <w:sz w:val="20"/>
                <w:szCs w:val="20"/>
              </w:rPr>
              <w:t xml:space="preserve"> duties. </w:t>
            </w:r>
            <w:r>
              <w:rPr>
                <w:rFonts w:ascii="Dubai" w:hAnsi="Dubai" w:cs="Dubai"/>
                <w:sz w:val="20"/>
                <w:szCs w:val="20"/>
              </w:rPr>
              <w:t xml:space="preserve">All staff are also </w:t>
            </w:r>
            <w:r w:rsidRPr="00254875">
              <w:rPr>
                <w:rFonts w:ascii="Dubai" w:hAnsi="Dubai" w:cs="Dubai" w:hint="cs"/>
                <w:sz w:val="20"/>
                <w:szCs w:val="20"/>
              </w:rPr>
              <w:t xml:space="preserve">expected to contribute towards helping to deliver the whole school strategic priorities. </w:t>
            </w:r>
          </w:p>
          <w:p w:rsidR="00901C6F" w:rsidRPr="00AC2A52" w:rsidRDefault="00901C6F" w:rsidP="000E0904">
            <w:pPr>
              <w:rPr>
                <w:rFonts w:ascii="Dubai" w:hAnsi="Dubai" w:cs="Dubai"/>
                <w:sz w:val="20"/>
                <w:szCs w:val="20"/>
              </w:rPr>
            </w:pPr>
          </w:p>
          <w:p w:rsidR="00901C6F" w:rsidRPr="00254875" w:rsidRDefault="00901C6F" w:rsidP="000E0904">
            <w:pPr>
              <w:rPr>
                <w:rStyle w:val="Emphasis"/>
              </w:rPr>
            </w:pPr>
            <w:r w:rsidRPr="00254875">
              <w:rPr>
                <w:rStyle w:val="Emphasis"/>
              </w:rPr>
              <w:t>Teaching and Learning Responsibilities: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Model</w:t>
            </w:r>
            <w:r w:rsidRPr="00254875">
              <w:rPr>
                <w:rFonts w:ascii="Dubai" w:hAnsi="Dubai" w:cs="Dubai" w:hint="cs"/>
                <w:sz w:val="20"/>
                <w:szCs w:val="20"/>
              </w:rPr>
              <w:t xml:space="preserve"> and deliver outstanding </w:t>
            </w:r>
            <w:r>
              <w:rPr>
                <w:rFonts w:ascii="Dubai" w:hAnsi="Dubai" w:cs="Dubai"/>
                <w:sz w:val="20"/>
                <w:szCs w:val="20"/>
              </w:rPr>
              <w:t xml:space="preserve">and innovative teaching </w:t>
            </w:r>
            <w:r w:rsidRPr="00254875">
              <w:rPr>
                <w:rFonts w:ascii="Dubai" w:hAnsi="Dubai" w:cs="Dubai" w:hint="cs"/>
                <w:sz w:val="20"/>
                <w:szCs w:val="20"/>
              </w:rPr>
              <w:t xml:space="preserve">practice in </w:t>
            </w:r>
            <w:r>
              <w:rPr>
                <w:rFonts w:ascii="Dubai" w:hAnsi="Dubai" w:cs="Dubai"/>
                <w:sz w:val="20"/>
                <w:szCs w:val="20"/>
              </w:rPr>
              <w:t xml:space="preserve">an </w:t>
            </w:r>
            <w:r w:rsidRPr="00254875">
              <w:rPr>
                <w:rFonts w:ascii="Dubai" w:hAnsi="Dubai" w:cs="Dubai" w:hint="cs"/>
                <w:sz w:val="20"/>
                <w:szCs w:val="20"/>
              </w:rPr>
              <w:t xml:space="preserve">inspirational way. </w:t>
            </w:r>
          </w:p>
          <w:p w:rsidR="00901C6F" w:rsidRPr="00254875" w:rsidRDefault="00901C6F" w:rsidP="00901C6F">
            <w:pPr>
              <w:pStyle w:val="ListParagraph"/>
              <w:numPr>
                <w:ilvl w:val="0"/>
                <w:numId w:val="14"/>
              </w:numPr>
              <w:contextualSpacing/>
              <w:rPr>
                <w:rFonts w:ascii="Dubai" w:hAnsi="Dubai" w:cs="Dubai"/>
                <w:sz w:val="20"/>
                <w:szCs w:val="20"/>
              </w:rPr>
            </w:pPr>
            <w:r w:rsidRPr="004E0C92">
              <w:rPr>
                <w:rFonts w:ascii="Dubai" w:hAnsi="Dubai" w:cs="Dubai"/>
                <w:sz w:val="20"/>
                <w:szCs w:val="20"/>
              </w:rPr>
              <w:t>Deliver</w:t>
            </w:r>
            <w:r w:rsidRPr="004E0C92">
              <w:rPr>
                <w:rFonts w:ascii="Dubai" w:hAnsi="Dubai" w:cs="Dubai" w:hint="cs"/>
                <w:sz w:val="20"/>
                <w:szCs w:val="20"/>
              </w:rPr>
              <w:t xml:space="preserve"> high quality learning sequences which engage students, develop student knowledge and skills and help students to become independent learners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Have</w:t>
            </w:r>
            <w:r w:rsidRPr="00254875">
              <w:rPr>
                <w:rFonts w:ascii="Dubai" w:hAnsi="Dubai" w:cs="Dubai" w:hint="cs"/>
                <w:sz w:val="20"/>
                <w:szCs w:val="20"/>
              </w:rPr>
              <w:t xml:space="preserve"> high expectations of all </w:t>
            </w:r>
            <w:r>
              <w:rPr>
                <w:rFonts w:ascii="Dubai" w:hAnsi="Dubai" w:cs="Dubai"/>
                <w:sz w:val="20"/>
                <w:szCs w:val="20"/>
              </w:rPr>
              <w:t>pupils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Monitor pupil</w:t>
            </w:r>
            <w:r w:rsidRPr="00254875">
              <w:rPr>
                <w:rFonts w:ascii="Dubai" w:hAnsi="Dubai" w:cs="Dubai" w:hint="cs"/>
                <w:sz w:val="20"/>
                <w:szCs w:val="20"/>
              </w:rPr>
              <w:t xml:space="preserve"> progress </w:t>
            </w:r>
            <w:r>
              <w:rPr>
                <w:rFonts w:ascii="Dubai" w:hAnsi="Dubai" w:cs="Dubai"/>
                <w:sz w:val="20"/>
                <w:szCs w:val="20"/>
              </w:rPr>
              <w:t>by collecting relevant data from regular</w:t>
            </w:r>
            <w:r w:rsidRPr="00254875">
              <w:rPr>
                <w:rFonts w:ascii="Dubai" w:hAnsi="Dubai" w:cs="Dubai" w:hint="cs"/>
                <w:sz w:val="20"/>
                <w:szCs w:val="20"/>
              </w:rPr>
              <w:t xml:space="preserve"> </w:t>
            </w:r>
            <w:r>
              <w:rPr>
                <w:rFonts w:ascii="Dubai" w:hAnsi="Dubai" w:cs="Dubai"/>
                <w:sz w:val="20"/>
                <w:szCs w:val="20"/>
              </w:rPr>
              <w:t xml:space="preserve">formative and summative assessments and </w:t>
            </w:r>
            <w:r>
              <w:rPr>
                <w:rFonts w:ascii="Dubai" w:hAnsi="Dubai" w:cs="Dubai" w:hint="cs"/>
                <w:sz w:val="20"/>
                <w:szCs w:val="20"/>
              </w:rPr>
              <w:t>observations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Use </w:t>
            </w:r>
            <w:r>
              <w:rPr>
                <w:rFonts w:ascii="Dubai" w:hAnsi="Dubai" w:cs="Dubai"/>
                <w:sz w:val="20"/>
                <w:szCs w:val="20"/>
              </w:rPr>
              <w:t xml:space="preserve">such </w:t>
            </w:r>
            <w:r w:rsidRPr="00254875">
              <w:rPr>
                <w:rFonts w:ascii="Dubai" w:hAnsi="Dubai" w:cs="Dubai" w:hint="cs"/>
                <w:sz w:val="20"/>
                <w:szCs w:val="20"/>
              </w:rPr>
              <w:t xml:space="preserve">data to </w:t>
            </w:r>
            <w:r>
              <w:rPr>
                <w:rFonts w:ascii="Dubai" w:hAnsi="Dubai" w:cs="Dubai" w:hint="cs"/>
                <w:sz w:val="20"/>
                <w:szCs w:val="20"/>
              </w:rPr>
              <w:t>set targets</w:t>
            </w:r>
            <w:r w:rsidRPr="00254875">
              <w:rPr>
                <w:rFonts w:ascii="Dubai" w:hAnsi="Dubai" w:cs="Dubai" w:hint="cs"/>
                <w:sz w:val="20"/>
                <w:szCs w:val="20"/>
              </w:rPr>
              <w:t xml:space="preserve"> and plan subsequent </w:t>
            </w:r>
            <w:r>
              <w:rPr>
                <w:rFonts w:ascii="Dubai" w:hAnsi="Dubai" w:cs="Dubai"/>
                <w:sz w:val="20"/>
                <w:szCs w:val="20"/>
              </w:rPr>
              <w:t>learning</w:t>
            </w:r>
          </w:p>
          <w:p w:rsidR="00901C6F" w:rsidRDefault="00901C6F" w:rsidP="00901C6F">
            <w:pPr>
              <w:pStyle w:val="ListParagraph"/>
              <w:numPr>
                <w:ilvl w:val="0"/>
                <w:numId w:val="14"/>
              </w:numPr>
              <w:contextualSpacing/>
              <w:rPr>
                <w:rFonts w:ascii="Dubai" w:hAnsi="Dubai" w:cs="Dubai"/>
                <w:sz w:val="20"/>
                <w:szCs w:val="20"/>
              </w:rPr>
            </w:pPr>
            <w:r w:rsidRPr="004E0C92">
              <w:rPr>
                <w:rFonts w:ascii="Dubai" w:hAnsi="Dubai" w:cs="Dubai" w:hint="cs"/>
                <w:sz w:val="20"/>
                <w:szCs w:val="20"/>
              </w:rPr>
              <w:t>Communicate effectively with parents with regard to students’ achievements and well-being</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lastRenderedPageBreak/>
              <w:t xml:space="preserve">Have a working knowledge </w:t>
            </w:r>
            <w:r w:rsidRPr="00254875">
              <w:rPr>
                <w:rFonts w:ascii="Dubai" w:hAnsi="Dubai" w:cs="Dubai" w:hint="cs"/>
                <w:sz w:val="20"/>
                <w:szCs w:val="20"/>
              </w:rPr>
              <w:t>and understand</w:t>
            </w:r>
            <w:r>
              <w:rPr>
                <w:rFonts w:ascii="Dubai" w:hAnsi="Dubai" w:cs="Dubai"/>
                <w:sz w:val="20"/>
                <w:szCs w:val="20"/>
              </w:rPr>
              <w:t>ing of</w:t>
            </w:r>
            <w:r w:rsidRPr="00254875">
              <w:rPr>
                <w:rFonts w:ascii="Dubai" w:hAnsi="Dubai" w:cs="Dubai" w:hint="cs"/>
                <w:sz w:val="20"/>
                <w:szCs w:val="20"/>
              </w:rPr>
              <w:t xml:space="preserve"> how to assess </w:t>
            </w:r>
            <w:r>
              <w:rPr>
                <w:rFonts w:ascii="Dubai" w:hAnsi="Dubai" w:cs="Dubai"/>
                <w:sz w:val="20"/>
                <w:szCs w:val="20"/>
              </w:rPr>
              <w:t xml:space="preserve">in relation to </w:t>
            </w:r>
            <w:r w:rsidRPr="00254875">
              <w:rPr>
                <w:rFonts w:ascii="Dubai" w:hAnsi="Dubai" w:cs="Dubai" w:hint="cs"/>
                <w:sz w:val="20"/>
                <w:szCs w:val="20"/>
              </w:rPr>
              <w:t xml:space="preserve">UK statutory </w:t>
            </w:r>
            <w:r>
              <w:rPr>
                <w:rFonts w:ascii="Dubai" w:hAnsi="Dubai" w:cs="Dubai"/>
                <w:sz w:val="20"/>
                <w:szCs w:val="20"/>
              </w:rPr>
              <w:t xml:space="preserve">and local </w:t>
            </w:r>
            <w:r w:rsidRPr="00254875">
              <w:rPr>
                <w:rFonts w:ascii="Dubai" w:hAnsi="Dubai" w:cs="Dubai" w:hint="cs"/>
                <w:sz w:val="20"/>
                <w:szCs w:val="20"/>
              </w:rPr>
              <w:t>assessment requirements</w:t>
            </w:r>
            <w:r>
              <w:rPr>
                <w:rFonts w:ascii="Dubai" w:hAnsi="Dubai" w:cs="Dubai"/>
                <w:sz w:val="20"/>
                <w:szCs w:val="20"/>
              </w:rPr>
              <w:t xml:space="preserve"> as per the relevant subject or curriculum area that the role relates to</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w:t>
            </w:r>
            <w:r w:rsidRPr="00254875">
              <w:rPr>
                <w:rFonts w:ascii="Dubai" w:hAnsi="Dubai" w:cs="Dubai" w:hint="cs"/>
                <w:sz w:val="20"/>
                <w:szCs w:val="20"/>
              </w:rPr>
              <w:t xml:space="preserve">aintain discipline </w:t>
            </w:r>
            <w:r w:rsidRPr="00254875">
              <w:rPr>
                <w:rFonts w:ascii="Dubai" w:hAnsi="Dubai" w:cs="Dubai"/>
                <w:sz w:val="20"/>
                <w:szCs w:val="20"/>
              </w:rPr>
              <w:t xml:space="preserve">by </w:t>
            </w:r>
            <w:r w:rsidRPr="00254875">
              <w:rPr>
                <w:rFonts w:ascii="Dubai" w:hAnsi="Dubai" w:cs="Dubai" w:hint="cs"/>
                <w:sz w:val="20"/>
                <w:szCs w:val="20"/>
              </w:rPr>
              <w:t xml:space="preserve">encouraging </w:t>
            </w:r>
            <w:r w:rsidRPr="00254875">
              <w:rPr>
                <w:rFonts w:ascii="Dubai" w:hAnsi="Dubai" w:cs="Dubai"/>
                <w:sz w:val="20"/>
                <w:szCs w:val="20"/>
              </w:rPr>
              <w:t>adherence</w:t>
            </w:r>
            <w:r w:rsidRPr="00254875">
              <w:rPr>
                <w:rFonts w:ascii="Dubai" w:hAnsi="Dubai" w:cs="Dubai" w:hint="cs"/>
                <w:sz w:val="20"/>
                <w:szCs w:val="20"/>
              </w:rPr>
              <w:t xml:space="preserve"> </w:t>
            </w:r>
            <w:r w:rsidRPr="00254875">
              <w:rPr>
                <w:rFonts w:ascii="Dubai" w:hAnsi="Dubai" w:cs="Dubai"/>
                <w:sz w:val="20"/>
                <w:szCs w:val="20"/>
              </w:rPr>
              <w:t xml:space="preserve">to the school’s expectations on </w:t>
            </w:r>
            <w:r w:rsidRPr="00254875">
              <w:rPr>
                <w:rFonts w:ascii="Dubai" w:hAnsi="Dubai" w:cs="Dubai" w:hint="cs"/>
                <w:sz w:val="20"/>
                <w:szCs w:val="20"/>
              </w:rPr>
              <w:t xml:space="preserve">punctuality, </w:t>
            </w:r>
            <w:r>
              <w:rPr>
                <w:rFonts w:ascii="Dubai" w:hAnsi="Dubai" w:cs="Dubai"/>
                <w:sz w:val="20"/>
                <w:szCs w:val="20"/>
              </w:rPr>
              <w:t xml:space="preserve">good and courteous </w:t>
            </w:r>
            <w:proofErr w:type="spellStart"/>
            <w:r>
              <w:rPr>
                <w:rFonts w:ascii="Dubai" w:hAnsi="Dubai" w:cs="Dubai"/>
                <w:sz w:val="20"/>
                <w:szCs w:val="20"/>
              </w:rPr>
              <w:t>behavior</w:t>
            </w:r>
            <w:proofErr w:type="spellEnd"/>
            <w:r>
              <w:rPr>
                <w:rFonts w:ascii="Dubai" w:hAnsi="Dubai" w:cs="Dubai"/>
                <w:sz w:val="20"/>
                <w:szCs w:val="20"/>
              </w:rPr>
              <w:t>,</w:t>
            </w:r>
            <w:r w:rsidRPr="00254875">
              <w:rPr>
                <w:rFonts w:ascii="Dubai" w:hAnsi="Dubai" w:cs="Dubai" w:hint="cs"/>
                <w:sz w:val="20"/>
                <w:szCs w:val="20"/>
              </w:rPr>
              <w:t xml:space="preserve"> standards of work</w:t>
            </w:r>
            <w:r>
              <w:rPr>
                <w:rFonts w:ascii="Dubai" w:hAnsi="Dubai" w:cs="Dubai"/>
                <w:sz w:val="20"/>
                <w:szCs w:val="20"/>
              </w:rPr>
              <w:t xml:space="preserve"> </w:t>
            </w:r>
            <w:r>
              <w:rPr>
                <w:rFonts w:ascii="Dubai" w:hAnsi="Dubai" w:cs="Dubai" w:hint="cs"/>
                <w:sz w:val="20"/>
                <w:szCs w:val="20"/>
              </w:rPr>
              <w:t>and safe l</w:t>
            </w:r>
            <w:r w:rsidRPr="00254875">
              <w:rPr>
                <w:rFonts w:ascii="Dubai" w:hAnsi="Dubai" w:cs="Dubai" w:hint="cs"/>
                <w:sz w:val="20"/>
                <w:szCs w:val="20"/>
              </w:rPr>
              <w:t>earning</w:t>
            </w:r>
            <w:r>
              <w:rPr>
                <w:rFonts w:ascii="Dubai" w:hAnsi="Dubai" w:cs="Dubai"/>
                <w:sz w:val="20"/>
                <w:szCs w:val="20"/>
              </w:rPr>
              <w:t xml:space="preserve">, in accordance with the school’s </w:t>
            </w:r>
            <w:proofErr w:type="spellStart"/>
            <w:r>
              <w:rPr>
                <w:rFonts w:ascii="Dubai" w:hAnsi="Dubai" w:cs="Dubai"/>
                <w:sz w:val="20"/>
                <w:szCs w:val="20"/>
              </w:rPr>
              <w:t>behavior</w:t>
            </w:r>
            <w:proofErr w:type="spellEnd"/>
            <w:r>
              <w:rPr>
                <w:rFonts w:ascii="Dubai" w:hAnsi="Dubai" w:cs="Dubai"/>
                <w:sz w:val="20"/>
                <w:szCs w:val="20"/>
              </w:rPr>
              <w:t xml:space="preserve"> policies and procedures which detail the </w:t>
            </w:r>
            <w:r w:rsidRPr="00254875">
              <w:rPr>
                <w:rFonts w:ascii="Dubai" w:hAnsi="Dubai" w:cs="Dubai" w:hint="cs"/>
                <w:sz w:val="20"/>
                <w:szCs w:val="20"/>
              </w:rPr>
              <w:t xml:space="preserve">strategies, sanctions and rewards </w:t>
            </w:r>
            <w:r>
              <w:rPr>
                <w:rFonts w:ascii="Dubai" w:hAnsi="Dubai" w:cs="Dubai"/>
                <w:sz w:val="20"/>
                <w:szCs w:val="20"/>
              </w:rPr>
              <w:t>that are to be used</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Involve and motivate pupils as</w:t>
            </w:r>
            <w:r w:rsidRPr="00254875">
              <w:rPr>
                <w:rFonts w:ascii="Dubai" w:hAnsi="Dubai" w:cs="Dubai" w:hint="cs"/>
                <w:sz w:val="20"/>
                <w:szCs w:val="20"/>
              </w:rPr>
              <w:t xml:space="preserve"> appropriate to </w:t>
            </w:r>
            <w:r>
              <w:rPr>
                <w:rFonts w:ascii="Dubai" w:hAnsi="Dubai" w:cs="Dubai"/>
                <w:sz w:val="20"/>
                <w:szCs w:val="20"/>
              </w:rPr>
              <w:t xml:space="preserve">their </w:t>
            </w:r>
            <w:r w:rsidRPr="00254875">
              <w:rPr>
                <w:rFonts w:ascii="Dubai" w:hAnsi="Dubai" w:cs="Dubai" w:hint="cs"/>
                <w:sz w:val="20"/>
                <w:szCs w:val="20"/>
              </w:rPr>
              <w:t xml:space="preserve">needs </w:t>
            </w:r>
            <w:r>
              <w:rPr>
                <w:rFonts w:ascii="Dubai" w:hAnsi="Dubai" w:cs="Dubai"/>
                <w:sz w:val="20"/>
                <w:szCs w:val="20"/>
              </w:rPr>
              <w:t>by maintaining</w:t>
            </w:r>
            <w:r w:rsidRPr="00254875">
              <w:rPr>
                <w:rFonts w:ascii="Dubai" w:hAnsi="Dubai" w:cs="Dubai" w:hint="cs"/>
                <w:sz w:val="20"/>
                <w:szCs w:val="20"/>
              </w:rPr>
              <w:t xml:space="preserve"> good relationships with </w:t>
            </w:r>
            <w:r>
              <w:rPr>
                <w:rFonts w:ascii="Dubai" w:hAnsi="Dubai" w:cs="Dubai"/>
                <w:sz w:val="20"/>
                <w:szCs w:val="20"/>
              </w:rPr>
              <w:t>them</w:t>
            </w:r>
            <w:r w:rsidRPr="00254875">
              <w:rPr>
                <w:rFonts w:ascii="Dubai" w:hAnsi="Dubai" w:cs="Dubai" w:hint="cs"/>
                <w:sz w:val="20"/>
                <w:szCs w:val="20"/>
              </w:rPr>
              <w:t>, exercising appropriate authority, and acting decisively when necessary</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Mark accurately and provide guidance and feedback to pupils orally and in writing in a manner consistent with</w:t>
            </w:r>
            <w:r w:rsidRPr="00254875">
              <w:rPr>
                <w:rFonts w:ascii="Dubai" w:hAnsi="Dubai" w:cs="Dubai" w:hint="cs"/>
                <w:sz w:val="20"/>
                <w:szCs w:val="20"/>
              </w:rPr>
              <w:t xml:space="preserve"> school policies and procedures, referring </w:t>
            </w:r>
            <w:r>
              <w:rPr>
                <w:rFonts w:ascii="Dubai" w:hAnsi="Dubai" w:cs="Dubai" w:hint="cs"/>
                <w:sz w:val="20"/>
                <w:szCs w:val="20"/>
              </w:rPr>
              <w:t>to student performance targets</w:t>
            </w:r>
            <w:r w:rsidRPr="00254875">
              <w:rPr>
                <w:rFonts w:ascii="Dubai" w:hAnsi="Dubai" w:cs="Dubai" w:hint="cs"/>
                <w:sz w:val="20"/>
                <w:szCs w:val="20"/>
              </w:rPr>
              <w:t>, and encouraging students to respond to the feedback</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Provide varied learning materials in order accommodate the relative strengths of all pupils in order that all pupils are able to learn effectively</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Have a clear understanding of the needs of all students, and </w:t>
            </w:r>
            <w:r>
              <w:rPr>
                <w:rFonts w:ascii="Dubai" w:hAnsi="Dubai" w:cs="Dubai"/>
                <w:sz w:val="20"/>
                <w:szCs w:val="20"/>
              </w:rPr>
              <w:t>an ability to deploy</w:t>
            </w:r>
            <w:r w:rsidRPr="00254875">
              <w:rPr>
                <w:rFonts w:ascii="Dubai" w:hAnsi="Dubai" w:cs="Dubai" w:hint="cs"/>
                <w:sz w:val="20"/>
                <w:szCs w:val="20"/>
              </w:rPr>
              <w:t xml:space="preserve"> strategies to provide distinctive teaching approaches to engage and support them </w:t>
            </w:r>
          </w:p>
          <w:p w:rsidR="00901C6F" w:rsidRPr="001B4FF0" w:rsidRDefault="00901C6F" w:rsidP="000E0904">
            <w:pPr>
              <w:rPr>
                <w:rFonts w:ascii="Dubai" w:hAnsi="Dubai" w:cs="Duba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Wider faculty contribution </w:t>
            </w:r>
          </w:p>
          <w:p w:rsidR="00901C6F" w:rsidRDefault="00901C6F" w:rsidP="00901C6F">
            <w:pPr>
              <w:pStyle w:val="ListParagraph"/>
              <w:numPr>
                <w:ilvl w:val="0"/>
                <w:numId w:val="15"/>
              </w:numPr>
              <w:contextualSpacing/>
              <w:rPr>
                <w:rFonts w:ascii="Dubai" w:hAnsi="Dubai" w:cs="Dubai"/>
                <w:sz w:val="20"/>
                <w:szCs w:val="20"/>
              </w:rPr>
            </w:pPr>
            <w:r w:rsidRPr="00961112">
              <w:rPr>
                <w:rFonts w:ascii="Dubai" w:hAnsi="Dubai" w:cs="Dubai" w:hint="cs"/>
                <w:sz w:val="20"/>
                <w:szCs w:val="20"/>
              </w:rPr>
              <w:t xml:space="preserve">Support the delivery of the vision for </w:t>
            </w:r>
            <w:r w:rsidRPr="00961112">
              <w:rPr>
                <w:rFonts w:ascii="Dubai" w:hAnsi="Dubai" w:cs="Dubai"/>
                <w:sz w:val="20"/>
                <w:szCs w:val="20"/>
              </w:rPr>
              <w:t>your department and/or key stage and the wider schoo</w:t>
            </w:r>
            <w:r>
              <w:rPr>
                <w:rFonts w:ascii="Dubai" w:hAnsi="Dubai" w:cs="Dubai"/>
                <w:sz w:val="20"/>
                <w:szCs w:val="20"/>
              </w:rPr>
              <w:t>l</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 xml:space="preserve">Working with other staff, collaborate in the planning </w:t>
            </w:r>
            <w:r w:rsidRPr="004E0C92">
              <w:rPr>
                <w:rFonts w:ascii="Dubai" w:hAnsi="Dubai" w:cs="Dubai"/>
                <w:sz w:val="20"/>
                <w:szCs w:val="20"/>
              </w:rPr>
              <w:t xml:space="preserve">by </w:t>
            </w:r>
            <w:r w:rsidRPr="004E0C92">
              <w:rPr>
                <w:rFonts w:ascii="Dubai" w:hAnsi="Dubai" w:cs="Dubai" w:hint="cs"/>
                <w:sz w:val="20"/>
                <w:szCs w:val="20"/>
              </w:rPr>
              <w:t xml:space="preserve">developing an exciting and engaging curriculum. </w:t>
            </w:r>
          </w:p>
          <w:p w:rsidR="00901C6F"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 xml:space="preserve">Support robust and formative assessment systems within your </w:t>
            </w:r>
            <w:r>
              <w:rPr>
                <w:rFonts w:ascii="Dubai" w:hAnsi="Dubai" w:cs="Dubai"/>
                <w:sz w:val="20"/>
                <w:szCs w:val="20"/>
              </w:rPr>
              <w:t>Key Stage/Department</w:t>
            </w:r>
            <w:r w:rsidRPr="004E0C92">
              <w:rPr>
                <w:rFonts w:ascii="Dubai" w:hAnsi="Dubai" w:cs="Dubai" w:hint="cs"/>
                <w:sz w:val="20"/>
                <w:szCs w:val="20"/>
              </w:rPr>
              <w:t xml:space="preserve"> and support </w:t>
            </w:r>
            <w:r>
              <w:rPr>
                <w:rFonts w:ascii="Dubai" w:hAnsi="Dubai" w:cs="Dubai"/>
                <w:sz w:val="20"/>
                <w:szCs w:val="20"/>
              </w:rPr>
              <w:t>any required intervention</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Participate and contribute the programme of</w:t>
            </w:r>
            <w:r w:rsidRPr="004E0C92">
              <w:rPr>
                <w:rFonts w:ascii="Dubai" w:hAnsi="Dubai" w:cs="Dubai" w:hint="cs"/>
                <w:sz w:val="20"/>
                <w:szCs w:val="20"/>
              </w:rPr>
              <w:t xml:space="preserve"> professional development </w:t>
            </w:r>
            <w:r>
              <w:rPr>
                <w:rFonts w:ascii="Dubai" w:hAnsi="Dubai" w:cs="Dubai"/>
                <w:sz w:val="20"/>
                <w:szCs w:val="20"/>
              </w:rPr>
              <w:t>within the department/Key Stage a</w:t>
            </w:r>
            <w:r w:rsidRPr="004E0C92">
              <w:rPr>
                <w:rFonts w:ascii="Dubai" w:hAnsi="Dubai" w:cs="Dubai" w:hint="cs"/>
                <w:sz w:val="20"/>
                <w:szCs w:val="20"/>
              </w:rPr>
              <w:t>nd actively seek opportunities fo</w:t>
            </w:r>
            <w:r>
              <w:rPr>
                <w:rFonts w:ascii="Dubai" w:hAnsi="Dubai" w:cs="Dubai" w:hint="cs"/>
                <w:sz w:val="20"/>
                <w:szCs w:val="20"/>
              </w:rPr>
              <w:t>r your own personal development</w:t>
            </w:r>
          </w:p>
          <w:p w:rsidR="00901C6F" w:rsidRPr="004E0C92"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R</w:t>
            </w:r>
            <w:r>
              <w:rPr>
                <w:rFonts w:ascii="Dubai" w:hAnsi="Dubai" w:cs="Dubai" w:hint="cs"/>
                <w:sz w:val="20"/>
                <w:szCs w:val="20"/>
              </w:rPr>
              <w:t xml:space="preserve">espond to and take </w:t>
            </w:r>
            <w:r w:rsidRPr="004E0C92">
              <w:rPr>
                <w:rFonts w:ascii="Dubai" w:hAnsi="Dubai" w:cs="Dubai" w:hint="cs"/>
                <w:sz w:val="20"/>
                <w:szCs w:val="20"/>
              </w:rPr>
              <w:t xml:space="preserve">advice &amp; feedback from colleagues </w:t>
            </w:r>
            <w:r>
              <w:rPr>
                <w:rFonts w:ascii="Dubai" w:hAnsi="Dubai" w:cs="Dubai"/>
                <w:sz w:val="20"/>
                <w:szCs w:val="20"/>
              </w:rPr>
              <w:t>within the context of</w:t>
            </w:r>
            <w:r w:rsidRPr="004E0C92">
              <w:rPr>
                <w:rFonts w:ascii="Dubai" w:hAnsi="Dubai" w:cs="Dubai" w:hint="cs"/>
                <w:sz w:val="20"/>
                <w:szCs w:val="20"/>
              </w:rPr>
              <w:t xml:space="preserve"> school professional dev</w:t>
            </w:r>
            <w:r>
              <w:rPr>
                <w:rFonts w:ascii="Dubai" w:hAnsi="Dubai" w:cs="Dubai" w:hint="cs"/>
                <w:sz w:val="20"/>
                <w:szCs w:val="20"/>
              </w:rPr>
              <w:t>elopment reviews and appraisals</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Contribute positively</w:t>
            </w:r>
            <w:r w:rsidRPr="004E0C92">
              <w:rPr>
                <w:rFonts w:ascii="Dubai" w:hAnsi="Dubai" w:cs="Dubai" w:hint="cs"/>
                <w:sz w:val="20"/>
                <w:szCs w:val="20"/>
              </w:rPr>
              <w:t xml:space="preserve"> to the wider life and ethos of the School including </w:t>
            </w:r>
            <w:r>
              <w:rPr>
                <w:rFonts w:ascii="Dubai" w:hAnsi="Dubai" w:cs="Dubai"/>
                <w:sz w:val="20"/>
                <w:szCs w:val="20"/>
              </w:rPr>
              <w:t>the weekly co</w:t>
            </w:r>
            <w:r>
              <w:rPr>
                <w:rFonts w:ascii="Dubai" w:hAnsi="Dubai" w:cs="Dubai" w:hint="cs"/>
                <w:sz w:val="20"/>
                <w:szCs w:val="20"/>
              </w:rPr>
              <w:t xml:space="preserve">-curricular activities </w:t>
            </w:r>
            <w:r>
              <w:rPr>
                <w:rFonts w:ascii="Dubai" w:hAnsi="Dubai" w:cs="Dubai"/>
                <w:sz w:val="20"/>
                <w:szCs w:val="20"/>
              </w:rPr>
              <w:t>(minimum two per week)</w:t>
            </w:r>
            <w:r>
              <w:rPr>
                <w:rFonts w:ascii="Dubai" w:hAnsi="Dubai" w:cs="Dubai" w:hint="cs"/>
                <w:sz w:val="20"/>
                <w:szCs w:val="20"/>
              </w:rPr>
              <w:t xml:space="preserve">, </w:t>
            </w:r>
            <w:r>
              <w:rPr>
                <w:rFonts w:ascii="Dubai" w:hAnsi="Dubai" w:cs="Dubai"/>
                <w:sz w:val="20"/>
                <w:szCs w:val="20"/>
              </w:rPr>
              <w:t>school supervision d</w:t>
            </w:r>
            <w:r w:rsidRPr="004E0C92">
              <w:rPr>
                <w:rFonts w:ascii="Dubai" w:hAnsi="Dubai" w:cs="Dubai" w:hint="cs"/>
                <w:sz w:val="20"/>
                <w:szCs w:val="20"/>
              </w:rPr>
              <w:t>uties</w:t>
            </w:r>
            <w:r>
              <w:rPr>
                <w:rFonts w:ascii="Dubai" w:hAnsi="Dubai" w:cs="Dubai"/>
                <w:sz w:val="20"/>
                <w:szCs w:val="20"/>
              </w:rPr>
              <w:t>, staff absence cover</w:t>
            </w:r>
            <w:r w:rsidRPr="004E0C92">
              <w:rPr>
                <w:rFonts w:ascii="Dubai" w:hAnsi="Dubai" w:cs="Dubai" w:hint="cs"/>
                <w:sz w:val="20"/>
                <w:szCs w:val="20"/>
              </w:rPr>
              <w:t xml:space="preserve"> and </w:t>
            </w:r>
            <w:r>
              <w:rPr>
                <w:rFonts w:ascii="Dubai" w:hAnsi="Dubai" w:cs="Dubai"/>
                <w:sz w:val="20"/>
                <w:szCs w:val="20"/>
              </w:rPr>
              <w:t xml:space="preserve">occasional </w:t>
            </w:r>
            <w:r w:rsidRPr="004E0C92">
              <w:rPr>
                <w:rFonts w:ascii="Dubai" w:hAnsi="Dubai" w:cs="Dubai" w:hint="cs"/>
                <w:sz w:val="20"/>
                <w:szCs w:val="20"/>
              </w:rPr>
              <w:t xml:space="preserve">weekend and residential </w:t>
            </w:r>
            <w:r>
              <w:rPr>
                <w:rFonts w:ascii="Dubai" w:hAnsi="Dubai" w:cs="Dubai"/>
                <w:sz w:val="20"/>
                <w:szCs w:val="20"/>
              </w:rPr>
              <w:t>activities</w:t>
            </w:r>
            <w:r w:rsidRPr="004E0C92">
              <w:rPr>
                <w:rFonts w:ascii="Dubai" w:hAnsi="Dubai" w:cs="Dubai" w:hint="cs"/>
                <w:sz w:val="20"/>
                <w:szCs w:val="20"/>
              </w:rPr>
              <w:t xml:space="preserve"> </w:t>
            </w:r>
          </w:p>
          <w:p w:rsidR="00901C6F" w:rsidRPr="004E0C92"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Develop effective professiona</w:t>
            </w:r>
            <w:r>
              <w:rPr>
                <w:rFonts w:ascii="Dubai" w:hAnsi="Dubai" w:cs="Dubai" w:hint="cs"/>
                <w:sz w:val="20"/>
                <w:szCs w:val="20"/>
              </w:rPr>
              <w:t xml:space="preserve">l relationships with colleagues with the aim of creating a sharing and collaborative staff body </w:t>
            </w:r>
            <w:r>
              <w:rPr>
                <w:rFonts w:ascii="Dubai" w:hAnsi="Dubai" w:cs="Dubai"/>
                <w:sz w:val="20"/>
                <w:szCs w:val="20"/>
              </w:rPr>
              <w:t>where specialist advice and support is readily available</w:t>
            </w:r>
            <w:r w:rsidRPr="004E0C92">
              <w:rPr>
                <w:rFonts w:ascii="Dubai" w:hAnsi="Dubai" w:cs="Dubai" w:hint="cs"/>
                <w:sz w:val="20"/>
                <w:szCs w:val="20"/>
              </w:rPr>
              <w:t xml:space="preserve"> </w:t>
            </w:r>
          </w:p>
          <w:p w:rsidR="00901C6F" w:rsidRPr="00AC2A52" w:rsidRDefault="00901C6F" w:rsidP="000E0904">
            <w:pPr>
              <w:rPr>
                <w:rFonts w:ascii="Dubai" w:hAnsi="Dubai" w:cs="Dubai"/>
                <w:i/>
                <w:sz w:val="20"/>
                <w:szCs w:val="20"/>
              </w:rPr>
            </w:pPr>
          </w:p>
          <w:p w:rsidR="00901C6F" w:rsidRDefault="00901C6F" w:rsidP="000E0904">
            <w:pPr>
              <w:rPr>
                <w:rFonts w:ascii="Dubai" w:hAnsi="Dubai" w:cs="Dubai"/>
                <w:sz w:val="20"/>
                <w:szCs w:val="20"/>
              </w:rPr>
            </w:pPr>
            <w:r w:rsidRPr="004E0C92">
              <w:rPr>
                <w:rFonts w:ascii="Dubai" w:hAnsi="Dubai" w:cs="Dubai" w:hint="cs"/>
                <w:i/>
                <w:sz w:val="20"/>
                <w:szCs w:val="20"/>
              </w:rPr>
              <w:t>Personal and Professional Conduct</w:t>
            </w:r>
          </w:p>
          <w:p w:rsidR="00901C6F" w:rsidRPr="004E0C92" w:rsidRDefault="00901C6F" w:rsidP="00901C6F">
            <w:pPr>
              <w:pStyle w:val="ListParagraph"/>
              <w:numPr>
                <w:ilvl w:val="0"/>
                <w:numId w:val="16"/>
              </w:numPr>
              <w:contextualSpacing/>
              <w:rPr>
                <w:rFonts w:ascii="Dubai" w:hAnsi="Dubai" w:cs="Dubai"/>
                <w:sz w:val="20"/>
                <w:szCs w:val="20"/>
              </w:rPr>
            </w:pPr>
            <w:r>
              <w:rPr>
                <w:rFonts w:ascii="Dubai" w:hAnsi="Dubai" w:cs="Dubai"/>
                <w:sz w:val="20"/>
                <w:szCs w:val="20"/>
              </w:rPr>
              <w:t>Always m</w:t>
            </w:r>
            <w:r>
              <w:rPr>
                <w:rFonts w:ascii="Dubai" w:hAnsi="Dubai" w:cs="Dubai" w:hint="cs"/>
                <w:sz w:val="20"/>
                <w:szCs w:val="20"/>
              </w:rPr>
              <w:t>aintain high s</w:t>
            </w:r>
            <w:r w:rsidRPr="004E0C92">
              <w:rPr>
                <w:rFonts w:ascii="Dubai" w:hAnsi="Dubai" w:cs="Dubai" w:hint="cs"/>
                <w:sz w:val="20"/>
                <w:szCs w:val="20"/>
              </w:rPr>
              <w:t xml:space="preserve">tandards of </w:t>
            </w:r>
            <w:r>
              <w:rPr>
                <w:rFonts w:ascii="Dubai" w:hAnsi="Dubai" w:cs="Dubai"/>
                <w:sz w:val="20"/>
                <w:szCs w:val="20"/>
              </w:rPr>
              <w:t>e</w:t>
            </w:r>
            <w:r>
              <w:rPr>
                <w:rFonts w:ascii="Dubai" w:hAnsi="Dubai" w:cs="Dubai" w:hint="cs"/>
                <w:sz w:val="20"/>
                <w:szCs w:val="20"/>
              </w:rPr>
              <w:t>thics and b</w:t>
            </w:r>
            <w:r w:rsidRPr="004E0C92">
              <w:rPr>
                <w:rFonts w:ascii="Dubai" w:hAnsi="Dubai" w:cs="Dubai" w:hint="cs"/>
                <w:sz w:val="20"/>
                <w:szCs w:val="20"/>
              </w:rPr>
              <w:t xml:space="preserve">ehaviour, within and outside School </w:t>
            </w:r>
          </w:p>
          <w:p w:rsidR="00901C6F" w:rsidRPr="00E84AD8"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Ensure that pupils are always treated with</w:t>
            </w:r>
            <w:r>
              <w:rPr>
                <w:rFonts w:ascii="Dubai" w:hAnsi="Dubai" w:cs="Dubai" w:hint="cs"/>
                <w:sz w:val="20"/>
                <w:szCs w:val="20"/>
              </w:rPr>
              <w:t xml:space="preserve"> dignity in order that a culture of mutual respect </w:t>
            </w:r>
            <w:r>
              <w:rPr>
                <w:rFonts w:ascii="Dubai" w:hAnsi="Dubai" w:cs="Dubai"/>
                <w:sz w:val="20"/>
                <w:szCs w:val="20"/>
              </w:rPr>
              <w:t xml:space="preserve">is maintained. A </w:t>
            </w:r>
            <w:r w:rsidRPr="00E84AD8">
              <w:rPr>
                <w:rFonts w:ascii="Dubai" w:hAnsi="Dubai" w:cs="Dubai" w:hint="cs"/>
                <w:sz w:val="20"/>
                <w:szCs w:val="20"/>
              </w:rPr>
              <w:t>tolerance and respect for the rights of others</w:t>
            </w:r>
            <w:r>
              <w:rPr>
                <w:rFonts w:ascii="Dubai" w:hAnsi="Dubai" w:cs="Dubai"/>
                <w:sz w:val="20"/>
                <w:szCs w:val="20"/>
              </w:rPr>
              <w:t xml:space="preserve"> is core to the school’s ethos.</w:t>
            </w:r>
            <w:r w:rsidRPr="00E84AD8">
              <w:rPr>
                <w:rFonts w:ascii="Dubai" w:hAnsi="Dubai" w:cs="Dubai" w:hint="cs"/>
                <w:sz w:val="20"/>
                <w:szCs w:val="20"/>
              </w:rPr>
              <w:t xml:space="preserve"> </w:t>
            </w:r>
          </w:p>
          <w:p w:rsidR="00901C6F" w:rsidRPr="004E0C92"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 xml:space="preserve">Staff should always be mindful of </w:t>
            </w:r>
            <w:r w:rsidRPr="004E0C92">
              <w:rPr>
                <w:rFonts w:ascii="Dubai" w:hAnsi="Dubai" w:cs="Dubai" w:hint="cs"/>
                <w:sz w:val="20"/>
                <w:szCs w:val="20"/>
              </w:rPr>
              <w:t xml:space="preserve">observing </w:t>
            </w:r>
            <w:r>
              <w:rPr>
                <w:rFonts w:ascii="Dubai" w:hAnsi="Dubai" w:cs="Dubai"/>
                <w:sz w:val="20"/>
                <w:szCs w:val="20"/>
              </w:rPr>
              <w:t>appropriate</w:t>
            </w:r>
            <w:r w:rsidRPr="004E0C92">
              <w:rPr>
                <w:rFonts w:ascii="Dubai" w:hAnsi="Dubai" w:cs="Dubai" w:hint="cs"/>
                <w:sz w:val="20"/>
                <w:szCs w:val="20"/>
              </w:rPr>
              <w:t xml:space="preserve"> boundaries </w:t>
            </w:r>
            <w:r>
              <w:rPr>
                <w:rFonts w:ascii="Dubai" w:hAnsi="Dubai" w:cs="Dubai"/>
                <w:sz w:val="20"/>
                <w:szCs w:val="20"/>
              </w:rPr>
              <w:t xml:space="preserve">in order that the teacher’s </w:t>
            </w:r>
            <w:r w:rsidRPr="004E0C92">
              <w:rPr>
                <w:rFonts w:ascii="Dubai" w:hAnsi="Dubai" w:cs="Dubai" w:hint="cs"/>
                <w:sz w:val="20"/>
                <w:szCs w:val="20"/>
              </w:rPr>
              <w:t xml:space="preserve">professional position </w:t>
            </w:r>
            <w:r>
              <w:rPr>
                <w:rFonts w:ascii="Dubai" w:hAnsi="Dubai" w:cs="Dubai"/>
                <w:sz w:val="20"/>
                <w:szCs w:val="20"/>
              </w:rPr>
              <w:t>is not compromised in any way</w:t>
            </w:r>
          </w:p>
          <w:p w:rsidR="00901C6F" w:rsidRPr="00E84AD8" w:rsidRDefault="00901C6F" w:rsidP="00901C6F">
            <w:pPr>
              <w:pStyle w:val="ListParagraph"/>
              <w:numPr>
                <w:ilvl w:val="0"/>
                <w:numId w:val="16"/>
              </w:numPr>
              <w:contextualSpacing/>
              <w:rPr>
                <w:rFonts w:ascii="Dubai" w:hAnsi="Dubai" w:cs="Dubai"/>
                <w:i/>
                <w:sz w:val="20"/>
                <w:szCs w:val="20"/>
              </w:rPr>
            </w:pPr>
            <w:r w:rsidRPr="00E84AD8">
              <w:rPr>
                <w:rFonts w:ascii="Dubai" w:hAnsi="Dubai" w:cs="Dubai"/>
                <w:sz w:val="20"/>
                <w:szCs w:val="20"/>
              </w:rPr>
              <w:t xml:space="preserve">Adhere at all times to the </w:t>
            </w:r>
            <w:r w:rsidRPr="00E84AD8">
              <w:rPr>
                <w:rFonts w:ascii="Dubai" w:hAnsi="Dubai" w:cs="Dubai" w:hint="cs"/>
                <w:sz w:val="20"/>
                <w:szCs w:val="20"/>
              </w:rPr>
              <w:t>School</w:t>
            </w:r>
            <w:r w:rsidRPr="00E84AD8">
              <w:rPr>
                <w:rFonts w:ascii="Dubai" w:hAnsi="Dubai" w:cs="Dubai"/>
                <w:sz w:val="20"/>
                <w:szCs w:val="20"/>
              </w:rPr>
              <w:t>’s Safeguarding</w:t>
            </w:r>
            <w:r w:rsidRPr="00E84AD8">
              <w:rPr>
                <w:rFonts w:ascii="Dubai" w:hAnsi="Dubai" w:cs="Dubai" w:hint="cs"/>
                <w:sz w:val="20"/>
                <w:szCs w:val="20"/>
              </w:rPr>
              <w:t xml:space="preserve"> policy and procedures and regard the child</w:t>
            </w:r>
            <w:r w:rsidRPr="00E84AD8">
              <w:rPr>
                <w:rFonts w:ascii="Dubai" w:hAnsi="Dubai" w:cs="Dubai"/>
                <w:sz w:val="20"/>
                <w:szCs w:val="20"/>
              </w:rPr>
              <w:t xml:space="preserve"> protection and well-being of paramount importance</w:t>
            </w:r>
            <w:r w:rsidRPr="00E84AD8">
              <w:rPr>
                <w:rFonts w:ascii="Dubai" w:hAnsi="Dubai" w:cs="Dubai" w:hint="cs"/>
                <w:sz w:val="20"/>
                <w:szCs w:val="20"/>
              </w:rPr>
              <w:t xml:space="preserve"> </w:t>
            </w:r>
          </w:p>
          <w:p w:rsidR="00901C6F" w:rsidRPr="00810231" w:rsidRDefault="00901C6F" w:rsidP="00901C6F">
            <w:pPr>
              <w:pStyle w:val="ListParagraph"/>
              <w:numPr>
                <w:ilvl w:val="0"/>
                <w:numId w:val="16"/>
              </w:numPr>
              <w:contextualSpacing/>
              <w:rPr>
                <w:rFonts w:ascii="Dubai" w:hAnsi="Dubai" w:cs="Dubai"/>
                <w:i/>
                <w:sz w:val="20"/>
                <w:szCs w:val="20"/>
              </w:rPr>
            </w:pPr>
            <w:r w:rsidRPr="00810231">
              <w:rPr>
                <w:rFonts w:ascii="Dubai" w:hAnsi="Dubai" w:cs="Dubai" w:hint="cs"/>
                <w:sz w:val="20"/>
                <w:szCs w:val="20"/>
              </w:rPr>
              <w:t>Support and encourag</w:t>
            </w:r>
            <w:r w:rsidRPr="00810231">
              <w:rPr>
                <w:rFonts w:ascii="Dubai" w:hAnsi="Dubai" w:cs="Dubai"/>
                <w:sz w:val="20"/>
                <w:szCs w:val="20"/>
              </w:rPr>
              <w:t>e the</w:t>
            </w:r>
            <w:r w:rsidRPr="00810231">
              <w:rPr>
                <w:rFonts w:ascii="Dubai" w:hAnsi="Dubai" w:cs="Dubai" w:hint="cs"/>
                <w:sz w:val="20"/>
                <w:szCs w:val="20"/>
              </w:rPr>
              <w:t xml:space="preserve"> values</w:t>
            </w:r>
            <w:r w:rsidRPr="00810231">
              <w:rPr>
                <w:rFonts w:ascii="Dubai" w:hAnsi="Dubai" w:cs="Dubai"/>
                <w:sz w:val="20"/>
                <w:szCs w:val="20"/>
              </w:rPr>
              <w:t xml:space="preserve"> and aims of the UAE </w:t>
            </w:r>
            <w:r w:rsidRPr="00810231">
              <w:rPr>
                <w:rFonts w:ascii="Dubai" w:hAnsi="Dubai" w:cs="Dubai" w:hint="cs"/>
                <w:sz w:val="20"/>
                <w:szCs w:val="20"/>
              </w:rPr>
              <w:t xml:space="preserve"> </w:t>
            </w:r>
            <w:r w:rsidRPr="00810231">
              <w:rPr>
                <w:rFonts w:ascii="Dubai" w:hAnsi="Dubai" w:cs="Dubai"/>
                <w:sz w:val="20"/>
                <w:szCs w:val="20"/>
              </w:rPr>
              <w:t>including</w:t>
            </w:r>
            <w:r w:rsidRPr="00810231">
              <w:rPr>
                <w:rFonts w:ascii="Dubai" w:hAnsi="Dubai" w:cs="Dubai" w:hint="cs"/>
                <w:sz w:val="20"/>
                <w:szCs w:val="20"/>
              </w:rPr>
              <w:t xml:space="preserve"> tolerance of those with different faiths and beliefs </w:t>
            </w:r>
            <w:r>
              <w:rPr>
                <w:rFonts w:ascii="Dubai" w:hAnsi="Dubai" w:cs="Dubai"/>
                <w:sz w:val="20"/>
                <w:szCs w:val="20"/>
              </w:rPr>
              <w:t>and being mindful of sensitive topic areas</w:t>
            </w:r>
          </w:p>
          <w:p w:rsidR="00901C6F" w:rsidRPr="004E0C92" w:rsidRDefault="00901C6F" w:rsidP="00901C6F">
            <w:pPr>
              <w:pStyle w:val="ListParagraph"/>
              <w:numPr>
                <w:ilvl w:val="0"/>
                <w:numId w:val="16"/>
              </w:numPr>
              <w:contextualSpacing/>
              <w:rPr>
                <w:rFonts w:ascii="Dubai" w:hAnsi="Dubai" w:cs="Dubai"/>
                <w:i/>
                <w:sz w:val="20"/>
                <w:szCs w:val="20"/>
              </w:rPr>
            </w:pPr>
            <w:r w:rsidRPr="004E0C92">
              <w:rPr>
                <w:rFonts w:ascii="Dubai" w:hAnsi="Dubai" w:cs="Dubai" w:hint="cs"/>
                <w:sz w:val="20"/>
                <w:szCs w:val="20"/>
              </w:rPr>
              <w:lastRenderedPageBreak/>
              <w:t>Have proper and professional regard for the ethos, policies and practices of the School and maintain high standards in their own attendance and punctuality</w:t>
            </w:r>
          </w:p>
          <w:p w:rsidR="00901C6F" w:rsidRPr="00AC2A52" w:rsidRDefault="00901C6F" w:rsidP="000E0904">
            <w:pPr>
              <w:rPr>
                <w:rFonts w:ascii="Dubai" w:hAnsi="Dubai" w:cs="Dubai"/>
                <w: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Other responsibilities </w:t>
            </w:r>
          </w:p>
          <w:p w:rsidR="00901C6F" w:rsidRPr="00810231"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Attend</w:t>
            </w:r>
            <w:r w:rsidRPr="00810231">
              <w:rPr>
                <w:rFonts w:ascii="Dubai" w:hAnsi="Dubai" w:cs="Dubai" w:hint="cs"/>
                <w:sz w:val="20"/>
                <w:szCs w:val="20"/>
              </w:rPr>
              <w:t xml:space="preserve"> staff meetings, open evenings, parents’ evenings</w:t>
            </w:r>
            <w:r w:rsidRPr="00810231">
              <w:rPr>
                <w:rFonts w:ascii="Dubai" w:hAnsi="Dubai" w:cs="Dubai"/>
                <w:sz w:val="20"/>
                <w:szCs w:val="20"/>
              </w:rPr>
              <w:t>,</w:t>
            </w:r>
            <w:r w:rsidRPr="00810231">
              <w:rPr>
                <w:rFonts w:ascii="Dubai" w:hAnsi="Dubai" w:cs="Dubai" w:hint="cs"/>
                <w:sz w:val="20"/>
                <w:szCs w:val="20"/>
              </w:rPr>
              <w:t xml:space="preserve"> morning assemblies and staff morning briefing</w:t>
            </w:r>
            <w:r w:rsidRPr="00810231">
              <w:rPr>
                <w:rFonts w:ascii="Dubai" w:hAnsi="Dubai" w:cs="Dubai"/>
                <w:sz w:val="20"/>
                <w:szCs w:val="20"/>
              </w:rPr>
              <w:t>s</w:t>
            </w:r>
            <w:r w:rsidRPr="00810231">
              <w:rPr>
                <w:rFonts w:ascii="Dubai" w:hAnsi="Dubai" w:cs="Dubai" w:hint="cs"/>
                <w:sz w:val="20"/>
                <w:szCs w:val="20"/>
              </w:rPr>
              <w:t xml:space="preserve"> unless on duty.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If required, act as a t</w:t>
            </w:r>
            <w:r w:rsidRPr="00810231">
              <w:rPr>
                <w:rFonts w:ascii="Dubai" w:hAnsi="Dubai" w:cs="Dubai" w:hint="cs"/>
                <w:sz w:val="20"/>
                <w:szCs w:val="20"/>
              </w:rPr>
              <w:t xml:space="preserve">utor for </w:t>
            </w:r>
            <w:r w:rsidRPr="00810231">
              <w:rPr>
                <w:rFonts w:ascii="Dubai" w:hAnsi="Dubai" w:cs="Dubai"/>
                <w:sz w:val="20"/>
                <w:szCs w:val="20"/>
              </w:rPr>
              <w:t>a</w:t>
            </w:r>
            <w:r w:rsidRPr="00810231">
              <w:rPr>
                <w:rFonts w:ascii="Dubai" w:hAnsi="Dubai" w:cs="Dubai" w:hint="cs"/>
                <w:sz w:val="20"/>
                <w:szCs w:val="20"/>
              </w:rPr>
              <w:t xml:space="preserve"> form group, </w:t>
            </w:r>
            <w:r w:rsidRPr="00810231">
              <w:rPr>
                <w:rFonts w:ascii="Dubai" w:hAnsi="Dubai" w:cs="Dubai"/>
                <w:sz w:val="20"/>
                <w:szCs w:val="20"/>
              </w:rPr>
              <w:t xml:space="preserve">and in doing so, take an active interest in tutees academic, pastoral and co-curricular activities, supporting them so that </w:t>
            </w:r>
            <w:r>
              <w:rPr>
                <w:rFonts w:ascii="Dubai" w:hAnsi="Dubai" w:cs="Dubai"/>
                <w:sz w:val="20"/>
                <w:szCs w:val="20"/>
              </w:rPr>
              <w:t xml:space="preserve">they benefit from the wide and varied curriculum and co-curriculum available, make judicious choices on how they use their time, and develop the skills and character attributes </w:t>
            </w:r>
            <w:r>
              <w:rPr>
                <w:rFonts w:ascii="Dubai" w:hAnsi="Dubai" w:cs="Dubai" w:hint="cs"/>
                <w:sz w:val="20"/>
                <w:szCs w:val="20"/>
              </w:rPr>
              <w:t xml:space="preserve">to be successful in </w:t>
            </w:r>
            <w:r>
              <w:rPr>
                <w:rFonts w:ascii="Dubai" w:hAnsi="Dubai" w:cs="Dubai"/>
                <w:sz w:val="20"/>
                <w:szCs w:val="20"/>
              </w:rPr>
              <w:t xml:space="preserve">meeting </w:t>
            </w:r>
            <w:r>
              <w:rPr>
                <w:rFonts w:ascii="Dubai" w:hAnsi="Dubai" w:cs="Dubai" w:hint="cs"/>
                <w:sz w:val="20"/>
                <w:szCs w:val="20"/>
              </w:rPr>
              <w:t xml:space="preserve">their higher education and career </w:t>
            </w:r>
            <w:r>
              <w:rPr>
                <w:rFonts w:ascii="Dubai" w:hAnsi="Dubai" w:cs="Dubai"/>
                <w:sz w:val="20"/>
                <w:szCs w:val="20"/>
              </w:rPr>
              <w:t>aspirations</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Follow all agreed School Policy and procedures as shared and in the Staff Handbooks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Undertake other reasonable duties as requested by the Head of Department, Head of Faculty or members of the Senior Leadership Team and any duties that the </w:t>
            </w:r>
            <w:r>
              <w:rPr>
                <w:rFonts w:ascii="Dubai" w:hAnsi="Dubai" w:cs="Dubai"/>
                <w:sz w:val="20"/>
                <w:szCs w:val="20"/>
              </w:rPr>
              <w:t>Principal</w:t>
            </w:r>
            <w:r w:rsidRPr="00810231">
              <w:rPr>
                <w:rFonts w:ascii="Dubai" w:hAnsi="Dubai" w:cs="Dubai" w:hint="cs"/>
                <w:sz w:val="20"/>
                <w:szCs w:val="20"/>
              </w:rPr>
              <w:t xml:space="preserve"> deems necessary for the effective operation of the School</w:t>
            </w:r>
          </w:p>
          <w:p w:rsidR="00901C6F" w:rsidRPr="00810231" w:rsidRDefault="00901C6F" w:rsidP="000E0904">
            <w:pPr>
              <w:pStyle w:val="ListParagraph"/>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lastRenderedPageBreak/>
              <w:t>Skills</w:t>
            </w:r>
            <w:r>
              <w:rPr>
                <w:rFonts w:ascii="Dubai" w:hAnsi="Dubai" w:cs="Dubai"/>
                <w:sz w:val="20"/>
                <w:szCs w:val="20"/>
              </w:rPr>
              <w:t xml:space="preserve"> and Character</w:t>
            </w:r>
          </w:p>
        </w:tc>
      </w:tr>
      <w:tr w:rsidR="00901C6F" w:rsidRPr="00AC2A52" w:rsidTr="000E0904">
        <w:tc>
          <w:tcPr>
            <w:tcW w:w="9350" w:type="dxa"/>
          </w:tcPr>
          <w:p w:rsidR="00901C6F" w:rsidRPr="00A32112" w:rsidRDefault="00901C6F" w:rsidP="000E0904">
            <w:pPr>
              <w:rPr>
                <w:rFonts w:ascii="Dubai" w:hAnsi="Dubai" w:cs="Dubai"/>
                <w:sz w:val="20"/>
                <w:szCs w:val="20"/>
              </w:rPr>
            </w:pPr>
            <w:r w:rsidRPr="00A32112">
              <w:rPr>
                <w:rFonts w:ascii="Dubai" w:hAnsi="Dubai" w:cs="Dubai"/>
                <w:i/>
                <w:sz w:val="20"/>
                <w:szCs w:val="20"/>
              </w:rPr>
              <w:t>Essential</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personal Administration and Organisation skills</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A high level of professionalism</w:t>
            </w:r>
          </w:p>
          <w:p w:rsidR="00901C6F" w:rsidRPr="007F7804"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Self-awareness and reflection</w:t>
            </w:r>
            <w:r w:rsidRPr="007F7804">
              <w:rPr>
                <w:rFonts w:ascii="Dubai" w:hAnsi="Dubai" w:cs="Dubai"/>
                <w:sz w:val="20"/>
                <w:szCs w:val="20"/>
              </w:rPr>
              <w:t xml:space="preserve">, </w:t>
            </w:r>
            <w:r>
              <w:rPr>
                <w:rFonts w:ascii="Dubai" w:hAnsi="Dubai" w:cs="Dubai"/>
                <w:sz w:val="20"/>
                <w:szCs w:val="20"/>
              </w:rPr>
              <w:t>p</w:t>
            </w:r>
            <w:r w:rsidRPr="007F7804">
              <w:rPr>
                <w:rFonts w:ascii="Dubai" w:hAnsi="Dubai" w:cs="Dubai"/>
                <w:sz w:val="20"/>
                <w:szCs w:val="20"/>
              </w:rPr>
              <w:t xml:space="preserve">ersonal drive and </w:t>
            </w:r>
            <w:r>
              <w:rPr>
                <w:rFonts w:ascii="Dubai" w:hAnsi="Dubai" w:cs="Dubai"/>
                <w:sz w:val="20"/>
                <w:szCs w:val="20"/>
              </w:rPr>
              <w:t>r</w:t>
            </w:r>
            <w:r w:rsidRPr="007F7804">
              <w:rPr>
                <w:rFonts w:ascii="Dubai" w:hAnsi="Dubai" w:cs="Dubai" w:hint="cs"/>
                <w:sz w:val="20"/>
                <w:szCs w:val="20"/>
              </w:rPr>
              <w:t xml:space="preserve">esilience </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written and oral communication</w:t>
            </w:r>
          </w:p>
          <w:p w:rsidR="00901C6F" w:rsidRPr="00EB182B" w:rsidRDefault="00901C6F" w:rsidP="00901C6F">
            <w:pPr>
              <w:pStyle w:val="ListParagraph"/>
              <w:numPr>
                <w:ilvl w:val="0"/>
                <w:numId w:val="18"/>
              </w:numPr>
              <w:contextualSpacing/>
              <w:rPr>
                <w:rFonts w:ascii="Dubai" w:hAnsi="Dubai" w:cs="Dubai"/>
                <w:sz w:val="20"/>
                <w:szCs w:val="20"/>
              </w:rPr>
            </w:pPr>
            <w:r w:rsidRPr="00EB182B">
              <w:rPr>
                <w:rFonts w:ascii="Dubai" w:hAnsi="Dubai" w:cs="Dubai"/>
                <w:sz w:val="20"/>
                <w:szCs w:val="20"/>
              </w:rPr>
              <w:t>An a</w:t>
            </w:r>
            <w:r w:rsidRPr="00EB182B">
              <w:rPr>
                <w:rFonts w:ascii="Dubai" w:hAnsi="Dubai" w:cs="Dubai" w:hint="cs"/>
                <w:sz w:val="20"/>
                <w:szCs w:val="20"/>
              </w:rPr>
              <w:t>bility to work and contribute in a team</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 xml:space="preserve">Passion for teaching and commitment to </w:t>
            </w:r>
            <w:r w:rsidRPr="00AC2A52">
              <w:rPr>
                <w:rFonts w:ascii="Dubai" w:hAnsi="Dubai" w:cs="Dubai" w:hint="cs"/>
                <w:sz w:val="20"/>
                <w:szCs w:val="20"/>
              </w:rPr>
              <w:t>educating the whole child</w:t>
            </w:r>
            <w:r>
              <w:rPr>
                <w:rFonts w:ascii="Dubai" w:hAnsi="Dubai" w:cs="Dubai"/>
                <w:sz w:val="20"/>
                <w:szCs w:val="20"/>
              </w:rPr>
              <w:t xml:space="preserve"> and achieving outstanding outcomes of pupil learning and achievement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U</w:t>
            </w:r>
            <w:r w:rsidRPr="00A32112">
              <w:rPr>
                <w:rFonts w:ascii="Dubai" w:hAnsi="Dubai" w:cs="Dubai" w:hint="cs"/>
                <w:sz w:val="20"/>
                <w:szCs w:val="20"/>
              </w:rPr>
              <w:t>nderstanding of effective teaching, learning and assessment</w:t>
            </w:r>
            <w:r>
              <w:rPr>
                <w:rFonts w:ascii="Dubai" w:hAnsi="Dubai" w:cs="Dubai"/>
                <w:sz w:val="20"/>
                <w:szCs w:val="20"/>
              </w:rPr>
              <w:t xml:space="preserve"> techniques</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Creativity and capacity for innovation</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Optimism in order to be a positive influence on student achievement and progress</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 xml:space="preserve">A commitment to the safeguarding </w:t>
            </w:r>
            <w:r w:rsidRPr="007F7804">
              <w:rPr>
                <w:rFonts w:ascii="Dubai" w:hAnsi="Dubai" w:cs="Dubai"/>
                <w:sz w:val="20"/>
                <w:szCs w:val="20"/>
              </w:rPr>
              <w:t xml:space="preserve">and </w:t>
            </w:r>
            <w:r w:rsidRPr="007F7804">
              <w:rPr>
                <w:rFonts w:ascii="Dubai" w:hAnsi="Dubai" w:cs="Dubai" w:hint="cs"/>
                <w:sz w:val="20"/>
                <w:szCs w:val="20"/>
              </w:rPr>
              <w:t>well-being of young people</w:t>
            </w:r>
            <w:r w:rsidRPr="007F7804">
              <w:rPr>
                <w:rFonts w:ascii="Dubai" w:hAnsi="Dubai" w:cs="Dubai"/>
                <w:sz w:val="20"/>
                <w:szCs w:val="20"/>
              </w:rPr>
              <w:t xml:space="preserve"> </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sz w:val="20"/>
                <w:szCs w:val="20"/>
              </w:rPr>
              <w:t>A working u</w:t>
            </w:r>
            <w:r w:rsidRPr="007F7804">
              <w:rPr>
                <w:rFonts w:ascii="Dubai" w:hAnsi="Dubai" w:cs="Dubai" w:hint="cs"/>
                <w:sz w:val="20"/>
                <w:szCs w:val="20"/>
              </w:rPr>
              <w:t>nderstanding of how a range of factors can inhibit students’ physical, social and intellectual development of children</w:t>
            </w:r>
            <w:r w:rsidRPr="007F7804">
              <w:rPr>
                <w:rFonts w:ascii="Dubai" w:hAnsi="Dubai" w:cs="Dubai"/>
                <w:sz w:val="20"/>
                <w:szCs w:val="20"/>
              </w:rPr>
              <w:t xml:space="preserve"> and all-round learning and a capacity to adapt </w:t>
            </w:r>
            <w:r w:rsidRPr="007F7804">
              <w:rPr>
                <w:rFonts w:ascii="Dubai" w:hAnsi="Dubai" w:cs="Dubai" w:hint="cs"/>
                <w:sz w:val="20"/>
                <w:szCs w:val="20"/>
              </w:rPr>
              <w:t>teaching to support students’ education at different stages of development, and know how to adapt</w:t>
            </w:r>
          </w:p>
          <w:p w:rsidR="00901C6F" w:rsidRPr="00F52AFA" w:rsidRDefault="00901C6F" w:rsidP="00F52AFA">
            <w:pPr>
              <w:pStyle w:val="ListParagraph"/>
              <w:numPr>
                <w:ilvl w:val="0"/>
                <w:numId w:val="18"/>
              </w:numPr>
              <w:contextualSpacing/>
              <w:rPr>
                <w:rFonts w:ascii="Dubai" w:hAnsi="Dubai" w:cs="Dubai"/>
                <w:sz w:val="20"/>
                <w:szCs w:val="20"/>
              </w:rPr>
            </w:pPr>
            <w:r w:rsidRPr="00AC2A52">
              <w:rPr>
                <w:rFonts w:ascii="Dubai" w:hAnsi="Dubai" w:cs="Dubai" w:hint="cs"/>
                <w:sz w:val="20"/>
                <w:szCs w:val="20"/>
              </w:rPr>
              <w:t>Respect for all members of a school community, irrespective of position, gender, age and ethnic background</w:t>
            </w:r>
            <w:bookmarkStart w:id="0" w:name="_GoBack"/>
            <w:bookmarkEnd w:id="0"/>
          </w:p>
          <w:p w:rsidR="00901C6F" w:rsidRPr="00A32112" w:rsidRDefault="00901C6F" w:rsidP="000E0904">
            <w:pPr>
              <w:rPr>
                <w:rFonts w:ascii="Dubai" w:hAnsi="Dubai" w:cs="Dubai"/>
                <w:sz w:val="20"/>
                <w:szCs w:val="20"/>
              </w:rPr>
            </w:pPr>
            <w:r w:rsidRPr="00A32112">
              <w:rPr>
                <w:rFonts w:ascii="Dubai" w:hAnsi="Dubai" w:cs="Dubai"/>
                <w:i/>
                <w:sz w:val="20"/>
                <w:szCs w:val="20"/>
              </w:rPr>
              <w:t>Advantageous</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An a</w:t>
            </w:r>
            <w:r w:rsidRPr="00A32112">
              <w:rPr>
                <w:rFonts w:ascii="Dubai" w:hAnsi="Dubai" w:cs="Dubai" w:hint="cs"/>
                <w:sz w:val="20"/>
                <w:szCs w:val="20"/>
              </w:rPr>
              <w:t>bility to manage chang</w:t>
            </w:r>
            <w:r>
              <w:rPr>
                <w:rFonts w:ascii="Dubai" w:hAnsi="Dubai" w:cs="Dubai" w:hint="cs"/>
                <w:sz w:val="20"/>
                <w:szCs w:val="20"/>
              </w:rPr>
              <w:t>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Capacity to be innovative and the self-confidence to pursue an i</w:t>
            </w:r>
            <w:r>
              <w:rPr>
                <w:rFonts w:ascii="Dubai" w:hAnsi="Dubai" w:cs="Dubai" w:hint="cs"/>
                <w:sz w:val="20"/>
                <w:szCs w:val="20"/>
              </w:rPr>
              <w:t>nitiative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 willingness to take a lead in an aspect of school-life</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 xml:space="preserve">Recent and consistent involvement in </w:t>
            </w:r>
            <w:r>
              <w:rPr>
                <w:rFonts w:ascii="Dubai" w:hAnsi="Dubai" w:cs="Dubai"/>
                <w:sz w:val="20"/>
                <w:szCs w:val="20"/>
              </w:rPr>
              <w:t>co</w:t>
            </w:r>
            <w:r w:rsidRPr="00AC2A52">
              <w:rPr>
                <w:rFonts w:ascii="Dubai" w:hAnsi="Dubai" w:cs="Dubai" w:hint="cs"/>
                <w:sz w:val="20"/>
                <w:szCs w:val="20"/>
              </w:rPr>
              <w:t>-curricular activities</w:t>
            </w:r>
          </w:p>
          <w:p w:rsidR="00901C6F" w:rsidRPr="00AC2A52" w:rsidRDefault="00901C6F" w:rsidP="000E0904">
            <w:pPr>
              <w:rPr>
                <w:rFonts w:ascii="Dubai" w:hAnsi="Dubai" w:cs="Dubai"/>
                <w: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Qualifications and Experience</w:t>
            </w:r>
          </w:p>
        </w:tc>
      </w:tr>
      <w:tr w:rsidR="00901C6F" w:rsidRPr="00AC2A52" w:rsidTr="000E0904">
        <w:tc>
          <w:tcPr>
            <w:tcW w:w="9350" w:type="dxa"/>
          </w:tcPr>
          <w:p w:rsidR="00901C6F" w:rsidRDefault="00901C6F" w:rsidP="000E0904">
            <w:pPr>
              <w:rPr>
                <w:rFonts w:ascii="Dubai" w:hAnsi="Dubai" w:cs="Dubai"/>
                <w:i/>
                <w:sz w:val="20"/>
                <w:szCs w:val="20"/>
              </w:rPr>
            </w:pPr>
            <w:r>
              <w:rPr>
                <w:rFonts w:ascii="Dubai" w:hAnsi="Dubai" w:cs="Dubai" w:hint="cs"/>
                <w:i/>
                <w:sz w:val="20"/>
                <w:szCs w:val="20"/>
              </w:rPr>
              <w:lastRenderedPageBreak/>
              <w:t xml:space="preserve">Qualification: </w:t>
            </w:r>
          </w:p>
          <w:p w:rsidR="00901C6F" w:rsidRPr="0025173B" w:rsidRDefault="00901C6F" w:rsidP="00901C6F">
            <w:pPr>
              <w:pStyle w:val="ListParagraph"/>
              <w:numPr>
                <w:ilvl w:val="0"/>
                <w:numId w:val="21"/>
              </w:numPr>
              <w:ind w:left="790"/>
              <w:contextualSpacing/>
              <w:rPr>
                <w:rFonts w:ascii="Dubai" w:hAnsi="Dubai" w:cs="Dubai"/>
                <w:sz w:val="20"/>
                <w:szCs w:val="20"/>
              </w:rPr>
            </w:pPr>
            <w:r w:rsidRPr="0025173B">
              <w:rPr>
                <w:rFonts w:ascii="Dubai" w:hAnsi="Dubai" w:cs="Dubai"/>
                <w:sz w:val="20"/>
                <w:szCs w:val="20"/>
              </w:rPr>
              <w:t>Bachelor’s degree in education OR other relevant field with a teaching qualification</w:t>
            </w:r>
            <w:r>
              <w:rPr>
                <w:rFonts w:ascii="Dubai" w:hAnsi="Dubai" w:cs="Dubai"/>
                <w:sz w:val="20"/>
                <w:szCs w:val="20"/>
              </w:rPr>
              <w:t xml:space="preserve"> appropriate for the age range</w:t>
            </w:r>
          </w:p>
          <w:p w:rsidR="00901C6F" w:rsidRPr="00EB182B" w:rsidRDefault="00901C6F" w:rsidP="000E0904">
            <w:pPr>
              <w:rPr>
                <w:rFonts w:ascii="Dubai" w:hAnsi="Dubai" w:cs="Dubai"/>
                <w:i/>
                <w:sz w:val="20"/>
                <w:szCs w:val="20"/>
              </w:rPr>
            </w:pPr>
            <w:r w:rsidRPr="00EB182B">
              <w:rPr>
                <w:rFonts w:ascii="Dubai" w:hAnsi="Dubai" w:cs="Dubai" w:hint="cs"/>
                <w:i/>
                <w:sz w:val="20"/>
                <w:szCs w:val="20"/>
              </w:rPr>
              <w:t xml:space="preserve">Knowledge/experience: </w:t>
            </w:r>
          </w:p>
          <w:p w:rsidR="00901C6F" w:rsidRDefault="00901C6F" w:rsidP="00901C6F">
            <w:pPr>
              <w:pStyle w:val="ListParagraph"/>
              <w:numPr>
                <w:ilvl w:val="0"/>
                <w:numId w:val="19"/>
              </w:numPr>
              <w:contextualSpacing/>
              <w:rPr>
                <w:rFonts w:ascii="Dubai" w:hAnsi="Dubai" w:cs="Dubai"/>
                <w:sz w:val="20"/>
                <w:szCs w:val="20"/>
              </w:rPr>
            </w:pPr>
            <w:r>
              <w:rPr>
                <w:rFonts w:ascii="Dubai" w:hAnsi="Dubai" w:cs="Dubai"/>
                <w:sz w:val="20"/>
                <w:szCs w:val="20"/>
              </w:rPr>
              <w:t>At least one year of experience as a teacher</w:t>
            </w:r>
          </w:p>
          <w:p w:rsidR="00901C6F" w:rsidRDefault="00901C6F" w:rsidP="00901C6F">
            <w:pPr>
              <w:pStyle w:val="ListParagraph"/>
              <w:numPr>
                <w:ilvl w:val="0"/>
                <w:numId w:val="19"/>
              </w:numPr>
              <w:contextualSpacing/>
              <w:rPr>
                <w:rFonts w:ascii="Dubai" w:hAnsi="Dubai" w:cs="Dubai"/>
                <w:sz w:val="20"/>
                <w:szCs w:val="20"/>
              </w:rPr>
            </w:pPr>
            <w:r w:rsidRPr="00AC2A52">
              <w:rPr>
                <w:rFonts w:ascii="Dubai" w:hAnsi="Dubai" w:cs="Dubai" w:hint="cs"/>
                <w:sz w:val="20"/>
                <w:szCs w:val="20"/>
              </w:rPr>
              <w:t>Familiarity with the National Curriculum of England</w:t>
            </w:r>
          </w:p>
          <w:p w:rsidR="00901C6F" w:rsidRPr="00EB182B" w:rsidRDefault="00901C6F" w:rsidP="000E0904">
            <w:pPr>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i/>
                <w:sz w:val="20"/>
                <w:szCs w:val="20"/>
              </w:rPr>
            </w:pPr>
            <w:r w:rsidRPr="00AC2A52">
              <w:rPr>
                <w:rFonts w:ascii="Dubai" w:hAnsi="Dubai" w:cs="Dubai" w:hint="cs"/>
                <w:i/>
                <w:sz w:val="20"/>
                <w:szCs w:val="20"/>
              </w:rPr>
              <w:t>Other Requirements</w:t>
            </w:r>
          </w:p>
        </w:tc>
      </w:tr>
      <w:tr w:rsidR="00901C6F" w:rsidRPr="00AC2A52" w:rsidTr="000E0904">
        <w:tc>
          <w:tcPr>
            <w:tcW w:w="9350" w:type="dxa"/>
          </w:tcPr>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Appropriate references from current and previous employer, corroborated by personal phone calls made to each referee </w:t>
            </w:r>
          </w:p>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Acceptable police checks (or equivalent) from the country of origin and from all other countries in which the applicant has worked and </w:t>
            </w:r>
            <w:r>
              <w:rPr>
                <w:rFonts w:ascii="Dubai" w:hAnsi="Dubai" w:cs="Dubai"/>
                <w:sz w:val="20"/>
                <w:szCs w:val="20"/>
              </w:rPr>
              <w:t>unquestionable</w:t>
            </w:r>
            <w:r w:rsidRPr="007F7804">
              <w:rPr>
                <w:rFonts w:ascii="Dubai" w:hAnsi="Dubai" w:cs="Dubai" w:hint="cs"/>
                <w:sz w:val="20"/>
                <w:szCs w:val="20"/>
              </w:rPr>
              <w:t xml:space="preserve"> suitability to work with children</w:t>
            </w:r>
          </w:p>
        </w:tc>
      </w:tr>
    </w:tbl>
    <w:p w:rsidR="00901C6F" w:rsidRDefault="00901C6F" w:rsidP="00901C6F">
      <w:pPr>
        <w:rPr>
          <w:rFonts w:ascii="Dubai" w:hAnsi="Dubai" w:cs="Dubai"/>
          <w:sz w:val="20"/>
          <w:szCs w:val="20"/>
        </w:rPr>
      </w:pPr>
    </w:p>
    <w:p w:rsidR="00901C6F" w:rsidRDefault="00901C6F" w:rsidP="00901C6F">
      <w:r>
        <w:t xml:space="preserve">Whilst every effort has been made to explain the main duties and responsibilities of the post, each individual task undertaken may not be identified. The post holder will be expected to comply with any reasonable request from the line manager to undertake work of a similar level that is not specified in this job description. </w:t>
      </w:r>
    </w:p>
    <w:p w:rsidR="00901C6F" w:rsidRDefault="00901C6F" w:rsidP="00901C6F">
      <w:r>
        <w:t>This job description may be amended following discussion between the line manager and member of staff. This might, for example, follow an appraisal process, and will be varied in the light of the needs of the school.</w:t>
      </w:r>
    </w:p>
    <w:p w:rsidR="00901C6F" w:rsidRDefault="00901C6F" w:rsidP="00901C6F">
      <w:pPr>
        <w:rPr>
          <w:rFonts w:ascii="Dubai" w:hAnsi="Dubai" w:cs="Dubai"/>
          <w:sz w:val="20"/>
          <w:szCs w:val="20"/>
        </w:rPr>
      </w:pPr>
      <w:r w:rsidRPr="00AC2A52">
        <w:rPr>
          <w:rFonts w:ascii="Dubai" w:hAnsi="Dubai" w:cs="Dubai" w:hint="cs"/>
          <w:sz w:val="20"/>
          <w:szCs w:val="20"/>
        </w:rPr>
        <w:t>Amity International School is committed to safeguarding and promoting the welfare of children and young people. It expects all staff, volunteers and any third parties to share this commitment. Safer recruitment practice and pre-employment background checks will be undertaken before any appointment is confirmed.</w:t>
      </w: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r w:rsidRPr="00AC2A52">
        <w:rPr>
          <w:rFonts w:ascii="Dubai" w:hAnsi="Dubai" w:cs="Dubai" w:hint="cs"/>
          <w:sz w:val="20"/>
          <w:szCs w:val="20"/>
        </w:rPr>
        <w:t>Signed: ………………………………....…………Name (Print): …………………………………………. Date: …….…………………</w:t>
      </w:r>
      <w:r w:rsidRPr="00AC2A52">
        <w:rPr>
          <w:rFonts w:ascii="Dubai" w:hAnsi="Dubai" w:cs="Dubai" w:hint="cs"/>
          <w:sz w:val="20"/>
          <w:szCs w:val="20"/>
        </w:rPr>
        <w:br w:type="page"/>
      </w:r>
    </w:p>
    <w:p w:rsidR="00901C6F" w:rsidRPr="006A1BEC" w:rsidRDefault="00901C6F" w:rsidP="00901C6F">
      <w:pPr>
        <w:pStyle w:val="Title"/>
        <w:jc w:val="center"/>
        <w:rPr>
          <w:rFonts w:ascii="Dubai" w:hAnsi="Dubai" w:cs="Dubai"/>
          <w:sz w:val="38"/>
        </w:rPr>
      </w:pPr>
      <w:r w:rsidRPr="006A1BEC">
        <w:rPr>
          <w:rFonts w:ascii="Dubai" w:hAnsi="Dubai" w:cs="Dubai"/>
          <w:sz w:val="38"/>
        </w:rPr>
        <w:lastRenderedPageBreak/>
        <w:t>Amity International School</w:t>
      </w:r>
    </w:p>
    <w:p w:rsidR="00901C6F" w:rsidRPr="006A1BEC" w:rsidRDefault="00901C6F" w:rsidP="00901C6F">
      <w:pPr>
        <w:pStyle w:val="Title"/>
        <w:jc w:val="center"/>
        <w:rPr>
          <w:rFonts w:ascii="Dubai" w:hAnsi="Dubai" w:cs="Dubai"/>
          <w:sz w:val="38"/>
        </w:rPr>
      </w:pPr>
      <w:r w:rsidRPr="006A1BEC">
        <w:rPr>
          <w:rFonts w:ascii="Dubai" w:hAnsi="Dubai" w:cs="Dubai"/>
          <w:sz w:val="38"/>
        </w:rPr>
        <w:t>Strategic Aims and Mission</w:t>
      </w:r>
    </w:p>
    <w:p w:rsidR="00901C6F" w:rsidRPr="00AC2A52" w:rsidRDefault="00901C6F" w:rsidP="00901C6F">
      <w:pPr>
        <w:rPr>
          <w:rFonts w:ascii="Dubai" w:hAnsi="Dubai" w:cs="Dubai"/>
          <w:sz w:val="20"/>
          <w:szCs w:val="20"/>
        </w:rPr>
      </w:pPr>
    </w:p>
    <w:p w:rsidR="00901C6F" w:rsidRDefault="00901C6F" w:rsidP="00901C6F">
      <w:pPr>
        <w:rPr>
          <w:rFonts w:ascii="Dubai" w:hAnsi="Dubai" w:cs="Dubai"/>
          <w:sz w:val="20"/>
          <w:szCs w:val="20"/>
        </w:rPr>
      </w:pPr>
      <w:r w:rsidRPr="00AC2A52">
        <w:rPr>
          <w:rFonts w:ascii="Dubai" w:hAnsi="Dubai" w:cs="Dubai" w:hint="cs"/>
          <w:sz w:val="20"/>
          <w:szCs w:val="20"/>
        </w:rPr>
        <w:t>Across the following areas, by September 2022, the School will have:</w:t>
      </w:r>
    </w:p>
    <w:tbl>
      <w:tblPr>
        <w:tblStyle w:val="TableGrid"/>
        <w:tblW w:w="0" w:type="auto"/>
        <w:tblLook w:val="04A0" w:firstRow="1" w:lastRow="0" w:firstColumn="1" w:lastColumn="0" w:noHBand="0" w:noVBand="1"/>
      </w:tblPr>
      <w:tblGrid>
        <w:gridCol w:w="9350"/>
      </w:tblGrid>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Community</w:t>
            </w:r>
          </w:p>
        </w:tc>
      </w:tr>
      <w:tr w:rsidR="00901C6F" w:rsidTr="000E0904">
        <w:tc>
          <w:tcPr>
            <w:tcW w:w="9350" w:type="dxa"/>
          </w:tcPr>
          <w:p w:rsidR="00901C6F"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Enhanced engagement through the Friends of Amity for the benefit of Students, Parents, and Staff</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Maintained a strong and happy multinational community of parents, students and staff</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Academic</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enhanced culture of academic ambition, with inspirational teaching and high expectations for all students, allowing students of all abilities and curriculum strengths to progress at appropriate rates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Reviewed and developed its flexible and innovative curriculum rooted in a love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Achieved public examination results that demonstrate strong ‘Value Added’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more diverse curriculum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Embedded Arabic within the cross-curricular provision throughout the school </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effective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for online-learning and opportunities to collaborate in academic projects beyond Amity</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Pastoral</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on our reputation for excellence in pastoral care, ensuring that our students are happy and safe at school</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the class teacher/tutor provision to deliver outstanding support to all students in partnership with parents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stronger partnership with parents through enhanced communication about student welfare and progress</w:t>
            </w:r>
          </w:p>
          <w:p w:rsidR="00901C6F" w:rsidRPr="006A1BEC" w:rsidRDefault="00901C6F" w:rsidP="00901C6F">
            <w:pPr>
              <w:numPr>
                <w:ilvl w:val="0"/>
                <w:numId w:val="12"/>
              </w:numPr>
              <w:shd w:val="clear" w:color="auto" w:fill="FFFFFF"/>
              <w:spacing w:before="100" w:beforeAutospacing="1" w:after="225"/>
              <w:rPr>
                <w:rFonts w:ascii="Dubai" w:hAnsi="Dubai" w:cs="Dubai"/>
                <w:sz w:val="20"/>
                <w:szCs w:val="20"/>
              </w:rPr>
            </w:pPr>
            <w:r w:rsidRPr="00AC2A52">
              <w:rPr>
                <w:rFonts w:ascii="Dubai" w:hAnsi="Dubai" w:cs="Dubai" w:hint="cs"/>
                <w:sz w:val="20"/>
                <w:szCs w:val="20"/>
              </w:rPr>
              <w:t>Established sector-leading counselling and wellbeing services integrated within the overarching pastoral care of students</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Co-Curricular</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and practice where all members of the teaching staff and students are actively involved in an appropriate and balanced range of activities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proven reputation for excellence in the creative and performing arts, with increased participation and/or performance opportunities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Increased opportunities for encouraging community service and charitable giving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sports provision, ensuring equal standards for boys and girls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joint ventures with a wide range of external partners across the co-curricular spectrum</w:t>
            </w:r>
          </w:p>
          <w:p w:rsidR="00901C6F" w:rsidRPr="00AC2A52" w:rsidRDefault="00901C6F" w:rsidP="000E0904">
            <w:pPr>
              <w:rPr>
                <w:rFonts w:ascii="Dubai" w:hAnsi="Dubai" w:cs="Dubai"/>
                <w:b/>
                <w:sz w:val="20"/>
                <w:szCs w:val="20"/>
              </w:rPr>
            </w:pPr>
          </w:p>
        </w:tc>
      </w:tr>
      <w:tr w:rsidR="00901C6F" w:rsidTr="000E0904">
        <w:tc>
          <w:tcPr>
            <w:tcW w:w="9350" w:type="dxa"/>
            <w:shd w:val="clear" w:color="auto" w:fill="1F3864" w:themeFill="accent5" w:themeFillShade="80"/>
          </w:tcPr>
          <w:p w:rsidR="00901C6F" w:rsidRDefault="00901C6F" w:rsidP="000E0904">
            <w:pPr>
              <w:rPr>
                <w:rFonts w:ascii="Dubai" w:hAnsi="Dubai" w:cs="Dubai"/>
                <w:sz w:val="20"/>
                <w:szCs w:val="20"/>
              </w:rPr>
            </w:pPr>
            <w:proofErr w:type="spellStart"/>
            <w:r w:rsidRPr="00AC2A52">
              <w:rPr>
                <w:rFonts w:ascii="Dubai" w:hAnsi="Dubai" w:cs="Dubai" w:hint="cs"/>
                <w:b/>
                <w:sz w:val="20"/>
                <w:szCs w:val="20"/>
              </w:rPr>
              <w:t>Organisation</w:t>
            </w:r>
            <w:proofErr w:type="spellEnd"/>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reputation as a leading private school in Abu Dhabi</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lastRenderedPageBreak/>
              <w:t xml:space="preserve">Enhanced its </w:t>
            </w:r>
            <w:proofErr w:type="spellStart"/>
            <w:r w:rsidRPr="00AC2A52">
              <w:rPr>
                <w:rFonts w:ascii="Dubai" w:hAnsi="Dubai" w:cs="Dubai" w:hint="cs"/>
                <w:sz w:val="20"/>
                <w:szCs w:val="20"/>
              </w:rPr>
              <w:t>personalised</w:t>
            </w:r>
            <w:proofErr w:type="spellEnd"/>
            <w:r w:rsidRPr="00AC2A52">
              <w:rPr>
                <w:rFonts w:ascii="Dubai" w:hAnsi="Dubai" w:cs="Dubai" w:hint="cs"/>
                <w:sz w:val="20"/>
                <w:szCs w:val="20"/>
              </w:rPr>
              <w:t xml:space="preserve"> and differentiated approach to all-round education, offering excellent added value in all areas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provision of advice and preparation for life beyond school in its widest sense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Increased its provision of means-tested financial support to widen access to an Amity education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a network of partnerships offering enhanced opportunities for collaboration, community service, ECA providers, and work experience beyond Amity</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innovative use of IT in teaching and learning, communications and administration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Operating an even more efficient bus service that benefits a greater proportion of the student body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Enhanced value for money through increased efficiency in purchasing and procurement across the School’s operations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Evaluated opportunities and established strategies for the generation of new revenue streams to address the challenge of affordability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lastRenderedPageBreak/>
              <w:t>Admissions and Marketing</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Grown applications whilst maintaining a balance of genders and a similar diversity in nationalities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Asserted our existing academic entry requirements, whilst selecting on character, attitude, curriculum accessibility, and potential for happiness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competitive brand value for ‘extraordinary education’ and for delivering excellence across the breadth of the school’s full education provision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even higher proportion of families choosing Amity as a first choice for all their children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Outstanding and distinctive marketing through all media, closely reflecting our ethos and strategic aims</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Staff</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efficient staffing structure with very high levels of staff morale and job satisfaction and a sense of common purpose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Widespread understanding of responsibilities and accountabilities, strong and innovative internal communication and broad engagement in strategic planning and school evaluation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An established staff well-being </w:t>
            </w:r>
            <w:proofErr w:type="spellStart"/>
            <w:r w:rsidRPr="00AC2A52">
              <w:rPr>
                <w:rFonts w:ascii="Dubai" w:hAnsi="Dubai" w:cs="Dubai" w:hint="cs"/>
                <w:sz w:val="20"/>
                <w:szCs w:val="20"/>
              </w:rPr>
              <w:t>programme</w:t>
            </w:r>
            <w:proofErr w:type="spellEnd"/>
            <w:r w:rsidRPr="00AC2A52">
              <w:rPr>
                <w:rFonts w:ascii="Dubai" w:hAnsi="Dubai" w:cs="Dubai" w:hint="cs"/>
                <w:sz w:val="20"/>
                <w:szCs w:val="20"/>
              </w:rPr>
              <w:t xml:space="preserve"> committed to the enhancement of staff morale and job satisfaction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of professional review and development and leadership training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Extensive training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and an established range of opportunities to collaborate with teachers across disciplines, and across the city or country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Facilities and Campus</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clear and deliverable framework for further campus development to support the School’s co-curricular and curriculum expansion and strategic aims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Maintained and develop a campus with infrastructure and services that can respond to the ongoing needs of the School fast expansion</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a long-term sustainability projects and initiatives that not only model best environmentally-friendly practice to our students but help lower the School’s carbon footprint and impact on the local environment. </w:t>
            </w:r>
          </w:p>
        </w:tc>
      </w:tr>
    </w:tbl>
    <w:p w:rsidR="00901C6F" w:rsidRPr="00AC2A52" w:rsidRDefault="00901C6F" w:rsidP="00901C6F">
      <w:pPr>
        <w:rPr>
          <w:rFonts w:ascii="Dubai" w:hAnsi="Dubai" w:cs="Dubai"/>
          <w:sz w:val="20"/>
          <w:szCs w:val="20"/>
        </w:rPr>
      </w:pPr>
    </w:p>
    <w:p w:rsidR="00C258FB" w:rsidRPr="00901C6F" w:rsidRDefault="00C258FB" w:rsidP="00901C6F"/>
    <w:sectPr w:rsidR="00C258FB" w:rsidRPr="00901C6F" w:rsidSect="002A7D22">
      <w:headerReference w:type="even" r:id="rId8"/>
      <w:headerReference w:type="default" r:id="rId9"/>
      <w:footerReference w:type="default" r:id="rId10"/>
      <w:headerReference w:type="first" r:id="rId11"/>
      <w:pgSz w:w="11900" w:h="16840"/>
      <w:pgMar w:top="1170" w:right="101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70" w:rsidRDefault="00732670" w:rsidP="008E3638">
      <w:r>
        <w:separator/>
      </w:r>
    </w:p>
  </w:endnote>
  <w:endnote w:type="continuationSeparator" w:id="0">
    <w:p w:rsidR="00732670" w:rsidRDefault="00732670" w:rsidP="008E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38" w:rsidRDefault="008E3638">
    <w:pPr>
      <w:pStyle w:val="Footer"/>
    </w:pPr>
  </w:p>
  <w:p w:rsidR="008E3638" w:rsidRPr="00CB7580" w:rsidRDefault="00CB7580" w:rsidP="00CB7580">
    <w:pPr>
      <w:pStyle w:val="Footer"/>
      <w:jc w:val="center"/>
      <w:rPr>
        <w:rFonts w:ascii="Dubai" w:hAnsi="Dubai"/>
        <w:sz w:val="18"/>
        <w:szCs w:val="18"/>
      </w:rPr>
    </w:pPr>
    <w:r w:rsidRPr="00CB7580">
      <w:rPr>
        <w:rFonts w:ascii="Dubai" w:hAnsi="Dubai"/>
        <w:color w:val="002060"/>
        <w:sz w:val="18"/>
        <w:szCs w:val="18"/>
      </w:rPr>
      <w:t xml:space="preserve">Amity International School, Al </w:t>
    </w:r>
    <w:proofErr w:type="spellStart"/>
    <w:r w:rsidRPr="00CB7580">
      <w:rPr>
        <w:rFonts w:ascii="Dubai" w:hAnsi="Dubai"/>
        <w:color w:val="002060"/>
        <w:sz w:val="18"/>
        <w:szCs w:val="18"/>
      </w:rPr>
      <w:t>Bahya</w:t>
    </w:r>
    <w:proofErr w:type="spellEnd"/>
    <w:r w:rsidRPr="00CB7580">
      <w:rPr>
        <w:rFonts w:ascii="Dubai" w:hAnsi="Dubai"/>
        <w:color w:val="002060"/>
        <w:sz w:val="18"/>
        <w:szCs w:val="18"/>
      </w:rPr>
      <w:t xml:space="preserve">, Abu Dhabi. T: +971 2 503 9000   </w:t>
    </w:r>
    <w:hyperlink r:id="rId1" w:history="1">
      <w:r w:rsidRPr="00CB7580">
        <w:rPr>
          <w:rStyle w:val="Hyperlink"/>
          <w:rFonts w:ascii="Dubai" w:hAnsi="Dubai"/>
          <w:color w:val="002060"/>
          <w:sz w:val="18"/>
          <w:szCs w:val="18"/>
        </w:rPr>
        <w:t>info@amityabudhabi.ae</w:t>
      </w:r>
    </w:hyperlink>
    <w:r w:rsidRPr="00CB7580">
      <w:rPr>
        <w:rFonts w:ascii="Dubai" w:hAnsi="Dubai"/>
        <w:color w:val="002060"/>
        <w:sz w:val="18"/>
        <w:szCs w:val="18"/>
      </w:rPr>
      <w:t xml:space="preserve">   www.amityabudhabi.com</w:t>
    </w:r>
  </w:p>
  <w:p w:rsidR="008E3638" w:rsidRDefault="008E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70" w:rsidRDefault="00732670" w:rsidP="008E3638">
      <w:r>
        <w:separator/>
      </w:r>
    </w:p>
  </w:footnote>
  <w:footnote w:type="continuationSeparator" w:id="0">
    <w:p w:rsidR="00732670" w:rsidRDefault="00732670" w:rsidP="008E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4" w:rsidRDefault="007326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706.5pt;z-index:-251657728;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38" w:rsidRDefault="00B370AB" w:rsidP="008E3638">
    <w:pPr>
      <w:pStyle w:val="Header"/>
      <w:jc w:val="right"/>
    </w:pPr>
    <w:r>
      <w:rPr>
        <w:noProof/>
      </w:rPr>
      <w:drawing>
        <wp:anchor distT="0" distB="0" distL="114300" distR="114300" simplePos="0" relativeHeight="251655680" behindDoc="0" locked="0" layoutInCell="1" allowOverlap="1">
          <wp:simplePos x="0" y="0"/>
          <wp:positionH relativeFrom="margin">
            <wp:align>center</wp:align>
          </wp:positionH>
          <wp:positionV relativeFrom="page">
            <wp:posOffset>209550</wp:posOffset>
          </wp:positionV>
          <wp:extent cx="1527048" cy="512064"/>
          <wp:effectExtent l="0" t="0" r="0" b="2540"/>
          <wp:wrapTight wrapText="bothSides">
            <wp:wrapPolygon edited="0">
              <wp:start x="0" y="0"/>
              <wp:lineTo x="0" y="20903"/>
              <wp:lineTo x="21295" y="20903"/>
              <wp:lineTo x="2129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9307" r="13235"/>
                  <a:stretch/>
                </pic:blipFill>
                <pic:spPr bwMode="auto">
                  <a:xfrm>
                    <a:off x="0" y="0"/>
                    <a:ext cx="1527048" cy="512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6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69.1pt;margin-top:13.7pt;width:595.15pt;height:706.5pt;z-index:-251658752;mso-wrap-edited:f;mso-position-horizontal-relative:margin;mso-position-vertical-relative:margin" wrapcoords="-27 0 -27 21577 21600 21577 21600 0 -27 0">
          <v:imagedata r:id="rId2" o:title="AIS-Letterhead_Shiel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4" w:rsidRDefault="007326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15pt;height:706.5pt;z-index:-251656704;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266"/>
    <w:multiLevelType w:val="hybridMultilevel"/>
    <w:tmpl w:val="FD2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69"/>
    <w:multiLevelType w:val="hybridMultilevel"/>
    <w:tmpl w:val="0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7F90"/>
    <w:multiLevelType w:val="multilevel"/>
    <w:tmpl w:val="06B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533F1"/>
    <w:multiLevelType w:val="hybridMultilevel"/>
    <w:tmpl w:val="A34E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16FA8"/>
    <w:multiLevelType w:val="hybridMultilevel"/>
    <w:tmpl w:val="71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1EDC"/>
    <w:multiLevelType w:val="hybridMultilevel"/>
    <w:tmpl w:val="319EE52C"/>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6" w15:restartNumberingAfterBreak="0">
    <w:nsid w:val="1E751949"/>
    <w:multiLevelType w:val="hybridMultilevel"/>
    <w:tmpl w:val="DB8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860E6"/>
    <w:multiLevelType w:val="hybridMultilevel"/>
    <w:tmpl w:val="9D6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6BBB"/>
    <w:multiLevelType w:val="hybridMultilevel"/>
    <w:tmpl w:val="745C50FC"/>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9" w15:restartNumberingAfterBreak="0">
    <w:nsid w:val="28DA7A1B"/>
    <w:multiLevelType w:val="hybridMultilevel"/>
    <w:tmpl w:val="720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34B91"/>
    <w:multiLevelType w:val="multilevel"/>
    <w:tmpl w:val="807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E46D2"/>
    <w:multiLevelType w:val="hybridMultilevel"/>
    <w:tmpl w:val="4B9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E4231"/>
    <w:multiLevelType w:val="hybridMultilevel"/>
    <w:tmpl w:val="08C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2209B"/>
    <w:multiLevelType w:val="hybridMultilevel"/>
    <w:tmpl w:val="2014E51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4" w15:restartNumberingAfterBreak="0">
    <w:nsid w:val="5B2152C9"/>
    <w:multiLevelType w:val="hybridMultilevel"/>
    <w:tmpl w:val="680AE7B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5" w15:restartNumberingAfterBreak="0">
    <w:nsid w:val="68EA2397"/>
    <w:multiLevelType w:val="hybridMultilevel"/>
    <w:tmpl w:val="3E4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356EC"/>
    <w:multiLevelType w:val="multilevel"/>
    <w:tmpl w:val="A4C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56899"/>
    <w:multiLevelType w:val="hybridMultilevel"/>
    <w:tmpl w:val="007613B4"/>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8" w15:restartNumberingAfterBreak="0">
    <w:nsid w:val="78C32E4F"/>
    <w:multiLevelType w:val="hybridMultilevel"/>
    <w:tmpl w:val="AE3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C141A"/>
    <w:multiLevelType w:val="multilevel"/>
    <w:tmpl w:val="BCE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2"/>
  </w:num>
  <w:num w:numId="4">
    <w:abstractNumId w:val="5"/>
  </w:num>
  <w:num w:numId="5">
    <w:abstractNumId w:val="5"/>
  </w:num>
  <w:num w:numId="6">
    <w:abstractNumId w:val="13"/>
  </w:num>
  <w:num w:numId="7">
    <w:abstractNumId w:val="8"/>
  </w:num>
  <w:num w:numId="8">
    <w:abstractNumId w:val="17"/>
  </w:num>
  <w:num w:numId="9">
    <w:abstractNumId w:val="14"/>
  </w:num>
  <w:num w:numId="10">
    <w:abstractNumId w:val="6"/>
  </w:num>
  <w:num w:numId="11">
    <w:abstractNumId w:val="4"/>
  </w:num>
  <w:num w:numId="12">
    <w:abstractNumId w:val="10"/>
  </w:num>
  <w:num w:numId="13">
    <w:abstractNumId w:val="11"/>
  </w:num>
  <w:num w:numId="14">
    <w:abstractNumId w:val="12"/>
  </w:num>
  <w:num w:numId="15">
    <w:abstractNumId w:val="15"/>
  </w:num>
  <w:num w:numId="16">
    <w:abstractNumId w:val="1"/>
  </w:num>
  <w:num w:numId="17">
    <w:abstractNumId w:val="0"/>
  </w:num>
  <w:num w:numId="18">
    <w:abstractNumId w:val="18"/>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MDE1NjAzMjMxMTVX0lEKTi0uzszPAykwrAUAsmSk0iwAAAA="/>
  </w:docVars>
  <w:rsids>
    <w:rsidRoot w:val="00503231"/>
    <w:rsid w:val="00027DD9"/>
    <w:rsid w:val="00043C83"/>
    <w:rsid w:val="00056689"/>
    <w:rsid w:val="0006280B"/>
    <w:rsid w:val="00081320"/>
    <w:rsid w:val="000921A1"/>
    <w:rsid w:val="000F0825"/>
    <w:rsid w:val="00125B8B"/>
    <w:rsid w:val="00126A0A"/>
    <w:rsid w:val="00130F00"/>
    <w:rsid w:val="001737A3"/>
    <w:rsid w:val="00211773"/>
    <w:rsid w:val="00214CD3"/>
    <w:rsid w:val="00236675"/>
    <w:rsid w:val="00290303"/>
    <w:rsid w:val="002A1310"/>
    <w:rsid w:val="002A7D22"/>
    <w:rsid w:val="002D3A44"/>
    <w:rsid w:val="002E20F1"/>
    <w:rsid w:val="002E56E2"/>
    <w:rsid w:val="00342CE6"/>
    <w:rsid w:val="003563DE"/>
    <w:rsid w:val="003E6480"/>
    <w:rsid w:val="003F01AC"/>
    <w:rsid w:val="004440C6"/>
    <w:rsid w:val="00461C06"/>
    <w:rsid w:val="00473D08"/>
    <w:rsid w:val="00503231"/>
    <w:rsid w:val="005268BE"/>
    <w:rsid w:val="00575423"/>
    <w:rsid w:val="0059142C"/>
    <w:rsid w:val="0059174B"/>
    <w:rsid w:val="005B55F8"/>
    <w:rsid w:val="005E3F10"/>
    <w:rsid w:val="006078CC"/>
    <w:rsid w:val="006255C9"/>
    <w:rsid w:val="00643930"/>
    <w:rsid w:val="00643A61"/>
    <w:rsid w:val="006B2F3F"/>
    <w:rsid w:val="006B7D62"/>
    <w:rsid w:val="006C00FC"/>
    <w:rsid w:val="006E0C7C"/>
    <w:rsid w:val="007242D8"/>
    <w:rsid w:val="00732670"/>
    <w:rsid w:val="0073557A"/>
    <w:rsid w:val="00746FC5"/>
    <w:rsid w:val="00762178"/>
    <w:rsid w:val="00774857"/>
    <w:rsid w:val="00786BEF"/>
    <w:rsid w:val="007D293E"/>
    <w:rsid w:val="007F593A"/>
    <w:rsid w:val="007F67F2"/>
    <w:rsid w:val="0086385F"/>
    <w:rsid w:val="008A5512"/>
    <w:rsid w:val="008E3638"/>
    <w:rsid w:val="00901C6F"/>
    <w:rsid w:val="0091596D"/>
    <w:rsid w:val="00926EE3"/>
    <w:rsid w:val="009A7F06"/>
    <w:rsid w:val="009F5EA6"/>
    <w:rsid w:val="00A74CB7"/>
    <w:rsid w:val="00A90153"/>
    <w:rsid w:val="00B2596E"/>
    <w:rsid w:val="00B35C35"/>
    <w:rsid w:val="00B370AB"/>
    <w:rsid w:val="00BA2017"/>
    <w:rsid w:val="00BA2AED"/>
    <w:rsid w:val="00BC3124"/>
    <w:rsid w:val="00C23B24"/>
    <w:rsid w:val="00C258FB"/>
    <w:rsid w:val="00C91EEB"/>
    <w:rsid w:val="00CB7580"/>
    <w:rsid w:val="00CC2A8E"/>
    <w:rsid w:val="00CC67BC"/>
    <w:rsid w:val="00CD76EF"/>
    <w:rsid w:val="00D067C8"/>
    <w:rsid w:val="00D13439"/>
    <w:rsid w:val="00D633FD"/>
    <w:rsid w:val="00DB7328"/>
    <w:rsid w:val="00E17820"/>
    <w:rsid w:val="00E61F25"/>
    <w:rsid w:val="00F35784"/>
    <w:rsid w:val="00F4564C"/>
    <w:rsid w:val="00F52AFA"/>
    <w:rsid w:val="00FB02C1"/>
    <w:rsid w:val="00FB5E46"/>
    <w:rsid w:val="00FC3F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D9AA8F4-C494-43DC-A4C0-C1BF527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38"/>
    <w:pPr>
      <w:tabs>
        <w:tab w:val="center" w:pos="4680"/>
        <w:tab w:val="right" w:pos="9360"/>
      </w:tabs>
    </w:pPr>
  </w:style>
  <w:style w:type="character" w:customStyle="1" w:styleId="HeaderChar">
    <w:name w:val="Header Char"/>
    <w:basedOn w:val="DefaultParagraphFont"/>
    <w:link w:val="Header"/>
    <w:uiPriority w:val="99"/>
    <w:rsid w:val="008E3638"/>
  </w:style>
  <w:style w:type="paragraph" w:styleId="Footer">
    <w:name w:val="footer"/>
    <w:basedOn w:val="Normal"/>
    <w:link w:val="FooterChar"/>
    <w:uiPriority w:val="99"/>
    <w:unhideWhenUsed/>
    <w:rsid w:val="008E3638"/>
    <w:pPr>
      <w:tabs>
        <w:tab w:val="center" w:pos="4680"/>
        <w:tab w:val="right" w:pos="9360"/>
      </w:tabs>
    </w:pPr>
  </w:style>
  <w:style w:type="character" w:customStyle="1" w:styleId="FooterChar">
    <w:name w:val="Footer Char"/>
    <w:basedOn w:val="DefaultParagraphFont"/>
    <w:link w:val="Footer"/>
    <w:uiPriority w:val="99"/>
    <w:rsid w:val="008E3638"/>
  </w:style>
  <w:style w:type="table" w:styleId="TableGrid">
    <w:name w:val="Table Grid"/>
    <w:basedOn w:val="TableNormal"/>
    <w:uiPriority w:val="39"/>
    <w:rsid w:val="00503231"/>
    <w:pPr>
      <w:ind w:left="720" w:hanging="360"/>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93A"/>
    <w:rPr>
      <w:color w:val="0563C1" w:themeColor="hyperlink"/>
      <w:u w:val="single"/>
    </w:rPr>
  </w:style>
  <w:style w:type="paragraph" w:styleId="BalloonText">
    <w:name w:val="Balloon Text"/>
    <w:basedOn w:val="Normal"/>
    <w:link w:val="BalloonTextChar"/>
    <w:uiPriority w:val="99"/>
    <w:semiHidden/>
    <w:unhideWhenUsed/>
    <w:rsid w:val="0072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D8"/>
    <w:rPr>
      <w:rFonts w:ascii="Segoe UI" w:hAnsi="Segoe UI" w:cs="Segoe UI"/>
      <w:sz w:val="18"/>
      <w:szCs w:val="18"/>
      <w:lang w:val="en-US" w:eastAsia="en-US"/>
    </w:rPr>
  </w:style>
  <w:style w:type="paragraph" w:customStyle="1" w:styleId="paragraph">
    <w:name w:val="paragraph"/>
    <w:basedOn w:val="Normal"/>
    <w:rsid w:val="007D293E"/>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D293E"/>
  </w:style>
  <w:style w:type="character" w:customStyle="1" w:styleId="eop">
    <w:name w:val="eop"/>
    <w:basedOn w:val="DefaultParagraphFont"/>
    <w:rsid w:val="007D293E"/>
  </w:style>
  <w:style w:type="paragraph" w:styleId="ListParagraph">
    <w:name w:val="List Paragraph"/>
    <w:basedOn w:val="Normal"/>
    <w:uiPriority w:val="34"/>
    <w:qFormat/>
    <w:rsid w:val="00125B8B"/>
    <w:pPr>
      <w:ind w:left="720"/>
    </w:pPr>
    <w:rPr>
      <w:rFonts w:eastAsiaTheme="minorHAnsi" w:cs="Calibri"/>
      <w:sz w:val="22"/>
      <w:szCs w:val="22"/>
      <w:lang w:val="en-GB" w:eastAsia="en-GB"/>
    </w:rPr>
  </w:style>
  <w:style w:type="paragraph" w:styleId="NoSpacing">
    <w:name w:val="No Spacing"/>
    <w:uiPriority w:val="1"/>
    <w:qFormat/>
    <w:rsid w:val="006C00FC"/>
    <w:rPr>
      <w:rFonts w:asciiTheme="minorHAnsi" w:eastAsiaTheme="minorHAnsi" w:hAnsiTheme="minorHAnsi" w:cstheme="minorBidi"/>
      <w:sz w:val="22"/>
      <w:szCs w:val="22"/>
      <w:lang w:val="en-US" w:eastAsia="en-US"/>
    </w:rPr>
  </w:style>
  <w:style w:type="paragraph" w:styleId="Title">
    <w:name w:val="Title"/>
    <w:basedOn w:val="Normal"/>
    <w:next w:val="Normal"/>
    <w:link w:val="TitleChar"/>
    <w:uiPriority w:val="10"/>
    <w:qFormat/>
    <w:rsid w:val="000F08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825"/>
    <w:rPr>
      <w:rFonts w:asciiTheme="majorHAnsi" w:eastAsiaTheme="majorEastAsia" w:hAnsiTheme="majorHAnsi" w:cstheme="majorBidi"/>
      <w:spacing w:val="-10"/>
      <w:kern w:val="28"/>
      <w:sz w:val="56"/>
      <w:szCs w:val="56"/>
      <w:lang w:val="en-US" w:eastAsia="en-US"/>
    </w:rPr>
  </w:style>
  <w:style w:type="character" w:styleId="Emphasis">
    <w:name w:val="Emphasis"/>
    <w:basedOn w:val="DefaultParagraphFont"/>
    <w:uiPriority w:val="20"/>
    <w:qFormat/>
    <w:rsid w:val="000F0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446">
      <w:bodyDiv w:val="1"/>
      <w:marLeft w:val="0"/>
      <w:marRight w:val="0"/>
      <w:marTop w:val="0"/>
      <w:marBottom w:val="0"/>
      <w:divBdr>
        <w:top w:val="none" w:sz="0" w:space="0" w:color="auto"/>
        <w:left w:val="none" w:sz="0" w:space="0" w:color="auto"/>
        <w:bottom w:val="none" w:sz="0" w:space="0" w:color="auto"/>
        <w:right w:val="none" w:sz="0" w:space="0" w:color="auto"/>
      </w:divBdr>
    </w:div>
    <w:div w:id="839154035">
      <w:bodyDiv w:val="1"/>
      <w:marLeft w:val="0"/>
      <w:marRight w:val="0"/>
      <w:marTop w:val="0"/>
      <w:marBottom w:val="0"/>
      <w:divBdr>
        <w:top w:val="none" w:sz="0" w:space="0" w:color="auto"/>
        <w:left w:val="none" w:sz="0" w:space="0" w:color="auto"/>
        <w:bottom w:val="none" w:sz="0" w:space="0" w:color="auto"/>
        <w:right w:val="none" w:sz="0" w:space="0" w:color="auto"/>
      </w:divBdr>
      <w:divsChild>
        <w:div w:id="545020484">
          <w:marLeft w:val="0"/>
          <w:marRight w:val="0"/>
          <w:marTop w:val="0"/>
          <w:marBottom w:val="0"/>
          <w:divBdr>
            <w:top w:val="none" w:sz="0" w:space="0" w:color="auto"/>
            <w:left w:val="none" w:sz="0" w:space="0" w:color="auto"/>
            <w:bottom w:val="none" w:sz="0" w:space="0" w:color="auto"/>
            <w:right w:val="none" w:sz="0" w:space="0" w:color="auto"/>
          </w:divBdr>
        </w:div>
        <w:div w:id="2125535592">
          <w:marLeft w:val="0"/>
          <w:marRight w:val="0"/>
          <w:marTop w:val="0"/>
          <w:marBottom w:val="0"/>
          <w:divBdr>
            <w:top w:val="none" w:sz="0" w:space="0" w:color="auto"/>
            <w:left w:val="none" w:sz="0" w:space="0" w:color="auto"/>
            <w:bottom w:val="none" w:sz="0" w:space="0" w:color="auto"/>
            <w:right w:val="none" w:sz="0" w:space="0" w:color="auto"/>
          </w:divBdr>
        </w:div>
        <w:div w:id="686954304">
          <w:marLeft w:val="0"/>
          <w:marRight w:val="0"/>
          <w:marTop w:val="0"/>
          <w:marBottom w:val="0"/>
          <w:divBdr>
            <w:top w:val="none" w:sz="0" w:space="0" w:color="auto"/>
            <w:left w:val="none" w:sz="0" w:space="0" w:color="auto"/>
            <w:bottom w:val="none" w:sz="0" w:space="0" w:color="auto"/>
            <w:right w:val="none" w:sz="0" w:space="0" w:color="auto"/>
          </w:divBdr>
        </w:div>
        <w:div w:id="175458539">
          <w:marLeft w:val="0"/>
          <w:marRight w:val="0"/>
          <w:marTop w:val="0"/>
          <w:marBottom w:val="0"/>
          <w:divBdr>
            <w:top w:val="none" w:sz="0" w:space="0" w:color="auto"/>
            <w:left w:val="none" w:sz="0" w:space="0" w:color="auto"/>
            <w:bottom w:val="none" w:sz="0" w:space="0" w:color="auto"/>
            <w:right w:val="none" w:sz="0" w:space="0" w:color="auto"/>
          </w:divBdr>
        </w:div>
        <w:div w:id="463695994">
          <w:marLeft w:val="0"/>
          <w:marRight w:val="0"/>
          <w:marTop w:val="0"/>
          <w:marBottom w:val="0"/>
          <w:divBdr>
            <w:top w:val="none" w:sz="0" w:space="0" w:color="auto"/>
            <w:left w:val="none" w:sz="0" w:space="0" w:color="auto"/>
            <w:bottom w:val="none" w:sz="0" w:space="0" w:color="auto"/>
            <w:right w:val="none" w:sz="0" w:space="0" w:color="auto"/>
          </w:divBdr>
        </w:div>
        <w:div w:id="859586730">
          <w:marLeft w:val="0"/>
          <w:marRight w:val="0"/>
          <w:marTop w:val="0"/>
          <w:marBottom w:val="0"/>
          <w:divBdr>
            <w:top w:val="none" w:sz="0" w:space="0" w:color="auto"/>
            <w:left w:val="none" w:sz="0" w:space="0" w:color="auto"/>
            <w:bottom w:val="none" w:sz="0" w:space="0" w:color="auto"/>
            <w:right w:val="none" w:sz="0" w:space="0" w:color="auto"/>
          </w:divBdr>
        </w:div>
        <w:div w:id="1466316078">
          <w:marLeft w:val="0"/>
          <w:marRight w:val="0"/>
          <w:marTop w:val="0"/>
          <w:marBottom w:val="0"/>
          <w:divBdr>
            <w:top w:val="none" w:sz="0" w:space="0" w:color="auto"/>
            <w:left w:val="none" w:sz="0" w:space="0" w:color="auto"/>
            <w:bottom w:val="none" w:sz="0" w:space="0" w:color="auto"/>
            <w:right w:val="none" w:sz="0" w:space="0" w:color="auto"/>
          </w:divBdr>
        </w:div>
        <w:div w:id="745499691">
          <w:marLeft w:val="0"/>
          <w:marRight w:val="0"/>
          <w:marTop w:val="0"/>
          <w:marBottom w:val="0"/>
          <w:divBdr>
            <w:top w:val="none" w:sz="0" w:space="0" w:color="auto"/>
            <w:left w:val="none" w:sz="0" w:space="0" w:color="auto"/>
            <w:bottom w:val="none" w:sz="0" w:space="0" w:color="auto"/>
            <w:right w:val="none" w:sz="0" w:space="0" w:color="auto"/>
          </w:divBdr>
        </w:div>
        <w:div w:id="1722560172">
          <w:marLeft w:val="0"/>
          <w:marRight w:val="0"/>
          <w:marTop w:val="0"/>
          <w:marBottom w:val="0"/>
          <w:divBdr>
            <w:top w:val="none" w:sz="0" w:space="0" w:color="auto"/>
            <w:left w:val="none" w:sz="0" w:space="0" w:color="auto"/>
            <w:bottom w:val="none" w:sz="0" w:space="0" w:color="auto"/>
            <w:right w:val="none" w:sz="0" w:space="0" w:color="auto"/>
          </w:divBdr>
        </w:div>
        <w:div w:id="558174752">
          <w:marLeft w:val="0"/>
          <w:marRight w:val="0"/>
          <w:marTop w:val="0"/>
          <w:marBottom w:val="0"/>
          <w:divBdr>
            <w:top w:val="none" w:sz="0" w:space="0" w:color="auto"/>
            <w:left w:val="none" w:sz="0" w:space="0" w:color="auto"/>
            <w:bottom w:val="none" w:sz="0" w:space="0" w:color="auto"/>
            <w:right w:val="none" w:sz="0" w:space="0" w:color="auto"/>
          </w:divBdr>
        </w:div>
        <w:div w:id="1557350320">
          <w:marLeft w:val="0"/>
          <w:marRight w:val="0"/>
          <w:marTop w:val="0"/>
          <w:marBottom w:val="0"/>
          <w:divBdr>
            <w:top w:val="none" w:sz="0" w:space="0" w:color="auto"/>
            <w:left w:val="none" w:sz="0" w:space="0" w:color="auto"/>
            <w:bottom w:val="none" w:sz="0" w:space="0" w:color="auto"/>
            <w:right w:val="none" w:sz="0" w:space="0" w:color="auto"/>
          </w:divBdr>
        </w:div>
        <w:div w:id="1152986885">
          <w:marLeft w:val="0"/>
          <w:marRight w:val="0"/>
          <w:marTop w:val="0"/>
          <w:marBottom w:val="0"/>
          <w:divBdr>
            <w:top w:val="none" w:sz="0" w:space="0" w:color="auto"/>
            <w:left w:val="none" w:sz="0" w:space="0" w:color="auto"/>
            <w:bottom w:val="none" w:sz="0" w:space="0" w:color="auto"/>
            <w:right w:val="none" w:sz="0" w:space="0" w:color="auto"/>
          </w:divBdr>
        </w:div>
        <w:div w:id="1982495608">
          <w:marLeft w:val="0"/>
          <w:marRight w:val="0"/>
          <w:marTop w:val="0"/>
          <w:marBottom w:val="0"/>
          <w:divBdr>
            <w:top w:val="none" w:sz="0" w:space="0" w:color="auto"/>
            <w:left w:val="none" w:sz="0" w:space="0" w:color="auto"/>
            <w:bottom w:val="none" w:sz="0" w:space="0" w:color="auto"/>
            <w:right w:val="none" w:sz="0" w:space="0" w:color="auto"/>
          </w:divBdr>
        </w:div>
        <w:div w:id="1163351589">
          <w:marLeft w:val="0"/>
          <w:marRight w:val="0"/>
          <w:marTop w:val="0"/>
          <w:marBottom w:val="0"/>
          <w:divBdr>
            <w:top w:val="none" w:sz="0" w:space="0" w:color="auto"/>
            <w:left w:val="none" w:sz="0" w:space="0" w:color="auto"/>
            <w:bottom w:val="none" w:sz="0" w:space="0" w:color="auto"/>
            <w:right w:val="none" w:sz="0" w:space="0" w:color="auto"/>
          </w:divBdr>
        </w:div>
        <w:div w:id="1865552809">
          <w:marLeft w:val="0"/>
          <w:marRight w:val="0"/>
          <w:marTop w:val="0"/>
          <w:marBottom w:val="0"/>
          <w:divBdr>
            <w:top w:val="none" w:sz="0" w:space="0" w:color="auto"/>
            <w:left w:val="none" w:sz="0" w:space="0" w:color="auto"/>
            <w:bottom w:val="none" w:sz="0" w:space="0" w:color="auto"/>
            <w:right w:val="none" w:sz="0" w:space="0" w:color="auto"/>
          </w:divBdr>
        </w:div>
        <w:div w:id="941911657">
          <w:marLeft w:val="0"/>
          <w:marRight w:val="0"/>
          <w:marTop w:val="0"/>
          <w:marBottom w:val="0"/>
          <w:divBdr>
            <w:top w:val="none" w:sz="0" w:space="0" w:color="auto"/>
            <w:left w:val="none" w:sz="0" w:space="0" w:color="auto"/>
            <w:bottom w:val="none" w:sz="0" w:space="0" w:color="auto"/>
            <w:right w:val="none" w:sz="0" w:space="0" w:color="auto"/>
          </w:divBdr>
        </w:div>
        <w:div w:id="1473519315">
          <w:marLeft w:val="0"/>
          <w:marRight w:val="0"/>
          <w:marTop w:val="0"/>
          <w:marBottom w:val="0"/>
          <w:divBdr>
            <w:top w:val="none" w:sz="0" w:space="0" w:color="auto"/>
            <w:left w:val="none" w:sz="0" w:space="0" w:color="auto"/>
            <w:bottom w:val="none" w:sz="0" w:space="0" w:color="auto"/>
            <w:right w:val="none" w:sz="0" w:space="0" w:color="auto"/>
          </w:divBdr>
        </w:div>
        <w:div w:id="432210083">
          <w:marLeft w:val="0"/>
          <w:marRight w:val="0"/>
          <w:marTop w:val="0"/>
          <w:marBottom w:val="0"/>
          <w:divBdr>
            <w:top w:val="none" w:sz="0" w:space="0" w:color="auto"/>
            <w:left w:val="none" w:sz="0" w:space="0" w:color="auto"/>
            <w:bottom w:val="none" w:sz="0" w:space="0" w:color="auto"/>
            <w:right w:val="none" w:sz="0" w:space="0" w:color="auto"/>
          </w:divBdr>
        </w:div>
        <w:div w:id="79720314">
          <w:marLeft w:val="0"/>
          <w:marRight w:val="0"/>
          <w:marTop w:val="0"/>
          <w:marBottom w:val="0"/>
          <w:divBdr>
            <w:top w:val="none" w:sz="0" w:space="0" w:color="auto"/>
            <w:left w:val="none" w:sz="0" w:space="0" w:color="auto"/>
            <w:bottom w:val="none" w:sz="0" w:space="0" w:color="auto"/>
            <w:right w:val="none" w:sz="0" w:space="0" w:color="auto"/>
          </w:divBdr>
        </w:div>
        <w:div w:id="1352023736">
          <w:marLeft w:val="0"/>
          <w:marRight w:val="0"/>
          <w:marTop w:val="0"/>
          <w:marBottom w:val="0"/>
          <w:divBdr>
            <w:top w:val="none" w:sz="0" w:space="0" w:color="auto"/>
            <w:left w:val="none" w:sz="0" w:space="0" w:color="auto"/>
            <w:bottom w:val="none" w:sz="0" w:space="0" w:color="auto"/>
            <w:right w:val="none" w:sz="0" w:space="0" w:color="auto"/>
          </w:divBdr>
        </w:div>
        <w:div w:id="924345750">
          <w:marLeft w:val="0"/>
          <w:marRight w:val="0"/>
          <w:marTop w:val="0"/>
          <w:marBottom w:val="0"/>
          <w:divBdr>
            <w:top w:val="none" w:sz="0" w:space="0" w:color="auto"/>
            <w:left w:val="none" w:sz="0" w:space="0" w:color="auto"/>
            <w:bottom w:val="none" w:sz="0" w:space="0" w:color="auto"/>
            <w:right w:val="none" w:sz="0" w:space="0" w:color="auto"/>
          </w:divBdr>
        </w:div>
        <w:div w:id="1300262644">
          <w:marLeft w:val="0"/>
          <w:marRight w:val="0"/>
          <w:marTop w:val="0"/>
          <w:marBottom w:val="0"/>
          <w:divBdr>
            <w:top w:val="none" w:sz="0" w:space="0" w:color="auto"/>
            <w:left w:val="none" w:sz="0" w:space="0" w:color="auto"/>
            <w:bottom w:val="none" w:sz="0" w:space="0" w:color="auto"/>
            <w:right w:val="none" w:sz="0" w:space="0" w:color="auto"/>
          </w:divBdr>
        </w:div>
        <w:div w:id="560407486">
          <w:marLeft w:val="0"/>
          <w:marRight w:val="0"/>
          <w:marTop w:val="0"/>
          <w:marBottom w:val="0"/>
          <w:divBdr>
            <w:top w:val="none" w:sz="0" w:space="0" w:color="auto"/>
            <w:left w:val="none" w:sz="0" w:space="0" w:color="auto"/>
            <w:bottom w:val="none" w:sz="0" w:space="0" w:color="auto"/>
            <w:right w:val="none" w:sz="0" w:space="0" w:color="auto"/>
          </w:divBdr>
        </w:div>
        <w:div w:id="1381787954">
          <w:marLeft w:val="0"/>
          <w:marRight w:val="0"/>
          <w:marTop w:val="0"/>
          <w:marBottom w:val="0"/>
          <w:divBdr>
            <w:top w:val="none" w:sz="0" w:space="0" w:color="auto"/>
            <w:left w:val="none" w:sz="0" w:space="0" w:color="auto"/>
            <w:bottom w:val="none" w:sz="0" w:space="0" w:color="auto"/>
            <w:right w:val="none" w:sz="0" w:space="0" w:color="auto"/>
          </w:divBdr>
        </w:div>
        <w:div w:id="1439256919">
          <w:marLeft w:val="0"/>
          <w:marRight w:val="0"/>
          <w:marTop w:val="0"/>
          <w:marBottom w:val="0"/>
          <w:divBdr>
            <w:top w:val="none" w:sz="0" w:space="0" w:color="auto"/>
            <w:left w:val="none" w:sz="0" w:space="0" w:color="auto"/>
            <w:bottom w:val="none" w:sz="0" w:space="0" w:color="auto"/>
            <w:right w:val="none" w:sz="0" w:space="0" w:color="auto"/>
          </w:divBdr>
        </w:div>
        <w:div w:id="225730158">
          <w:marLeft w:val="0"/>
          <w:marRight w:val="0"/>
          <w:marTop w:val="0"/>
          <w:marBottom w:val="0"/>
          <w:divBdr>
            <w:top w:val="none" w:sz="0" w:space="0" w:color="auto"/>
            <w:left w:val="none" w:sz="0" w:space="0" w:color="auto"/>
            <w:bottom w:val="none" w:sz="0" w:space="0" w:color="auto"/>
            <w:right w:val="none" w:sz="0" w:space="0" w:color="auto"/>
          </w:divBdr>
        </w:div>
        <w:div w:id="1086924976">
          <w:marLeft w:val="0"/>
          <w:marRight w:val="0"/>
          <w:marTop w:val="0"/>
          <w:marBottom w:val="0"/>
          <w:divBdr>
            <w:top w:val="none" w:sz="0" w:space="0" w:color="auto"/>
            <w:left w:val="none" w:sz="0" w:space="0" w:color="auto"/>
            <w:bottom w:val="none" w:sz="0" w:space="0" w:color="auto"/>
            <w:right w:val="none" w:sz="0" w:space="0" w:color="auto"/>
          </w:divBdr>
        </w:div>
        <w:div w:id="100997649">
          <w:marLeft w:val="0"/>
          <w:marRight w:val="0"/>
          <w:marTop w:val="0"/>
          <w:marBottom w:val="0"/>
          <w:divBdr>
            <w:top w:val="none" w:sz="0" w:space="0" w:color="auto"/>
            <w:left w:val="none" w:sz="0" w:space="0" w:color="auto"/>
            <w:bottom w:val="none" w:sz="0" w:space="0" w:color="auto"/>
            <w:right w:val="none" w:sz="0" w:space="0" w:color="auto"/>
          </w:divBdr>
        </w:div>
        <w:div w:id="482236647">
          <w:marLeft w:val="0"/>
          <w:marRight w:val="0"/>
          <w:marTop w:val="0"/>
          <w:marBottom w:val="0"/>
          <w:divBdr>
            <w:top w:val="none" w:sz="0" w:space="0" w:color="auto"/>
            <w:left w:val="none" w:sz="0" w:space="0" w:color="auto"/>
            <w:bottom w:val="none" w:sz="0" w:space="0" w:color="auto"/>
            <w:right w:val="none" w:sz="0" w:space="0" w:color="auto"/>
          </w:divBdr>
        </w:div>
        <w:div w:id="1127236798">
          <w:marLeft w:val="0"/>
          <w:marRight w:val="0"/>
          <w:marTop w:val="0"/>
          <w:marBottom w:val="0"/>
          <w:divBdr>
            <w:top w:val="none" w:sz="0" w:space="0" w:color="auto"/>
            <w:left w:val="none" w:sz="0" w:space="0" w:color="auto"/>
            <w:bottom w:val="none" w:sz="0" w:space="0" w:color="auto"/>
            <w:right w:val="none" w:sz="0" w:space="0" w:color="auto"/>
          </w:divBdr>
        </w:div>
        <w:div w:id="1337612441">
          <w:marLeft w:val="0"/>
          <w:marRight w:val="0"/>
          <w:marTop w:val="0"/>
          <w:marBottom w:val="0"/>
          <w:divBdr>
            <w:top w:val="none" w:sz="0" w:space="0" w:color="auto"/>
            <w:left w:val="none" w:sz="0" w:space="0" w:color="auto"/>
            <w:bottom w:val="none" w:sz="0" w:space="0" w:color="auto"/>
            <w:right w:val="none" w:sz="0" w:space="0" w:color="auto"/>
          </w:divBdr>
        </w:div>
        <w:div w:id="222643153">
          <w:marLeft w:val="0"/>
          <w:marRight w:val="0"/>
          <w:marTop w:val="0"/>
          <w:marBottom w:val="0"/>
          <w:divBdr>
            <w:top w:val="none" w:sz="0" w:space="0" w:color="auto"/>
            <w:left w:val="none" w:sz="0" w:space="0" w:color="auto"/>
            <w:bottom w:val="none" w:sz="0" w:space="0" w:color="auto"/>
            <w:right w:val="none" w:sz="0" w:space="0" w:color="auto"/>
          </w:divBdr>
        </w:div>
      </w:divsChild>
    </w:div>
    <w:div w:id="898975244">
      <w:bodyDiv w:val="1"/>
      <w:marLeft w:val="0"/>
      <w:marRight w:val="0"/>
      <w:marTop w:val="0"/>
      <w:marBottom w:val="0"/>
      <w:divBdr>
        <w:top w:val="none" w:sz="0" w:space="0" w:color="auto"/>
        <w:left w:val="none" w:sz="0" w:space="0" w:color="auto"/>
        <w:bottom w:val="none" w:sz="0" w:space="0" w:color="auto"/>
        <w:right w:val="none" w:sz="0" w:space="0" w:color="auto"/>
      </w:divBdr>
    </w:div>
    <w:div w:id="1035930272">
      <w:bodyDiv w:val="1"/>
      <w:marLeft w:val="0"/>
      <w:marRight w:val="0"/>
      <w:marTop w:val="0"/>
      <w:marBottom w:val="0"/>
      <w:divBdr>
        <w:top w:val="none" w:sz="0" w:space="0" w:color="auto"/>
        <w:left w:val="none" w:sz="0" w:space="0" w:color="auto"/>
        <w:bottom w:val="none" w:sz="0" w:space="0" w:color="auto"/>
        <w:right w:val="none" w:sz="0" w:space="0" w:color="auto"/>
      </w:divBdr>
      <w:divsChild>
        <w:div w:id="1963490717">
          <w:marLeft w:val="0"/>
          <w:marRight w:val="0"/>
          <w:marTop w:val="0"/>
          <w:marBottom w:val="0"/>
          <w:divBdr>
            <w:top w:val="none" w:sz="0" w:space="0" w:color="auto"/>
            <w:left w:val="none" w:sz="0" w:space="0" w:color="auto"/>
            <w:bottom w:val="none" w:sz="0" w:space="0" w:color="auto"/>
            <w:right w:val="none" w:sz="0" w:space="0" w:color="auto"/>
          </w:divBdr>
        </w:div>
        <w:div w:id="608319279">
          <w:marLeft w:val="0"/>
          <w:marRight w:val="0"/>
          <w:marTop w:val="0"/>
          <w:marBottom w:val="0"/>
          <w:divBdr>
            <w:top w:val="none" w:sz="0" w:space="0" w:color="auto"/>
            <w:left w:val="none" w:sz="0" w:space="0" w:color="auto"/>
            <w:bottom w:val="none" w:sz="0" w:space="0" w:color="auto"/>
            <w:right w:val="none" w:sz="0" w:space="0" w:color="auto"/>
          </w:divBdr>
        </w:div>
        <w:div w:id="505944528">
          <w:marLeft w:val="0"/>
          <w:marRight w:val="0"/>
          <w:marTop w:val="0"/>
          <w:marBottom w:val="0"/>
          <w:divBdr>
            <w:top w:val="none" w:sz="0" w:space="0" w:color="auto"/>
            <w:left w:val="none" w:sz="0" w:space="0" w:color="auto"/>
            <w:bottom w:val="none" w:sz="0" w:space="0" w:color="auto"/>
            <w:right w:val="none" w:sz="0" w:space="0" w:color="auto"/>
          </w:divBdr>
        </w:div>
        <w:div w:id="1256549677">
          <w:marLeft w:val="0"/>
          <w:marRight w:val="0"/>
          <w:marTop w:val="0"/>
          <w:marBottom w:val="0"/>
          <w:divBdr>
            <w:top w:val="none" w:sz="0" w:space="0" w:color="auto"/>
            <w:left w:val="none" w:sz="0" w:space="0" w:color="auto"/>
            <w:bottom w:val="none" w:sz="0" w:space="0" w:color="auto"/>
            <w:right w:val="none" w:sz="0" w:space="0" w:color="auto"/>
          </w:divBdr>
        </w:div>
        <w:div w:id="161821520">
          <w:marLeft w:val="0"/>
          <w:marRight w:val="0"/>
          <w:marTop w:val="0"/>
          <w:marBottom w:val="0"/>
          <w:divBdr>
            <w:top w:val="none" w:sz="0" w:space="0" w:color="auto"/>
            <w:left w:val="none" w:sz="0" w:space="0" w:color="auto"/>
            <w:bottom w:val="none" w:sz="0" w:space="0" w:color="auto"/>
            <w:right w:val="none" w:sz="0" w:space="0" w:color="auto"/>
          </w:divBdr>
        </w:div>
        <w:div w:id="490143895">
          <w:marLeft w:val="0"/>
          <w:marRight w:val="0"/>
          <w:marTop w:val="0"/>
          <w:marBottom w:val="0"/>
          <w:divBdr>
            <w:top w:val="none" w:sz="0" w:space="0" w:color="auto"/>
            <w:left w:val="none" w:sz="0" w:space="0" w:color="auto"/>
            <w:bottom w:val="none" w:sz="0" w:space="0" w:color="auto"/>
            <w:right w:val="none" w:sz="0" w:space="0" w:color="auto"/>
          </w:divBdr>
        </w:div>
        <w:div w:id="809900232">
          <w:marLeft w:val="0"/>
          <w:marRight w:val="0"/>
          <w:marTop w:val="0"/>
          <w:marBottom w:val="0"/>
          <w:divBdr>
            <w:top w:val="none" w:sz="0" w:space="0" w:color="auto"/>
            <w:left w:val="none" w:sz="0" w:space="0" w:color="auto"/>
            <w:bottom w:val="none" w:sz="0" w:space="0" w:color="auto"/>
            <w:right w:val="none" w:sz="0" w:space="0" w:color="auto"/>
          </w:divBdr>
        </w:div>
        <w:div w:id="799420069">
          <w:marLeft w:val="0"/>
          <w:marRight w:val="0"/>
          <w:marTop w:val="0"/>
          <w:marBottom w:val="0"/>
          <w:divBdr>
            <w:top w:val="none" w:sz="0" w:space="0" w:color="auto"/>
            <w:left w:val="none" w:sz="0" w:space="0" w:color="auto"/>
            <w:bottom w:val="none" w:sz="0" w:space="0" w:color="auto"/>
            <w:right w:val="none" w:sz="0" w:space="0" w:color="auto"/>
          </w:divBdr>
        </w:div>
        <w:div w:id="1959876550">
          <w:marLeft w:val="0"/>
          <w:marRight w:val="0"/>
          <w:marTop w:val="0"/>
          <w:marBottom w:val="0"/>
          <w:divBdr>
            <w:top w:val="none" w:sz="0" w:space="0" w:color="auto"/>
            <w:left w:val="none" w:sz="0" w:space="0" w:color="auto"/>
            <w:bottom w:val="none" w:sz="0" w:space="0" w:color="auto"/>
            <w:right w:val="none" w:sz="0" w:space="0" w:color="auto"/>
          </w:divBdr>
        </w:div>
        <w:div w:id="2023817792">
          <w:marLeft w:val="0"/>
          <w:marRight w:val="0"/>
          <w:marTop w:val="0"/>
          <w:marBottom w:val="0"/>
          <w:divBdr>
            <w:top w:val="none" w:sz="0" w:space="0" w:color="auto"/>
            <w:left w:val="none" w:sz="0" w:space="0" w:color="auto"/>
            <w:bottom w:val="none" w:sz="0" w:space="0" w:color="auto"/>
            <w:right w:val="none" w:sz="0" w:space="0" w:color="auto"/>
          </w:divBdr>
        </w:div>
        <w:div w:id="1456869687">
          <w:marLeft w:val="0"/>
          <w:marRight w:val="0"/>
          <w:marTop w:val="0"/>
          <w:marBottom w:val="0"/>
          <w:divBdr>
            <w:top w:val="none" w:sz="0" w:space="0" w:color="auto"/>
            <w:left w:val="none" w:sz="0" w:space="0" w:color="auto"/>
            <w:bottom w:val="none" w:sz="0" w:space="0" w:color="auto"/>
            <w:right w:val="none" w:sz="0" w:space="0" w:color="auto"/>
          </w:divBdr>
        </w:div>
        <w:div w:id="1752123711">
          <w:marLeft w:val="0"/>
          <w:marRight w:val="0"/>
          <w:marTop w:val="0"/>
          <w:marBottom w:val="0"/>
          <w:divBdr>
            <w:top w:val="none" w:sz="0" w:space="0" w:color="auto"/>
            <w:left w:val="none" w:sz="0" w:space="0" w:color="auto"/>
            <w:bottom w:val="none" w:sz="0" w:space="0" w:color="auto"/>
            <w:right w:val="none" w:sz="0" w:space="0" w:color="auto"/>
          </w:divBdr>
        </w:div>
        <w:div w:id="155995829">
          <w:marLeft w:val="0"/>
          <w:marRight w:val="0"/>
          <w:marTop w:val="0"/>
          <w:marBottom w:val="0"/>
          <w:divBdr>
            <w:top w:val="none" w:sz="0" w:space="0" w:color="auto"/>
            <w:left w:val="none" w:sz="0" w:space="0" w:color="auto"/>
            <w:bottom w:val="none" w:sz="0" w:space="0" w:color="auto"/>
            <w:right w:val="none" w:sz="0" w:space="0" w:color="auto"/>
          </w:divBdr>
        </w:div>
        <w:div w:id="467086287">
          <w:marLeft w:val="0"/>
          <w:marRight w:val="0"/>
          <w:marTop w:val="0"/>
          <w:marBottom w:val="0"/>
          <w:divBdr>
            <w:top w:val="none" w:sz="0" w:space="0" w:color="auto"/>
            <w:left w:val="none" w:sz="0" w:space="0" w:color="auto"/>
            <w:bottom w:val="none" w:sz="0" w:space="0" w:color="auto"/>
            <w:right w:val="none" w:sz="0" w:space="0" w:color="auto"/>
          </w:divBdr>
        </w:div>
        <w:div w:id="1136265799">
          <w:marLeft w:val="0"/>
          <w:marRight w:val="0"/>
          <w:marTop w:val="0"/>
          <w:marBottom w:val="0"/>
          <w:divBdr>
            <w:top w:val="none" w:sz="0" w:space="0" w:color="auto"/>
            <w:left w:val="none" w:sz="0" w:space="0" w:color="auto"/>
            <w:bottom w:val="none" w:sz="0" w:space="0" w:color="auto"/>
            <w:right w:val="none" w:sz="0" w:space="0" w:color="auto"/>
          </w:divBdr>
        </w:div>
        <w:div w:id="1430541553">
          <w:marLeft w:val="0"/>
          <w:marRight w:val="0"/>
          <w:marTop w:val="0"/>
          <w:marBottom w:val="0"/>
          <w:divBdr>
            <w:top w:val="none" w:sz="0" w:space="0" w:color="auto"/>
            <w:left w:val="none" w:sz="0" w:space="0" w:color="auto"/>
            <w:bottom w:val="none" w:sz="0" w:space="0" w:color="auto"/>
            <w:right w:val="none" w:sz="0" w:space="0" w:color="auto"/>
          </w:divBdr>
        </w:div>
      </w:divsChild>
    </w:div>
    <w:div w:id="1135563799">
      <w:bodyDiv w:val="1"/>
      <w:marLeft w:val="0"/>
      <w:marRight w:val="0"/>
      <w:marTop w:val="0"/>
      <w:marBottom w:val="0"/>
      <w:divBdr>
        <w:top w:val="none" w:sz="0" w:space="0" w:color="auto"/>
        <w:left w:val="none" w:sz="0" w:space="0" w:color="auto"/>
        <w:bottom w:val="none" w:sz="0" w:space="0" w:color="auto"/>
        <w:right w:val="none" w:sz="0" w:space="0" w:color="auto"/>
      </w:divBdr>
      <w:divsChild>
        <w:div w:id="1037851388">
          <w:marLeft w:val="0"/>
          <w:marRight w:val="0"/>
          <w:marTop w:val="0"/>
          <w:marBottom w:val="0"/>
          <w:divBdr>
            <w:top w:val="none" w:sz="0" w:space="0" w:color="auto"/>
            <w:left w:val="none" w:sz="0" w:space="0" w:color="auto"/>
            <w:bottom w:val="none" w:sz="0" w:space="0" w:color="auto"/>
            <w:right w:val="none" w:sz="0" w:space="0" w:color="auto"/>
          </w:divBdr>
        </w:div>
        <w:div w:id="369916701">
          <w:marLeft w:val="0"/>
          <w:marRight w:val="0"/>
          <w:marTop w:val="0"/>
          <w:marBottom w:val="0"/>
          <w:divBdr>
            <w:top w:val="none" w:sz="0" w:space="0" w:color="auto"/>
            <w:left w:val="none" w:sz="0" w:space="0" w:color="auto"/>
            <w:bottom w:val="none" w:sz="0" w:space="0" w:color="auto"/>
            <w:right w:val="none" w:sz="0" w:space="0" w:color="auto"/>
          </w:divBdr>
        </w:div>
        <w:div w:id="1141966203">
          <w:marLeft w:val="0"/>
          <w:marRight w:val="0"/>
          <w:marTop w:val="0"/>
          <w:marBottom w:val="0"/>
          <w:divBdr>
            <w:top w:val="none" w:sz="0" w:space="0" w:color="auto"/>
            <w:left w:val="none" w:sz="0" w:space="0" w:color="auto"/>
            <w:bottom w:val="none" w:sz="0" w:space="0" w:color="auto"/>
            <w:right w:val="none" w:sz="0" w:space="0" w:color="auto"/>
          </w:divBdr>
        </w:div>
        <w:div w:id="1494100385">
          <w:marLeft w:val="0"/>
          <w:marRight w:val="0"/>
          <w:marTop w:val="0"/>
          <w:marBottom w:val="0"/>
          <w:divBdr>
            <w:top w:val="none" w:sz="0" w:space="0" w:color="auto"/>
            <w:left w:val="none" w:sz="0" w:space="0" w:color="auto"/>
            <w:bottom w:val="none" w:sz="0" w:space="0" w:color="auto"/>
            <w:right w:val="none" w:sz="0" w:space="0" w:color="auto"/>
          </w:divBdr>
        </w:div>
        <w:div w:id="677192551">
          <w:marLeft w:val="0"/>
          <w:marRight w:val="0"/>
          <w:marTop w:val="0"/>
          <w:marBottom w:val="0"/>
          <w:divBdr>
            <w:top w:val="none" w:sz="0" w:space="0" w:color="auto"/>
            <w:left w:val="none" w:sz="0" w:space="0" w:color="auto"/>
            <w:bottom w:val="none" w:sz="0" w:space="0" w:color="auto"/>
            <w:right w:val="none" w:sz="0" w:space="0" w:color="auto"/>
          </w:divBdr>
        </w:div>
        <w:div w:id="663315508">
          <w:marLeft w:val="0"/>
          <w:marRight w:val="0"/>
          <w:marTop w:val="0"/>
          <w:marBottom w:val="0"/>
          <w:divBdr>
            <w:top w:val="none" w:sz="0" w:space="0" w:color="auto"/>
            <w:left w:val="none" w:sz="0" w:space="0" w:color="auto"/>
            <w:bottom w:val="none" w:sz="0" w:space="0" w:color="auto"/>
            <w:right w:val="none" w:sz="0" w:space="0" w:color="auto"/>
          </w:divBdr>
        </w:div>
        <w:div w:id="884374189">
          <w:marLeft w:val="0"/>
          <w:marRight w:val="0"/>
          <w:marTop w:val="0"/>
          <w:marBottom w:val="0"/>
          <w:divBdr>
            <w:top w:val="none" w:sz="0" w:space="0" w:color="auto"/>
            <w:left w:val="none" w:sz="0" w:space="0" w:color="auto"/>
            <w:bottom w:val="none" w:sz="0" w:space="0" w:color="auto"/>
            <w:right w:val="none" w:sz="0" w:space="0" w:color="auto"/>
          </w:divBdr>
        </w:div>
        <w:div w:id="1790201094">
          <w:marLeft w:val="0"/>
          <w:marRight w:val="0"/>
          <w:marTop w:val="0"/>
          <w:marBottom w:val="0"/>
          <w:divBdr>
            <w:top w:val="none" w:sz="0" w:space="0" w:color="auto"/>
            <w:left w:val="none" w:sz="0" w:space="0" w:color="auto"/>
            <w:bottom w:val="none" w:sz="0" w:space="0" w:color="auto"/>
            <w:right w:val="none" w:sz="0" w:space="0" w:color="auto"/>
          </w:divBdr>
        </w:div>
        <w:div w:id="1922137615">
          <w:marLeft w:val="0"/>
          <w:marRight w:val="0"/>
          <w:marTop w:val="0"/>
          <w:marBottom w:val="0"/>
          <w:divBdr>
            <w:top w:val="none" w:sz="0" w:space="0" w:color="auto"/>
            <w:left w:val="none" w:sz="0" w:space="0" w:color="auto"/>
            <w:bottom w:val="none" w:sz="0" w:space="0" w:color="auto"/>
            <w:right w:val="none" w:sz="0" w:space="0" w:color="auto"/>
          </w:divBdr>
        </w:div>
        <w:div w:id="1083379962">
          <w:marLeft w:val="0"/>
          <w:marRight w:val="0"/>
          <w:marTop w:val="0"/>
          <w:marBottom w:val="0"/>
          <w:divBdr>
            <w:top w:val="none" w:sz="0" w:space="0" w:color="auto"/>
            <w:left w:val="none" w:sz="0" w:space="0" w:color="auto"/>
            <w:bottom w:val="none" w:sz="0" w:space="0" w:color="auto"/>
            <w:right w:val="none" w:sz="0" w:space="0" w:color="auto"/>
          </w:divBdr>
        </w:div>
        <w:div w:id="1399016988">
          <w:marLeft w:val="0"/>
          <w:marRight w:val="0"/>
          <w:marTop w:val="0"/>
          <w:marBottom w:val="0"/>
          <w:divBdr>
            <w:top w:val="none" w:sz="0" w:space="0" w:color="auto"/>
            <w:left w:val="none" w:sz="0" w:space="0" w:color="auto"/>
            <w:bottom w:val="none" w:sz="0" w:space="0" w:color="auto"/>
            <w:right w:val="none" w:sz="0" w:space="0" w:color="auto"/>
          </w:divBdr>
        </w:div>
        <w:div w:id="941492370">
          <w:marLeft w:val="0"/>
          <w:marRight w:val="0"/>
          <w:marTop w:val="0"/>
          <w:marBottom w:val="0"/>
          <w:divBdr>
            <w:top w:val="none" w:sz="0" w:space="0" w:color="auto"/>
            <w:left w:val="none" w:sz="0" w:space="0" w:color="auto"/>
            <w:bottom w:val="none" w:sz="0" w:space="0" w:color="auto"/>
            <w:right w:val="none" w:sz="0" w:space="0" w:color="auto"/>
          </w:divBdr>
        </w:div>
        <w:div w:id="1274552154">
          <w:marLeft w:val="0"/>
          <w:marRight w:val="0"/>
          <w:marTop w:val="0"/>
          <w:marBottom w:val="0"/>
          <w:divBdr>
            <w:top w:val="none" w:sz="0" w:space="0" w:color="auto"/>
            <w:left w:val="none" w:sz="0" w:space="0" w:color="auto"/>
            <w:bottom w:val="none" w:sz="0" w:space="0" w:color="auto"/>
            <w:right w:val="none" w:sz="0" w:space="0" w:color="auto"/>
          </w:divBdr>
        </w:div>
        <w:div w:id="1062218902">
          <w:marLeft w:val="0"/>
          <w:marRight w:val="0"/>
          <w:marTop w:val="0"/>
          <w:marBottom w:val="0"/>
          <w:divBdr>
            <w:top w:val="none" w:sz="0" w:space="0" w:color="auto"/>
            <w:left w:val="none" w:sz="0" w:space="0" w:color="auto"/>
            <w:bottom w:val="none" w:sz="0" w:space="0" w:color="auto"/>
            <w:right w:val="none" w:sz="0" w:space="0" w:color="auto"/>
          </w:divBdr>
        </w:div>
        <w:div w:id="86579253">
          <w:marLeft w:val="0"/>
          <w:marRight w:val="0"/>
          <w:marTop w:val="0"/>
          <w:marBottom w:val="0"/>
          <w:divBdr>
            <w:top w:val="none" w:sz="0" w:space="0" w:color="auto"/>
            <w:left w:val="none" w:sz="0" w:space="0" w:color="auto"/>
            <w:bottom w:val="none" w:sz="0" w:space="0" w:color="auto"/>
            <w:right w:val="none" w:sz="0" w:space="0" w:color="auto"/>
          </w:divBdr>
        </w:div>
        <w:div w:id="1188568115">
          <w:marLeft w:val="0"/>
          <w:marRight w:val="0"/>
          <w:marTop w:val="0"/>
          <w:marBottom w:val="0"/>
          <w:divBdr>
            <w:top w:val="none" w:sz="0" w:space="0" w:color="auto"/>
            <w:left w:val="none" w:sz="0" w:space="0" w:color="auto"/>
            <w:bottom w:val="none" w:sz="0" w:space="0" w:color="auto"/>
            <w:right w:val="none" w:sz="0" w:space="0" w:color="auto"/>
          </w:divBdr>
        </w:div>
        <w:div w:id="1464270933">
          <w:marLeft w:val="0"/>
          <w:marRight w:val="0"/>
          <w:marTop w:val="0"/>
          <w:marBottom w:val="0"/>
          <w:divBdr>
            <w:top w:val="none" w:sz="0" w:space="0" w:color="auto"/>
            <w:left w:val="none" w:sz="0" w:space="0" w:color="auto"/>
            <w:bottom w:val="none" w:sz="0" w:space="0" w:color="auto"/>
            <w:right w:val="none" w:sz="0" w:space="0" w:color="auto"/>
          </w:divBdr>
        </w:div>
        <w:div w:id="1316834142">
          <w:marLeft w:val="0"/>
          <w:marRight w:val="0"/>
          <w:marTop w:val="0"/>
          <w:marBottom w:val="0"/>
          <w:divBdr>
            <w:top w:val="none" w:sz="0" w:space="0" w:color="auto"/>
            <w:left w:val="none" w:sz="0" w:space="0" w:color="auto"/>
            <w:bottom w:val="none" w:sz="0" w:space="0" w:color="auto"/>
            <w:right w:val="none" w:sz="0" w:space="0" w:color="auto"/>
          </w:divBdr>
        </w:div>
        <w:div w:id="106894044">
          <w:marLeft w:val="0"/>
          <w:marRight w:val="0"/>
          <w:marTop w:val="0"/>
          <w:marBottom w:val="0"/>
          <w:divBdr>
            <w:top w:val="none" w:sz="0" w:space="0" w:color="auto"/>
            <w:left w:val="none" w:sz="0" w:space="0" w:color="auto"/>
            <w:bottom w:val="none" w:sz="0" w:space="0" w:color="auto"/>
            <w:right w:val="none" w:sz="0" w:space="0" w:color="auto"/>
          </w:divBdr>
        </w:div>
        <w:div w:id="254555938">
          <w:marLeft w:val="0"/>
          <w:marRight w:val="0"/>
          <w:marTop w:val="0"/>
          <w:marBottom w:val="0"/>
          <w:divBdr>
            <w:top w:val="none" w:sz="0" w:space="0" w:color="auto"/>
            <w:left w:val="none" w:sz="0" w:space="0" w:color="auto"/>
            <w:bottom w:val="none" w:sz="0" w:space="0" w:color="auto"/>
            <w:right w:val="none" w:sz="0" w:space="0" w:color="auto"/>
          </w:divBdr>
        </w:div>
        <w:div w:id="604772963">
          <w:marLeft w:val="0"/>
          <w:marRight w:val="0"/>
          <w:marTop w:val="0"/>
          <w:marBottom w:val="0"/>
          <w:divBdr>
            <w:top w:val="none" w:sz="0" w:space="0" w:color="auto"/>
            <w:left w:val="none" w:sz="0" w:space="0" w:color="auto"/>
            <w:bottom w:val="none" w:sz="0" w:space="0" w:color="auto"/>
            <w:right w:val="none" w:sz="0" w:space="0" w:color="auto"/>
          </w:divBdr>
          <w:divsChild>
            <w:div w:id="1135685643">
              <w:marLeft w:val="-75"/>
              <w:marRight w:val="0"/>
              <w:marTop w:val="30"/>
              <w:marBottom w:val="30"/>
              <w:divBdr>
                <w:top w:val="none" w:sz="0" w:space="0" w:color="auto"/>
                <w:left w:val="none" w:sz="0" w:space="0" w:color="auto"/>
                <w:bottom w:val="none" w:sz="0" w:space="0" w:color="auto"/>
                <w:right w:val="none" w:sz="0" w:space="0" w:color="auto"/>
              </w:divBdr>
              <w:divsChild>
                <w:div w:id="2138984546">
                  <w:marLeft w:val="0"/>
                  <w:marRight w:val="0"/>
                  <w:marTop w:val="0"/>
                  <w:marBottom w:val="0"/>
                  <w:divBdr>
                    <w:top w:val="none" w:sz="0" w:space="0" w:color="auto"/>
                    <w:left w:val="none" w:sz="0" w:space="0" w:color="auto"/>
                    <w:bottom w:val="none" w:sz="0" w:space="0" w:color="auto"/>
                    <w:right w:val="none" w:sz="0" w:space="0" w:color="auto"/>
                  </w:divBdr>
                  <w:divsChild>
                    <w:div w:id="720665242">
                      <w:marLeft w:val="0"/>
                      <w:marRight w:val="0"/>
                      <w:marTop w:val="0"/>
                      <w:marBottom w:val="0"/>
                      <w:divBdr>
                        <w:top w:val="none" w:sz="0" w:space="0" w:color="auto"/>
                        <w:left w:val="none" w:sz="0" w:space="0" w:color="auto"/>
                        <w:bottom w:val="none" w:sz="0" w:space="0" w:color="auto"/>
                        <w:right w:val="none" w:sz="0" w:space="0" w:color="auto"/>
                      </w:divBdr>
                    </w:div>
                  </w:divsChild>
                </w:div>
                <w:div w:id="575670263">
                  <w:marLeft w:val="0"/>
                  <w:marRight w:val="0"/>
                  <w:marTop w:val="0"/>
                  <w:marBottom w:val="0"/>
                  <w:divBdr>
                    <w:top w:val="none" w:sz="0" w:space="0" w:color="auto"/>
                    <w:left w:val="none" w:sz="0" w:space="0" w:color="auto"/>
                    <w:bottom w:val="none" w:sz="0" w:space="0" w:color="auto"/>
                    <w:right w:val="none" w:sz="0" w:space="0" w:color="auto"/>
                  </w:divBdr>
                  <w:divsChild>
                    <w:div w:id="1882474405">
                      <w:marLeft w:val="0"/>
                      <w:marRight w:val="0"/>
                      <w:marTop w:val="0"/>
                      <w:marBottom w:val="0"/>
                      <w:divBdr>
                        <w:top w:val="none" w:sz="0" w:space="0" w:color="auto"/>
                        <w:left w:val="none" w:sz="0" w:space="0" w:color="auto"/>
                        <w:bottom w:val="none" w:sz="0" w:space="0" w:color="auto"/>
                        <w:right w:val="none" w:sz="0" w:space="0" w:color="auto"/>
                      </w:divBdr>
                    </w:div>
                  </w:divsChild>
                </w:div>
                <w:div w:id="142934123">
                  <w:marLeft w:val="0"/>
                  <w:marRight w:val="0"/>
                  <w:marTop w:val="0"/>
                  <w:marBottom w:val="0"/>
                  <w:divBdr>
                    <w:top w:val="none" w:sz="0" w:space="0" w:color="auto"/>
                    <w:left w:val="none" w:sz="0" w:space="0" w:color="auto"/>
                    <w:bottom w:val="none" w:sz="0" w:space="0" w:color="auto"/>
                    <w:right w:val="none" w:sz="0" w:space="0" w:color="auto"/>
                  </w:divBdr>
                  <w:divsChild>
                    <w:div w:id="629242942">
                      <w:marLeft w:val="0"/>
                      <w:marRight w:val="0"/>
                      <w:marTop w:val="0"/>
                      <w:marBottom w:val="0"/>
                      <w:divBdr>
                        <w:top w:val="none" w:sz="0" w:space="0" w:color="auto"/>
                        <w:left w:val="none" w:sz="0" w:space="0" w:color="auto"/>
                        <w:bottom w:val="none" w:sz="0" w:space="0" w:color="auto"/>
                        <w:right w:val="none" w:sz="0" w:space="0" w:color="auto"/>
                      </w:divBdr>
                    </w:div>
                  </w:divsChild>
                </w:div>
                <w:div w:id="422384429">
                  <w:marLeft w:val="0"/>
                  <w:marRight w:val="0"/>
                  <w:marTop w:val="0"/>
                  <w:marBottom w:val="0"/>
                  <w:divBdr>
                    <w:top w:val="none" w:sz="0" w:space="0" w:color="auto"/>
                    <w:left w:val="none" w:sz="0" w:space="0" w:color="auto"/>
                    <w:bottom w:val="none" w:sz="0" w:space="0" w:color="auto"/>
                    <w:right w:val="none" w:sz="0" w:space="0" w:color="auto"/>
                  </w:divBdr>
                  <w:divsChild>
                    <w:div w:id="241991615">
                      <w:marLeft w:val="0"/>
                      <w:marRight w:val="0"/>
                      <w:marTop w:val="0"/>
                      <w:marBottom w:val="0"/>
                      <w:divBdr>
                        <w:top w:val="none" w:sz="0" w:space="0" w:color="auto"/>
                        <w:left w:val="none" w:sz="0" w:space="0" w:color="auto"/>
                        <w:bottom w:val="none" w:sz="0" w:space="0" w:color="auto"/>
                        <w:right w:val="none" w:sz="0" w:space="0" w:color="auto"/>
                      </w:divBdr>
                    </w:div>
                    <w:div w:id="1696691089">
                      <w:marLeft w:val="0"/>
                      <w:marRight w:val="0"/>
                      <w:marTop w:val="0"/>
                      <w:marBottom w:val="0"/>
                      <w:divBdr>
                        <w:top w:val="none" w:sz="0" w:space="0" w:color="auto"/>
                        <w:left w:val="none" w:sz="0" w:space="0" w:color="auto"/>
                        <w:bottom w:val="none" w:sz="0" w:space="0" w:color="auto"/>
                        <w:right w:val="none" w:sz="0" w:space="0" w:color="auto"/>
                      </w:divBdr>
                    </w:div>
                  </w:divsChild>
                </w:div>
                <w:div w:id="2071927171">
                  <w:marLeft w:val="0"/>
                  <w:marRight w:val="0"/>
                  <w:marTop w:val="0"/>
                  <w:marBottom w:val="0"/>
                  <w:divBdr>
                    <w:top w:val="none" w:sz="0" w:space="0" w:color="auto"/>
                    <w:left w:val="none" w:sz="0" w:space="0" w:color="auto"/>
                    <w:bottom w:val="none" w:sz="0" w:space="0" w:color="auto"/>
                    <w:right w:val="none" w:sz="0" w:space="0" w:color="auto"/>
                  </w:divBdr>
                  <w:divsChild>
                    <w:div w:id="1089085338">
                      <w:marLeft w:val="0"/>
                      <w:marRight w:val="0"/>
                      <w:marTop w:val="0"/>
                      <w:marBottom w:val="0"/>
                      <w:divBdr>
                        <w:top w:val="none" w:sz="0" w:space="0" w:color="auto"/>
                        <w:left w:val="none" w:sz="0" w:space="0" w:color="auto"/>
                        <w:bottom w:val="none" w:sz="0" w:space="0" w:color="auto"/>
                        <w:right w:val="none" w:sz="0" w:space="0" w:color="auto"/>
                      </w:divBdr>
                    </w:div>
                    <w:div w:id="1968780221">
                      <w:marLeft w:val="0"/>
                      <w:marRight w:val="0"/>
                      <w:marTop w:val="0"/>
                      <w:marBottom w:val="0"/>
                      <w:divBdr>
                        <w:top w:val="none" w:sz="0" w:space="0" w:color="auto"/>
                        <w:left w:val="none" w:sz="0" w:space="0" w:color="auto"/>
                        <w:bottom w:val="none" w:sz="0" w:space="0" w:color="auto"/>
                        <w:right w:val="none" w:sz="0" w:space="0" w:color="auto"/>
                      </w:divBdr>
                    </w:div>
                    <w:div w:id="2050372648">
                      <w:marLeft w:val="0"/>
                      <w:marRight w:val="0"/>
                      <w:marTop w:val="0"/>
                      <w:marBottom w:val="0"/>
                      <w:divBdr>
                        <w:top w:val="none" w:sz="0" w:space="0" w:color="auto"/>
                        <w:left w:val="none" w:sz="0" w:space="0" w:color="auto"/>
                        <w:bottom w:val="none" w:sz="0" w:space="0" w:color="auto"/>
                        <w:right w:val="none" w:sz="0" w:space="0" w:color="auto"/>
                      </w:divBdr>
                    </w:div>
                    <w:div w:id="136343260">
                      <w:marLeft w:val="0"/>
                      <w:marRight w:val="0"/>
                      <w:marTop w:val="0"/>
                      <w:marBottom w:val="0"/>
                      <w:divBdr>
                        <w:top w:val="none" w:sz="0" w:space="0" w:color="auto"/>
                        <w:left w:val="none" w:sz="0" w:space="0" w:color="auto"/>
                        <w:bottom w:val="none" w:sz="0" w:space="0" w:color="auto"/>
                        <w:right w:val="none" w:sz="0" w:space="0" w:color="auto"/>
                      </w:divBdr>
                    </w:div>
                    <w:div w:id="281501772">
                      <w:marLeft w:val="0"/>
                      <w:marRight w:val="0"/>
                      <w:marTop w:val="0"/>
                      <w:marBottom w:val="0"/>
                      <w:divBdr>
                        <w:top w:val="none" w:sz="0" w:space="0" w:color="auto"/>
                        <w:left w:val="none" w:sz="0" w:space="0" w:color="auto"/>
                        <w:bottom w:val="none" w:sz="0" w:space="0" w:color="auto"/>
                        <w:right w:val="none" w:sz="0" w:space="0" w:color="auto"/>
                      </w:divBdr>
                    </w:div>
                  </w:divsChild>
                </w:div>
                <w:div w:id="502547076">
                  <w:marLeft w:val="0"/>
                  <w:marRight w:val="0"/>
                  <w:marTop w:val="0"/>
                  <w:marBottom w:val="0"/>
                  <w:divBdr>
                    <w:top w:val="none" w:sz="0" w:space="0" w:color="auto"/>
                    <w:left w:val="none" w:sz="0" w:space="0" w:color="auto"/>
                    <w:bottom w:val="none" w:sz="0" w:space="0" w:color="auto"/>
                    <w:right w:val="none" w:sz="0" w:space="0" w:color="auto"/>
                  </w:divBdr>
                  <w:divsChild>
                    <w:div w:id="1036006002">
                      <w:marLeft w:val="0"/>
                      <w:marRight w:val="0"/>
                      <w:marTop w:val="0"/>
                      <w:marBottom w:val="0"/>
                      <w:divBdr>
                        <w:top w:val="none" w:sz="0" w:space="0" w:color="auto"/>
                        <w:left w:val="none" w:sz="0" w:space="0" w:color="auto"/>
                        <w:bottom w:val="none" w:sz="0" w:space="0" w:color="auto"/>
                        <w:right w:val="none" w:sz="0" w:space="0" w:color="auto"/>
                      </w:divBdr>
                    </w:div>
                    <w:div w:id="1229653191">
                      <w:marLeft w:val="0"/>
                      <w:marRight w:val="0"/>
                      <w:marTop w:val="0"/>
                      <w:marBottom w:val="0"/>
                      <w:divBdr>
                        <w:top w:val="none" w:sz="0" w:space="0" w:color="auto"/>
                        <w:left w:val="none" w:sz="0" w:space="0" w:color="auto"/>
                        <w:bottom w:val="none" w:sz="0" w:space="0" w:color="auto"/>
                        <w:right w:val="none" w:sz="0" w:space="0" w:color="auto"/>
                      </w:divBdr>
                    </w:div>
                    <w:div w:id="1029527838">
                      <w:marLeft w:val="0"/>
                      <w:marRight w:val="0"/>
                      <w:marTop w:val="0"/>
                      <w:marBottom w:val="0"/>
                      <w:divBdr>
                        <w:top w:val="none" w:sz="0" w:space="0" w:color="auto"/>
                        <w:left w:val="none" w:sz="0" w:space="0" w:color="auto"/>
                        <w:bottom w:val="none" w:sz="0" w:space="0" w:color="auto"/>
                        <w:right w:val="none" w:sz="0" w:space="0" w:color="auto"/>
                      </w:divBdr>
                    </w:div>
                    <w:div w:id="86123685">
                      <w:marLeft w:val="0"/>
                      <w:marRight w:val="0"/>
                      <w:marTop w:val="0"/>
                      <w:marBottom w:val="0"/>
                      <w:divBdr>
                        <w:top w:val="none" w:sz="0" w:space="0" w:color="auto"/>
                        <w:left w:val="none" w:sz="0" w:space="0" w:color="auto"/>
                        <w:bottom w:val="none" w:sz="0" w:space="0" w:color="auto"/>
                        <w:right w:val="none" w:sz="0" w:space="0" w:color="auto"/>
                      </w:divBdr>
                    </w:div>
                    <w:div w:id="1429961289">
                      <w:marLeft w:val="0"/>
                      <w:marRight w:val="0"/>
                      <w:marTop w:val="0"/>
                      <w:marBottom w:val="0"/>
                      <w:divBdr>
                        <w:top w:val="none" w:sz="0" w:space="0" w:color="auto"/>
                        <w:left w:val="none" w:sz="0" w:space="0" w:color="auto"/>
                        <w:bottom w:val="none" w:sz="0" w:space="0" w:color="auto"/>
                        <w:right w:val="none" w:sz="0" w:space="0" w:color="auto"/>
                      </w:divBdr>
                    </w:div>
                    <w:div w:id="2005744304">
                      <w:marLeft w:val="0"/>
                      <w:marRight w:val="0"/>
                      <w:marTop w:val="0"/>
                      <w:marBottom w:val="0"/>
                      <w:divBdr>
                        <w:top w:val="none" w:sz="0" w:space="0" w:color="auto"/>
                        <w:left w:val="none" w:sz="0" w:space="0" w:color="auto"/>
                        <w:bottom w:val="none" w:sz="0" w:space="0" w:color="auto"/>
                        <w:right w:val="none" w:sz="0" w:space="0" w:color="auto"/>
                      </w:divBdr>
                    </w:div>
                    <w:div w:id="47606362">
                      <w:marLeft w:val="0"/>
                      <w:marRight w:val="0"/>
                      <w:marTop w:val="0"/>
                      <w:marBottom w:val="0"/>
                      <w:divBdr>
                        <w:top w:val="none" w:sz="0" w:space="0" w:color="auto"/>
                        <w:left w:val="none" w:sz="0" w:space="0" w:color="auto"/>
                        <w:bottom w:val="none" w:sz="0" w:space="0" w:color="auto"/>
                        <w:right w:val="none" w:sz="0" w:space="0" w:color="auto"/>
                      </w:divBdr>
                    </w:div>
                    <w:div w:id="473523388">
                      <w:marLeft w:val="0"/>
                      <w:marRight w:val="0"/>
                      <w:marTop w:val="0"/>
                      <w:marBottom w:val="0"/>
                      <w:divBdr>
                        <w:top w:val="none" w:sz="0" w:space="0" w:color="auto"/>
                        <w:left w:val="none" w:sz="0" w:space="0" w:color="auto"/>
                        <w:bottom w:val="none" w:sz="0" w:space="0" w:color="auto"/>
                        <w:right w:val="none" w:sz="0" w:space="0" w:color="auto"/>
                      </w:divBdr>
                    </w:div>
                  </w:divsChild>
                </w:div>
                <w:div w:id="230236101">
                  <w:marLeft w:val="0"/>
                  <w:marRight w:val="0"/>
                  <w:marTop w:val="0"/>
                  <w:marBottom w:val="0"/>
                  <w:divBdr>
                    <w:top w:val="none" w:sz="0" w:space="0" w:color="auto"/>
                    <w:left w:val="none" w:sz="0" w:space="0" w:color="auto"/>
                    <w:bottom w:val="none" w:sz="0" w:space="0" w:color="auto"/>
                    <w:right w:val="none" w:sz="0" w:space="0" w:color="auto"/>
                  </w:divBdr>
                  <w:divsChild>
                    <w:div w:id="1642004557">
                      <w:marLeft w:val="0"/>
                      <w:marRight w:val="0"/>
                      <w:marTop w:val="0"/>
                      <w:marBottom w:val="0"/>
                      <w:divBdr>
                        <w:top w:val="none" w:sz="0" w:space="0" w:color="auto"/>
                        <w:left w:val="none" w:sz="0" w:space="0" w:color="auto"/>
                        <w:bottom w:val="none" w:sz="0" w:space="0" w:color="auto"/>
                        <w:right w:val="none" w:sz="0" w:space="0" w:color="auto"/>
                      </w:divBdr>
                    </w:div>
                  </w:divsChild>
                </w:div>
                <w:div w:id="1930701293">
                  <w:marLeft w:val="0"/>
                  <w:marRight w:val="0"/>
                  <w:marTop w:val="0"/>
                  <w:marBottom w:val="0"/>
                  <w:divBdr>
                    <w:top w:val="none" w:sz="0" w:space="0" w:color="auto"/>
                    <w:left w:val="none" w:sz="0" w:space="0" w:color="auto"/>
                    <w:bottom w:val="none" w:sz="0" w:space="0" w:color="auto"/>
                    <w:right w:val="none" w:sz="0" w:space="0" w:color="auto"/>
                  </w:divBdr>
                  <w:divsChild>
                    <w:div w:id="1810904676">
                      <w:marLeft w:val="0"/>
                      <w:marRight w:val="0"/>
                      <w:marTop w:val="0"/>
                      <w:marBottom w:val="0"/>
                      <w:divBdr>
                        <w:top w:val="none" w:sz="0" w:space="0" w:color="auto"/>
                        <w:left w:val="none" w:sz="0" w:space="0" w:color="auto"/>
                        <w:bottom w:val="none" w:sz="0" w:space="0" w:color="auto"/>
                        <w:right w:val="none" w:sz="0" w:space="0" w:color="auto"/>
                      </w:divBdr>
                    </w:div>
                    <w:div w:id="919946779">
                      <w:marLeft w:val="0"/>
                      <w:marRight w:val="0"/>
                      <w:marTop w:val="0"/>
                      <w:marBottom w:val="0"/>
                      <w:divBdr>
                        <w:top w:val="none" w:sz="0" w:space="0" w:color="auto"/>
                        <w:left w:val="none" w:sz="0" w:space="0" w:color="auto"/>
                        <w:bottom w:val="none" w:sz="0" w:space="0" w:color="auto"/>
                        <w:right w:val="none" w:sz="0" w:space="0" w:color="auto"/>
                      </w:divBdr>
                    </w:div>
                    <w:div w:id="689379740">
                      <w:marLeft w:val="0"/>
                      <w:marRight w:val="0"/>
                      <w:marTop w:val="0"/>
                      <w:marBottom w:val="0"/>
                      <w:divBdr>
                        <w:top w:val="none" w:sz="0" w:space="0" w:color="auto"/>
                        <w:left w:val="none" w:sz="0" w:space="0" w:color="auto"/>
                        <w:bottom w:val="none" w:sz="0" w:space="0" w:color="auto"/>
                        <w:right w:val="none" w:sz="0" w:space="0" w:color="auto"/>
                      </w:divBdr>
                    </w:div>
                    <w:div w:id="389504636">
                      <w:marLeft w:val="0"/>
                      <w:marRight w:val="0"/>
                      <w:marTop w:val="0"/>
                      <w:marBottom w:val="0"/>
                      <w:divBdr>
                        <w:top w:val="none" w:sz="0" w:space="0" w:color="auto"/>
                        <w:left w:val="none" w:sz="0" w:space="0" w:color="auto"/>
                        <w:bottom w:val="none" w:sz="0" w:space="0" w:color="auto"/>
                        <w:right w:val="none" w:sz="0" w:space="0" w:color="auto"/>
                      </w:divBdr>
                    </w:div>
                    <w:div w:id="1507937345">
                      <w:marLeft w:val="0"/>
                      <w:marRight w:val="0"/>
                      <w:marTop w:val="0"/>
                      <w:marBottom w:val="0"/>
                      <w:divBdr>
                        <w:top w:val="none" w:sz="0" w:space="0" w:color="auto"/>
                        <w:left w:val="none" w:sz="0" w:space="0" w:color="auto"/>
                        <w:bottom w:val="none" w:sz="0" w:space="0" w:color="auto"/>
                        <w:right w:val="none" w:sz="0" w:space="0" w:color="auto"/>
                      </w:divBdr>
                    </w:div>
                  </w:divsChild>
                </w:div>
                <w:div w:id="1317226297">
                  <w:marLeft w:val="0"/>
                  <w:marRight w:val="0"/>
                  <w:marTop w:val="0"/>
                  <w:marBottom w:val="0"/>
                  <w:divBdr>
                    <w:top w:val="none" w:sz="0" w:space="0" w:color="auto"/>
                    <w:left w:val="none" w:sz="0" w:space="0" w:color="auto"/>
                    <w:bottom w:val="none" w:sz="0" w:space="0" w:color="auto"/>
                    <w:right w:val="none" w:sz="0" w:space="0" w:color="auto"/>
                  </w:divBdr>
                  <w:divsChild>
                    <w:div w:id="1959723695">
                      <w:marLeft w:val="0"/>
                      <w:marRight w:val="0"/>
                      <w:marTop w:val="0"/>
                      <w:marBottom w:val="0"/>
                      <w:divBdr>
                        <w:top w:val="none" w:sz="0" w:space="0" w:color="auto"/>
                        <w:left w:val="none" w:sz="0" w:space="0" w:color="auto"/>
                        <w:bottom w:val="none" w:sz="0" w:space="0" w:color="auto"/>
                        <w:right w:val="none" w:sz="0" w:space="0" w:color="auto"/>
                      </w:divBdr>
                    </w:div>
                    <w:div w:id="108597815">
                      <w:marLeft w:val="0"/>
                      <w:marRight w:val="0"/>
                      <w:marTop w:val="0"/>
                      <w:marBottom w:val="0"/>
                      <w:divBdr>
                        <w:top w:val="none" w:sz="0" w:space="0" w:color="auto"/>
                        <w:left w:val="none" w:sz="0" w:space="0" w:color="auto"/>
                        <w:bottom w:val="none" w:sz="0" w:space="0" w:color="auto"/>
                        <w:right w:val="none" w:sz="0" w:space="0" w:color="auto"/>
                      </w:divBdr>
                    </w:div>
                    <w:div w:id="1340424385">
                      <w:marLeft w:val="0"/>
                      <w:marRight w:val="0"/>
                      <w:marTop w:val="0"/>
                      <w:marBottom w:val="0"/>
                      <w:divBdr>
                        <w:top w:val="none" w:sz="0" w:space="0" w:color="auto"/>
                        <w:left w:val="none" w:sz="0" w:space="0" w:color="auto"/>
                        <w:bottom w:val="none" w:sz="0" w:space="0" w:color="auto"/>
                        <w:right w:val="none" w:sz="0" w:space="0" w:color="auto"/>
                      </w:divBdr>
                    </w:div>
                    <w:div w:id="1368868439">
                      <w:marLeft w:val="0"/>
                      <w:marRight w:val="0"/>
                      <w:marTop w:val="0"/>
                      <w:marBottom w:val="0"/>
                      <w:divBdr>
                        <w:top w:val="none" w:sz="0" w:space="0" w:color="auto"/>
                        <w:left w:val="none" w:sz="0" w:space="0" w:color="auto"/>
                        <w:bottom w:val="none" w:sz="0" w:space="0" w:color="auto"/>
                        <w:right w:val="none" w:sz="0" w:space="0" w:color="auto"/>
                      </w:divBdr>
                    </w:div>
                    <w:div w:id="301469606">
                      <w:marLeft w:val="0"/>
                      <w:marRight w:val="0"/>
                      <w:marTop w:val="0"/>
                      <w:marBottom w:val="0"/>
                      <w:divBdr>
                        <w:top w:val="none" w:sz="0" w:space="0" w:color="auto"/>
                        <w:left w:val="none" w:sz="0" w:space="0" w:color="auto"/>
                        <w:bottom w:val="none" w:sz="0" w:space="0" w:color="auto"/>
                        <w:right w:val="none" w:sz="0" w:space="0" w:color="auto"/>
                      </w:divBdr>
                    </w:div>
                    <w:div w:id="1327393950">
                      <w:marLeft w:val="0"/>
                      <w:marRight w:val="0"/>
                      <w:marTop w:val="0"/>
                      <w:marBottom w:val="0"/>
                      <w:divBdr>
                        <w:top w:val="none" w:sz="0" w:space="0" w:color="auto"/>
                        <w:left w:val="none" w:sz="0" w:space="0" w:color="auto"/>
                        <w:bottom w:val="none" w:sz="0" w:space="0" w:color="auto"/>
                        <w:right w:val="none" w:sz="0" w:space="0" w:color="auto"/>
                      </w:divBdr>
                    </w:div>
                    <w:div w:id="620109781">
                      <w:marLeft w:val="0"/>
                      <w:marRight w:val="0"/>
                      <w:marTop w:val="0"/>
                      <w:marBottom w:val="0"/>
                      <w:divBdr>
                        <w:top w:val="none" w:sz="0" w:space="0" w:color="auto"/>
                        <w:left w:val="none" w:sz="0" w:space="0" w:color="auto"/>
                        <w:bottom w:val="none" w:sz="0" w:space="0" w:color="auto"/>
                        <w:right w:val="none" w:sz="0" w:space="0" w:color="auto"/>
                      </w:divBdr>
                    </w:div>
                    <w:div w:id="117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3639">
          <w:marLeft w:val="0"/>
          <w:marRight w:val="0"/>
          <w:marTop w:val="0"/>
          <w:marBottom w:val="0"/>
          <w:divBdr>
            <w:top w:val="none" w:sz="0" w:space="0" w:color="auto"/>
            <w:left w:val="none" w:sz="0" w:space="0" w:color="auto"/>
            <w:bottom w:val="none" w:sz="0" w:space="0" w:color="auto"/>
            <w:right w:val="none" w:sz="0" w:space="0" w:color="auto"/>
          </w:divBdr>
        </w:div>
        <w:div w:id="807937427">
          <w:marLeft w:val="0"/>
          <w:marRight w:val="0"/>
          <w:marTop w:val="0"/>
          <w:marBottom w:val="0"/>
          <w:divBdr>
            <w:top w:val="none" w:sz="0" w:space="0" w:color="auto"/>
            <w:left w:val="none" w:sz="0" w:space="0" w:color="auto"/>
            <w:bottom w:val="none" w:sz="0" w:space="0" w:color="auto"/>
            <w:right w:val="none" w:sz="0" w:space="0" w:color="auto"/>
          </w:divBdr>
        </w:div>
        <w:div w:id="466750885">
          <w:marLeft w:val="0"/>
          <w:marRight w:val="0"/>
          <w:marTop w:val="0"/>
          <w:marBottom w:val="0"/>
          <w:divBdr>
            <w:top w:val="none" w:sz="0" w:space="0" w:color="auto"/>
            <w:left w:val="none" w:sz="0" w:space="0" w:color="auto"/>
            <w:bottom w:val="none" w:sz="0" w:space="0" w:color="auto"/>
            <w:right w:val="none" w:sz="0" w:space="0" w:color="auto"/>
          </w:divBdr>
        </w:div>
        <w:div w:id="287929612">
          <w:marLeft w:val="0"/>
          <w:marRight w:val="0"/>
          <w:marTop w:val="0"/>
          <w:marBottom w:val="0"/>
          <w:divBdr>
            <w:top w:val="none" w:sz="0" w:space="0" w:color="auto"/>
            <w:left w:val="none" w:sz="0" w:space="0" w:color="auto"/>
            <w:bottom w:val="none" w:sz="0" w:space="0" w:color="auto"/>
            <w:right w:val="none" w:sz="0" w:space="0" w:color="auto"/>
          </w:divBdr>
        </w:div>
        <w:div w:id="65109610">
          <w:marLeft w:val="0"/>
          <w:marRight w:val="0"/>
          <w:marTop w:val="0"/>
          <w:marBottom w:val="0"/>
          <w:divBdr>
            <w:top w:val="none" w:sz="0" w:space="0" w:color="auto"/>
            <w:left w:val="none" w:sz="0" w:space="0" w:color="auto"/>
            <w:bottom w:val="none" w:sz="0" w:space="0" w:color="auto"/>
            <w:right w:val="none" w:sz="0" w:space="0" w:color="auto"/>
          </w:divBdr>
        </w:div>
        <w:div w:id="1446267653">
          <w:marLeft w:val="0"/>
          <w:marRight w:val="0"/>
          <w:marTop w:val="0"/>
          <w:marBottom w:val="0"/>
          <w:divBdr>
            <w:top w:val="none" w:sz="0" w:space="0" w:color="auto"/>
            <w:left w:val="none" w:sz="0" w:space="0" w:color="auto"/>
            <w:bottom w:val="none" w:sz="0" w:space="0" w:color="auto"/>
            <w:right w:val="none" w:sz="0" w:space="0" w:color="auto"/>
          </w:divBdr>
        </w:div>
        <w:div w:id="308218749">
          <w:marLeft w:val="0"/>
          <w:marRight w:val="0"/>
          <w:marTop w:val="0"/>
          <w:marBottom w:val="0"/>
          <w:divBdr>
            <w:top w:val="none" w:sz="0" w:space="0" w:color="auto"/>
            <w:left w:val="none" w:sz="0" w:space="0" w:color="auto"/>
            <w:bottom w:val="none" w:sz="0" w:space="0" w:color="auto"/>
            <w:right w:val="none" w:sz="0" w:space="0" w:color="auto"/>
          </w:divBdr>
        </w:div>
      </w:divsChild>
    </w:div>
    <w:div w:id="1188641766">
      <w:bodyDiv w:val="1"/>
      <w:marLeft w:val="0"/>
      <w:marRight w:val="0"/>
      <w:marTop w:val="0"/>
      <w:marBottom w:val="0"/>
      <w:divBdr>
        <w:top w:val="none" w:sz="0" w:space="0" w:color="auto"/>
        <w:left w:val="none" w:sz="0" w:space="0" w:color="auto"/>
        <w:bottom w:val="none" w:sz="0" w:space="0" w:color="auto"/>
        <w:right w:val="none" w:sz="0" w:space="0" w:color="auto"/>
      </w:divBdr>
      <w:divsChild>
        <w:div w:id="603458194">
          <w:marLeft w:val="0"/>
          <w:marRight w:val="0"/>
          <w:marTop w:val="0"/>
          <w:marBottom w:val="0"/>
          <w:divBdr>
            <w:top w:val="none" w:sz="0" w:space="0" w:color="auto"/>
            <w:left w:val="none" w:sz="0" w:space="0" w:color="auto"/>
            <w:bottom w:val="none" w:sz="0" w:space="0" w:color="auto"/>
            <w:right w:val="none" w:sz="0" w:space="0" w:color="auto"/>
          </w:divBdr>
        </w:div>
        <w:div w:id="202911563">
          <w:marLeft w:val="0"/>
          <w:marRight w:val="0"/>
          <w:marTop w:val="0"/>
          <w:marBottom w:val="0"/>
          <w:divBdr>
            <w:top w:val="none" w:sz="0" w:space="0" w:color="auto"/>
            <w:left w:val="none" w:sz="0" w:space="0" w:color="auto"/>
            <w:bottom w:val="none" w:sz="0" w:space="0" w:color="auto"/>
            <w:right w:val="none" w:sz="0" w:space="0" w:color="auto"/>
          </w:divBdr>
        </w:div>
        <w:div w:id="1787232992">
          <w:marLeft w:val="0"/>
          <w:marRight w:val="0"/>
          <w:marTop w:val="0"/>
          <w:marBottom w:val="0"/>
          <w:divBdr>
            <w:top w:val="none" w:sz="0" w:space="0" w:color="auto"/>
            <w:left w:val="none" w:sz="0" w:space="0" w:color="auto"/>
            <w:bottom w:val="none" w:sz="0" w:space="0" w:color="auto"/>
            <w:right w:val="none" w:sz="0" w:space="0" w:color="auto"/>
          </w:divBdr>
        </w:div>
        <w:div w:id="1450781231">
          <w:marLeft w:val="0"/>
          <w:marRight w:val="0"/>
          <w:marTop w:val="0"/>
          <w:marBottom w:val="0"/>
          <w:divBdr>
            <w:top w:val="none" w:sz="0" w:space="0" w:color="auto"/>
            <w:left w:val="none" w:sz="0" w:space="0" w:color="auto"/>
            <w:bottom w:val="none" w:sz="0" w:space="0" w:color="auto"/>
            <w:right w:val="none" w:sz="0" w:space="0" w:color="auto"/>
          </w:divBdr>
        </w:div>
        <w:div w:id="526867993">
          <w:marLeft w:val="0"/>
          <w:marRight w:val="0"/>
          <w:marTop w:val="0"/>
          <w:marBottom w:val="0"/>
          <w:divBdr>
            <w:top w:val="none" w:sz="0" w:space="0" w:color="auto"/>
            <w:left w:val="none" w:sz="0" w:space="0" w:color="auto"/>
            <w:bottom w:val="none" w:sz="0" w:space="0" w:color="auto"/>
            <w:right w:val="none" w:sz="0" w:space="0" w:color="auto"/>
          </w:divBdr>
        </w:div>
        <w:div w:id="223757317">
          <w:marLeft w:val="0"/>
          <w:marRight w:val="0"/>
          <w:marTop w:val="0"/>
          <w:marBottom w:val="0"/>
          <w:divBdr>
            <w:top w:val="none" w:sz="0" w:space="0" w:color="auto"/>
            <w:left w:val="none" w:sz="0" w:space="0" w:color="auto"/>
            <w:bottom w:val="none" w:sz="0" w:space="0" w:color="auto"/>
            <w:right w:val="none" w:sz="0" w:space="0" w:color="auto"/>
          </w:divBdr>
        </w:div>
        <w:div w:id="362752105">
          <w:marLeft w:val="0"/>
          <w:marRight w:val="0"/>
          <w:marTop w:val="0"/>
          <w:marBottom w:val="0"/>
          <w:divBdr>
            <w:top w:val="none" w:sz="0" w:space="0" w:color="auto"/>
            <w:left w:val="none" w:sz="0" w:space="0" w:color="auto"/>
            <w:bottom w:val="none" w:sz="0" w:space="0" w:color="auto"/>
            <w:right w:val="none" w:sz="0" w:space="0" w:color="auto"/>
          </w:divBdr>
        </w:div>
        <w:div w:id="1603685732">
          <w:marLeft w:val="0"/>
          <w:marRight w:val="0"/>
          <w:marTop w:val="0"/>
          <w:marBottom w:val="0"/>
          <w:divBdr>
            <w:top w:val="none" w:sz="0" w:space="0" w:color="auto"/>
            <w:left w:val="none" w:sz="0" w:space="0" w:color="auto"/>
            <w:bottom w:val="none" w:sz="0" w:space="0" w:color="auto"/>
            <w:right w:val="none" w:sz="0" w:space="0" w:color="auto"/>
          </w:divBdr>
        </w:div>
        <w:div w:id="362095581">
          <w:marLeft w:val="0"/>
          <w:marRight w:val="0"/>
          <w:marTop w:val="0"/>
          <w:marBottom w:val="0"/>
          <w:divBdr>
            <w:top w:val="none" w:sz="0" w:space="0" w:color="auto"/>
            <w:left w:val="none" w:sz="0" w:space="0" w:color="auto"/>
            <w:bottom w:val="none" w:sz="0" w:space="0" w:color="auto"/>
            <w:right w:val="none" w:sz="0" w:space="0" w:color="auto"/>
          </w:divBdr>
        </w:div>
        <w:div w:id="1853449255">
          <w:marLeft w:val="0"/>
          <w:marRight w:val="0"/>
          <w:marTop w:val="0"/>
          <w:marBottom w:val="0"/>
          <w:divBdr>
            <w:top w:val="none" w:sz="0" w:space="0" w:color="auto"/>
            <w:left w:val="none" w:sz="0" w:space="0" w:color="auto"/>
            <w:bottom w:val="none" w:sz="0" w:space="0" w:color="auto"/>
            <w:right w:val="none" w:sz="0" w:space="0" w:color="auto"/>
          </w:divBdr>
        </w:div>
        <w:div w:id="1646277070">
          <w:marLeft w:val="0"/>
          <w:marRight w:val="0"/>
          <w:marTop w:val="0"/>
          <w:marBottom w:val="0"/>
          <w:divBdr>
            <w:top w:val="none" w:sz="0" w:space="0" w:color="auto"/>
            <w:left w:val="none" w:sz="0" w:space="0" w:color="auto"/>
            <w:bottom w:val="none" w:sz="0" w:space="0" w:color="auto"/>
            <w:right w:val="none" w:sz="0" w:space="0" w:color="auto"/>
          </w:divBdr>
        </w:div>
        <w:div w:id="1348024764">
          <w:marLeft w:val="0"/>
          <w:marRight w:val="0"/>
          <w:marTop w:val="0"/>
          <w:marBottom w:val="0"/>
          <w:divBdr>
            <w:top w:val="none" w:sz="0" w:space="0" w:color="auto"/>
            <w:left w:val="none" w:sz="0" w:space="0" w:color="auto"/>
            <w:bottom w:val="none" w:sz="0" w:space="0" w:color="auto"/>
            <w:right w:val="none" w:sz="0" w:space="0" w:color="auto"/>
          </w:divBdr>
        </w:div>
        <w:div w:id="2064864826">
          <w:marLeft w:val="0"/>
          <w:marRight w:val="0"/>
          <w:marTop w:val="0"/>
          <w:marBottom w:val="0"/>
          <w:divBdr>
            <w:top w:val="none" w:sz="0" w:space="0" w:color="auto"/>
            <w:left w:val="none" w:sz="0" w:space="0" w:color="auto"/>
            <w:bottom w:val="none" w:sz="0" w:space="0" w:color="auto"/>
            <w:right w:val="none" w:sz="0" w:space="0" w:color="auto"/>
          </w:divBdr>
        </w:div>
        <w:div w:id="157236598">
          <w:marLeft w:val="0"/>
          <w:marRight w:val="0"/>
          <w:marTop w:val="0"/>
          <w:marBottom w:val="0"/>
          <w:divBdr>
            <w:top w:val="none" w:sz="0" w:space="0" w:color="auto"/>
            <w:left w:val="none" w:sz="0" w:space="0" w:color="auto"/>
            <w:bottom w:val="none" w:sz="0" w:space="0" w:color="auto"/>
            <w:right w:val="none" w:sz="0" w:space="0" w:color="auto"/>
          </w:divBdr>
        </w:div>
        <w:div w:id="1943296870">
          <w:marLeft w:val="0"/>
          <w:marRight w:val="0"/>
          <w:marTop w:val="0"/>
          <w:marBottom w:val="0"/>
          <w:divBdr>
            <w:top w:val="none" w:sz="0" w:space="0" w:color="auto"/>
            <w:left w:val="none" w:sz="0" w:space="0" w:color="auto"/>
            <w:bottom w:val="none" w:sz="0" w:space="0" w:color="auto"/>
            <w:right w:val="none" w:sz="0" w:space="0" w:color="auto"/>
          </w:divBdr>
        </w:div>
        <w:div w:id="9843006">
          <w:marLeft w:val="0"/>
          <w:marRight w:val="0"/>
          <w:marTop w:val="0"/>
          <w:marBottom w:val="0"/>
          <w:divBdr>
            <w:top w:val="none" w:sz="0" w:space="0" w:color="auto"/>
            <w:left w:val="none" w:sz="0" w:space="0" w:color="auto"/>
            <w:bottom w:val="none" w:sz="0" w:space="0" w:color="auto"/>
            <w:right w:val="none" w:sz="0" w:space="0" w:color="auto"/>
          </w:divBdr>
        </w:div>
        <w:div w:id="820661542">
          <w:marLeft w:val="0"/>
          <w:marRight w:val="0"/>
          <w:marTop w:val="0"/>
          <w:marBottom w:val="0"/>
          <w:divBdr>
            <w:top w:val="none" w:sz="0" w:space="0" w:color="auto"/>
            <w:left w:val="none" w:sz="0" w:space="0" w:color="auto"/>
            <w:bottom w:val="none" w:sz="0" w:space="0" w:color="auto"/>
            <w:right w:val="none" w:sz="0" w:space="0" w:color="auto"/>
          </w:divBdr>
        </w:div>
        <w:div w:id="1009258965">
          <w:marLeft w:val="0"/>
          <w:marRight w:val="0"/>
          <w:marTop w:val="0"/>
          <w:marBottom w:val="0"/>
          <w:divBdr>
            <w:top w:val="none" w:sz="0" w:space="0" w:color="auto"/>
            <w:left w:val="none" w:sz="0" w:space="0" w:color="auto"/>
            <w:bottom w:val="none" w:sz="0" w:space="0" w:color="auto"/>
            <w:right w:val="none" w:sz="0" w:space="0" w:color="auto"/>
          </w:divBdr>
        </w:div>
        <w:div w:id="754059565">
          <w:marLeft w:val="0"/>
          <w:marRight w:val="0"/>
          <w:marTop w:val="0"/>
          <w:marBottom w:val="0"/>
          <w:divBdr>
            <w:top w:val="none" w:sz="0" w:space="0" w:color="auto"/>
            <w:left w:val="none" w:sz="0" w:space="0" w:color="auto"/>
            <w:bottom w:val="none" w:sz="0" w:space="0" w:color="auto"/>
            <w:right w:val="none" w:sz="0" w:space="0" w:color="auto"/>
          </w:divBdr>
        </w:div>
        <w:div w:id="1719426848">
          <w:marLeft w:val="0"/>
          <w:marRight w:val="0"/>
          <w:marTop w:val="0"/>
          <w:marBottom w:val="0"/>
          <w:divBdr>
            <w:top w:val="none" w:sz="0" w:space="0" w:color="auto"/>
            <w:left w:val="none" w:sz="0" w:space="0" w:color="auto"/>
            <w:bottom w:val="none" w:sz="0" w:space="0" w:color="auto"/>
            <w:right w:val="none" w:sz="0" w:space="0" w:color="auto"/>
          </w:divBdr>
        </w:div>
        <w:div w:id="1916741698">
          <w:marLeft w:val="0"/>
          <w:marRight w:val="0"/>
          <w:marTop w:val="0"/>
          <w:marBottom w:val="0"/>
          <w:divBdr>
            <w:top w:val="none" w:sz="0" w:space="0" w:color="auto"/>
            <w:left w:val="none" w:sz="0" w:space="0" w:color="auto"/>
            <w:bottom w:val="none" w:sz="0" w:space="0" w:color="auto"/>
            <w:right w:val="none" w:sz="0" w:space="0" w:color="auto"/>
          </w:divBdr>
        </w:div>
        <w:div w:id="127670176">
          <w:marLeft w:val="0"/>
          <w:marRight w:val="0"/>
          <w:marTop w:val="0"/>
          <w:marBottom w:val="0"/>
          <w:divBdr>
            <w:top w:val="none" w:sz="0" w:space="0" w:color="auto"/>
            <w:left w:val="none" w:sz="0" w:space="0" w:color="auto"/>
            <w:bottom w:val="none" w:sz="0" w:space="0" w:color="auto"/>
            <w:right w:val="none" w:sz="0" w:space="0" w:color="auto"/>
          </w:divBdr>
        </w:div>
        <w:div w:id="1675454060">
          <w:marLeft w:val="0"/>
          <w:marRight w:val="0"/>
          <w:marTop w:val="0"/>
          <w:marBottom w:val="0"/>
          <w:divBdr>
            <w:top w:val="none" w:sz="0" w:space="0" w:color="auto"/>
            <w:left w:val="none" w:sz="0" w:space="0" w:color="auto"/>
            <w:bottom w:val="none" w:sz="0" w:space="0" w:color="auto"/>
            <w:right w:val="none" w:sz="0" w:space="0" w:color="auto"/>
          </w:divBdr>
        </w:div>
        <w:div w:id="1652755510">
          <w:marLeft w:val="0"/>
          <w:marRight w:val="0"/>
          <w:marTop w:val="0"/>
          <w:marBottom w:val="0"/>
          <w:divBdr>
            <w:top w:val="none" w:sz="0" w:space="0" w:color="auto"/>
            <w:left w:val="none" w:sz="0" w:space="0" w:color="auto"/>
            <w:bottom w:val="none" w:sz="0" w:space="0" w:color="auto"/>
            <w:right w:val="none" w:sz="0" w:space="0" w:color="auto"/>
          </w:divBdr>
        </w:div>
        <w:div w:id="276329559">
          <w:marLeft w:val="0"/>
          <w:marRight w:val="0"/>
          <w:marTop w:val="0"/>
          <w:marBottom w:val="0"/>
          <w:divBdr>
            <w:top w:val="none" w:sz="0" w:space="0" w:color="auto"/>
            <w:left w:val="none" w:sz="0" w:space="0" w:color="auto"/>
            <w:bottom w:val="none" w:sz="0" w:space="0" w:color="auto"/>
            <w:right w:val="none" w:sz="0" w:space="0" w:color="auto"/>
          </w:divBdr>
        </w:div>
        <w:div w:id="1581136058">
          <w:marLeft w:val="0"/>
          <w:marRight w:val="0"/>
          <w:marTop w:val="0"/>
          <w:marBottom w:val="0"/>
          <w:divBdr>
            <w:top w:val="none" w:sz="0" w:space="0" w:color="auto"/>
            <w:left w:val="none" w:sz="0" w:space="0" w:color="auto"/>
            <w:bottom w:val="none" w:sz="0" w:space="0" w:color="auto"/>
            <w:right w:val="none" w:sz="0" w:space="0" w:color="auto"/>
          </w:divBdr>
        </w:div>
        <w:div w:id="1213419967">
          <w:marLeft w:val="0"/>
          <w:marRight w:val="0"/>
          <w:marTop w:val="0"/>
          <w:marBottom w:val="0"/>
          <w:divBdr>
            <w:top w:val="none" w:sz="0" w:space="0" w:color="auto"/>
            <w:left w:val="none" w:sz="0" w:space="0" w:color="auto"/>
            <w:bottom w:val="none" w:sz="0" w:space="0" w:color="auto"/>
            <w:right w:val="none" w:sz="0" w:space="0" w:color="auto"/>
          </w:divBdr>
        </w:div>
        <w:div w:id="717826143">
          <w:marLeft w:val="0"/>
          <w:marRight w:val="0"/>
          <w:marTop w:val="0"/>
          <w:marBottom w:val="0"/>
          <w:divBdr>
            <w:top w:val="none" w:sz="0" w:space="0" w:color="auto"/>
            <w:left w:val="none" w:sz="0" w:space="0" w:color="auto"/>
            <w:bottom w:val="none" w:sz="0" w:space="0" w:color="auto"/>
            <w:right w:val="none" w:sz="0" w:space="0" w:color="auto"/>
          </w:divBdr>
        </w:div>
        <w:div w:id="1163549136">
          <w:marLeft w:val="0"/>
          <w:marRight w:val="0"/>
          <w:marTop w:val="0"/>
          <w:marBottom w:val="0"/>
          <w:divBdr>
            <w:top w:val="none" w:sz="0" w:space="0" w:color="auto"/>
            <w:left w:val="none" w:sz="0" w:space="0" w:color="auto"/>
            <w:bottom w:val="none" w:sz="0" w:space="0" w:color="auto"/>
            <w:right w:val="none" w:sz="0" w:space="0" w:color="auto"/>
          </w:divBdr>
        </w:div>
        <w:div w:id="758529848">
          <w:marLeft w:val="0"/>
          <w:marRight w:val="0"/>
          <w:marTop w:val="0"/>
          <w:marBottom w:val="0"/>
          <w:divBdr>
            <w:top w:val="none" w:sz="0" w:space="0" w:color="auto"/>
            <w:left w:val="none" w:sz="0" w:space="0" w:color="auto"/>
            <w:bottom w:val="none" w:sz="0" w:space="0" w:color="auto"/>
            <w:right w:val="none" w:sz="0" w:space="0" w:color="auto"/>
          </w:divBdr>
        </w:div>
        <w:div w:id="1689135752">
          <w:marLeft w:val="0"/>
          <w:marRight w:val="0"/>
          <w:marTop w:val="0"/>
          <w:marBottom w:val="0"/>
          <w:divBdr>
            <w:top w:val="none" w:sz="0" w:space="0" w:color="auto"/>
            <w:left w:val="none" w:sz="0" w:space="0" w:color="auto"/>
            <w:bottom w:val="none" w:sz="0" w:space="0" w:color="auto"/>
            <w:right w:val="none" w:sz="0" w:space="0" w:color="auto"/>
          </w:divBdr>
        </w:div>
      </w:divsChild>
    </w:div>
    <w:div w:id="1292053637">
      <w:bodyDiv w:val="1"/>
      <w:marLeft w:val="0"/>
      <w:marRight w:val="0"/>
      <w:marTop w:val="0"/>
      <w:marBottom w:val="0"/>
      <w:divBdr>
        <w:top w:val="none" w:sz="0" w:space="0" w:color="auto"/>
        <w:left w:val="none" w:sz="0" w:space="0" w:color="auto"/>
        <w:bottom w:val="none" w:sz="0" w:space="0" w:color="auto"/>
        <w:right w:val="none" w:sz="0" w:space="0" w:color="auto"/>
      </w:divBdr>
    </w:div>
    <w:div w:id="1792702156">
      <w:bodyDiv w:val="1"/>
      <w:marLeft w:val="0"/>
      <w:marRight w:val="0"/>
      <w:marTop w:val="0"/>
      <w:marBottom w:val="0"/>
      <w:divBdr>
        <w:top w:val="none" w:sz="0" w:space="0" w:color="auto"/>
        <w:left w:val="none" w:sz="0" w:space="0" w:color="auto"/>
        <w:bottom w:val="none" w:sz="0" w:space="0" w:color="auto"/>
        <w:right w:val="none" w:sz="0" w:space="0" w:color="auto"/>
      </w:divBdr>
      <w:divsChild>
        <w:div w:id="1015615858">
          <w:marLeft w:val="0"/>
          <w:marRight w:val="0"/>
          <w:marTop w:val="0"/>
          <w:marBottom w:val="0"/>
          <w:divBdr>
            <w:top w:val="none" w:sz="0" w:space="0" w:color="auto"/>
            <w:left w:val="none" w:sz="0" w:space="0" w:color="auto"/>
            <w:bottom w:val="none" w:sz="0" w:space="0" w:color="auto"/>
            <w:right w:val="none" w:sz="0" w:space="0" w:color="auto"/>
          </w:divBdr>
        </w:div>
        <w:div w:id="1143814562">
          <w:marLeft w:val="0"/>
          <w:marRight w:val="0"/>
          <w:marTop w:val="0"/>
          <w:marBottom w:val="0"/>
          <w:divBdr>
            <w:top w:val="none" w:sz="0" w:space="0" w:color="auto"/>
            <w:left w:val="none" w:sz="0" w:space="0" w:color="auto"/>
            <w:bottom w:val="none" w:sz="0" w:space="0" w:color="auto"/>
            <w:right w:val="none" w:sz="0" w:space="0" w:color="auto"/>
          </w:divBdr>
        </w:div>
        <w:div w:id="40833965">
          <w:marLeft w:val="0"/>
          <w:marRight w:val="0"/>
          <w:marTop w:val="0"/>
          <w:marBottom w:val="0"/>
          <w:divBdr>
            <w:top w:val="none" w:sz="0" w:space="0" w:color="auto"/>
            <w:left w:val="none" w:sz="0" w:space="0" w:color="auto"/>
            <w:bottom w:val="none" w:sz="0" w:space="0" w:color="auto"/>
            <w:right w:val="none" w:sz="0" w:space="0" w:color="auto"/>
          </w:divBdr>
        </w:div>
        <w:div w:id="1895895995">
          <w:marLeft w:val="0"/>
          <w:marRight w:val="0"/>
          <w:marTop w:val="0"/>
          <w:marBottom w:val="0"/>
          <w:divBdr>
            <w:top w:val="none" w:sz="0" w:space="0" w:color="auto"/>
            <w:left w:val="none" w:sz="0" w:space="0" w:color="auto"/>
            <w:bottom w:val="none" w:sz="0" w:space="0" w:color="auto"/>
            <w:right w:val="none" w:sz="0" w:space="0" w:color="auto"/>
          </w:divBdr>
        </w:div>
        <w:div w:id="1974210215">
          <w:marLeft w:val="0"/>
          <w:marRight w:val="0"/>
          <w:marTop w:val="0"/>
          <w:marBottom w:val="0"/>
          <w:divBdr>
            <w:top w:val="none" w:sz="0" w:space="0" w:color="auto"/>
            <w:left w:val="none" w:sz="0" w:space="0" w:color="auto"/>
            <w:bottom w:val="none" w:sz="0" w:space="0" w:color="auto"/>
            <w:right w:val="none" w:sz="0" w:space="0" w:color="auto"/>
          </w:divBdr>
        </w:div>
        <w:div w:id="995300476">
          <w:marLeft w:val="0"/>
          <w:marRight w:val="0"/>
          <w:marTop w:val="0"/>
          <w:marBottom w:val="0"/>
          <w:divBdr>
            <w:top w:val="none" w:sz="0" w:space="0" w:color="auto"/>
            <w:left w:val="none" w:sz="0" w:space="0" w:color="auto"/>
            <w:bottom w:val="none" w:sz="0" w:space="0" w:color="auto"/>
            <w:right w:val="none" w:sz="0" w:space="0" w:color="auto"/>
          </w:divBdr>
        </w:div>
        <w:div w:id="1842698716">
          <w:marLeft w:val="0"/>
          <w:marRight w:val="0"/>
          <w:marTop w:val="0"/>
          <w:marBottom w:val="0"/>
          <w:divBdr>
            <w:top w:val="none" w:sz="0" w:space="0" w:color="auto"/>
            <w:left w:val="none" w:sz="0" w:space="0" w:color="auto"/>
            <w:bottom w:val="none" w:sz="0" w:space="0" w:color="auto"/>
            <w:right w:val="none" w:sz="0" w:space="0" w:color="auto"/>
          </w:divBdr>
        </w:div>
        <w:div w:id="1570923780">
          <w:marLeft w:val="0"/>
          <w:marRight w:val="0"/>
          <w:marTop w:val="0"/>
          <w:marBottom w:val="0"/>
          <w:divBdr>
            <w:top w:val="none" w:sz="0" w:space="0" w:color="auto"/>
            <w:left w:val="none" w:sz="0" w:space="0" w:color="auto"/>
            <w:bottom w:val="none" w:sz="0" w:space="0" w:color="auto"/>
            <w:right w:val="none" w:sz="0" w:space="0" w:color="auto"/>
          </w:divBdr>
        </w:div>
        <w:div w:id="11032271">
          <w:marLeft w:val="0"/>
          <w:marRight w:val="0"/>
          <w:marTop w:val="0"/>
          <w:marBottom w:val="0"/>
          <w:divBdr>
            <w:top w:val="none" w:sz="0" w:space="0" w:color="auto"/>
            <w:left w:val="none" w:sz="0" w:space="0" w:color="auto"/>
            <w:bottom w:val="none" w:sz="0" w:space="0" w:color="auto"/>
            <w:right w:val="none" w:sz="0" w:space="0" w:color="auto"/>
          </w:divBdr>
        </w:div>
        <w:div w:id="1778675292">
          <w:marLeft w:val="0"/>
          <w:marRight w:val="0"/>
          <w:marTop w:val="0"/>
          <w:marBottom w:val="0"/>
          <w:divBdr>
            <w:top w:val="none" w:sz="0" w:space="0" w:color="auto"/>
            <w:left w:val="none" w:sz="0" w:space="0" w:color="auto"/>
            <w:bottom w:val="none" w:sz="0" w:space="0" w:color="auto"/>
            <w:right w:val="none" w:sz="0" w:space="0" w:color="auto"/>
          </w:divBdr>
        </w:div>
        <w:div w:id="1483614663">
          <w:marLeft w:val="0"/>
          <w:marRight w:val="0"/>
          <w:marTop w:val="0"/>
          <w:marBottom w:val="0"/>
          <w:divBdr>
            <w:top w:val="none" w:sz="0" w:space="0" w:color="auto"/>
            <w:left w:val="none" w:sz="0" w:space="0" w:color="auto"/>
            <w:bottom w:val="none" w:sz="0" w:space="0" w:color="auto"/>
            <w:right w:val="none" w:sz="0" w:space="0" w:color="auto"/>
          </w:divBdr>
        </w:div>
        <w:div w:id="1207567746">
          <w:marLeft w:val="0"/>
          <w:marRight w:val="0"/>
          <w:marTop w:val="0"/>
          <w:marBottom w:val="0"/>
          <w:divBdr>
            <w:top w:val="none" w:sz="0" w:space="0" w:color="auto"/>
            <w:left w:val="none" w:sz="0" w:space="0" w:color="auto"/>
            <w:bottom w:val="none" w:sz="0" w:space="0" w:color="auto"/>
            <w:right w:val="none" w:sz="0" w:space="0" w:color="auto"/>
          </w:divBdr>
        </w:div>
        <w:div w:id="1540388401">
          <w:marLeft w:val="0"/>
          <w:marRight w:val="0"/>
          <w:marTop w:val="0"/>
          <w:marBottom w:val="0"/>
          <w:divBdr>
            <w:top w:val="none" w:sz="0" w:space="0" w:color="auto"/>
            <w:left w:val="none" w:sz="0" w:space="0" w:color="auto"/>
            <w:bottom w:val="none" w:sz="0" w:space="0" w:color="auto"/>
            <w:right w:val="none" w:sz="0" w:space="0" w:color="auto"/>
          </w:divBdr>
        </w:div>
        <w:div w:id="1883055336">
          <w:marLeft w:val="0"/>
          <w:marRight w:val="0"/>
          <w:marTop w:val="0"/>
          <w:marBottom w:val="0"/>
          <w:divBdr>
            <w:top w:val="none" w:sz="0" w:space="0" w:color="auto"/>
            <w:left w:val="none" w:sz="0" w:space="0" w:color="auto"/>
            <w:bottom w:val="none" w:sz="0" w:space="0" w:color="auto"/>
            <w:right w:val="none" w:sz="0" w:space="0" w:color="auto"/>
          </w:divBdr>
        </w:div>
        <w:div w:id="1581139527">
          <w:marLeft w:val="0"/>
          <w:marRight w:val="0"/>
          <w:marTop w:val="0"/>
          <w:marBottom w:val="0"/>
          <w:divBdr>
            <w:top w:val="none" w:sz="0" w:space="0" w:color="auto"/>
            <w:left w:val="none" w:sz="0" w:space="0" w:color="auto"/>
            <w:bottom w:val="none" w:sz="0" w:space="0" w:color="auto"/>
            <w:right w:val="none" w:sz="0" w:space="0" w:color="auto"/>
          </w:divBdr>
        </w:div>
        <w:div w:id="508103152">
          <w:marLeft w:val="0"/>
          <w:marRight w:val="0"/>
          <w:marTop w:val="0"/>
          <w:marBottom w:val="0"/>
          <w:divBdr>
            <w:top w:val="none" w:sz="0" w:space="0" w:color="auto"/>
            <w:left w:val="none" w:sz="0" w:space="0" w:color="auto"/>
            <w:bottom w:val="none" w:sz="0" w:space="0" w:color="auto"/>
            <w:right w:val="none" w:sz="0" w:space="0" w:color="auto"/>
          </w:divBdr>
        </w:div>
        <w:div w:id="1496455676">
          <w:marLeft w:val="0"/>
          <w:marRight w:val="0"/>
          <w:marTop w:val="0"/>
          <w:marBottom w:val="0"/>
          <w:divBdr>
            <w:top w:val="none" w:sz="0" w:space="0" w:color="auto"/>
            <w:left w:val="none" w:sz="0" w:space="0" w:color="auto"/>
            <w:bottom w:val="none" w:sz="0" w:space="0" w:color="auto"/>
            <w:right w:val="none" w:sz="0" w:space="0" w:color="auto"/>
          </w:divBdr>
        </w:div>
        <w:div w:id="1566138178">
          <w:marLeft w:val="0"/>
          <w:marRight w:val="0"/>
          <w:marTop w:val="0"/>
          <w:marBottom w:val="0"/>
          <w:divBdr>
            <w:top w:val="none" w:sz="0" w:space="0" w:color="auto"/>
            <w:left w:val="none" w:sz="0" w:space="0" w:color="auto"/>
            <w:bottom w:val="none" w:sz="0" w:space="0" w:color="auto"/>
            <w:right w:val="none" w:sz="0" w:space="0" w:color="auto"/>
          </w:divBdr>
        </w:div>
        <w:div w:id="338503672">
          <w:marLeft w:val="0"/>
          <w:marRight w:val="0"/>
          <w:marTop w:val="0"/>
          <w:marBottom w:val="0"/>
          <w:divBdr>
            <w:top w:val="none" w:sz="0" w:space="0" w:color="auto"/>
            <w:left w:val="none" w:sz="0" w:space="0" w:color="auto"/>
            <w:bottom w:val="none" w:sz="0" w:space="0" w:color="auto"/>
            <w:right w:val="none" w:sz="0" w:space="0" w:color="auto"/>
          </w:divBdr>
        </w:div>
        <w:div w:id="1986351604">
          <w:marLeft w:val="0"/>
          <w:marRight w:val="0"/>
          <w:marTop w:val="0"/>
          <w:marBottom w:val="0"/>
          <w:divBdr>
            <w:top w:val="none" w:sz="0" w:space="0" w:color="auto"/>
            <w:left w:val="none" w:sz="0" w:space="0" w:color="auto"/>
            <w:bottom w:val="none" w:sz="0" w:space="0" w:color="auto"/>
            <w:right w:val="none" w:sz="0" w:space="0" w:color="auto"/>
          </w:divBdr>
        </w:div>
        <w:div w:id="627473792">
          <w:marLeft w:val="0"/>
          <w:marRight w:val="0"/>
          <w:marTop w:val="0"/>
          <w:marBottom w:val="0"/>
          <w:divBdr>
            <w:top w:val="none" w:sz="0" w:space="0" w:color="auto"/>
            <w:left w:val="none" w:sz="0" w:space="0" w:color="auto"/>
            <w:bottom w:val="none" w:sz="0" w:space="0" w:color="auto"/>
            <w:right w:val="none" w:sz="0" w:space="0" w:color="auto"/>
          </w:divBdr>
        </w:div>
        <w:div w:id="1255242308">
          <w:marLeft w:val="0"/>
          <w:marRight w:val="0"/>
          <w:marTop w:val="0"/>
          <w:marBottom w:val="0"/>
          <w:divBdr>
            <w:top w:val="none" w:sz="0" w:space="0" w:color="auto"/>
            <w:left w:val="none" w:sz="0" w:space="0" w:color="auto"/>
            <w:bottom w:val="none" w:sz="0" w:space="0" w:color="auto"/>
            <w:right w:val="none" w:sz="0" w:space="0" w:color="auto"/>
          </w:divBdr>
        </w:div>
        <w:div w:id="520168478">
          <w:marLeft w:val="0"/>
          <w:marRight w:val="0"/>
          <w:marTop w:val="0"/>
          <w:marBottom w:val="0"/>
          <w:divBdr>
            <w:top w:val="none" w:sz="0" w:space="0" w:color="auto"/>
            <w:left w:val="none" w:sz="0" w:space="0" w:color="auto"/>
            <w:bottom w:val="none" w:sz="0" w:space="0" w:color="auto"/>
            <w:right w:val="none" w:sz="0" w:space="0" w:color="auto"/>
          </w:divBdr>
        </w:div>
        <w:div w:id="927269093">
          <w:marLeft w:val="0"/>
          <w:marRight w:val="0"/>
          <w:marTop w:val="0"/>
          <w:marBottom w:val="0"/>
          <w:divBdr>
            <w:top w:val="none" w:sz="0" w:space="0" w:color="auto"/>
            <w:left w:val="none" w:sz="0" w:space="0" w:color="auto"/>
            <w:bottom w:val="none" w:sz="0" w:space="0" w:color="auto"/>
            <w:right w:val="none" w:sz="0" w:space="0" w:color="auto"/>
          </w:divBdr>
        </w:div>
        <w:div w:id="1573537811">
          <w:marLeft w:val="0"/>
          <w:marRight w:val="0"/>
          <w:marTop w:val="0"/>
          <w:marBottom w:val="0"/>
          <w:divBdr>
            <w:top w:val="none" w:sz="0" w:space="0" w:color="auto"/>
            <w:left w:val="none" w:sz="0" w:space="0" w:color="auto"/>
            <w:bottom w:val="none" w:sz="0" w:space="0" w:color="auto"/>
            <w:right w:val="none" w:sz="0" w:space="0" w:color="auto"/>
          </w:divBdr>
        </w:div>
        <w:div w:id="656879449">
          <w:marLeft w:val="0"/>
          <w:marRight w:val="0"/>
          <w:marTop w:val="0"/>
          <w:marBottom w:val="0"/>
          <w:divBdr>
            <w:top w:val="none" w:sz="0" w:space="0" w:color="auto"/>
            <w:left w:val="none" w:sz="0" w:space="0" w:color="auto"/>
            <w:bottom w:val="none" w:sz="0" w:space="0" w:color="auto"/>
            <w:right w:val="none" w:sz="0" w:space="0" w:color="auto"/>
          </w:divBdr>
        </w:div>
        <w:div w:id="17971670">
          <w:marLeft w:val="0"/>
          <w:marRight w:val="0"/>
          <w:marTop w:val="0"/>
          <w:marBottom w:val="0"/>
          <w:divBdr>
            <w:top w:val="none" w:sz="0" w:space="0" w:color="auto"/>
            <w:left w:val="none" w:sz="0" w:space="0" w:color="auto"/>
            <w:bottom w:val="none" w:sz="0" w:space="0" w:color="auto"/>
            <w:right w:val="none" w:sz="0" w:space="0" w:color="auto"/>
          </w:divBdr>
        </w:div>
        <w:div w:id="1525439038">
          <w:marLeft w:val="0"/>
          <w:marRight w:val="0"/>
          <w:marTop w:val="0"/>
          <w:marBottom w:val="0"/>
          <w:divBdr>
            <w:top w:val="none" w:sz="0" w:space="0" w:color="auto"/>
            <w:left w:val="none" w:sz="0" w:space="0" w:color="auto"/>
            <w:bottom w:val="none" w:sz="0" w:space="0" w:color="auto"/>
            <w:right w:val="none" w:sz="0" w:space="0" w:color="auto"/>
          </w:divBdr>
        </w:div>
        <w:div w:id="748311363">
          <w:marLeft w:val="0"/>
          <w:marRight w:val="0"/>
          <w:marTop w:val="0"/>
          <w:marBottom w:val="0"/>
          <w:divBdr>
            <w:top w:val="none" w:sz="0" w:space="0" w:color="auto"/>
            <w:left w:val="none" w:sz="0" w:space="0" w:color="auto"/>
            <w:bottom w:val="none" w:sz="0" w:space="0" w:color="auto"/>
            <w:right w:val="none" w:sz="0" w:space="0" w:color="auto"/>
          </w:divBdr>
        </w:div>
        <w:div w:id="749356068">
          <w:marLeft w:val="0"/>
          <w:marRight w:val="0"/>
          <w:marTop w:val="0"/>
          <w:marBottom w:val="0"/>
          <w:divBdr>
            <w:top w:val="none" w:sz="0" w:space="0" w:color="auto"/>
            <w:left w:val="none" w:sz="0" w:space="0" w:color="auto"/>
            <w:bottom w:val="none" w:sz="0" w:space="0" w:color="auto"/>
            <w:right w:val="none" w:sz="0" w:space="0" w:color="auto"/>
          </w:divBdr>
          <w:divsChild>
            <w:div w:id="991714772">
              <w:marLeft w:val="-75"/>
              <w:marRight w:val="0"/>
              <w:marTop w:val="30"/>
              <w:marBottom w:val="30"/>
              <w:divBdr>
                <w:top w:val="none" w:sz="0" w:space="0" w:color="auto"/>
                <w:left w:val="none" w:sz="0" w:space="0" w:color="auto"/>
                <w:bottom w:val="none" w:sz="0" w:space="0" w:color="auto"/>
                <w:right w:val="none" w:sz="0" w:space="0" w:color="auto"/>
              </w:divBdr>
              <w:divsChild>
                <w:div w:id="1454666378">
                  <w:marLeft w:val="0"/>
                  <w:marRight w:val="0"/>
                  <w:marTop w:val="0"/>
                  <w:marBottom w:val="0"/>
                  <w:divBdr>
                    <w:top w:val="none" w:sz="0" w:space="0" w:color="auto"/>
                    <w:left w:val="none" w:sz="0" w:space="0" w:color="auto"/>
                    <w:bottom w:val="none" w:sz="0" w:space="0" w:color="auto"/>
                    <w:right w:val="none" w:sz="0" w:space="0" w:color="auto"/>
                  </w:divBdr>
                  <w:divsChild>
                    <w:div w:id="1213007377">
                      <w:marLeft w:val="0"/>
                      <w:marRight w:val="0"/>
                      <w:marTop w:val="0"/>
                      <w:marBottom w:val="0"/>
                      <w:divBdr>
                        <w:top w:val="none" w:sz="0" w:space="0" w:color="auto"/>
                        <w:left w:val="none" w:sz="0" w:space="0" w:color="auto"/>
                        <w:bottom w:val="none" w:sz="0" w:space="0" w:color="auto"/>
                        <w:right w:val="none" w:sz="0" w:space="0" w:color="auto"/>
                      </w:divBdr>
                    </w:div>
                  </w:divsChild>
                </w:div>
                <w:div w:id="128479988">
                  <w:marLeft w:val="0"/>
                  <w:marRight w:val="0"/>
                  <w:marTop w:val="0"/>
                  <w:marBottom w:val="0"/>
                  <w:divBdr>
                    <w:top w:val="none" w:sz="0" w:space="0" w:color="auto"/>
                    <w:left w:val="none" w:sz="0" w:space="0" w:color="auto"/>
                    <w:bottom w:val="none" w:sz="0" w:space="0" w:color="auto"/>
                    <w:right w:val="none" w:sz="0" w:space="0" w:color="auto"/>
                  </w:divBdr>
                  <w:divsChild>
                    <w:div w:id="1095174872">
                      <w:marLeft w:val="0"/>
                      <w:marRight w:val="0"/>
                      <w:marTop w:val="0"/>
                      <w:marBottom w:val="0"/>
                      <w:divBdr>
                        <w:top w:val="none" w:sz="0" w:space="0" w:color="auto"/>
                        <w:left w:val="none" w:sz="0" w:space="0" w:color="auto"/>
                        <w:bottom w:val="none" w:sz="0" w:space="0" w:color="auto"/>
                        <w:right w:val="none" w:sz="0" w:space="0" w:color="auto"/>
                      </w:divBdr>
                    </w:div>
                  </w:divsChild>
                </w:div>
                <w:div w:id="376785892">
                  <w:marLeft w:val="0"/>
                  <w:marRight w:val="0"/>
                  <w:marTop w:val="0"/>
                  <w:marBottom w:val="0"/>
                  <w:divBdr>
                    <w:top w:val="none" w:sz="0" w:space="0" w:color="auto"/>
                    <w:left w:val="none" w:sz="0" w:space="0" w:color="auto"/>
                    <w:bottom w:val="none" w:sz="0" w:space="0" w:color="auto"/>
                    <w:right w:val="none" w:sz="0" w:space="0" w:color="auto"/>
                  </w:divBdr>
                  <w:divsChild>
                    <w:div w:id="357583791">
                      <w:marLeft w:val="0"/>
                      <w:marRight w:val="0"/>
                      <w:marTop w:val="0"/>
                      <w:marBottom w:val="0"/>
                      <w:divBdr>
                        <w:top w:val="none" w:sz="0" w:space="0" w:color="auto"/>
                        <w:left w:val="none" w:sz="0" w:space="0" w:color="auto"/>
                        <w:bottom w:val="none" w:sz="0" w:space="0" w:color="auto"/>
                        <w:right w:val="none" w:sz="0" w:space="0" w:color="auto"/>
                      </w:divBdr>
                    </w:div>
                  </w:divsChild>
                </w:div>
                <w:div w:id="1459567002">
                  <w:marLeft w:val="0"/>
                  <w:marRight w:val="0"/>
                  <w:marTop w:val="0"/>
                  <w:marBottom w:val="0"/>
                  <w:divBdr>
                    <w:top w:val="none" w:sz="0" w:space="0" w:color="auto"/>
                    <w:left w:val="none" w:sz="0" w:space="0" w:color="auto"/>
                    <w:bottom w:val="none" w:sz="0" w:space="0" w:color="auto"/>
                    <w:right w:val="none" w:sz="0" w:space="0" w:color="auto"/>
                  </w:divBdr>
                  <w:divsChild>
                    <w:div w:id="73203894">
                      <w:marLeft w:val="0"/>
                      <w:marRight w:val="0"/>
                      <w:marTop w:val="0"/>
                      <w:marBottom w:val="0"/>
                      <w:divBdr>
                        <w:top w:val="none" w:sz="0" w:space="0" w:color="auto"/>
                        <w:left w:val="none" w:sz="0" w:space="0" w:color="auto"/>
                        <w:bottom w:val="none" w:sz="0" w:space="0" w:color="auto"/>
                        <w:right w:val="none" w:sz="0" w:space="0" w:color="auto"/>
                      </w:divBdr>
                    </w:div>
                  </w:divsChild>
                </w:div>
                <w:div w:id="1676373346">
                  <w:marLeft w:val="0"/>
                  <w:marRight w:val="0"/>
                  <w:marTop w:val="0"/>
                  <w:marBottom w:val="0"/>
                  <w:divBdr>
                    <w:top w:val="none" w:sz="0" w:space="0" w:color="auto"/>
                    <w:left w:val="none" w:sz="0" w:space="0" w:color="auto"/>
                    <w:bottom w:val="none" w:sz="0" w:space="0" w:color="auto"/>
                    <w:right w:val="none" w:sz="0" w:space="0" w:color="auto"/>
                  </w:divBdr>
                  <w:divsChild>
                    <w:div w:id="1898932284">
                      <w:marLeft w:val="0"/>
                      <w:marRight w:val="0"/>
                      <w:marTop w:val="0"/>
                      <w:marBottom w:val="0"/>
                      <w:divBdr>
                        <w:top w:val="none" w:sz="0" w:space="0" w:color="auto"/>
                        <w:left w:val="none" w:sz="0" w:space="0" w:color="auto"/>
                        <w:bottom w:val="none" w:sz="0" w:space="0" w:color="auto"/>
                        <w:right w:val="none" w:sz="0" w:space="0" w:color="auto"/>
                      </w:divBdr>
                    </w:div>
                    <w:div w:id="1633290208">
                      <w:marLeft w:val="0"/>
                      <w:marRight w:val="0"/>
                      <w:marTop w:val="0"/>
                      <w:marBottom w:val="0"/>
                      <w:divBdr>
                        <w:top w:val="none" w:sz="0" w:space="0" w:color="auto"/>
                        <w:left w:val="none" w:sz="0" w:space="0" w:color="auto"/>
                        <w:bottom w:val="none" w:sz="0" w:space="0" w:color="auto"/>
                        <w:right w:val="none" w:sz="0" w:space="0" w:color="auto"/>
                      </w:divBdr>
                    </w:div>
                    <w:div w:id="388769394">
                      <w:marLeft w:val="0"/>
                      <w:marRight w:val="0"/>
                      <w:marTop w:val="0"/>
                      <w:marBottom w:val="0"/>
                      <w:divBdr>
                        <w:top w:val="none" w:sz="0" w:space="0" w:color="auto"/>
                        <w:left w:val="none" w:sz="0" w:space="0" w:color="auto"/>
                        <w:bottom w:val="none" w:sz="0" w:space="0" w:color="auto"/>
                        <w:right w:val="none" w:sz="0" w:space="0" w:color="auto"/>
                      </w:divBdr>
                    </w:div>
                  </w:divsChild>
                </w:div>
                <w:div w:id="910701629">
                  <w:marLeft w:val="0"/>
                  <w:marRight w:val="0"/>
                  <w:marTop w:val="0"/>
                  <w:marBottom w:val="0"/>
                  <w:divBdr>
                    <w:top w:val="none" w:sz="0" w:space="0" w:color="auto"/>
                    <w:left w:val="none" w:sz="0" w:space="0" w:color="auto"/>
                    <w:bottom w:val="none" w:sz="0" w:space="0" w:color="auto"/>
                    <w:right w:val="none" w:sz="0" w:space="0" w:color="auto"/>
                  </w:divBdr>
                  <w:divsChild>
                    <w:div w:id="1581209363">
                      <w:marLeft w:val="0"/>
                      <w:marRight w:val="0"/>
                      <w:marTop w:val="0"/>
                      <w:marBottom w:val="0"/>
                      <w:divBdr>
                        <w:top w:val="none" w:sz="0" w:space="0" w:color="auto"/>
                        <w:left w:val="none" w:sz="0" w:space="0" w:color="auto"/>
                        <w:bottom w:val="none" w:sz="0" w:space="0" w:color="auto"/>
                        <w:right w:val="none" w:sz="0" w:space="0" w:color="auto"/>
                      </w:divBdr>
                    </w:div>
                    <w:div w:id="553202286">
                      <w:marLeft w:val="0"/>
                      <w:marRight w:val="0"/>
                      <w:marTop w:val="0"/>
                      <w:marBottom w:val="0"/>
                      <w:divBdr>
                        <w:top w:val="none" w:sz="0" w:space="0" w:color="auto"/>
                        <w:left w:val="none" w:sz="0" w:space="0" w:color="auto"/>
                        <w:bottom w:val="none" w:sz="0" w:space="0" w:color="auto"/>
                        <w:right w:val="none" w:sz="0" w:space="0" w:color="auto"/>
                      </w:divBdr>
                    </w:div>
                  </w:divsChild>
                </w:div>
                <w:div w:id="43870846">
                  <w:marLeft w:val="0"/>
                  <w:marRight w:val="0"/>
                  <w:marTop w:val="0"/>
                  <w:marBottom w:val="0"/>
                  <w:divBdr>
                    <w:top w:val="none" w:sz="0" w:space="0" w:color="auto"/>
                    <w:left w:val="none" w:sz="0" w:space="0" w:color="auto"/>
                    <w:bottom w:val="none" w:sz="0" w:space="0" w:color="auto"/>
                    <w:right w:val="none" w:sz="0" w:space="0" w:color="auto"/>
                  </w:divBdr>
                  <w:divsChild>
                    <w:div w:id="810175336">
                      <w:marLeft w:val="0"/>
                      <w:marRight w:val="0"/>
                      <w:marTop w:val="0"/>
                      <w:marBottom w:val="0"/>
                      <w:divBdr>
                        <w:top w:val="none" w:sz="0" w:space="0" w:color="auto"/>
                        <w:left w:val="none" w:sz="0" w:space="0" w:color="auto"/>
                        <w:bottom w:val="none" w:sz="0" w:space="0" w:color="auto"/>
                        <w:right w:val="none" w:sz="0" w:space="0" w:color="auto"/>
                      </w:divBdr>
                    </w:div>
                  </w:divsChild>
                </w:div>
                <w:div w:id="120343400">
                  <w:marLeft w:val="0"/>
                  <w:marRight w:val="0"/>
                  <w:marTop w:val="0"/>
                  <w:marBottom w:val="0"/>
                  <w:divBdr>
                    <w:top w:val="none" w:sz="0" w:space="0" w:color="auto"/>
                    <w:left w:val="none" w:sz="0" w:space="0" w:color="auto"/>
                    <w:bottom w:val="none" w:sz="0" w:space="0" w:color="auto"/>
                    <w:right w:val="none" w:sz="0" w:space="0" w:color="auto"/>
                  </w:divBdr>
                  <w:divsChild>
                    <w:div w:id="304743510">
                      <w:marLeft w:val="0"/>
                      <w:marRight w:val="0"/>
                      <w:marTop w:val="0"/>
                      <w:marBottom w:val="0"/>
                      <w:divBdr>
                        <w:top w:val="none" w:sz="0" w:space="0" w:color="auto"/>
                        <w:left w:val="none" w:sz="0" w:space="0" w:color="auto"/>
                        <w:bottom w:val="none" w:sz="0" w:space="0" w:color="auto"/>
                        <w:right w:val="none" w:sz="0" w:space="0" w:color="auto"/>
                      </w:divBdr>
                    </w:div>
                    <w:div w:id="1450202139">
                      <w:marLeft w:val="0"/>
                      <w:marRight w:val="0"/>
                      <w:marTop w:val="0"/>
                      <w:marBottom w:val="0"/>
                      <w:divBdr>
                        <w:top w:val="none" w:sz="0" w:space="0" w:color="auto"/>
                        <w:left w:val="none" w:sz="0" w:space="0" w:color="auto"/>
                        <w:bottom w:val="none" w:sz="0" w:space="0" w:color="auto"/>
                        <w:right w:val="none" w:sz="0" w:space="0" w:color="auto"/>
                      </w:divBdr>
                    </w:div>
                    <w:div w:id="828057196">
                      <w:marLeft w:val="0"/>
                      <w:marRight w:val="0"/>
                      <w:marTop w:val="0"/>
                      <w:marBottom w:val="0"/>
                      <w:divBdr>
                        <w:top w:val="none" w:sz="0" w:space="0" w:color="auto"/>
                        <w:left w:val="none" w:sz="0" w:space="0" w:color="auto"/>
                        <w:bottom w:val="none" w:sz="0" w:space="0" w:color="auto"/>
                        <w:right w:val="none" w:sz="0" w:space="0" w:color="auto"/>
                      </w:divBdr>
                    </w:div>
                  </w:divsChild>
                </w:div>
                <w:div w:id="37553113">
                  <w:marLeft w:val="0"/>
                  <w:marRight w:val="0"/>
                  <w:marTop w:val="0"/>
                  <w:marBottom w:val="0"/>
                  <w:divBdr>
                    <w:top w:val="none" w:sz="0" w:space="0" w:color="auto"/>
                    <w:left w:val="none" w:sz="0" w:space="0" w:color="auto"/>
                    <w:bottom w:val="none" w:sz="0" w:space="0" w:color="auto"/>
                    <w:right w:val="none" w:sz="0" w:space="0" w:color="auto"/>
                  </w:divBdr>
                  <w:divsChild>
                    <w:div w:id="1777560168">
                      <w:marLeft w:val="0"/>
                      <w:marRight w:val="0"/>
                      <w:marTop w:val="0"/>
                      <w:marBottom w:val="0"/>
                      <w:divBdr>
                        <w:top w:val="none" w:sz="0" w:space="0" w:color="auto"/>
                        <w:left w:val="none" w:sz="0" w:space="0" w:color="auto"/>
                        <w:bottom w:val="none" w:sz="0" w:space="0" w:color="auto"/>
                        <w:right w:val="none" w:sz="0" w:space="0" w:color="auto"/>
                      </w:divBdr>
                    </w:div>
                    <w:div w:id="903565097">
                      <w:marLeft w:val="0"/>
                      <w:marRight w:val="0"/>
                      <w:marTop w:val="0"/>
                      <w:marBottom w:val="0"/>
                      <w:divBdr>
                        <w:top w:val="none" w:sz="0" w:space="0" w:color="auto"/>
                        <w:left w:val="none" w:sz="0" w:space="0" w:color="auto"/>
                        <w:bottom w:val="none" w:sz="0" w:space="0" w:color="auto"/>
                        <w:right w:val="none" w:sz="0" w:space="0" w:color="auto"/>
                      </w:divBdr>
                    </w:div>
                    <w:div w:id="1885291071">
                      <w:marLeft w:val="0"/>
                      <w:marRight w:val="0"/>
                      <w:marTop w:val="0"/>
                      <w:marBottom w:val="0"/>
                      <w:divBdr>
                        <w:top w:val="none" w:sz="0" w:space="0" w:color="auto"/>
                        <w:left w:val="none" w:sz="0" w:space="0" w:color="auto"/>
                        <w:bottom w:val="none" w:sz="0" w:space="0" w:color="auto"/>
                        <w:right w:val="none" w:sz="0" w:space="0" w:color="auto"/>
                      </w:divBdr>
                    </w:div>
                  </w:divsChild>
                </w:div>
                <w:div w:id="1033532955">
                  <w:marLeft w:val="0"/>
                  <w:marRight w:val="0"/>
                  <w:marTop w:val="0"/>
                  <w:marBottom w:val="0"/>
                  <w:divBdr>
                    <w:top w:val="none" w:sz="0" w:space="0" w:color="auto"/>
                    <w:left w:val="none" w:sz="0" w:space="0" w:color="auto"/>
                    <w:bottom w:val="none" w:sz="0" w:space="0" w:color="auto"/>
                    <w:right w:val="none" w:sz="0" w:space="0" w:color="auto"/>
                  </w:divBdr>
                  <w:divsChild>
                    <w:div w:id="696737707">
                      <w:marLeft w:val="0"/>
                      <w:marRight w:val="0"/>
                      <w:marTop w:val="0"/>
                      <w:marBottom w:val="0"/>
                      <w:divBdr>
                        <w:top w:val="none" w:sz="0" w:space="0" w:color="auto"/>
                        <w:left w:val="none" w:sz="0" w:space="0" w:color="auto"/>
                        <w:bottom w:val="none" w:sz="0" w:space="0" w:color="auto"/>
                        <w:right w:val="none" w:sz="0" w:space="0" w:color="auto"/>
                      </w:divBdr>
                    </w:div>
                  </w:divsChild>
                </w:div>
                <w:div w:id="1581477020">
                  <w:marLeft w:val="0"/>
                  <w:marRight w:val="0"/>
                  <w:marTop w:val="0"/>
                  <w:marBottom w:val="0"/>
                  <w:divBdr>
                    <w:top w:val="none" w:sz="0" w:space="0" w:color="auto"/>
                    <w:left w:val="none" w:sz="0" w:space="0" w:color="auto"/>
                    <w:bottom w:val="none" w:sz="0" w:space="0" w:color="auto"/>
                    <w:right w:val="none" w:sz="0" w:space="0" w:color="auto"/>
                  </w:divBdr>
                  <w:divsChild>
                    <w:div w:id="606736797">
                      <w:marLeft w:val="0"/>
                      <w:marRight w:val="0"/>
                      <w:marTop w:val="0"/>
                      <w:marBottom w:val="0"/>
                      <w:divBdr>
                        <w:top w:val="none" w:sz="0" w:space="0" w:color="auto"/>
                        <w:left w:val="none" w:sz="0" w:space="0" w:color="auto"/>
                        <w:bottom w:val="none" w:sz="0" w:space="0" w:color="auto"/>
                        <w:right w:val="none" w:sz="0" w:space="0" w:color="auto"/>
                      </w:divBdr>
                    </w:div>
                    <w:div w:id="1287009301">
                      <w:marLeft w:val="0"/>
                      <w:marRight w:val="0"/>
                      <w:marTop w:val="0"/>
                      <w:marBottom w:val="0"/>
                      <w:divBdr>
                        <w:top w:val="none" w:sz="0" w:space="0" w:color="auto"/>
                        <w:left w:val="none" w:sz="0" w:space="0" w:color="auto"/>
                        <w:bottom w:val="none" w:sz="0" w:space="0" w:color="auto"/>
                        <w:right w:val="none" w:sz="0" w:space="0" w:color="auto"/>
                      </w:divBdr>
                    </w:div>
                    <w:div w:id="726300719">
                      <w:marLeft w:val="0"/>
                      <w:marRight w:val="0"/>
                      <w:marTop w:val="0"/>
                      <w:marBottom w:val="0"/>
                      <w:divBdr>
                        <w:top w:val="none" w:sz="0" w:space="0" w:color="auto"/>
                        <w:left w:val="none" w:sz="0" w:space="0" w:color="auto"/>
                        <w:bottom w:val="none" w:sz="0" w:space="0" w:color="auto"/>
                        <w:right w:val="none" w:sz="0" w:space="0" w:color="auto"/>
                      </w:divBdr>
                    </w:div>
                  </w:divsChild>
                </w:div>
                <w:div w:id="1736583645">
                  <w:marLeft w:val="0"/>
                  <w:marRight w:val="0"/>
                  <w:marTop w:val="0"/>
                  <w:marBottom w:val="0"/>
                  <w:divBdr>
                    <w:top w:val="none" w:sz="0" w:space="0" w:color="auto"/>
                    <w:left w:val="none" w:sz="0" w:space="0" w:color="auto"/>
                    <w:bottom w:val="none" w:sz="0" w:space="0" w:color="auto"/>
                    <w:right w:val="none" w:sz="0" w:space="0" w:color="auto"/>
                  </w:divBdr>
                  <w:divsChild>
                    <w:div w:id="1244025378">
                      <w:marLeft w:val="0"/>
                      <w:marRight w:val="0"/>
                      <w:marTop w:val="0"/>
                      <w:marBottom w:val="0"/>
                      <w:divBdr>
                        <w:top w:val="none" w:sz="0" w:space="0" w:color="auto"/>
                        <w:left w:val="none" w:sz="0" w:space="0" w:color="auto"/>
                        <w:bottom w:val="none" w:sz="0" w:space="0" w:color="auto"/>
                        <w:right w:val="none" w:sz="0" w:space="0" w:color="auto"/>
                      </w:divBdr>
                    </w:div>
                    <w:div w:id="40981582">
                      <w:marLeft w:val="0"/>
                      <w:marRight w:val="0"/>
                      <w:marTop w:val="0"/>
                      <w:marBottom w:val="0"/>
                      <w:divBdr>
                        <w:top w:val="none" w:sz="0" w:space="0" w:color="auto"/>
                        <w:left w:val="none" w:sz="0" w:space="0" w:color="auto"/>
                        <w:bottom w:val="none" w:sz="0" w:space="0" w:color="auto"/>
                        <w:right w:val="none" w:sz="0" w:space="0" w:color="auto"/>
                      </w:divBdr>
                    </w:div>
                    <w:div w:id="16374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591">
          <w:marLeft w:val="0"/>
          <w:marRight w:val="0"/>
          <w:marTop w:val="0"/>
          <w:marBottom w:val="0"/>
          <w:divBdr>
            <w:top w:val="none" w:sz="0" w:space="0" w:color="auto"/>
            <w:left w:val="none" w:sz="0" w:space="0" w:color="auto"/>
            <w:bottom w:val="none" w:sz="0" w:space="0" w:color="auto"/>
            <w:right w:val="none" w:sz="0" w:space="0" w:color="auto"/>
          </w:divBdr>
        </w:div>
        <w:div w:id="250360347">
          <w:marLeft w:val="0"/>
          <w:marRight w:val="0"/>
          <w:marTop w:val="0"/>
          <w:marBottom w:val="0"/>
          <w:divBdr>
            <w:top w:val="none" w:sz="0" w:space="0" w:color="auto"/>
            <w:left w:val="none" w:sz="0" w:space="0" w:color="auto"/>
            <w:bottom w:val="none" w:sz="0" w:space="0" w:color="auto"/>
            <w:right w:val="none" w:sz="0" w:space="0" w:color="auto"/>
          </w:divBdr>
        </w:div>
        <w:div w:id="1330790994">
          <w:marLeft w:val="0"/>
          <w:marRight w:val="0"/>
          <w:marTop w:val="0"/>
          <w:marBottom w:val="0"/>
          <w:divBdr>
            <w:top w:val="none" w:sz="0" w:space="0" w:color="auto"/>
            <w:left w:val="none" w:sz="0" w:space="0" w:color="auto"/>
            <w:bottom w:val="none" w:sz="0" w:space="0" w:color="auto"/>
            <w:right w:val="none" w:sz="0" w:space="0" w:color="auto"/>
          </w:divBdr>
        </w:div>
        <w:div w:id="1426194840">
          <w:marLeft w:val="0"/>
          <w:marRight w:val="0"/>
          <w:marTop w:val="0"/>
          <w:marBottom w:val="0"/>
          <w:divBdr>
            <w:top w:val="none" w:sz="0" w:space="0" w:color="auto"/>
            <w:left w:val="none" w:sz="0" w:space="0" w:color="auto"/>
            <w:bottom w:val="none" w:sz="0" w:space="0" w:color="auto"/>
            <w:right w:val="none" w:sz="0" w:space="0" w:color="auto"/>
          </w:divBdr>
        </w:div>
        <w:div w:id="506021768">
          <w:marLeft w:val="0"/>
          <w:marRight w:val="0"/>
          <w:marTop w:val="0"/>
          <w:marBottom w:val="0"/>
          <w:divBdr>
            <w:top w:val="none" w:sz="0" w:space="0" w:color="auto"/>
            <w:left w:val="none" w:sz="0" w:space="0" w:color="auto"/>
            <w:bottom w:val="none" w:sz="0" w:space="0" w:color="auto"/>
            <w:right w:val="none" w:sz="0" w:space="0" w:color="auto"/>
          </w:divBdr>
        </w:div>
        <w:div w:id="1287664619">
          <w:marLeft w:val="0"/>
          <w:marRight w:val="0"/>
          <w:marTop w:val="0"/>
          <w:marBottom w:val="0"/>
          <w:divBdr>
            <w:top w:val="none" w:sz="0" w:space="0" w:color="auto"/>
            <w:left w:val="none" w:sz="0" w:space="0" w:color="auto"/>
            <w:bottom w:val="none" w:sz="0" w:space="0" w:color="auto"/>
            <w:right w:val="none" w:sz="0" w:space="0" w:color="auto"/>
          </w:divBdr>
        </w:div>
        <w:div w:id="1482234121">
          <w:marLeft w:val="0"/>
          <w:marRight w:val="0"/>
          <w:marTop w:val="0"/>
          <w:marBottom w:val="0"/>
          <w:divBdr>
            <w:top w:val="none" w:sz="0" w:space="0" w:color="auto"/>
            <w:left w:val="none" w:sz="0" w:space="0" w:color="auto"/>
            <w:bottom w:val="none" w:sz="0" w:space="0" w:color="auto"/>
            <w:right w:val="none" w:sz="0" w:space="0" w:color="auto"/>
          </w:divBdr>
        </w:div>
        <w:div w:id="2057771353">
          <w:marLeft w:val="0"/>
          <w:marRight w:val="0"/>
          <w:marTop w:val="0"/>
          <w:marBottom w:val="0"/>
          <w:divBdr>
            <w:top w:val="none" w:sz="0" w:space="0" w:color="auto"/>
            <w:left w:val="none" w:sz="0" w:space="0" w:color="auto"/>
            <w:bottom w:val="none" w:sz="0" w:space="0" w:color="auto"/>
            <w:right w:val="none" w:sz="0" w:space="0" w:color="auto"/>
          </w:divBdr>
        </w:div>
      </w:divsChild>
    </w:div>
    <w:div w:id="2070230219">
      <w:bodyDiv w:val="1"/>
      <w:marLeft w:val="0"/>
      <w:marRight w:val="0"/>
      <w:marTop w:val="0"/>
      <w:marBottom w:val="0"/>
      <w:divBdr>
        <w:top w:val="none" w:sz="0" w:space="0" w:color="auto"/>
        <w:left w:val="none" w:sz="0" w:space="0" w:color="auto"/>
        <w:bottom w:val="none" w:sz="0" w:space="0" w:color="auto"/>
        <w:right w:val="none" w:sz="0" w:space="0" w:color="auto"/>
      </w:divBdr>
      <w:divsChild>
        <w:div w:id="392240650">
          <w:marLeft w:val="0"/>
          <w:marRight w:val="0"/>
          <w:marTop w:val="0"/>
          <w:marBottom w:val="0"/>
          <w:divBdr>
            <w:top w:val="none" w:sz="0" w:space="0" w:color="auto"/>
            <w:left w:val="none" w:sz="0" w:space="0" w:color="auto"/>
            <w:bottom w:val="none" w:sz="0" w:space="0" w:color="auto"/>
            <w:right w:val="none" w:sz="0" w:space="0" w:color="auto"/>
          </w:divBdr>
        </w:div>
        <w:div w:id="5593989">
          <w:marLeft w:val="0"/>
          <w:marRight w:val="0"/>
          <w:marTop w:val="0"/>
          <w:marBottom w:val="0"/>
          <w:divBdr>
            <w:top w:val="none" w:sz="0" w:space="0" w:color="auto"/>
            <w:left w:val="none" w:sz="0" w:space="0" w:color="auto"/>
            <w:bottom w:val="none" w:sz="0" w:space="0" w:color="auto"/>
            <w:right w:val="none" w:sz="0" w:space="0" w:color="auto"/>
          </w:divBdr>
        </w:div>
        <w:div w:id="354697349">
          <w:marLeft w:val="0"/>
          <w:marRight w:val="0"/>
          <w:marTop w:val="0"/>
          <w:marBottom w:val="0"/>
          <w:divBdr>
            <w:top w:val="none" w:sz="0" w:space="0" w:color="auto"/>
            <w:left w:val="none" w:sz="0" w:space="0" w:color="auto"/>
            <w:bottom w:val="none" w:sz="0" w:space="0" w:color="auto"/>
            <w:right w:val="none" w:sz="0" w:space="0" w:color="auto"/>
          </w:divBdr>
        </w:div>
        <w:div w:id="1104688957">
          <w:marLeft w:val="0"/>
          <w:marRight w:val="0"/>
          <w:marTop w:val="0"/>
          <w:marBottom w:val="0"/>
          <w:divBdr>
            <w:top w:val="none" w:sz="0" w:space="0" w:color="auto"/>
            <w:left w:val="none" w:sz="0" w:space="0" w:color="auto"/>
            <w:bottom w:val="none" w:sz="0" w:space="0" w:color="auto"/>
            <w:right w:val="none" w:sz="0" w:space="0" w:color="auto"/>
          </w:divBdr>
        </w:div>
        <w:div w:id="997659602">
          <w:marLeft w:val="0"/>
          <w:marRight w:val="0"/>
          <w:marTop w:val="0"/>
          <w:marBottom w:val="0"/>
          <w:divBdr>
            <w:top w:val="none" w:sz="0" w:space="0" w:color="auto"/>
            <w:left w:val="none" w:sz="0" w:space="0" w:color="auto"/>
            <w:bottom w:val="none" w:sz="0" w:space="0" w:color="auto"/>
            <w:right w:val="none" w:sz="0" w:space="0" w:color="auto"/>
          </w:divBdr>
        </w:div>
        <w:div w:id="1781949121">
          <w:marLeft w:val="0"/>
          <w:marRight w:val="0"/>
          <w:marTop w:val="0"/>
          <w:marBottom w:val="0"/>
          <w:divBdr>
            <w:top w:val="none" w:sz="0" w:space="0" w:color="auto"/>
            <w:left w:val="none" w:sz="0" w:space="0" w:color="auto"/>
            <w:bottom w:val="none" w:sz="0" w:space="0" w:color="auto"/>
            <w:right w:val="none" w:sz="0" w:space="0" w:color="auto"/>
          </w:divBdr>
        </w:div>
        <w:div w:id="748815959">
          <w:marLeft w:val="0"/>
          <w:marRight w:val="0"/>
          <w:marTop w:val="0"/>
          <w:marBottom w:val="0"/>
          <w:divBdr>
            <w:top w:val="none" w:sz="0" w:space="0" w:color="auto"/>
            <w:left w:val="none" w:sz="0" w:space="0" w:color="auto"/>
            <w:bottom w:val="none" w:sz="0" w:space="0" w:color="auto"/>
            <w:right w:val="none" w:sz="0" w:space="0" w:color="auto"/>
          </w:divBdr>
        </w:div>
        <w:div w:id="837380363">
          <w:marLeft w:val="0"/>
          <w:marRight w:val="0"/>
          <w:marTop w:val="0"/>
          <w:marBottom w:val="0"/>
          <w:divBdr>
            <w:top w:val="none" w:sz="0" w:space="0" w:color="auto"/>
            <w:left w:val="none" w:sz="0" w:space="0" w:color="auto"/>
            <w:bottom w:val="none" w:sz="0" w:space="0" w:color="auto"/>
            <w:right w:val="none" w:sz="0" w:space="0" w:color="auto"/>
          </w:divBdr>
        </w:div>
        <w:div w:id="1873614038">
          <w:marLeft w:val="0"/>
          <w:marRight w:val="0"/>
          <w:marTop w:val="0"/>
          <w:marBottom w:val="0"/>
          <w:divBdr>
            <w:top w:val="none" w:sz="0" w:space="0" w:color="auto"/>
            <w:left w:val="none" w:sz="0" w:space="0" w:color="auto"/>
            <w:bottom w:val="none" w:sz="0" w:space="0" w:color="auto"/>
            <w:right w:val="none" w:sz="0" w:space="0" w:color="auto"/>
          </w:divBdr>
        </w:div>
        <w:div w:id="1765344245">
          <w:marLeft w:val="0"/>
          <w:marRight w:val="0"/>
          <w:marTop w:val="0"/>
          <w:marBottom w:val="0"/>
          <w:divBdr>
            <w:top w:val="none" w:sz="0" w:space="0" w:color="auto"/>
            <w:left w:val="none" w:sz="0" w:space="0" w:color="auto"/>
            <w:bottom w:val="none" w:sz="0" w:space="0" w:color="auto"/>
            <w:right w:val="none" w:sz="0" w:space="0" w:color="auto"/>
          </w:divBdr>
        </w:div>
        <w:div w:id="1774281741">
          <w:marLeft w:val="0"/>
          <w:marRight w:val="0"/>
          <w:marTop w:val="0"/>
          <w:marBottom w:val="0"/>
          <w:divBdr>
            <w:top w:val="none" w:sz="0" w:space="0" w:color="auto"/>
            <w:left w:val="none" w:sz="0" w:space="0" w:color="auto"/>
            <w:bottom w:val="none" w:sz="0" w:space="0" w:color="auto"/>
            <w:right w:val="none" w:sz="0" w:space="0" w:color="auto"/>
          </w:divBdr>
        </w:div>
        <w:div w:id="1572930583">
          <w:marLeft w:val="0"/>
          <w:marRight w:val="0"/>
          <w:marTop w:val="0"/>
          <w:marBottom w:val="0"/>
          <w:divBdr>
            <w:top w:val="none" w:sz="0" w:space="0" w:color="auto"/>
            <w:left w:val="none" w:sz="0" w:space="0" w:color="auto"/>
            <w:bottom w:val="none" w:sz="0" w:space="0" w:color="auto"/>
            <w:right w:val="none" w:sz="0" w:space="0" w:color="auto"/>
          </w:divBdr>
        </w:div>
        <w:div w:id="2058967884">
          <w:marLeft w:val="0"/>
          <w:marRight w:val="0"/>
          <w:marTop w:val="0"/>
          <w:marBottom w:val="0"/>
          <w:divBdr>
            <w:top w:val="none" w:sz="0" w:space="0" w:color="auto"/>
            <w:left w:val="none" w:sz="0" w:space="0" w:color="auto"/>
            <w:bottom w:val="none" w:sz="0" w:space="0" w:color="auto"/>
            <w:right w:val="none" w:sz="0" w:space="0" w:color="auto"/>
          </w:divBdr>
        </w:div>
        <w:div w:id="650405557">
          <w:marLeft w:val="0"/>
          <w:marRight w:val="0"/>
          <w:marTop w:val="0"/>
          <w:marBottom w:val="0"/>
          <w:divBdr>
            <w:top w:val="none" w:sz="0" w:space="0" w:color="auto"/>
            <w:left w:val="none" w:sz="0" w:space="0" w:color="auto"/>
            <w:bottom w:val="none" w:sz="0" w:space="0" w:color="auto"/>
            <w:right w:val="none" w:sz="0" w:space="0" w:color="auto"/>
          </w:divBdr>
        </w:div>
        <w:div w:id="1395735756">
          <w:marLeft w:val="0"/>
          <w:marRight w:val="0"/>
          <w:marTop w:val="0"/>
          <w:marBottom w:val="0"/>
          <w:divBdr>
            <w:top w:val="none" w:sz="0" w:space="0" w:color="auto"/>
            <w:left w:val="none" w:sz="0" w:space="0" w:color="auto"/>
            <w:bottom w:val="none" w:sz="0" w:space="0" w:color="auto"/>
            <w:right w:val="none" w:sz="0" w:space="0" w:color="auto"/>
          </w:divBdr>
        </w:div>
        <w:div w:id="122773599">
          <w:marLeft w:val="0"/>
          <w:marRight w:val="0"/>
          <w:marTop w:val="0"/>
          <w:marBottom w:val="0"/>
          <w:divBdr>
            <w:top w:val="none" w:sz="0" w:space="0" w:color="auto"/>
            <w:left w:val="none" w:sz="0" w:space="0" w:color="auto"/>
            <w:bottom w:val="none" w:sz="0" w:space="0" w:color="auto"/>
            <w:right w:val="none" w:sz="0" w:space="0" w:color="auto"/>
          </w:divBdr>
        </w:div>
        <w:div w:id="980958640">
          <w:marLeft w:val="0"/>
          <w:marRight w:val="0"/>
          <w:marTop w:val="0"/>
          <w:marBottom w:val="0"/>
          <w:divBdr>
            <w:top w:val="none" w:sz="0" w:space="0" w:color="auto"/>
            <w:left w:val="none" w:sz="0" w:space="0" w:color="auto"/>
            <w:bottom w:val="none" w:sz="0" w:space="0" w:color="auto"/>
            <w:right w:val="none" w:sz="0" w:space="0" w:color="auto"/>
          </w:divBdr>
        </w:div>
        <w:div w:id="459347785">
          <w:marLeft w:val="0"/>
          <w:marRight w:val="0"/>
          <w:marTop w:val="0"/>
          <w:marBottom w:val="0"/>
          <w:divBdr>
            <w:top w:val="none" w:sz="0" w:space="0" w:color="auto"/>
            <w:left w:val="none" w:sz="0" w:space="0" w:color="auto"/>
            <w:bottom w:val="none" w:sz="0" w:space="0" w:color="auto"/>
            <w:right w:val="none" w:sz="0" w:space="0" w:color="auto"/>
          </w:divBdr>
        </w:div>
        <w:div w:id="1776823363">
          <w:marLeft w:val="0"/>
          <w:marRight w:val="0"/>
          <w:marTop w:val="0"/>
          <w:marBottom w:val="0"/>
          <w:divBdr>
            <w:top w:val="none" w:sz="0" w:space="0" w:color="auto"/>
            <w:left w:val="none" w:sz="0" w:space="0" w:color="auto"/>
            <w:bottom w:val="none" w:sz="0" w:space="0" w:color="auto"/>
            <w:right w:val="none" w:sz="0" w:space="0" w:color="auto"/>
          </w:divBdr>
        </w:div>
        <w:div w:id="281154818">
          <w:marLeft w:val="0"/>
          <w:marRight w:val="0"/>
          <w:marTop w:val="0"/>
          <w:marBottom w:val="0"/>
          <w:divBdr>
            <w:top w:val="none" w:sz="0" w:space="0" w:color="auto"/>
            <w:left w:val="none" w:sz="0" w:space="0" w:color="auto"/>
            <w:bottom w:val="none" w:sz="0" w:space="0" w:color="auto"/>
            <w:right w:val="none" w:sz="0" w:space="0" w:color="auto"/>
          </w:divBdr>
        </w:div>
        <w:div w:id="1872910299">
          <w:marLeft w:val="0"/>
          <w:marRight w:val="0"/>
          <w:marTop w:val="0"/>
          <w:marBottom w:val="0"/>
          <w:divBdr>
            <w:top w:val="none" w:sz="0" w:space="0" w:color="auto"/>
            <w:left w:val="none" w:sz="0" w:space="0" w:color="auto"/>
            <w:bottom w:val="none" w:sz="0" w:space="0" w:color="auto"/>
            <w:right w:val="none" w:sz="0" w:space="0" w:color="auto"/>
          </w:divBdr>
        </w:div>
        <w:div w:id="463693278">
          <w:marLeft w:val="0"/>
          <w:marRight w:val="0"/>
          <w:marTop w:val="0"/>
          <w:marBottom w:val="0"/>
          <w:divBdr>
            <w:top w:val="none" w:sz="0" w:space="0" w:color="auto"/>
            <w:left w:val="none" w:sz="0" w:space="0" w:color="auto"/>
            <w:bottom w:val="none" w:sz="0" w:space="0" w:color="auto"/>
            <w:right w:val="none" w:sz="0" w:space="0" w:color="auto"/>
          </w:divBdr>
        </w:div>
        <w:div w:id="780731386">
          <w:marLeft w:val="0"/>
          <w:marRight w:val="0"/>
          <w:marTop w:val="0"/>
          <w:marBottom w:val="0"/>
          <w:divBdr>
            <w:top w:val="none" w:sz="0" w:space="0" w:color="auto"/>
            <w:left w:val="none" w:sz="0" w:space="0" w:color="auto"/>
            <w:bottom w:val="none" w:sz="0" w:space="0" w:color="auto"/>
            <w:right w:val="none" w:sz="0" w:space="0" w:color="auto"/>
          </w:divBdr>
        </w:div>
        <w:div w:id="215315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mityabudhab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cuments\PRE\2017%20-%202018\Correspondenc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9D1A-50AA-4CF6-A82E-F673DDE7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14</TotalTime>
  <Pages>7</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Fooks</dc:creator>
  <cp:keywords/>
  <dc:description/>
  <cp:lastModifiedBy>Sheila Espiritu</cp:lastModifiedBy>
  <cp:revision>10</cp:revision>
  <cp:lastPrinted>2019-08-20T05:24:00Z</cp:lastPrinted>
  <dcterms:created xsi:type="dcterms:W3CDTF">2019-09-23T04:59:00Z</dcterms:created>
  <dcterms:modified xsi:type="dcterms:W3CDTF">2020-02-13T05:44:00Z</dcterms:modified>
</cp:coreProperties>
</file>