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47" w:tblpY="-32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001"/>
        <w:gridCol w:w="1854"/>
        <w:gridCol w:w="1854"/>
        <w:gridCol w:w="1854"/>
        <w:gridCol w:w="1854"/>
        <w:gridCol w:w="1635"/>
      </w:tblGrid>
      <w:tr w:rsidR="00901884" w:rsidRPr="00C649B4" w14:paraId="0650C1C4" w14:textId="77777777" w:rsidTr="004F049F">
        <w:trPr>
          <w:trHeight w:val="118"/>
        </w:trPr>
        <w:tc>
          <w:tcPr>
            <w:tcW w:w="11052" w:type="dxa"/>
            <w:gridSpan w:val="6"/>
            <w:shd w:val="clear" w:color="auto" w:fill="000000" w:themeFill="text1"/>
            <w:tcMar>
              <w:top w:w="80" w:type="dxa"/>
              <w:left w:w="80" w:type="dxa"/>
              <w:bottom w:w="80" w:type="dxa"/>
              <w:right w:w="80" w:type="dxa"/>
            </w:tcMar>
            <w:vAlign w:val="center"/>
          </w:tcPr>
          <w:p w14:paraId="175CC6E3" w14:textId="7D893B7E" w:rsidR="0046164E" w:rsidRPr="0046164E" w:rsidRDefault="00901884" w:rsidP="004F049F">
            <w:pPr>
              <w:spacing w:after="0" w:line="240" w:lineRule="auto"/>
              <w:jc w:val="center"/>
              <w:rPr>
                <w:rFonts w:ascii="Century Gothic" w:hAnsi="Century Gothic"/>
                <w:b/>
                <w:bCs/>
                <w:color w:val="FFC000"/>
                <w:sz w:val="19"/>
                <w:szCs w:val="19"/>
                <w:u w:color="FFFFFF"/>
              </w:rPr>
            </w:pPr>
            <w:r w:rsidRPr="0046164E">
              <w:rPr>
                <w:rFonts w:ascii="Century Gothic" w:hAnsi="Century Gothic"/>
                <w:b/>
                <w:bCs/>
                <w:color w:val="FFC000"/>
                <w:sz w:val="19"/>
                <w:szCs w:val="19"/>
                <w:u w:color="FFFFFF"/>
              </w:rPr>
              <w:t>Wath Academy</w:t>
            </w:r>
          </w:p>
          <w:p w14:paraId="2E477498" w14:textId="5D46BB38" w:rsidR="0046164E" w:rsidRPr="0046164E" w:rsidRDefault="00901884" w:rsidP="0046164E">
            <w:pPr>
              <w:spacing w:after="0" w:line="240" w:lineRule="auto"/>
              <w:jc w:val="center"/>
              <w:rPr>
                <w:rFonts w:ascii="Century Gothic" w:hAnsi="Century Gothic"/>
                <w:b/>
                <w:bCs/>
                <w:color w:val="FFC000"/>
                <w:sz w:val="19"/>
                <w:szCs w:val="19"/>
                <w:u w:color="FFFFFF"/>
              </w:rPr>
            </w:pPr>
            <w:r w:rsidRPr="0046164E">
              <w:rPr>
                <w:rFonts w:ascii="Century Gothic" w:hAnsi="Century Gothic"/>
                <w:b/>
                <w:bCs/>
                <w:color w:val="FFC000"/>
                <w:sz w:val="19"/>
                <w:szCs w:val="19"/>
                <w:u w:color="FFFFFF"/>
              </w:rPr>
              <w:t>Vision</w:t>
            </w:r>
          </w:p>
        </w:tc>
      </w:tr>
      <w:tr w:rsidR="00901884" w:rsidRPr="00C649B4" w14:paraId="34273B26" w14:textId="77777777" w:rsidTr="004F049F">
        <w:trPr>
          <w:trHeight w:val="1454"/>
        </w:trPr>
        <w:tc>
          <w:tcPr>
            <w:tcW w:w="11052" w:type="dxa"/>
            <w:gridSpan w:val="6"/>
            <w:shd w:val="clear" w:color="auto" w:fill="auto"/>
            <w:tcMar>
              <w:top w:w="80" w:type="dxa"/>
              <w:left w:w="80" w:type="dxa"/>
              <w:bottom w:w="80" w:type="dxa"/>
              <w:right w:w="80" w:type="dxa"/>
            </w:tcMar>
            <w:vAlign w:val="center"/>
          </w:tcPr>
          <w:p w14:paraId="63263ED0" w14:textId="407BA99F" w:rsidR="00901884" w:rsidRPr="0046164E" w:rsidRDefault="004F049F" w:rsidP="004F049F">
            <w:pPr>
              <w:spacing w:after="0" w:line="240" w:lineRule="auto"/>
              <w:jc w:val="center"/>
              <w:rPr>
                <w:rFonts w:ascii="Century Gothic" w:hAnsi="Century Gothic"/>
                <w:b/>
                <w:bCs/>
                <w:color w:val="000000" w:themeColor="text1"/>
                <w:sz w:val="19"/>
                <w:szCs w:val="19"/>
                <w:u w:color="365F91"/>
              </w:rPr>
            </w:pPr>
            <w:r w:rsidRPr="0046164E">
              <w:rPr>
                <w:rFonts w:ascii="Century Gothic" w:hAnsi="Century Gothic"/>
                <w:noProof/>
                <w:sz w:val="19"/>
                <w:szCs w:val="19"/>
                <w:lang w:val="en-GB"/>
              </w:rPr>
              <w:drawing>
                <wp:anchor distT="0" distB="0" distL="114300" distR="114300" simplePos="0" relativeHeight="251658240" behindDoc="1" locked="0" layoutInCell="1" allowOverlap="1" wp14:anchorId="6487B71F" wp14:editId="6925FABD">
                  <wp:simplePos x="0" y="0"/>
                  <wp:positionH relativeFrom="margin">
                    <wp:posOffset>3048000</wp:posOffset>
                  </wp:positionH>
                  <wp:positionV relativeFrom="paragraph">
                    <wp:posOffset>-2540</wp:posOffset>
                  </wp:positionV>
                  <wp:extent cx="658495" cy="714375"/>
                  <wp:effectExtent l="0" t="0" r="8255" b="9525"/>
                  <wp:wrapTight wrapText="bothSides">
                    <wp:wrapPolygon edited="0">
                      <wp:start x="0" y="0"/>
                      <wp:lineTo x="0" y="21312"/>
                      <wp:lineTo x="21246" y="2131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8495" cy="714375"/>
                          </a:xfrm>
                          <a:prstGeom prst="rect">
                            <a:avLst/>
                          </a:prstGeom>
                        </pic:spPr>
                      </pic:pic>
                    </a:graphicData>
                  </a:graphic>
                  <wp14:sizeRelH relativeFrom="margin">
                    <wp14:pctWidth>0</wp14:pctWidth>
                  </wp14:sizeRelH>
                  <wp14:sizeRelV relativeFrom="margin">
                    <wp14:pctHeight>0</wp14:pctHeight>
                  </wp14:sizeRelV>
                </wp:anchor>
              </w:drawing>
            </w:r>
          </w:p>
          <w:p w14:paraId="4D449DC2" w14:textId="40957378" w:rsidR="00901884" w:rsidRPr="0046164E" w:rsidRDefault="00901884" w:rsidP="004F049F">
            <w:pPr>
              <w:spacing w:after="0" w:line="240" w:lineRule="auto"/>
              <w:jc w:val="center"/>
              <w:rPr>
                <w:rFonts w:ascii="Century Gothic" w:hAnsi="Century Gothic"/>
                <w:b/>
                <w:bCs/>
                <w:color w:val="000000" w:themeColor="text1"/>
                <w:sz w:val="19"/>
                <w:szCs w:val="19"/>
                <w:u w:color="365F91"/>
              </w:rPr>
            </w:pPr>
          </w:p>
          <w:p w14:paraId="5C650067" w14:textId="77777777" w:rsidR="00901884" w:rsidRPr="0046164E" w:rsidRDefault="00901884" w:rsidP="004F049F">
            <w:pPr>
              <w:spacing w:after="0" w:line="240" w:lineRule="auto"/>
              <w:jc w:val="center"/>
              <w:rPr>
                <w:rFonts w:ascii="Century Gothic" w:hAnsi="Century Gothic"/>
                <w:b/>
                <w:bCs/>
                <w:color w:val="000000" w:themeColor="text1"/>
                <w:sz w:val="19"/>
                <w:szCs w:val="19"/>
                <w:u w:color="365F91"/>
              </w:rPr>
            </w:pPr>
          </w:p>
          <w:p w14:paraId="69AEAC30" w14:textId="77777777" w:rsidR="00901884" w:rsidRPr="0046164E" w:rsidRDefault="00901884" w:rsidP="004F049F">
            <w:pPr>
              <w:spacing w:after="0" w:line="240" w:lineRule="auto"/>
              <w:rPr>
                <w:rFonts w:ascii="Century Gothic" w:hAnsi="Century Gothic"/>
                <w:b/>
                <w:bCs/>
                <w:color w:val="000000" w:themeColor="text1"/>
                <w:sz w:val="19"/>
                <w:szCs w:val="19"/>
                <w:u w:color="365F91"/>
              </w:rPr>
            </w:pPr>
          </w:p>
          <w:p w14:paraId="36506B88" w14:textId="77777777" w:rsidR="0046164E" w:rsidRPr="0046164E" w:rsidRDefault="0046164E" w:rsidP="0046164E">
            <w:pPr>
              <w:spacing w:after="0" w:line="240" w:lineRule="auto"/>
              <w:jc w:val="center"/>
              <w:rPr>
                <w:rFonts w:ascii="Century Gothic" w:hAnsi="Century Gothic"/>
                <w:b/>
                <w:bCs/>
                <w:color w:val="000000" w:themeColor="text1"/>
                <w:sz w:val="19"/>
                <w:szCs w:val="19"/>
                <w:u w:color="365F91"/>
              </w:rPr>
            </w:pPr>
          </w:p>
          <w:p w14:paraId="6D10AF70" w14:textId="71110DEF" w:rsidR="00901884" w:rsidRPr="0046164E" w:rsidRDefault="00901884" w:rsidP="0046164E">
            <w:pPr>
              <w:spacing w:after="0" w:line="240" w:lineRule="auto"/>
              <w:jc w:val="center"/>
              <w:rPr>
                <w:rFonts w:ascii="Century Gothic" w:hAnsi="Century Gothic"/>
                <w:b/>
                <w:sz w:val="19"/>
                <w:szCs w:val="19"/>
              </w:rPr>
            </w:pPr>
            <w:r w:rsidRPr="0046164E">
              <w:rPr>
                <w:rFonts w:ascii="Century Gothic" w:hAnsi="Century Gothic"/>
                <w:b/>
                <w:bCs/>
                <w:color w:val="000000" w:themeColor="text1"/>
                <w:sz w:val="19"/>
                <w:szCs w:val="19"/>
                <w:u w:color="365F91"/>
              </w:rPr>
              <w:t>Delivering world-class learning, which inspires every child to achieve excellence.</w:t>
            </w:r>
          </w:p>
        </w:tc>
      </w:tr>
      <w:tr w:rsidR="004F049F" w:rsidRPr="00C649B4" w14:paraId="203752D9" w14:textId="77777777" w:rsidTr="0046164E">
        <w:trPr>
          <w:trHeight w:val="619"/>
        </w:trPr>
        <w:tc>
          <w:tcPr>
            <w:tcW w:w="2001" w:type="dxa"/>
            <w:tcBorders>
              <w:bottom w:val="single" w:sz="4" w:space="0" w:color="auto"/>
            </w:tcBorders>
            <w:shd w:val="clear" w:color="auto" w:fill="D99594" w:themeFill="accent2" w:themeFillTint="99"/>
            <w:tcMar>
              <w:top w:w="80" w:type="dxa"/>
              <w:left w:w="80" w:type="dxa"/>
              <w:bottom w:w="80" w:type="dxa"/>
              <w:right w:w="80" w:type="dxa"/>
            </w:tcMar>
            <w:vAlign w:val="center"/>
          </w:tcPr>
          <w:p w14:paraId="6014E42A" w14:textId="77777777" w:rsidR="00901884" w:rsidRPr="0046164E" w:rsidRDefault="00901884" w:rsidP="004F049F">
            <w:pPr>
              <w:spacing w:after="0" w:line="240" w:lineRule="auto"/>
              <w:jc w:val="center"/>
              <w:rPr>
                <w:rFonts w:ascii="Century Gothic" w:hAnsi="Century Gothic"/>
                <w:b/>
                <w:sz w:val="19"/>
                <w:szCs w:val="19"/>
              </w:rPr>
            </w:pPr>
            <w:r w:rsidRPr="0046164E">
              <w:rPr>
                <w:rFonts w:ascii="Century Gothic" w:hAnsi="Century Gothic"/>
                <w:b/>
                <w:sz w:val="19"/>
                <w:szCs w:val="19"/>
              </w:rPr>
              <w:t>World-class learning</w:t>
            </w:r>
          </w:p>
        </w:tc>
        <w:tc>
          <w:tcPr>
            <w:tcW w:w="1854" w:type="dxa"/>
            <w:tcBorders>
              <w:bottom w:val="single" w:sz="4" w:space="0" w:color="auto"/>
            </w:tcBorders>
            <w:shd w:val="clear" w:color="auto" w:fill="FABF8F" w:themeFill="accent6" w:themeFillTint="99"/>
            <w:tcMar>
              <w:top w:w="80" w:type="dxa"/>
              <w:left w:w="80" w:type="dxa"/>
              <w:bottom w:w="80" w:type="dxa"/>
              <w:right w:w="80" w:type="dxa"/>
            </w:tcMar>
            <w:vAlign w:val="center"/>
          </w:tcPr>
          <w:p w14:paraId="1C82046A" w14:textId="77777777" w:rsidR="00901884" w:rsidRPr="0046164E" w:rsidRDefault="00901884" w:rsidP="004F049F">
            <w:pPr>
              <w:spacing w:after="0" w:line="240" w:lineRule="auto"/>
              <w:jc w:val="center"/>
              <w:rPr>
                <w:rFonts w:ascii="Century Gothic" w:hAnsi="Century Gothic"/>
                <w:b/>
                <w:sz w:val="19"/>
                <w:szCs w:val="19"/>
              </w:rPr>
            </w:pPr>
            <w:r w:rsidRPr="0046164E">
              <w:rPr>
                <w:rFonts w:ascii="Century Gothic" w:hAnsi="Century Gothic"/>
                <w:b/>
                <w:sz w:val="19"/>
                <w:szCs w:val="19"/>
              </w:rPr>
              <w:t>The highest expectations</w:t>
            </w:r>
          </w:p>
        </w:tc>
        <w:tc>
          <w:tcPr>
            <w:tcW w:w="1854" w:type="dxa"/>
            <w:tcBorders>
              <w:bottom w:val="single" w:sz="4" w:space="0" w:color="auto"/>
            </w:tcBorders>
            <w:shd w:val="clear" w:color="auto" w:fill="A6A6A6" w:themeFill="background1" w:themeFillShade="A6"/>
            <w:tcMar>
              <w:top w:w="80" w:type="dxa"/>
              <w:left w:w="80" w:type="dxa"/>
              <w:bottom w:w="80" w:type="dxa"/>
              <w:right w:w="80" w:type="dxa"/>
            </w:tcMar>
            <w:vAlign w:val="center"/>
          </w:tcPr>
          <w:p w14:paraId="42F0123A" w14:textId="72B16708" w:rsidR="00901884" w:rsidRPr="0046164E" w:rsidRDefault="00901884" w:rsidP="004F049F">
            <w:pPr>
              <w:spacing w:after="0" w:line="240" w:lineRule="auto"/>
              <w:jc w:val="center"/>
              <w:rPr>
                <w:rFonts w:ascii="Century Gothic" w:hAnsi="Century Gothic"/>
                <w:b/>
                <w:bCs/>
                <w:sz w:val="19"/>
                <w:szCs w:val="19"/>
              </w:rPr>
            </w:pPr>
          </w:p>
          <w:p w14:paraId="0EF80BFF" w14:textId="77777777" w:rsidR="00901884" w:rsidRPr="0046164E" w:rsidRDefault="00901884" w:rsidP="004F049F">
            <w:pPr>
              <w:spacing w:after="0" w:line="240" w:lineRule="auto"/>
              <w:jc w:val="center"/>
              <w:rPr>
                <w:rFonts w:ascii="Century Gothic" w:hAnsi="Century Gothic"/>
                <w:b/>
                <w:bCs/>
                <w:sz w:val="19"/>
                <w:szCs w:val="19"/>
              </w:rPr>
            </w:pPr>
            <w:r w:rsidRPr="0046164E">
              <w:rPr>
                <w:rFonts w:ascii="Century Gothic" w:hAnsi="Century Gothic"/>
                <w:b/>
                <w:bCs/>
                <w:sz w:val="19"/>
                <w:szCs w:val="19"/>
              </w:rPr>
              <w:t>No excuses</w:t>
            </w:r>
          </w:p>
          <w:p w14:paraId="5CF0EFB4" w14:textId="77777777" w:rsidR="00901884" w:rsidRPr="0046164E" w:rsidRDefault="00901884" w:rsidP="004F049F">
            <w:pPr>
              <w:spacing w:after="0" w:line="240" w:lineRule="auto"/>
              <w:jc w:val="center"/>
              <w:rPr>
                <w:rFonts w:ascii="Century Gothic" w:hAnsi="Century Gothic"/>
                <w:sz w:val="19"/>
                <w:szCs w:val="19"/>
              </w:rPr>
            </w:pPr>
          </w:p>
        </w:tc>
        <w:tc>
          <w:tcPr>
            <w:tcW w:w="1854" w:type="dxa"/>
            <w:tcBorders>
              <w:bottom w:val="single" w:sz="4" w:space="0" w:color="auto"/>
            </w:tcBorders>
            <w:shd w:val="clear" w:color="auto" w:fill="D99594" w:themeFill="accent2" w:themeFillTint="99"/>
            <w:tcMar>
              <w:top w:w="80" w:type="dxa"/>
              <w:left w:w="80" w:type="dxa"/>
              <w:bottom w:w="80" w:type="dxa"/>
              <w:right w:w="80" w:type="dxa"/>
            </w:tcMar>
            <w:vAlign w:val="center"/>
          </w:tcPr>
          <w:p w14:paraId="2228C3D4" w14:textId="6ABD471B" w:rsidR="00901884" w:rsidRPr="0046164E" w:rsidRDefault="00901884" w:rsidP="004F049F">
            <w:pPr>
              <w:spacing w:after="0" w:line="240" w:lineRule="auto"/>
              <w:jc w:val="center"/>
              <w:rPr>
                <w:rFonts w:ascii="Century Gothic" w:hAnsi="Century Gothic"/>
                <w:b/>
                <w:sz w:val="19"/>
                <w:szCs w:val="19"/>
              </w:rPr>
            </w:pPr>
            <w:r w:rsidRPr="0046164E">
              <w:rPr>
                <w:rFonts w:ascii="Century Gothic" w:hAnsi="Century Gothic"/>
                <w:b/>
                <w:sz w:val="19"/>
                <w:szCs w:val="19"/>
              </w:rPr>
              <w:t>Growth mindset</w:t>
            </w:r>
          </w:p>
        </w:tc>
        <w:tc>
          <w:tcPr>
            <w:tcW w:w="1854" w:type="dxa"/>
            <w:tcBorders>
              <w:bottom w:val="single" w:sz="4" w:space="0" w:color="auto"/>
            </w:tcBorders>
            <w:shd w:val="clear" w:color="auto" w:fill="FABF8F" w:themeFill="accent6" w:themeFillTint="99"/>
            <w:tcMar>
              <w:top w:w="80" w:type="dxa"/>
              <w:left w:w="80" w:type="dxa"/>
              <w:bottom w:w="80" w:type="dxa"/>
              <w:right w:w="80" w:type="dxa"/>
            </w:tcMar>
            <w:vAlign w:val="center"/>
          </w:tcPr>
          <w:p w14:paraId="10ED6406" w14:textId="77777777" w:rsidR="00901884" w:rsidRPr="0046164E" w:rsidRDefault="00901884" w:rsidP="004F049F">
            <w:pPr>
              <w:spacing w:after="0" w:line="240" w:lineRule="auto"/>
              <w:jc w:val="center"/>
              <w:rPr>
                <w:rFonts w:ascii="Century Gothic" w:hAnsi="Century Gothic"/>
                <w:b/>
                <w:sz w:val="19"/>
                <w:szCs w:val="19"/>
              </w:rPr>
            </w:pPr>
            <w:r w:rsidRPr="0046164E">
              <w:rPr>
                <w:rFonts w:ascii="Century Gothic" w:hAnsi="Century Gothic"/>
                <w:b/>
                <w:sz w:val="19"/>
                <w:szCs w:val="19"/>
              </w:rPr>
              <w:t>Never give up</w:t>
            </w:r>
          </w:p>
        </w:tc>
        <w:tc>
          <w:tcPr>
            <w:tcW w:w="1635" w:type="dxa"/>
            <w:tcBorders>
              <w:bottom w:val="single" w:sz="4" w:space="0" w:color="auto"/>
            </w:tcBorders>
            <w:shd w:val="clear" w:color="auto" w:fill="A6A6A6" w:themeFill="background1" w:themeFillShade="A6"/>
            <w:tcMar>
              <w:top w:w="80" w:type="dxa"/>
              <w:left w:w="80" w:type="dxa"/>
              <w:bottom w:w="80" w:type="dxa"/>
              <w:right w:w="80" w:type="dxa"/>
            </w:tcMar>
            <w:vAlign w:val="center"/>
          </w:tcPr>
          <w:p w14:paraId="7E230302" w14:textId="77777777" w:rsidR="00901884" w:rsidRPr="0046164E" w:rsidRDefault="00901884" w:rsidP="004F049F">
            <w:pPr>
              <w:spacing w:after="0" w:line="240" w:lineRule="auto"/>
              <w:jc w:val="center"/>
              <w:rPr>
                <w:rFonts w:ascii="Century Gothic" w:hAnsi="Century Gothic"/>
                <w:b/>
                <w:sz w:val="19"/>
                <w:szCs w:val="19"/>
              </w:rPr>
            </w:pPr>
            <w:r w:rsidRPr="0046164E">
              <w:rPr>
                <w:rFonts w:ascii="Century Gothic" w:hAnsi="Century Gothic"/>
                <w:b/>
                <w:sz w:val="19"/>
                <w:szCs w:val="19"/>
              </w:rPr>
              <w:t>Everyone is valued</w:t>
            </w:r>
          </w:p>
        </w:tc>
      </w:tr>
      <w:tr w:rsidR="00901884" w:rsidRPr="00C649B4" w14:paraId="03F7498B" w14:textId="77777777" w:rsidTr="004F049F">
        <w:trPr>
          <w:trHeight w:val="18"/>
        </w:trPr>
        <w:tc>
          <w:tcPr>
            <w:tcW w:w="11052" w:type="dxa"/>
            <w:gridSpan w:val="6"/>
            <w:shd w:val="clear" w:color="auto" w:fill="000000" w:themeFill="text1"/>
            <w:tcMar>
              <w:top w:w="80" w:type="dxa"/>
              <w:left w:w="80" w:type="dxa"/>
              <w:bottom w:w="80" w:type="dxa"/>
              <w:right w:w="80" w:type="dxa"/>
            </w:tcMar>
            <w:vAlign w:val="center"/>
          </w:tcPr>
          <w:p w14:paraId="773EEC29" w14:textId="48180B44" w:rsidR="0046164E" w:rsidRDefault="00441B9B" w:rsidP="001E67AD">
            <w:pPr>
              <w:spacing w:after="0" w:line="240" w:lineRule="auto"/>
              <w:jc w:val="center"/>
              <w:rPr>
                <w:rFonts w:ascii="Century Gothic" w:hAnsi="Century Gothic"/>
                <w:b/>
                <w:bCs/>
                <w:color w:val="FFC000"/>
                <w:sz w:val="19"/>
                <w:szCs w:val="19"/>
                <w:u w:color="FFFFFF"/>
              </w:rPr>
            </w:pPr>
            <w:r>
              <w:rPr>
                <w:rFonts w:ascii="Century Gothic" w:hAnsi="Century Gothic"/>
                <w:b/>
                <w:bCs/>
                <w:color w:val="FFC000"/>
                <w:sz w:val="19"/>
                <w:szCs w:val="19"/>
                <w:u w:color="FFFFFF"/>
              </w:rPr>
              <w:t>Science</w:t>
            </w:r>
            <w:r w:rsidR="004F049F" w:rsidRPr="0046164E">
              <w:rPr>
                <w:rFonts w:ascii="Century Gothic" w:hAnsi="Century Gothic"/>
                <w:b/>
                <w:bCs/>
                <w:color w:val="FFC000"/>
                <w:sz w:val="19"/>
                <w:szCs w:val="19"/>
                <w:u w:color="FFFFFF"/>
              </w:rPr>
              <w:t xml:space="preserve"> </w:t>
            </w:r>
            <w:r w:rsidR="00156414">
              <w:rPr>
                <w:rFonts w:ascii="Century Gothic" w:hAnsi="Century Gothic"/>
                <w:b/>
                <w:bCs/>
                <w:color w:val="FFC000"/>
                <w:sz w:val="19"/>
                <w:szCs w:val="19"/>
                <w:u w:color="FFFFFF"/>
              </w:rPr>
              <w:t>Faculty</w:t>
            </w:r>
            <w:r w:rsidR="004F049F" w:rsidRPr="0046164E">
              <w:rPr>
                <w:rFonts w:ascii="Century Gothic" w:hAnsi="Century Gothic"/>
                <w:b/>
                <w:bCs/>
                <w:color w:val="FFC000"/>
                <w:sz w:val="19"/>
                <w:szCs w:val="19"/>
                <w:u w:color="FFFFFF"/>
              </w:rPr>
              <w:t xml:space="preserve"> Information </w:t>
            </w:r>
            <w:r w:rsidR="00901884" w:rsidRPr="0046164E">
              <w:rPr>
                <w:rFonts w:ascii="Century Gothic" w:hAnsi="Century Gothic"/>
                <w:b/>
                <w:bCs/>
                <w:color w:val="FFC000"/>
                <w:sz w:val="19"/>
                <w:szCs w:val="19"/>
                <w:u w:color="FFFFFF"/>
              </w:rPr>
              <w:t xml:space="preserve"> </w:t>
            </w:r>
          </w:p>
          <w:p w14:paraId="057210B3" w14:textId="5C384F16" w:rsidR="009B4CEB" w:rsidRPr="001E67AD" w:rsidRDefault="009B4CEB" w:rsidP="001E67AD">
            <w:pPr>
              <w:spacing w:after="0" w:line="240" w:lineRule="auto"/>
              <w:jc w:val="center"/>
              <w:rPr>
                <w:rFonts w:ascii="Century Gothic" w:hAnsi="Century Gothic"/>
                <w:b/>
                <w:bCs/>
                <w:color w:val="FFC000"/>
                <w:sz w:val="19"/>
                <w:szCs w:val="19"/>
                <w:u w:color="FFFFFF"/>
              </w:rPr>
            </w:pPr>
          </w:p>
        </w:tc>
      </w:tr>
    </w:tbl>
    <w:p w14:paraId="4ABAE68A" w14:textId="77777777" w:rsidR="001E67AD" w:rsidRDefault="001E67AD" w:rsidP="001E67AD">
      <w:pPr>
        <w:spacing w:after="0"/>
        <w:jc w:val="both"/>
      </w:pPr>
    </w:p>
    <w:p w14:paraId="4B1AA71F" w14:textId="49FE9351" w:rsidR="00922C8A" w:rsidRPr="009E549B" w:rsidRDefault="00922C8A" w:rsidP="00922C8A">
      <w:pPr>
        <w:pStyle w:val="Default"/>
        <w:spacing w:line="360" w:lineRule="auto"/>
        <w:jc w:val="both"/>
        <w:rPr>
          <w:rFonts w:ascii="Calibri" w:hAnsi="Calibri" w:cs="Calibri"/>
          <w:color w:val="auto"/>
          <w:sz w:val="22"/>
          <w:szCs w:val="22"/>
        </w:rPr>
      </w:pPr>
      <w:r w:rsidRPr="009E549B">
        <w:rPr>
          <w:rFonts w:ascii="Calibri" w:hAnsi="Calibri" w:cs="Calibri"/>
          <w:color w:val="auto"/>
          <w:sz w:val="22"/>
          <w:szCs w:val="22"/>
        </w:rPr>
        <w:t>The Science faculty is a progressive, hard-worki</w:t>
      </w:r>
      <w:r>
        <w:rPr>
          <w:rFonts w:ascii="Calibri" w:hAnsi="Calibri" w:cs="Calibri"/>
          <w:color w:val="auto"/>
          <w:sz w:val="22"/>
          <w:szCs w:val="22"/>
        </w:rPr>
        <w:t>ng and forward thinking faculty, comprised of 19</w:t>
      </w:r>
      <w:r w:rsidRPr="009E549B">
        <w:rPr>
          <w:rFonts w:ascii="Calibri" w:hAnsi="Calibri" w:cs="Calibri"/>
          <w:color w:val="auto"/>
          <w:sz w:val="22"/>
          <w:szCs w:val="22"/>
        </w:rPr>
        <w:t xml:space="preserve"> members of </w:t>
      </w:r>
      <w:r>
        <w:rPr>
          <w:rFonts w:ascii="Calibri" w:hAnsi="Calibri" w:cs="Calibri"/>
          <w:color w:val="auto"/>
          <w:sz w:val="22"/>
          <w:szCs w:val="22"/>
        </w:rPr>
        <w:t>teaching staff, of which five</w:t>
      </w:r>
      <w:r w:rsidRPr="009E549B">
        <w:rPr>
          <w:rFonts w:ascii="Calibri" w:hAnsi="Calibri" w:cs="Calibri"/>
          <w:color w:val="auto"/>
          <w:sz w:val="22"/>
          <w:szCs w:val="22"/>
        </w:rPr>
        <w:t xml:space="preserve"> are part time. The team is supported by a dedicated technician team of four and a Departmental Support </w:t>
      </w:r>
      <w:r w:rsidRPr="00D454E0">
        <w:rPr>
          <w:rFonts w:ascii="Calibri" w:hAnsi="Calibri" w:cs="Calibri"/>
          <w:color w:val="auto"/>
          <w:sz w:val="22"/>
          <w:szCs w:val="22"/>
        </w:rPr>
        <w:t>Assistant. The leadership structure includes the following posts: Head of Science Faculty</w:t>
      </w:r>
      <w:r w:rsidR="00B05402">
        <w:rPr>
          <w:rFonts w:ascii="Calibri" w:hAnsi="Calibri" w:cs="Calibri"/>
          <w:color w:val="auto"/>
          <w:sz w:val="22"/>
          <w:szCs w:val="22"/>
        </w:rPr>
        <w:t>;</w:t>
      </w:r>
      <w:r w:rsidRPr="00D454E0">
        <w:rPr>
          <w:rFonts w:ascii="Calibri" w:hAnsi="Calibri" w:cs="Calibri"/>
          <w:color w:val="auto"/>
          <w:sz w:val="22"/>
          <w:szCs w:val="22"/>
        </w:rPr>
        <w:t xml:space="preserve"> </w:t>
      </w:r>
      <w:r>
        <w:rPr>
          <w:rFonts w:ascii="Calibri" w:hAnsi="Calibri" w:cs="Calibri"/>
          <w:color w:val="auto"/>
          <w:sz w:val="22"/>
          <w:szCs w:val="22"/>
        </w:rPr>
        <w:t xml:space="preserve">Second in Science, Head of Physics </w:t>
      </w:r>
      <w:r w:rsidR="009D431A">
        <w:rPr>
          <w:rFonts w:ascii="Calibri" w:hAnsi="Calibri" w:cs="Calibri"/>
          <w:color w:val="auto"/>
          <w:sz w:val="22"/>
          <w:szCs w:val="22"/>
        </w:rPr>
        <w:t>and</w:t>
      </w:r>
      <w:r>
        <w:rPr>
          <w:rFonts w:ascii="Calibri" w:hAnsi="Calibri" w:cs="Calibri"/>
          <w:color w:val="auto"/>
          <w:sz w:val="22"/>
          <w:szCs w:val="22"/>
        </w:rPr>
        <w:t xml:space="preserve"> </w:t>
      </w:r>
      <w:r w:rsidRPr="00D454E0">
        <w:rPr>
          <w:rFonts w:ascii="Calibri" w:hAnsi="Calibri" w:cs="Calibri"/>
          <w:color w:val="auto"/>
          <w:sz w:val="22"/>
          <w:szCs w:val="22"/>
        </w:rPr>
        <w:t>KS4 Coordinator</w:t>
      </w:r>
      <w:r w:rsidR="00B05402">
        <w:rPr>
          <w:rFonts w:ascii="Calibri" w:hAnsi="Calibri" w:cs="Calibri"/>
          <w:color w:val="auto"/>
          <w:sz w:val="22"/>
          <w:szCs w:val="22"/>
        </w:rPr>
        <w:t xml:space="preserve">; </w:t>
      </w:r>
      <w:r w:rsidR="00B05402" w:rsidRPr="00D454E0">
        <w:rPr>
          <w:rFonts w:ascii="Calibri" w:hAnsi="Calibri" w:cs="Calibri"/>
          <w:color w:val="auto"/>
          <w:sz w:val="22"/>
          <w:szCs w:val="22"/>
        </w:rPr>
        <w:t>Hea</w:t>
      </w:r>
      <w:r w:rsidR="00B05402">
        <w:rPr>
          <w:rFonts w:ascii="Calibri" w:hAnsi="Calibri" w:cs="Calibri"/>
          <w:color w:val="auto"/>
          <w:sz w:val="22"/>
          <w:szCs w:val="22"/>
        </w:rPr>
        <w:t>d of Biology</w:t>
      </w:r>
      <w:r w:rsidR="009D431A">
        <w:rPr>
          <w:rFonts w:ascii="Calibri" w:hAnsi="Calibri" w:cs="Calibri"/>
          <w:color w:val="auto"/>
          <w:sz w:val="22"/>
          <w:szCs w:val="22"/>
        </w:rPr>
        <w:t>;</w:t>
      </w:r>
      <w:r w:rsidR="00B05402">
        <w:rPr>
          <w:rFonts w:ascii="Calibri" w:hAnsi="Calibri" w:cs="Calibri"/>
          <w:color w:val="auto"/>
          <w:sz w:val="22"/>
          <w:szCs w:val="22"/>
        </w:rPr>
        <w:t xml:space="preserve"> </w:t>
      </w:r>
      <w:r w:rsidRPr="00D454E0">
        <w:rPr>
          <w:rFonts w:ascii="Calibri" w:hAnsi="Calibri" w:cs="Calibri"/>
          <w:color w:val="auto"/>
          <w:sz w:val="22"/>
          <w:szCs w:val="22"/>
        </w:rPr>
        <w:t xml:space="preserve"> Vocational Science Coordinator</w:t>
      </w:r>
      <w:r w:rsidR="009D431A">
        <w:rPr>
          <w:rFonts w:ascii="Calibri" w:hAnsi="Calibri" w:cs="Calibri"/>
          <w:color w:val="auto"/>
          <w:sz w:val="22"/>
          <w:szCs w:val="22"/>
        </w:rPr>
        <w:t xml:space="preserve">; </w:t>
      </w:r>
      <w:r w:rsidRPr="00D454E0">
        <w:rPr>
          <w:rFonts w:ascii="Calibri" w:hAnsi="Calibri" w:cs="Calibri"/>
          <w:color w:val="auto"/>
          <w:sz w:val="22"/>
          <w:szCs w:val="22"/>
        </w:rPr>
        <w:t>Head of Chemistry and KS5 Coordinator. The</w:t>
      </w:r>
      <w:r w:rsidRPr="009E549B">
        <w:rPr>
          <w:rFonts w:ascii="Calibri" w:hAnsi="Calibri" w:cs="Calibri"/>
          <w:color w:val="auto"/>
          <w:sz w:val="22"/>
          <w:szCs w:val="22"/>
        </w:rPr>
        <w:t xml:space="preserve"> structure is part of an on-going evaluation and  has been planned as a way of maintaining and further improving current progress and to continue an upward trend both in the quality of teaching and learning across the faculty and the attainment and progress of students across all key stages and abilities.</w:t>
      </w:r>
    </w:p>
    <w:p w14:paraId="588A2382" w14:textId="77777777" w:rsidR="00922C8A" w:rsidRPr="009E549B" w:rsidRDefault="00922C8A" w:rsidP="00922C8A">
      <w:pPr>
        <w:pStyle w:val="Default"/>
        <w:spacing w:line="360" w:lineRule="auto"/>
        <w:jc w:val="both"/>
        <w:rPr>
          <w:rFonts w:ascii="Calibri" w:hAnsi="Calibri" w:cs="Calibri"/>
          <w:color w:val="auto"/>
          <w:sz w:val="22"/>
          <w:szCs w:val="22"/>
        </w:rPr>
      </w:pPr>
    </w:p>
    <w:p w14:paraId="4681047F" w14:textId="25D05463" w:rsidR="00922C8A" w:rsidRPr="009E549B" w:rsidRDefault="00922C8A" w:rsidP="00922C8A">
      <w:pPr>
        <w:pStyle w:val="Default"/>
        <w:spacing w:line="360" w:lineRule="auto"/>
        <w:jc w:val="both"/>
        <w:rPr>
          <w:rFonts w:ascii="Calibri" w:hAnsi="Calibri" w:cs="Calibri"/>
          <w:color w:val="auto"/>
          <w:sz w:val="22"/>
          <w:szCs w:val="22"/>
        </w:rPr>
      </w:pPr>
      <w:r w:rsidRPr="009E549B">
        <w:rPr>
          <w:rFonts w:ascii="Calibri" w:hAnsi="Calibri" w:cs="Calibri"/>
          <w:color w:val="auto"/>
          <w:sz w:val="22"/>
          <w:szCs w:val="22"/>
        </w:rPr>
        <w:t>We currently have one computer su</w:t>
      </w:r>
      <w:r>
        <w:rPr>
          <w:rFonts w:ascii="Calibri" w:hAnsi="Calibri" w:cs="Calibri"/>
          <w:color w:val="auto"/>
          <w:sz w:val="22"/>
          <w:szCs w:val="22"/>
        </w:rPr>
        <w:t>ite and 13 Science laboratories and two classrooms, all</w:t>
      </w:r>
      <w:r w:rsidRPr="009E549B">
        <w:rPr>
          <w:rFonts w:ascii="Calibri" w:hAnsi="Calibri" w:cs="Calibri"/>
          <w:color w:val="auto"/>
          <w:sz w:val="22"/>
          <w:szCs w:val="22"/>
        </w:rPr>
        <w:t xml:space="preserve"> of which </w:t>
      </w:r>
      <w:r w:rsidR="009D431A">
        <w:rPr>
          <w:rFonts w:ascii="Calibri" w:hAnsi="Calibri" w:cs="Calibri"/>
          <w:color w:val="auto"/>
          <w:sz w:val="22"/>
          <w:szCs w:val="22"/>
        </w:rPr>
        <w:t>are</w:t>
      </w:r>
      <w:r w:rsidRPr="009E549B">
        <w:rPr>
          <w:rFonts w:ascii="Calibri" w:hAnsi="Calibri" w:cs="Calibri"/>
          <w:color w:val="auto"/>
          <w:sz w:val="22"/>
          <w:szCs w:val="22"/>
        </w:rPr>
        <w:t xml:space="preserve"> equipped with an interactive whiteboard, a computer which is linked to the internet and SIMs network for registration and data purposes.  </w:t>
      </w:r>
      <w:r w:rsidRPr="009E549B">
        <w:rPr>
          <w:rFonts w:ascii="Calibri" w:hAnsi="Calibri" w:cs="Calibri"/>
          <w:sz w:val="22"/>
          <w:szCs w:val="22"/>
          <w:lang w:val="en-US"/>
        </w:rPr>
        <w:t xml:space="preserve">All colleagues in the faculty benefit from our own workroom, which is equipped with three computers linked to the school network and the internet. The workroom, as well as providing space for preparation and marking, is a source of </w:t>
      </w:r>
      <w:r w:rsidR="009D431A">
        <w:rPr>
          <w:rFonts w:ascii="Calibri" w:hAnsi="Calibri" w:cs="Calibri"/>
          <w:sz w:val="22"/>
          <w:szCs w:val="22"/>
          <w:lang w:val="en-US"/>
        </w:rPr>
        <w:t>interaction</w:t>
      </w:r>
      <w:r w:rsidRPr="009E549B">
        <w:rPr>
          <w:rFonts w:ascii="Calibri" w:hAnsi="Calibri" w:cs="Calibri"/>
          <w:sz w:val="22"/>
          <w:szCs w:val="22"/>
          <w:lang w:val="en-US"/>
        </w:rPr>
        <w:t xml:space="preserve"> and an area used during break times. The faculty also has two technician preparation rooms. </w:t>
      </w:r>
    </w:p>
    <w:p w14:paraId="5E9666E8" w14:textId="77777777" w:rsidR="00922C8A" w:rsidRPr="009E549B" w:rsidRDefault="00922C8A" w:rsidP="00922C8A">
      <w:pPr>
        <w:pStyle w:val="Default"/>
        <w:spacing w:line="360" w:lineRule="auto"/>
        <w:jc w:val="both"/>
        <w:rPr>
          <w:rFonts w:ascii="Calibri" w:hAnsi="Calibri" w:cs="Calibri"/>
          <w:color w:val="auto"/>
          <w:sz w:val="22"/>
          <w:szCs w:val="22"/>
        </w:rPr>
      </w:pPr>
    </w:p>
    <w:p w14:paraId="63EB6273" w14:textId="3CCD65F8" w:rsidR="00744134" w:rsidRPr="001E67AD" w:rsidRDefault="00744134" w:rsidP="00744134">
      <w:pPr>
        <w:spacing w:after="0"/>
        <w:jc w:val="both"/>
        <w:rPr>
          <w:rFonts w:ascii="Gill Sans MT" w:hAnsi="Gill Sans MT"/>
          <w:b/>
          <w:bCs/>
        </w:rPr>
      </w:pPr>
      <w:r w:rsidRPr="001E67AD">
        <w:rPr>
          <w:rFonts w:ascii="Gill Sans MT" w:hAnsi="Gill Sans MT"/>
          <w:b/>
          <w:bCs/>
        </w:rPr>
        <w:t>KEY STAGE 3: YEARS 7</w:t>
      </w:r>
      <w:r>
        <w:rPr>
          <w:rFonts w:ascii="Gill Sans MT" w:hAnsi="Gill Sans MT"/>
          <w:b/>
          <w:bCs/>
        </w:rPr>
        <w:t>, 8</w:t>
      </w:r>
      <w:r w:rsidRPr="001E67AD">
        <w:rPr>
          <w:rFonts w:ascii="Gill Sans MT" w:hAnsi="Gill Sans MT"/>
          <w:b/>
          <w:bCs/>
        </w:rPr>
        <w:t xml:space="preserve"> AND </w:t>
      </w:r>
      <w:r>
        <w:rPr>
          <w:rFonts w:ascii="Gill Sans MT" w:hAnsi="Gill Sans MT"/>
          <w:b/>
          <w:bCs/>
        </w:rPr>
        <w:t>9</w:t>
      </w:r>
    </w:p>
    <w:p w14:paraId="5BE63757" w14:textId="77777777" w:rsidR="00922C8A" w:rsidRPr="009E549B" w:rsidRDefault="00922C8A" w:rsidP="00922C8A">
      <w:pPr>
        <w:autoSpaceDE w:val="0"/>
        <w:autoSpaceDN w:val="0"/>
        <w:adjustRightInd w:val="0"/>
        <w:spacing w:line="360" w:lineRule="auto"/>
        <w:jc w:val="both"/>
      </w:pPr>
      <w:r w:rsidRPr="009E549B">
        <w:t>We approach the challenge of developing scientific skills with enthusiasm and determination to ensure we embed them from KS3. Annual reviews and improvements to our schemes of work are made to ensure we can continue to build and improve on existing good practice. We plan in a collegiate manner and share resources and good practice openly.</w:t>
      </w:r>
      <w:r>
        <w:t xml:space="preserve"> The schemes of work follow the KS3 AQA syllabus with practical skills </w:t>
      </w:r>
      <w:r w:rsidRPr="009E549B">
        <w:t xml:space="preserve">integrated within medium term plans, lesson plans and differentiated resources. The course offers a variety of teaching and learning experiences, engaging students in the subject. Students are assessed through formative assessments to award </w:t>
      </w:r>
      <w:r>
        <w:t>sub divided numerical GCSE grades.</w:t>
      </w:r>
    </w:p>
    <w:p w14:paraId="761D0458" w14:textId="77777777" w:rsidR="00922C8A" w:rsidRPr="009E549B" w:rsidRDefault="00922C8A" w:rsidP="00922C8A">
      <w:pPr>
        <w:widowControl w:val="0"/>
        <w:tabs>
          <w:tab w:val="left" w:pos="204"/>
        </w:tabs>
        <w:autoSpaceDE w:val="0"/>
        <w:autoSpaceDN w:val="0"/>
        <w:adjustRightInd w:val="0"/>
        <w:spacing w:before="120" w:after="120" w:line="360" w:lineRule="auto"/>
        <w:jc w:val="both"/>
      </w:pPr>
      <w:r w:rsidRPr="009E549B">
        <w:t>We have many extra-curricular activities on offer to KS3 students. Both students and staff alike particularly enjoy celebrating Science Week with guest speakers, competitions for staff and students, themed assemblies and special after-school clubs. We also run a weekly science club for Y7 and a STEM club for Y8 and Y9 students. Students also have opportunities to visit places such as the nearby Yorkshire Wildlife Park and Alton Towers to enrich the curriculum.</w:t>
      </w:r>
    </w:p>
    <w:p w14:paraId="5429FEE3" w14:textId="77777777" w:rsidR="00F24F90" w:rsidRDefault="00F24F90" w:rsidP="00922C8A">
      <w:pPr>
        <w:widowControl w:val="0"/>
        <w:tabs>
          <w:tab w:val="left" w:pos="204"/>
        </w:tabs>
        <w:autoSpaceDE w:val="0"/>
        <w:autoSpaceDN w:val="0"/>
        <w:adjustRightInd w:val="0"/>
        <w:spacing w:before="120" w:after="120" w:line="360" w:lineRule="auto"/>
        <w:jc w:val="both"/>
      </w:pPr>
    </w:p>
    <w:p w14:paraId="1AFC5E1F" w14:textId="39F9B552" w:rsidR="00F24F90" w:rsidRPr="001E67AD" w:rsidRDefault="00F24F90" w:rsidP="00F24F90">
      <w:pPr>
        <w:spacing w:after="0"/>
        <w:jc w:val="both"/>
        <w:rPr>
          <w:rFonts w:ascii="Gill Sans MT" w:hAnsi="Gill Sans MT"/>
          <w:b/>
          <w:bCs/>
        </w:rPr>
      </w:pPr>
      <w:r w:rsidRPr="001E67AD">
        <w:rPr>
          <w:rFonts w:ascii="Gill Sans MT" w:hAnsi="Gill Sans MT"/>
          <w:b/>
          <w:bCs/>
        </w:rPr>
        <w:lastRenderedPageBreak/>
        <w:t>KEY STAGE 4: YEARS 10 AND 11</w:t>
      </w:r>
    </w:p>
    <w:p w14:paraId="63CA91C6" w14:textId="603E4097" w:rsidR="00922C8A" w:rsidRPr="009E549B" w:rsidRDefault="00922C8A" w:rsidP="00922C8A">
      <w:pPr>
        <w:widowControl w:val="0"/>
        <w:tabs>
          <w:tab w:val="left" w:pos="204"/>
        </w:tabs>
        <w:autoSpaceDE w:val="0"/>
        <w:autoSpaceDN w:val="0"/>
        <w:adjustRightInd w:val="0"/>
        <w:spacing w:before="120" w:after="120" w:line="360" w:lineRule="auto"/>
        <w:jc w:val="both"/>
      </w:pPr>
      <w:r w:rsidRPr="009E549B">
        <w:t xml:space="preserve">In Years 10 </w:t>
      </w:r>
      <w:r w:rsidR="009D431A">
        <w:t>and</w:t>
      </w:r>
      <w:r w:rsidRPr="009E549B">
        <w:t xml:space="preserve"> 11, </w:t>
      </w:r>
      <w:r>
        <w:t>s</w:t>
      </w:r>
      <w:r w:rsidRPr="009E549B">
        <w:t xml:space="preserve">tudents have </w:t>
      </w:r>
      <w:r>
        <w:t xml:space="preserve">five one hour lessons per week </w:t>
      </w:r>
      <w:r w:rsidRPr="009E549B">
        <w:t>with the exc</w:t>
      </w:r>
      <w:r>
        <w:t>eption of students taking Separate</w:t>
      </w:r>
      <w:r w:rsidRPr="009E549B">
        <w:t xml:space="preserve"> Science</w:t>
      </w:r>
      <w:r>
        <w:t>s</w:t>
      </w:r>
      <w:r w:rsidRPr="009E549B">
        <w:t xml:space="preserve"> </w:t>
      </w:r>
      <w:r>
        <w:t>and those who follow off-</w:t>
      </w:r>
      <w:r w:rsidRPr="009E549B">
        <w:t xml:space="preserve">site provision. </w:t>
      </w:r>
    </w:p>
    <w:p w14:paraId="6D473550" w14:textId="61D53682" w:rsidR="00922C8A" w:rsidRDefault="00922C8A" w:rsidP="00922C8A">
      <w:pPr>
        <w:widowControl w:val="0"/>
        <w:tabs>
          <w:tab w:val="left" w:pos="204"/>
        </w:tabs>
        <w:autoSpaceDE w:val="0"/>
        <w:autoSpaceDN w:val="0"/>
        <w:adjustRightInd w:val="0"/>
        <w:spacing w:before="120" w:after="120" w:line="360" w:lineRule="auto"/>
        <w:jc w:val="both"/>
      </w:pPr>
      <w:r w:rsidRPr="009E549B">
        <w:t>We currently teach the</w:t>
      </w:r>
      <w:r>
        <w:t xml:space="preserve"> AQA specification. We</w:t>
      </w:r>
      <w:r w:rsidRPr="009E549B">
        <w:t xml:space="preserve"> have </w:t>
      </w:r>
      <w:r>
        <w:t xml:space="preserve">one group in each of  Y10 and </w:t>
      </w:r>
      <w:r w:rsidRPr="009E549B">
        <w:t>Y11</w:t>
      </w:r>
      <w:r>
        <w:t xml:space="preserve"> </w:t>
      </w:r>
      <w:bookmarkStart w:id="0" w:name="_GoBack"/>
      <w:bookmarkEnd w:id="0"/>
      <w:r w:rsidRPr="009E549B">
        <w:t xml:space="preserve">who are completing the </w:t>
      </w:r>
      <w:r>
        <w:t>Separate</w:t>
      </w:r>
      <w:r w:rsidRPr="009E549B">
        <w:t xml:space="preserve"> Science</w:t>
      </w:r>
      <w:r>
        <w:t xml:space="preserve"> GCSEs.</w:t>
      </w:r>
      <w:r w:rsidRPr="009E549B">
        <w:t xml:space="preserve"> </w:t>
      </w:r>
    </w:p>
    <w:p w14:paraId="49F73CA6" w14:textId="77777777" w:rsidR="00F24F90" w:rsidRPr="009E549B" w:rsidRDefault="00F24F90" w:rsidP="00922C8A">
      <w:pPr>
        <w:widowControl w:val="0"/>
        <w:tabs>
          <w:tab w:val="left" w:pos="204"/>
        </w:tabs>
        <w:autoSpaceDE w:val="0"/>
        <w:autoSpaceDN w:val="0"/>
        <w:adjustRightInd w:val="0"/>
        <w:spacing w:before="120" w:after="120" w:line="360" w:lineRule="auto"/>
        <w:jc w:val="both"/>
      </w:pPr>
    </w:p>
    <w:p w14:paraId="18C398FE" w14:textId="77777777" w:rsidR="00F24F90" w:rsidRPr="001E67AD" w:rsidRDefault="00F24F90" w:rsidP="00F24F90">
      <w:pPr>
        <w:spacing w:after="0"/>
        <w:jc w:val="both"/>
        <w:rPr>
          <w:rFonts w:ascii="Gill Sans MT" w:hAnsi="Gill Sans MT"/>
          <w:b/>
          <w:bCs/>
        </w:rPr>
      </w:pPr>
      <w:r w:rsidRPr="001E67AD">
        <w:rPr>
          <w:rFonts w:ascii="Gill Sans MT" w:hAnsi="Gill Sans MT"/>
          <w:b/>
          <w:bCs/>
        </w:rPr>
        <w:t>KEY STAGE 5</w:t>
      </w:r>
    </w:p>
    <w:p w14:paraId="128BEAD6" w14:textId="77777777" w:rsidR="00922C8A" w:rsidRPr="009E549B" w:rsidRDefault="00922C8A" w:rsidP="00922C8A">
      <w:pPr>
        <w:widowControl w:val="0"/>
        <w:tabs>
          <w:tab w:val="left" w:pos="204"/>
        </w:tabs>
        <w:autoSpaceDE w:val="0"/>
        <w:autoSpaceDN w:val="0"/>
        <w:adjustRightInd w:val="0"/>
        <w:spacing w:before="120" w:after="120" w:line="360" w:lineRule="auto"/>
        <w:jc w:val="both"/>
      </w:pPr>
      <w:r w:rsidRPr="009E549B">
        <w:t xml:space="preserve">We currently offer AQA A-level courses in Biology, Chemistry and Physics and also Level 3 BTEC Applied Science. Each option is taught in </w:t>
      </w:r>
      <w:r>
        <w:t>five one hour</w:t>
      </w:r>
      <w:r w:rsidRPr="009E549B">
        <w:t xml:space="preserve"> periods a week. </w:t>
      </w:r>
    </w:p>
    <w:p w14:paraId="1CBCC858" w14:textId="77777777" w:rsidR="00922C8A" w:rsidRDefault="00922C8A" w:rsidP="00922C8A">
      <w:pPr>
        <w:widowControl w:val="0"/>
        <w:tabs>
          <w:tab w:val="left" w:pos="204"/>
        </w:tabs>
        <w:autoSpaceDE w:val="0"/>
        <w:autoSpaceDN w:val="0"/>
        <w:adjustRightInd w:val="0"/>
        <w:spacing w:before="120" w:after="120" w:line="360" w:lineRule="auto"/>
        <w:jc w:val="both"/>
      </w:pPr>
      <w:r w:rsidRPr="009E549B">
        <w:t xml:space="preserve">There are many field trips and visits throughout the year, which support and enrich the students’ experience of sixth form. </w:t>
      </w:r>
    </w:p>
    <w:p w14:paraId="3C5F360E" w14:textId="77777777" w:rsidR="001E67AD" w:rsidRPr="001E67AD" w:rsidRDefault="001E67AD" w:rsidP="001E67AD">
      <w:pPr>
        <w:spacing w:after="0"/>
        <w:jc w:val="both"/>
        <w:rPr>
          <w:rFonts w:ascii="Gill Sans MT" w:hAnsi="Gill Sans MT"/>
        </w:rPr>
      </w:pPr>
    </w:p>
    <w:p w14:paraId="6EA27679" w14:textId="4EDB4465" w:rsidR="00697B6D" w:rsidRPr="001E67AD" w:rsidRDefault="00156414" w:rsidP="001E67AD">
      <w:pPr>
        <w:spacing w:after="0"/>
        <w:jc w:val="both"/>
        <w:rPr>
          <w:rFonts w:ascii="Gill Sans MT" w:hAnsi="Gill Sans MT"/>
          <w:b/>
          <w:bCs/>
          <w:sz w:val="20"/>
          <w:szCs w:val="20"/>
        </w:rPr>
      </w:pPr>
      <w:r w:rsidRPr="001E67AD">
        <w:rPr>
          <w:rFonts w:ascii="Gill Sans MT" w:hAnsi="Gill Sans MT"/>
          <w:b/>
          <w:bCs/>
        </w:rPr>
        <w:t>The above can only give an idea of who we are. Please do not hesitate to contact us for further information as required and to come and visit us at Wath</w:t>
      </w:r>
      <w:r w:rsidR="00E2190D">
        <w:rPr>
          <w:rFonts w:ascii="Gill Sans MT" w:hAnsi="Gill Sans MT"/>
          <w:b/>
          <w:bCs/>
        </w:rPr>
        <w:t xml:space="preserve"> Academy</w:t>
      </w:r>
      <w:r w:rsidRPr="001E67AD">
        <w:rPr>
          <w:rFonts w:ascii="Gill Sans MT" w:hAnsi="Gill Sans MT"/>
          <w:b/>
          <w:bCs/>
        </w:rPr>
        <w:t>.</w:t>
      </w:r>
    </w:p>
    <w:sectPr w:rsidR="00697B6D" w:rsidRPr="001E67AD" w:rsidSect="004F049F">
      <w:pgSz w:w="12240" w:h="15840"/>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97D3" w14:textId="77777777" w:rsidR="00071AE4" w:rsidRDefault="00071AE4">
      <w:pPr>
        <w:spacing w:after="0" w:line="240" w:lineRule="auto"/>
      </w:pPr>
      <w:r>
        <w:separator/>
      </w:r>
    </w:p>
  </w:endnote>
  <w:endnote w:type="continuationSeparator" w:id="0">
    <w:p w14:paraId="1ABDCCD4" w14:textId="77777777" w:rsidR="00071AE4" w:rsidRDefault="0007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3173" w14:textId="77777777" w:rsidR="00071AE4" w:rsidRDefault="00071AE4">
      <w:pPr>
        <w:spacing w:after="0" w:line="240" w:lineRule="auto"/>
      </w:pPr>
      <w:r>
        <w:separator/>
      </w:r>
    </w:p>
  </w:footnote>
  <w:footnote w:type="continuationSeparator" w:id="0">
    <w:p w14:paraId="1942D83E" w14:textId="77777777" w:rsidR="00071AE4" w:rsidRDefault="0007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DAF"/>
    <w:multiLevelType w:val="hybridMultilevel"/>
    <w:tmpl w:val="25F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1E5E"/>
    <w:multiLevelType w:val="hybridMultilevel"/>
    <w:tmpl w:val="DC5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3CBD"/>
    <w:multiLevelType w:val="hybridMultilevel"/>
    <w:tmpl w:val="DB2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27E1C"/>
    <w:multiLevelType w:val="hybridMultilevel"/>
    <w:tmpl w:val="AEB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92FC6"/>
    <w:multiLevelType w:val="hybridMultilevel"/>
    <w:tmpl w:val="0F0A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6960"/>
    <w:multiLevelType w:val="hybridMultilevel"/>
    <w:tmpl w:val="A7CC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22C2D"/>
    <w:multiLevelType w:val="hybridMultilevel"/>
    <w:tmpl w:val="CBB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401E"/>
    <w:multiLevelType w:val="hybridMultilevel"/>
    <w:tmpl w:val="E19A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94B16"/>
    <w:multiLevelType w:val="hybridMultilevel"/>
    <w:tmpl w:val="96BA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A199A"/>
    <w:multiLevelType w:val="hybridMultilevel"/>
    <w:tmpl w:val="CDFE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D7B89"/>
    <w:multiLevelType w:val="hybridMultilevel"/>
    <w:tmpl w:val="35C8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D058F"/>
    <w:multiLevelType w:val="hybridMultilevel"/>
    <w:tmpl w:val="42365E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AF4A7A"/>
    <w:multiLevelType w:val="hybridMultilevel"/>
    <w:tmpl w:val="DB5E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66C83"/>
    <w:multiLevelType w:val="hybridMultilevel"/>
    <w:tmpl w:val="0BEC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90AE4"/>
    <w:multiLevelType w:val="hybridMultilevel"/>
    <w:tmpl w:val="E15888B0"/>
    <w:lvl w:ilvl="0" w:tplc="4020668E">
      <w:start w:val="1"/>
      <w:numFmt w:val="bullet"/>
      <w:lvlText w:val="•"/>
      <w:lvlJc w:val="left"/>
      <w:pPr>
        <w:tabs>
          <w:tab w:val="num" w:pos="720"/>
        </w:tabs>
        <w:ind w:left="720" w:hanging="360"/>
      </w:pPr>
      <w:rPr>
        <w:rFonts w:ascii="Arial" w:hAnsi="Arial" w:hint="default"/>
      </w:rPr>
    </w:lvl>
    <w:lvl w:ilvl="1" w:tplc="DF4C10F0" w:tentative="1">
      <w:start w:val="1"/>
      <w:numFmt w:val="bullet"/>
      <w:lvlText w:val="•"/>
      <w:lvlJc w:val="left"/>
      <w:pPr>
        <w:tabs>
          <w:tab w:val="num" w:pos="1440"/>
        </w:tabs>
        <w:ind w:left="1440" w:hanging="360"/>
      </w:pPr>
      <w:rPr>
        <w:rFonts w:ascii="Arial" w:hAnsi="Arial" w:hint="default"/>
      </w:rPr>
    </w:lvl>
    <w:lvl w:ilvl="2" w:tplc="2EE0B63E" w:tentative="1">
      <w:start w:val="1"/>
      <w:numFmt w:val="bullet"/>
      <w:lvlText w:val="•"/>
      <w:lvlJc w:val="left"/>
      <w:pPr>
        <w:tabs>
          <w:tab w:val="num" w:pos="2160"/>
        </w:tabs>
        <w:ind w:left="2160" w:hanging="360"/>
      </w:pPr>
      <w:rPr>
        <w:rFonts w:ascii="Arial" w:hAnsi="Arial" w:hint="default"/>
      </w:rPr>
    </w:lvl>
    <w:lvl w:ilvl="3" w:tplc="0D5E383E" w:tentative="1">
      <w:start w:val="1"/>
      <w:numFmt w:val="bullet"/>
      <w:lvlText w:val="•"/>
      <w:lvlJc w:val="left"/>
      <w:pPr>
        <w:tabs>
          <w:tab w:val="num" w:pos="2880"/>
        </w:tabs>
        <w:ind w:left="2880" w:hanging="360"/>
      </w:pPr>
      <w:rPr>
        <w:rFonts w:ascii="Arial" w:hAnsi="Arial" w:hint="default"/>
      </w:rPr>
    </w:lvl>
    <w:lvl w:ilvl="4" w:tplc="EA6E01FE" w:tentative="1">
      <w:start w:val="1"/>
      <w:numFmt w:val="bullet"/>
      <w:lvlText w:val="•"/>
      <w:lvlJc w:val="left"/>
      <w:pPr>
        <w:tabs>
          <w:tab w:val="num" w:pos="3600"/>
        </w:tabs>
        <w:ind w:left="3600" w:hanging="360"/>
      </w:pPr>
      <w:rPr>
        <w:rFonts w:ascii="Arial" w:hAnsi="Arial" w:hint="default"/>
      </w:rPr>
    </w:lvl>
    <w:lvl w:ilvl="5" w:tplc="E200C530" w:tentative="1">
      <w:start w:val="1"/>
      <w:numFmt w:val="bullet"/>
      <w:lvlText w:val="•"/>
      <w:lvlJc w:val="left"/>
      <w:pPr>
        <w:tabs>
          <w:tab w:val="num" w:pos="4320"/>
        </w:tabs>
        <w:ind w:left="4320" w:hanging="360"/>
      </w:pPr>
      <w:rPr>
        <w:rFonts w:ascii="Arial" w:hAnsi="Arial" w:hint="default"/>
      </w:rPr>
    </w:lvl>
    <w:lvl w:ilvl="6" w:tplc="63F8C0A0" w:tentative="1">
      <w:start w:val="1"/>
      <w:numFmt w:val="bullet"/>
      <w:lvlText w:val="•"/>
      <w:lvlJc w:val="left"/>
      <w:pPr>
        <w:tabs>
          <w:tab w:val="num" w:pos="5040"/>
        </w:tabs>
        <w:ind w:left="5040" w:hanging="360"/>
      </w:pPr>
      <w:rPr>
        <w:rFonts w:ascii="Arial" w:hAnsi="Arial" w:hint="default"/>
      </w:rPr>
    </w:lvl>
    <w:lvl w:ilvl="7" w:tplc="6966DA40" w:tentative="1">
      <w:start w:val="1"/>
      <w:numFmt w:val="bullet"/>
      <w:lvlText w:val="•"/>
      <w:lvlJc w:val="left"/>
      <w:pPr>
        <w:tabs>
          <w:tab w:val="num" w:pos="5760"/>
        </w:tabs>
        <w:ind w:left="5760" w:hanging="360"/>
      </w:pPr>
      <w:rPr>
        <w:rFonts w:ascii="Arial" w:hAnsi="Arial" w:hint="default"/>
      </w:rPr>
    </w:lvl>
    <w:lvl w:ilvl="8" w:tplc="6F3E2E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3"/>
  </w:num>
  <w:num w:numId="4">
    <w:abstractNumId w:val="14"/>
  </w:num>
  <w:num w:numId="5">
    <w:abstractNumId w:val="6"/>
  </w:num>
  <w:num w:numId="6">
    <w:abstractNumId w:val="1"/>
  </w:num>
  <w:num w:numId="7">
    <w:abstractNumId w:val="7"/>
  </w:num>
  <w:num w:numId="8">
    <w:abstractNumId w:val="4"/>
  </w:num>
  <w:num w:numId="9">
    <w:abstractNumId w:val="13"/>
  </w:num>
  <w:num w:numId="10">
    <w:abstractNumId w:val="9"/>
  </w:num>
  <w:num w:numId="11">
    <w:abstractNumId w:val="0"/>
  </w:num>
  <w:num w:numId="12">
    <w:abstractNumId w:val="8"/>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D5"/>
    <w:rsid w:val="000307EA"/>
    <w:rsid w:val="00032DA1"/>
    <w:rsid w:val="0005281E"/>
    <w:rsid w:val="00057A75"/>
    <w:rsid w:val="0006142A"/>
    <w:rsid w:val="00063EE8"/>
    <w:rsid w:val="000677F3"/>
    <w:rsid w:val="00067CBA"/>
    <w:rsid w:val="000704AD"/>
    <w:rsid w:val="00071933"/>
    <w:rsid w:val="00071AE4"/>
    <w:rsid w:val="00090385"/>
    <w:rsid w:val="000A016C"/>
    <w:rsid w:val="000A050B"/>
    <w:rsid w:val="000A49A7"/>
    <w:rsid w:val="000A67F9"/>
    <w:rsid w:val="000A7844"/>
    <w:rsid w:val="000B4284"/>
    <w:rsid w:val="000C6654"/>
    <w:rsid w:val="000D59B7"/>
    <w:rsid w:val="000D70D5"/>
    <w:rsid w:val="000E5FB4"/>
    <w:rsid w:val="000F15CC"/>
    <w:rsid w:val="000F44D1"/>
    <w:rsid w:val="0010258D"/>
    <w:rsid w:val="00104442"/>
    <w:rsid w:val="001176A0"/>
    <w:rsid w:val="001241A9"/>
    <w:rsid w:val="00124D7D"/>
    <w:rsid w:val="00130D75"/>
    <w:rsid w:val="00132C81"/>
    <w:rsid w:val="001369E6"/>
    <w:rsid w:val="0014682F"/>
    <w:rsid w:val="00152568"/>
    <w:rsid w:val="00156414"/>
    <w:rsid w:val="00157A48"/>
    <w:rsid w:val="00160CEB"/>
    <w:rsid w:val="00171184"/>
    <w:rsid w:val="00173929"/>
    <w:rsid w:val="00177827"/>
    <w:rsid w:val="0018052D"/>
    <w:rsid w:val="0018402E"/>
    <w:rsid w:val="001A0357"/>
    <w:rsid w:val="001A2A5D"/>
    <w:rsid w:val="001A3270"/>
    <w:rsid w:val="001A43DC"/>
    <w:rsid w:val="001A7BB3"/>
    <w:rsid w:val="001B358F"/>
    <w:rsid w:val="001B4C8D"/>
    <w:rsid w:val="001B66E8"/>
    <w:rsid w:val="001B769F"/>
    <w:rsid w:val="001C7230"/>
    <w:rsid w:val="001D194C"/>
    <w:rsid w:val="001D209D"/>
    <w:rsid w:val="001D5ED5"/>
    <w:rsid w:val="001E2E4D"/>
    <w:rsid w:val="001E67AD"/>
    <w:rsid w:val="002040CA"/>
    <w:rsid w:val="00204EA6"/>
    <w:rsid w:val="00211A64"/>
    <w:rsid w:val="0022171F"/>
    <w:rsid w:val="00241617"/>
    <w:rsid w:val="00242FDD"/>
    <w:rsid w:val="00247047"/>
    <w:rsid w:val="00276FAE"/>
    <w:rsid w:val="00286DC5"/>
    <w:rsid w:val="002915FB"/>
    <w:rsid w:val="0029346E"/>
    <w:rsid w:val="002A3193"/>
    <w:rsid w:val="002A4266"/>
    <w:rsid w:val="002B579C"/>
    <w:rsid w:val="002D7E81"/>
    <w:rsid w:val="002E1809"/>
    <w:rsid w:val="002E2C74"/>
    <w:rsid w:val="002F6E6F"/>
    <w:rsid w:val="0030017E"/>
    <w:rsid w:val="003008C5"/>
    <w:rsid w:val="00301A1C"/>
    <w:rsid w:val="00303EBA"/>
    <w:rsid w:val="0030420B"/>
    <w:rsid w:val="003045F8"/>
    <w:rsid w:val="0030710A"/>
    <w:rsid w:val="00311F72"/>
    <w:rsid w:val="00315C99"/>
    <w:rsid w:val="00321096"/>
    <w:rsid w:val="00325020"/>
    <w:rsid w:val="003274BB"/>
    <w:rsid w:val="0035007A"/>
    <w:rsid w:val="0035508E"/>
    <w:rsid w:val="003575B1"/>
    <w:rsid w:val="00366383"/>
    <w:rsid w:val="00384078"/>
    <w:rsid w:val="00384D0A"/>
    <w:rsid w:val="00384DA8"/>
    <w:rsid w:val="003930DE"/>
    <w:rsid w:val="00393473"/>
    <w:rsid w:val="00394F1C"/>
    <w:rsid w:val="00396077"/>
    <w:rsid w:val="003A6E06"/>
    <w:rsid w:val="003A74E6"/>
    <w:rsid w:val="003C044C"/>
    <w:rsid w:val="003D03A1"/>
    <w:rsid w:val="003D21F0"/>
    <w:rsid w:val="003D63EB"/>
    <w:rsid w:val="003E2D2F"/>
    <w:rsid w:val="003E6852"/>
    <w:rsid w:val="003E70A3"/>
    <w:rsid w:val="00405265"/>
    <w:rsid w:val="00406945"/>
    <w:rsid w:val="004107CC"/>
    <w:rsid w:val="004138C9"/>
    <w:rsid w:val="00416096"/>
    <w:rsid w:val="00420685"/>
    <w:rsid w:val="0042702F"/>
    <w:rsid w:val="00441B9B"/>
    <w:rsid w:val="004472DD"/>
    <w:rsid w:val="00454113"/>
    <w:rsid w:val="0046164E"/>
    <w:rsid w:val="00464708"/>
    <w:rsid w:val="00465516"/>
    <w:rsid w:val="00470E34"/>
    <w:rsid w:val="0047288F"/>
    <w:rsid w:val="004760FF"/>
    <w:rsid w:val="00485501"/>
    <w:rsid w:val="00493701"/>
    <w:rsid w:val="004963E1"/>
    <w:rsid w:val="004A0931"/>
    <w:rsid w:val="004A4A91"/>
    <w:rsid w:val="004B5D8F"/>
    <w:rsid w:val="004C1E69"/>
    <w:rsid w:val="004C4E27"/>
    <w:rsid w:val="004C6404"/>
    <w:rsid w:val="004E242B"/>
    <w:rsid w:val="004E5869"/>
    <w:rsid w:val="004F049F"/>
    <w:rsid w:val="005065CA"/>
    <w:rsid w:val="00513AE8"/>
    <w:rsid w:val="00524AD6"/>
    <w:rsid w:val="00525BB1"/>
    <w:rsid w:val="00534E2B"/>
    <w:rsid w:val="00536761"/>
    <w:rsid w:val="00544BA5"/>
    <w:rsid w:val="005724B7"/>
    <w:rsid w:val="0057306F"/>
    <w:rsid w:val="00576BB6"/>
    <w:rsid w:val="00584EA4"/>
    <w:rsid w:val="00585269"/>
    <w:rsid w:val="00586762"/>
    <w:rsid w:val="0059786E"/>
    <w:rsid w:val="005A0901"/>
    <w:rsid w:val="005A1127"/>
    <w:rsid w:val="005B604D"/>
    <w:rsid w:val="005C5C86"/>
    <w:rsid w:val="005C721B"/>
    <w:rsid w:val="005D28DE"/>
    <w:rsid w:val="005D5BB0"/>
    <w:rsid w:val="005E0439"/>
    <w:rsid w:val="005E38A9"/>
    <w:rsid w:val="005E6710"/>
    <w:rsid w:val="005E7AB5"/>
    <w:rsid w:val="005F1527"/>
    <w:rsid w:val="005F1C4E"/>
    <w:rsid w:val="00600D17"/>
    <w:rsid w:val="00601852"/>
    <w:rsid w:val="006023D5"/>
    <w:rsid w:val="006038FC"/>
    <w:rsid w:val="006060AA"/>
    <w:rsid w:val="00606756"/>
    <w:rsid w:val="00617518"/>
    <w:rsid w:val="00621F6E"/>
    <w:rsid w:val="006264D4"/>
    <w:rsid w:val="00634A03"/>
    <w:rsid w:val="00635742"/>
    <w:rsid w:val="006366C4"/>
    <w:rsid w:val="006404AB"/>
    <w:rsid w:val="00641647"/>
    <w:rsid w:val="00650AC0"/>
    <w:rsid w:val="00650B78"/>
    <w:rsid w:val="00655DFC"/>
    <w:rsid w:val="00657EA6"/>
    <w:rsid w:val="00663CD9"/>
    <w:rsid w:val="006706ED"/>
    <w:rsid w:val="00671115"/>
    <w:rsid w:val="00674AA9"/>
    <w:rsid w:val="00675CB0"/>
    <w:rsid w:val="00683451"/>
    <w:rsid w:val="00691ED2"/>
    <w:rsid w:val="00693BCD"/>
    <w:rsid w:val="00697B6D"/>
    <w:rsid w:val="006B43C6"/>
    <w:rsid w:val="006B63D9"/>
    <w:rsid w:val="006C4419"/>
    <w:rsid w:val="006C7D8A"/>
    <w:rsid w:val="006D1051"/>
    <w:rsid w:val="006D4704"/>
    <w:rsid w:val="006D5EF1"/>
    <w:rsid w:val="006E5A91"/>
    <w:rsid w:val="006E6D78"/>
    <w:rsid w:val="006E7A0D"/>
    <w:rsid w:val="006F1ECD"/>
    <w:rsid w:val="006F22B1"/>
    <w:rsid w:val="006F2752"/>
    <w:rsid w:val="006F3BDC"/>
    <w:rsid w:val="006F6D8A"/>
    <w:rsid w:val="00710D2F"/>
    <w:rsid w:val="0071205E"/>
    <w:rsid w:val="00715246"/>
    <w:rsid w:val="00716E7B"/>
    <w:rsid w:val="0072088F"/>
    <w:rsid w:val="0072541D"/>
    <w:rsid w:val="007419C5"/>
    <w:rsid w:val="00744134"/>
    <w:rsid w:val="007459C1"/>
    <w:rsid w:val="00750666"/>
    <w:rsid w:val="007509B5"/>
    <w:rsid w:val="007620CF"/>
    <w:rsid w:val="00770A1C"/>
    <w:rsid w:val="007710B0"/>
    <w:rsid w:val="00781F69"/>
    <w:rsid w:val="007828EA"/>
    <w:rsid w:val="00791085"/>
    <w:rsid w:val="00796389"/>
    <w:rsid w:val="007A2882"/>
    <w:rsid w:val="007A5A8C"/>
    <w:rsid w:val="007B2715"/>
    <w:rsid w:val="007B4304"/>
    <w:rsid w:val="007B4E86"/>
    <w:rsid w:val="007B5A7D"/>
    <w:rsid w:val="007C7D55"/>
    <w:rsid w:val="007D11F2"/>
    <w:rsid w:val="007E0A66"/>
    <w:rsid w:val="007F692D"/>
    <w:rsid w:val="00801717"/>
    <w:rsid w:val="00806223"/>
    <w:rsid w:val="00810586"/>
    <w:rsid w:val="0081638F"/>
    <w:rsid w:val="00820EEB"/>
    <w:rsid w:val="00821D7F"/>
    <w:rsid w:val="0083204B"/>
    <w:rsid w:val="008410B1"/>
    <w:rsid w:val="00843A23"/>
    <w:rsid w:val="00843D36"/>
    <w:rsid w:val="00844DEA"/>
    <w:rsid w:val="008515B5"/>
    <w:rsid w:val="0085486D"/>
    <w:rsid w:val="008561B1"/>
    <w:rsid w:val="00872DC0"/>
    <w:rsid w:val="00881455"/>
    <w:rsid w:val="00881CA6"/>
    <w:rsid w:val="00893904"/>
    <w:rsid w:val="00895367"/>
    <w:rsid w:val="008A0E09"/>
    <w:rsid w:val="008A2E0C"/>
    <w:rsid w:val="008B222D"/>
    <w:rsid w:val="008C027D"/>
    <w:rsid w:val="008C34E9"/>
    <w:rsid w:val="008C6513"/>
    <w:rsid w:val="008E3342"/>
    <w:rsid w:val="008E5571"/>
    <w:rsid w:val="008E5741"/>
    <w:rsid w:val="00901884"/>
    <w:rsid w:val="00905CF5"/>
    <w:rsid w:val="00910438"/>
    <w:rsid w:val="009129A5"/>
    <w:rsid w:val="0091331A"/>
    <w:rsid w:val="009155AD"/>
    <w:rsid w:val="00922C8A"/>
    <w:rsid w:val="00923C62"/>
    <w:rsid w:val="00923ED6"/>
    <w:rsid w:val="00925995"/>
    <w:rsid w:val="00925CA9"/>
    <w:rsid w:val="00927988"/>
    <w:rsid w:val="00930E85"/>
    <w:rsid w:val="009338C5"/>
    <w:rsid w:val="00946CD1"/>
    <w:rsid w:val="00946DF0"/>
    <w:rsid w:val="0095198E"/>
    <w:rsid w:val="0095345E"/>
    <w:rsid w:val="00955F90"/>
    <w:rsid w:val="00956FE9"/>
    <w:rsid w:val="00960305"/>
    <w:rsid w:val="0097535E"/>
    <w:rsid w:val="0098109B"/>
    <w:rsid w:val="0098355F"/>
    <w:rsid w:val="00985AB1"/>
    <w:rsid w:val="00986CA7"/>
    <w:rsid w:val="00993152"/>
    <w:rsid w:val="009964C7"/>
    <w:rsid w:val="00997FF1"/>
    <w:rsid w:val="009A1C96"/>
    <w:rsid w:val="009A56EC"/>
    <w:rsid w:val="009A59C8"/>
    <w:rsid w:val="009A7BA0"/>
    <w:rsid w:val="009B4CEB"/>
    <w:rsid w:val="009C3223"/>
    <w:rsid w:val="009D01ED"/>
    <w:rsid w:val="009D431A"/>
    <w:rsid w:val="009E0AA2"/>
    <w:rsid w:val="009E7230"/>
    <w:rsid w:val="009F4C01"/>
    <w:rsid w:val="00A00739"/>
    <w:rsid w:val="00A12D4C"/>
    <w:rsid w:val="00A15A25"/>
    <w:rsid w:val="00A16B41"/>
    <w:rsid w:val="00A20D73"/>
    <w:rsid w:val="00A40E33"/>
    <w:rsid w:val="00A42373"/>
    <w:rsid w:val="00A506F6"/>
    <w:rsid w:val="00A53E3F"/>
    <w:rsid w:val="00A55221"/>
    <w:rsid w:val="00A55695"/>
    <w:rsid w:val="00A63CCD"/>
    <w:rsid w:val="00A667F1"/>
    <w:rsid w:val="00A740D6"/>
    <w:rsid w:val="00A855CD"/>
    <w:rsid w:val="00A94DC8"/>
    <w:rsid w:val="00AA03B7"/>
    <w:rsid w:val="00AA1ADC"/>
    <w:rsid w:val="00AA3345"/>
    <w:rsid w:val="00AA546F"/>
    <w:rsid w:val="00AA6754"/>
    <w:rsid w:val="00AB0DA5"/>
    <w:rsid w:val="00AB61FB"/>
    <w:rsid w:val="00AF236C"/>
    <w:rsid w:val="00AF47B0"/>
    <w:rsid w:val="00B007FE"/>
    <w:rsid w:val="00B04299"/>
    <w:rsid w:val="00B05402"/>
    <w:rsid w:val="00B12AD2"/>
    <w:rsid w:val="00B20C87"/>
    <w:rsid w:val="00B32250"/>
    <w:rsid w:val="00B35D08"/>
    <w:rsid w:val="00B4328E"/>
    <w:rsid w:val="00B52ABC"/>
    <w:rsid w:val="00B66C48"/>
    <w:rsid w:val="00B67F17"/>
    <w:rsid w:val="00B932CE"/>
    <w:rsid w:val="00B95DE6"/>
    <w:rsid w:val="00BA1463"/>
    <w:rsid w:val="00BA19F0"/>
    <w:rsid w:val="00BA43E9"/>
    <w:rsid w:val="00BB1421"/>
    <w:rsid w:val="00BD12B4"/>
    <w:rsid w:val="00BD4448"/>
    <w:rsid w:val="00BD7CDA"/>
    <w:rsid w:val="00BF078D"/>
    <w:rsid w:val="00BF7179"/>
    <w:rsid w:val="00C01ECA"/>
    <w:rsid w:val="00C07F5D"/>
    <w:rsid w:val="00C1533F"/>
    <w:rsid w:val="00C20116"/>
    <w:rsid w:val="00C244DA"/>
    <w:rsid w:val="00C25E27"/>
    <w:rsid w:val="00C25F7E"/>
    <w:rsid w:val="00C26482"/>
    <w:rsid w:val="00C42CF4"/>
    <w:rsid w:val="00C444B8"/>
    <w:rsid w:val="00C54F0D"/>
    <w:rsid w:val="00C57567"/>
    <w:rsid w:val="00C649B4"/>
    <w:rsid w:val="00C70667"/>
    <w:rsid w:val="00C74222"/>
    <w:rsid w:val="00C8056F"/>
    <w:rsid w:val="00C8234E"/>
    <w:rsid w:val="00C849E2"/>
    <w:rsid w:val="00C86088"/>
    <w:rsid w:val="00C86441"/>
    <w:rsid w:val="00C8729F"/>
    <w:rsid w:val="00C96430"/>
    <w:rsid w:val="00C96590"/>
    <w:rsid w:val="00C965DC"/>
    <w:rsid w:val="00CA3F69"/>
    <w:rsid w:val="00CB0697"/>
    <w:rsid w:val="00CC6EEF"/>
    <w:rsid w:val="00CD0886"/>
    <w:rsid w:val="00CD5A12"/>
    <w:rsid w:val="00CD741B"/>
    <w:rsid w:val="00CE1BC5"/>
    <w:rsid w:val="00CE3C9C"/>
    <w:rsid w:val="00CE4CFD"/>
    <w:rsid w:val="00CF123E"/>
    <w:rsid w:val="00CF41FD"/>
    <w:rsid w:val="00CF7989"/>
    <w:rsid w:val="00D03771"/>
    <w:rsid w:val="00D03C1C"/>
    <w:rsid w:val="00D0796F"/>
    <w:rsid w:val="00D124E0"/>
    <w:rsid w:val="00D12C68"/>
    <w:rsid w:val="00D15D25"/>
    <w:rsid w:val="00D40582"/>
    <w:rsid w:val="00D43E1D"/>
    <w:rsid w:val="00D4436E"/>
    <w:rsid w:val="00D721C7"/>
    <w:rsid w:val="00D73697"/>
    <w:rsid w:val="00D76971"/>
    <w:rsid w:val="00D80677"/>
    <w:rsid w:val="00D93EC1"/>
    <w:rsid w:val="00D94375"/>
    <w:rsid w:val="00D9491E"/>
    <w:rsid w:val="00D97546"/>
    <w:rsid w:val="00DA5690"/>
    <w:rsid w:val="00DB1FBF"/>
    <w:rsid w:val="00DC0B36"/>
    <w:rsid w:val="00DC485D"/>
    <w:rsid w:val="00DC6532"/>
    <w:rsid w:val="00DD44BB"/>
    <w:rsid w:val="00DE01C3"/>
    <w:rsid w:val="00DE389E"/>
    <w:rsid w:val="00DF08F2"/>
    <w:rsid w:val="00DF5D24"/>
    <w:rsid w:val="00DF5F06"/>
    <w:rsid w:val="00DF7BF2"/>
    <w:rsid w:val="00E068AA"/>
    <w:rsid w:val="00E10135"/>
    <w:rsid w:val="00E17702"/>
    <w:rsid w:val="00E2190D"/>
    <w:rsid w:val="00E36CFE"/>
    <w:rsid w:val="00E40B6B"/>
    <w:rsid w:val="00E42E68"/>
    <w:rsid w:val="00E474FF"/>
    <w:rsid w:val="00E60882"/>
    <w:rsid w:val="00E6558E"/>
    <w:rsid w:val="00E834AD"/>
    <w:rsid w:val="00E95419"/>
    <w:rsid w:val="00EA5D3C"/>
    <w:rsid w:val="00EB0670"/>
    <w:rsid w:val="00EB2AB1"/>
    <w:rsid w:val="00EB3B47"/>
    <w:rsid w:val="00ED47C5"/>
    <w:rsid w:val="00EE7173"/>
    <w:rsid w:val="00EF01E2"/>
    <w:rsid w:val="00EF3E9A"/>
    <w:rsid w:val="00EF61D8"/>
    <w:rsid w:val="00EF6EFB"/>
    <w:rsid w:val="00F0314A"/>
    <w:rsid w:val="00F10B58"/>
    <w:rsid w:val="00F12EA4"/>
    <w:rsid w:val="00F2029E"/>
    <w:rsid w:val="00F223E3"/>
    <w:rsid w:val="00F24F90"/>
    <w:rsid w:val="00F354A3"/>
    <w:rsid w:val="00F36EF4"/>
    <w:rsid w:val="00F37E8E"/>
    <w:rsid w:val="00F40198"/>
    <w:rsid w:val="00F4664A"/>
    <w:rsid w:val="00F56CD4"/>
    <w:rsid w:val="00F67F15"/>
    <w:rsid w:val="00F717BF"/>
    <w:rsid w:val="00F72CE7"/>
    <w:rsid w:val="00F758F6"/>
    <w:rsid w:val="00F81E36"/>
    <w:rsid w:val="00F83C37"/>
    <w:rsid w:val="00F86F1B"/>
    <w:rsid w:val="00F97188"/>
    <w:rsid w:val="00FA23D5"/>
    <w:rsid w:val="00FB0508"/>
    <w:rsid w:val="00FB32D0"/>
    <w:rsid w:val="00FB3530"/>
    <w:rsid w:val="00FB5569"/>
    <w:rsid w:val="00FD0B62"/>
    <w:rsid w:val="00FD2B19"/>
    <w:rsid w:val="00FD43A8"/>
    <w:rsid w:val="00FE623C"/>
    <w:rsid w:val="00FE6AF2"/>
    <w:rsid w:val="00FF2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EDFB"/>
  <w15:docId w15:val="{62C1DC23-A096-48B2-87BC-A985A32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0E34"/>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9"/>
    <w:qFormat/>
    <w:rsid w:val="00922C8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after="0" w:line="266" w:lineRule="exact"/>
      <w:outlineLvl w:val="0"/>
    </w:pPr>
    <w:rPr>
      <w:rFonts w:ascii="Times New Roman" w:eastAsia="Times New Roman" w:hAnsi="Times New Roman" w:cs="Times New Roman"/>
      <w:b/>
      <w:bCs/>
      <w:color w:val="auto"/>
      <w:sz w:val="24"/>
      <w:szCs w:val="24"/>
      <w:u w:val="single"/>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apple-converted-space">
    <w:name w:val="apple-converted-space"/>
    <w:basedOn w:val="DefaultParagraphFont"/>
    <w:rsid w:val="00204EA6"/>
  </w:style>
  <w:style w:type="character" w:customStyle="1" w:styleId="il">
    <w:name w:val="il"/>
    <w:basedOn w:val="DefaultParagraphFont"/>
    <w:rsid w:val="00204EA6"/>
  </w:style>
  <w:style w:type="paragraph" w:styleId="NormalWeb">
    <w:name w:val="Normal (Web)"/>
    <w:basedOn w:val="Normal"/>
    <w:uiPriority w:val="99"/>
    <w:unhideWhenUsed/>
    <w:rsid w:val="008E57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styleId="HTMLCite">
    <w:name w:val="HTML Cite"/>
    <w:basedOn w:val="DefaultParagraphFont"/>
    <w:uiPriority w:val="99"/>
    <w:semiHidden/>
    <w:unhideWhenUsed/>
    <w:rsid w:val="008E5741"/>
    <w:rPr>
      <w:i/>
      <w:iCs/>
    </w:rPr>
  </w:style>
  <w:style w:type="paragraph" w:styleId="Header">
    <w:name w:val="header"/>
    <w:basedOn w:val="Normal"/>
    <w:link w:val="HeaderChar"/>
    <w:uiPriority w:val="99"/>
    <w:unhideWhenUsed/>
    <w:rsid w:val="009B4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CEB"/>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9B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CEB"/>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9"/>
    <w:rsid w:val="00922C8A"/>
    <w:rPr>
      <w:rFonts w:eastAsia="Times New Roman"/>
      <w:b/>
      <w:bCs/>
      <w:sz w:val="24"/>
      <w:szCs w:val="24"/>
      <w:u w:val="single"/>
      <w:bdr w:val="none" w:sz="0" w:space="0" w:color="auto"/>
      <w:lang w:val="en-US" w:eastAsia="en-US"/>
    </w:rPr>
  </w:style>
  <w:style w:type="paragraph" w:styleId="BodyText">
    <w:name w:val="Body Text"/>
    <w:basedOn w:val="Normal"/>
    <w:link w:val="BodyTextChar"/>
    <w:uiPriority w:val="99"/>
    <w:rsid w:val="00922C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after="0" w:line="266" w:lineRule="exact"/>
      <w:jc w:val="both"/>
    </w:pPr>
    <w:rPr>
      <w:rFonts w:ascii="Arial" w:eastAsia="Times New Roman" w:hAnsi="Arial" w:cs="Arial"/>
      <w:color w:val="auto"/>
      <w:sz w:val="24"/>
      <w:szCs w:val="24"/>
      <w:bdr w:val="none" w:sz="0" w:space="0" w:color="auto"/>
      <w:lang w:eastAsia="en-US"/>
    </w:rPr>
  </w:style>
  <w:style w:type="character" w:customStyle="1" w:styleId="BodyTextChar">
    <w:name w:val="Body Text Char"/>
    <w:basedOn w:val="DefaultParagraphFont"/>
    <w:link w:val="BodyText"/>
    <w:uiPriority w:val="99"/>
    <w:rsid w:val="00922C8A"/>
    <w:rPr>
      <w:rFonts w:ascii="Arial" w:eastAsia="Times New Roman" w:hAnsi="Arial" w:cs="Arial"/>
      <w:sz w:val="24"/>
      <w:szCs w:val="24"/>
      <w:bdr w:val="none" w:sz="0" w:space="0" w:color="auto"/>
      <w:lang w:val="en-US" w:eastAsia="en-US"/>
    </w:rPr>
  </w:style>
  <w:style w:type="paragraph" w:customStyle="1" w:styleId="Default">
    <w:name w:val="Default"/>
    <w:rsid w:val="00922C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6565">
      <w:bodyDiv w:val="1"/>
      <w:marLeft w:val="0"/>
      <w:marRight w:val="0"/>
      <w:marTop w:val="0"/>
      <w:marBottom w:val="0"/>
      <w:divBdr>
        <w:top w:val="none" w:sz="0" w:space="0" w:color="auto"/>
        <w:left w:val="none" w:sz="0" w:space="0" w:color="auto"/>
        <w:bottom w:val="none" w:sz="0" w:space="0" w:color="auto"/>
        <w:right w:val="none" w:sz="0" w:space="0" w:color="auto"/>
      </w:divBdr>
      <w:divsChild>
        <w:div w:id="1502699418">
          <w:marLeft w:val="0"/>
          <w:marRight w:val="0"/>
          <w:marTop w:val="0"/>
          <w:marBottom w:val="0"/>
          <w:divBdr>
            <w:top w:val="none" w:sz="0" w:space="0" w:color="auto"/>
            <w:left w:val="none" w:sz="0" w:space="0" w:color="auto"/>
            <w:bottom w:val="none" w:sz="0" w:space="0" w:color="auto"/>
            <w:right w:val="none" w:sz="0" w:space="0" w:color="auto"/>
          </w:divBdr>
        </w:div>
        <w:div w:id="868027193">
          <w:marLeft w:val="0"/>
          <w:marRight w:val="0"/>
          <w:marTop w:val="0"/>
          <w:marBottom w:val="0"/>
          <w:divBdr>
            <w:top w:val="none" w:sz="0" w:space="0" w:color="auto"/>
            <w:left w:val="none" w:sz="0" w:space="0" w:color="auto"/>
            <w:bottom w:val="none" w:sz="0" w:space="0" w:color="auto"/>
            <w:right w:val="none" w:sz="0" w:space="0" w:color="auto"/>
          </w:divBdr>
        </w:div>
        <w:div w:id="652830235">
          <w:marLeft w:val="0"/>
          <w:marRight w:val="0"/>
          <w:marTop w:val="0"/>
          <w:marBottom w:val="0"/>
          <w:divBdr>
            <w:top w:val="none" w:sz="0" w:space="0" w:color="auto"/>
            <w:left w:val="none" w:sz="0" w:space="0" w:color="auto"/>
            <w:bottom w:val="none" w:sz="0" w:space="0" w:color="auto"/>
            <w:right w:val="none" w:sz="0" w:space="0" w:color="auto"/>
          </w:divBdr>
        </w:div>
        <w:div w:id="1376586232">
          <w:marLeft w:val="0"/>
          <w:marRight w:val="0"/>
          <w:marTop w:val="0"/>
          <w:marBottom w:val="0"/>
          <w:divBdr>
            <w:top w:val="none" w:sz="0" w:space="0" w:color="auto"/>
            <w:left w:val="none" w:sz="0" w:space="0" w:color="auto"/>
            <w:bottom w:val="none" w:sz="0" w:space="0" w:color="auto"/>
            <w:right w:val="none" w:sz="0" w:space="0" w:color="auto"/>
          </w:divBdr>
        </w:div>
        <w:div w:id="3867034">
          <w:marLeft w:val="0"/>
          <w:marRight w:val="0"/>
          <w:marTop w:val="0"/>
          <w:marBottom w:val="0"/>
          <w:divBdr>
            <w:top w:val="none" w:sz="0" w:space="0" w:color="auto"/>
            <w:left w:val="none" w:sz="0" w:space="0" w:color="auto"/>
            <w:bottom w:val="none" w:sz="0" w:space="0" w:color="auto"/>
            <w:right w:val="none" w:sz="0" w:space="0" w:color="auto"/>
          </w:divBdr>
        </w:div>
        <w:div w:id="206986988">
          <w:marLeft w:val="0"/>
          <w:marRight w:val="0"/>
          <w:marTop w:val="0"/>
          <w:marBottom w:val="0"/>
          <w:divBdr>
            <w:top w:val="none" w:sz="0" w:space="0" w:color="auto"/>
            <w:left w:val="none" w:sz="0" w:space="0" w:color="auto"/>
            <w:bottom w:val="none" w:sz="0" w:space="0" w:color="auto"/>
            <w:right w:val="none" w:sz="0" w:space="0" w:color="auto"/>
          </w:divBdr>
        </w:div>
      </w:divsChild>
    </w:div>
    <w:div w:id="948703612">
      <w:bodyDiv w:val="1"/>
      <w:marLeft w:val="0"/>
      <w:marRight w:val="0"/>
      <w:marTop w:val="0"/>
      <w:marBottom w:val="0"/>
      <w:divBdr>
        <w:top w:val="none" w:sz="0" w:space="0" w:color="auto"/>
        <w:left w:val="none" w:sz="0" w:space="0" w:color="auto"/>
        <w:bottom w:val="none" w:sz="0" w:space="0" w:color="auto"/>
        <w:right w:val="none" w:sz="0" w:space="0" w:color="auto"/>
      </w:divBdr>
      <w:divsChild>
        <w:div w:id="1691495372">
          <w:marLeft w:val="0"/>
          <w:marRight w:val="0"/>
          <w:marTop w:val="0"/>
          <w:marBottom w:val="0"/>
          <w:divBdr>
            <w:top w:val="none" w:sz="0" w:space="0" w:color="auto"/>
            <w:left w:val="none" w:sz="0" w:space="0" w:color="auto"/>
            <w:bottom w:val="none" w:sz="0" w:space="0" w:color="auto"/>
            <w:right w:val="none" w:sz="0" w:space="0" w:color="auto"/>
          </w:divBdr>
          <w:divsChild>
            <w:div w:id="1505196984">
              <w:marLeft w:val="0"/>
              <w:marRight w:val="0"/>
              <w:marTop w:val="0"/>
              <w:marBottom w:val="0"/>
              <w:divBdr>
                <w:top w:val="none" w:sz="0" w:space="0" w:color="auto"/>
                <w:left w:val="none" w:sz="0" w:space="0" w:color="auto"/>
                <w:bottom w:val="none" w:sz="0" w:space="0" w:color="auto"/>
                <w:right w:val="none" w:sz="0" w:space="0" w:color="auto"/>
              </w:divBdr>
              <w:divsChild>
                <w:div w:id="108475418">
                  <w:marLeft w:val="0"/>
                  <w:marRight w:val="0"/>
                  <w:marTop w:val="0"/>
                  <w:marBottom w:val="0"/>
                  <w:divBdr>
                    <w:top w:val="none" w:sz="0" w:space="0" w:color="auto"/>
                    <w:left w:val="none" w:sz="0" w:space="0" w:color="auto"/>
                    <w:bottom w:val="none" w:sz="0" w:space="0" w:color="auto"/>
                    <w:right w:val="none" w:sz="0" w:space="0" w:color="auto"/>
                  </w:divBdr>
                  <w:divsChild>
                    <w:div w:id="1520391955">
                      <w:marLeft w:val="0"/>
                      <w:marRight w:val="0"/>
                      <w:marTop w:val="0"/>
                      <w:marBottom w:val="0"/>
                      <w:divBdr>
                        <w:top w:val="none" w:sz="0" w:space="0" w:color="auto"/>
                        <w:left w:val="none" w:sz="0" w:space="0" w:color="auto"/>
                        <w:bottom w:val="none" w:sz="0" w:space="0" w:color="auto"/>
                        <w:right w:val="none" w:sz="0" w:space="0" w:color="auto"/>
                      </w:divBdr>
                      <w:divsChild>
                        <w:div w:id="96681203">
                          <w:marLeft w:val="0"/>
                          <w:marRight w:val="0"/>
                          <w:marTop w:val="0"/>
                          <w:marBottom w:val="0"/>
                          <w:divBdr>
                            <w:top w:val="none" w:sz="0" w:space="0" w:color="auto"/>
                            <w:left w:val="none" w:sz="0" w:space="0" w:color="auto"/>
                            <w:bottom w:val="none" w:sz="0" w:space="0" w:color="auto"/>
                            <w:right w:val="none" w:sz="0" w:space="0" w:color="auto"/>
                          </w:divBdr>
                          <w:divsChild>
                            <w:div w:id="1251356876">
                              <w:marLeft w:val="0"/>
                              <w:marRight w:val="0"/>
                              <w:marTop w:val="0"/>
                              <w:marBottom w:val="0"/>
                              <w:divBdr>
                                <w:top w:val="none" w:sz="0" w:space="0" w:color="auto"/>
                                <w:left w:val="none" w:sz="0" w:space="0" w:color="auto"/>
                                <w:bottom w:val="none" w:sz="0" w:space="0" w:color="auto"/>
                                <w:right w:val="none" w:sz="0" w:space="0" w:color="auto"/>
                              </w:divBdr>
                              <w:divsChild>
                                <w:div w:id="1242327730">
                                  <w:marLeft w:val="0"/>
                                  <w:marRight w:val="0"/>
                                  <w:marTop w:val="0"/>
                                  <w:marBottom w:val="0"/>
                                  <w:divBdr>
                                    <w:top w:val="none" w:sz="0" w:space="0" w:color="auto"/>
                                    <w:left w:val="none" w:sz="0" w:space="0" w:color="auto"/>
                                    <w:bottom w:val="none" w:sz="0" w:space="0" w:color="auto"/>
                                    <w:right w:val="none" w:sz="0" w:space="0" w:color="auto"/>
                                  </w:divBdr>
                                  <w:divsChild>
                                    <w:div w:id="2044480392">
                                      <w:marLeft w:val="0"/>
                                      <w:marRight w:val="0"/>
                                      <w:marTop w:val="0"/>
                                      <w:marBottom w:val="0"/>
                                      <w:divBdr>
                                        <w:top w:val="none" w:sz="0" w:space="0" w:color="auto"/>
                                        <w:left w:val="none" w:sz="0" w:space="0" w:color="auto"/>
                                        <w:bottom w:val="none" w:sz="0" w:space="0" w:color="auto"/>
                                        <w:right w:val="none" w:sz="0" w:space="0" w:color="auto"/>
                                      </w:divBdr>
                                      <w:divsChild>
                                        <w:div w:id="697586657">
                                          <w:marLeft w:val="0"/>
                                          <w:marRight w:val="0"/>
                                          <w:marTop w:val="0"/>
                                          <w:marBottom w:val="0"/>
                                          <w:divBdr>
                                            <w:top w:val="none" w:sz="0" w:space="0" w:color="auto"/>
                                            <w:left w:val="none" w:sz="0" w:space="0" w:color="auto"/>
                                            <w:bottom w:val="none" w:sz="0" w:space="0" w:color="auto"/>
                                            <w:right w:val="none" w:sz="0" w:space="0" w:color="auto"/>
                                          </w:divBdr>
                                          <w:divsChild>
                                            <w:div w:id="1295519980">
                                              <w:marLeft w:val="0"/>
                                              <w:marRight w:val="0"/>
                                              <w:marTop w:val="0"/>
                                              <w:marBottom w:val="0"/>
                                              <w:divBdr>
                                                <w:top w:val="none" w:sz="0" w:space="0" w:color="auto"/>
                                                <w:left w:val="none" w:sz="0" w:space="0" w:color="auto"/>
                                                <w:bottom w:val="none" w:sz="0" w:space="0" w:color="auto"/>
                                                <w:right w:val="none" w:sz="0" w:space="0" w:color="auto"/>
                                              </w:divBdr>
                                              <w:divsChild>
                                                <w:div w:id="2014410679">
                                                  <w:marLeft w:val="0"/>
                                                  <w:marRight w:val="0"/>
                                                  <w:marTop w:val="0"/>
                                                  <w:marBottom w:val="0"/>
                                                  <w:divBdr>
                                                    <w:top w:val="none" w:sz="0" w:space="0" w:color="auto"/>
                                                    <w:left w:val="none" w:sz="0" w:space="0" w:color="auto"/>
                                                    <w:bottom w:val="none" w:sz="0" w:space="0" w:color="auto"/>
                                                    <w:right w:val="none" w:sz="0" w:space="0" w:color="auto"/>
                                                  </w:divBdr>
                                                  <w:divsChild>
                                                    <w:div w:id="479614118">
                                                      <w:marLeft w:val="0"/>
                                                      <w:marRight w:val="0"/>
                                                      <w:marTop w:val="0"/>
                                                      <w:marBottom w:val="0"/>
                                                      <w:divBdr>
                                                        <w:top w:val="none" w:sz="0" w:space="0" w:color="auto"/>
                                                        <w:left w:val="none" w:sz="0" w:space="0" w:color="auto"/>
                                                        <w:bottom w:val="none" w:sz="0" w:space="0" w:color="auto"/>
                                                        <w:right w:val="none" w:sz="0" w:space="0" w:color="auto"/>
                                                      </w:divBdr>
                                                      <w:divsChild>
                                                        <w:div w:id="548806685">
                                                          <w:marLeft w:val="0"/>
                                                          <w:marRight w:val="0"/>
                                                          <w:marTop w:val="0"/>
                                                          <w:marBottom w:val="0"/>
                                                          <w:divBdr>
                                                            <w:top w:val="none" w:sz="0" w:space="0" w:color="auto"/>
                                                            <w:left w:val="none" w:sz="0" w:space="0" w:color="auto"/>
                                                            <w:bottom w:val="none" w:sz="0" w:space="0" w:color="auto"/>
                                                            <w:right w:val="none" w:sz="0" w:space="0" w:color="auto"/>
                                                          </w:divBdr>
                                                          <w:divsChild>
                                                            <w:div w:id="1987200566">
                                                              <w:marLeft w:val="0"/>
                                                              <w:marRight w:val="0"/>
                                                              <w:marTop w:val="0"/>
                                                              <w:marBottom w:val="0"/>
                                                              <w:divBdr>
                                                                <w:top w:val="none" w:sz="0" w:space="0" w:color="auto"/>
                                                                <w:left w:val="none" w:sz="0" w:space="0" w:color="auto"/>
                                                                <w:bottom w:val="none" w:sz="0" w:space="0" w:color="auto"/>
                                                                <w:right w:val="none" w:sz="0" w:space="0" w:color="auto"/>
                                                              </w:divBdr>
                                                              <w:divsChild>
                                                                <w:div w:id="713578131">
                                                                  <w:marLeft w:val="0"/>
                                                                  <w:marRight w:val="0"/>
                                                                  <w:marTop w:val="0"/>
                                                                  <w:marBottom w:val="0"/>
                                                                  <w:divBdr>
                                                                    <w:top w:val="none" w:sz="0" w:space="0" w:color="auto"/>
                                                                    <w:left w:val="none" w:sz="0" w:space="0" w:color="auto"/>
                                                                    <w:bottom w:val="none" w:sz="0" w:space="0" w:color="auto"/>
                                                                    <w:right w:val="none" w:sz="0" w:space="0" w:color="auto"/>
                                                                  </w:divBdr>
                                                                  <w:divsChild>
                                                                    <w:div w:id="2031569890">
                                                                      <w:marLeft w:val="0"/>
                                                                      <w:marRight w:val="0"/>
                                                                      <w:marTop w:val="0"/>
                                                                      <w:marBottom w:val="0"/>
                                                                      <w:divBdr>
                                                                        <w:top w:val="none" w:sz="0" w:space="0" w:color="auto"/>
                                                                        <w:left w:val="none" w:sz="0" w:space="0" w:color="auto"/>
                                                                        <w:bottom w:val="none" w:sz="0" w:space="0" w:color="auto"/>
                                                                        <w:right w:val="none" w:sz="0" w:space="0" w:color="auto"/>
                                                                      </w:divBdr>
                                                                      <w:divsChild>
                                                                        <w:div w:id="778186692">
                                                                          <w:marLeft w:val="0"/>
                                                                          <w:marRight w:val="0"/>
                                                                          <w:marTop w:val="0"/>
                                                                          <w:marBottom w:val="0"/>
                                                                          <w:divBdr>
                                                                            <w:top w:val="none" w:sz="0" w:space="0" w:color="auto"/>
                                                                            <w:left w:val="none" w:sz="0" w:space="0" w:color="auto"/>
                                                                            <w:bottom w:val="none" w:sz="0" w:space="0" w:color="auto"/>
                                                                            <w:right w:val="none" w:sz="0" w:space="0" w:color="auto"/>
                                                                          </w:divBdr>
                                                                          <w:divsChild>
                                                                            <w:div w:id="750009810">
                                                                              <w:marLeft w:val="0"/>
                                                                              <w:marRight w:val="0"/>
                                                                              <w:marTop w:val="0"/>
                                                                              <w:marBottom w:val="0"/>
                                                                              <w:divBdr>
                                                                                <w:top w:val="none" w:sz="0" w:space="0" w:color="auto"/>
                                                                                <w:left w:val="none" w:sz="0" w:space="0" w:color="auto"/>
                                                                                <w:bottom w:val="none" w:sz="0" w:space="0" w:color="auto"/>
                                                                                <w:right w:val="none" w:sz="0" w:space="0" w:color="auto"/>
                                                                              </w:divBdr>
                                                                              <w:divsChild>
                                                                                <w:div w:id="1156722582">
                                                                                  <w:marLeft w:val="0"/>
                                                                                  <w:marRight w:val="0"/>
                                                                                  <w:marTop w:val="0"/>
                                                                                  <w:marBottom w:val="0"/>
                                                                                  <w:divBdr>
                                                                                    <w:top w:val="none" w:sz="0" w:space="0" w:color="auto"/>
                                                                                    <w:left w:val="none" w:sz="0" w:space="0" w:color="auto"/>
                                                                                    <w:bottom w:val="none" w:sz="0" w:space="0" w:color="auto"/>
                                                                                    <w:right w:val="none" w:sz="0" w:space="0" w:color="auto"/>
                                                                                  </w:divBdr>
                                                                                  <w:divsChild>
                                                                                    <w:div w:id="327362941">
                                                                                      <w:marLeft w:val="0"/>
                                                                                      <w:marRight w:val="0"/>
                                                                                      <w:marTop w:val="0"/>
                                                                                      <w:marBottom w:val="0"/>
                                                                                      <w:divBdr>
                                                                                        <w:top w:val="none" w:sz="0" w:space="0" w:color="auto"/>
                                                                                        <w:left w:val="none" w:sz="0" w:space="0" w:color="auto"/>
                                                                                        <w:bottom w:val="none" w:sz="0" w:space="0" w:color="auto"/>
                                                                                        <w:right w:val="none" w:sz="0" w:space="0" w:color="auto"/>
                                                                                      </w:divBdr>
                                                                                      <w:divsChild>
                                                                                        <w:div w:id="31347208">
                                                                                          <w:marLeft w:val="0"/>
                                                                                          <w:marRight w:val="0"/>
                                                                                          <w:marTop w:val="0"/>
                                                                                          <w:marBottom w:val="0"/>
                                                                                          <w:divBdr>
                                                                                            <w:top w:val="none" w:sz="0" w:space="0" w:color="auto"/>
                                                                                            <w:left w:val="none" w:sz="0" w:space="0" w:color="auto"/>
                                                                                            <w:bottom w:val="none" w:sz="0" w:space="0" w:color="auto"/>
                                                                                            <w:right w:val="none" w:sz="0" w:space="0" w:color="auto"/>
                                                                                          </w:divBdr>
                                                                                          <w:divsChild>
                                                                                            <w:div w:id="1440569917">
                                                                                              <w:marLeft w:val="0"/>
                                                                                              <w:marRight w:val="0"/>
                                                                                              <w:marTop w:val="0"/>
                                                                                              <w:marBottom w:val="0"/>
                                                                                              <w:divBdr>
                                                                                                <w:top w:val="none" w:sz="0" w:space="0" w:color="auto"/>
                                                                                                <w:left w:val="none" w:sz="0" w:space="0" w:color="auto"/>
                                                                                                <w:bottom w:val="none" w:sz="0" w:space="0" w:color="auto"/>
                                                                                                <w:right w:val="none" w:sz="0" w:space="0" w:color="auto"/>
                                                                                              </w:divBdr>
                                                                                              <w:divsChild>
                                                                                                <w:div w:id="11031400">
                                                                                                  <w:marLeft w:val="0"/>
                                                                                                  <w:marRight w:val="0"/>
                                                                                                  <w:marTop w:val="0"/>
                                                                                                  <w:marBottom w:val="0"/>
                                                                                                  <w:divBdr>
                                                                                                    <w:top w:val="none" w:sz="0" w:space="0" w:color="auto"/>
                                                                                                    <w:left w:val="none" w:sz="0" w:space="0" w:color="auto"/>
                                                                                                    <w:bottom w:val="none" w:sz="0" w:space="0" w:color="auto"/>
                                                                                                    <w:right w:val="none" w:sz="0" w:space="0" w:color="auto"/>
                                                                                                  </w:divBdr>
                                                                                                  <w:divsChild>
                                                                                                    <w:div w:id="230191847">
                                                                                                      <w:marLeft w:val="0"/>
                                                                                                      <w:marRight w:val="0"/>
                                                                                                      <w:marTop w:val="0"/>
                                                                                                      <w:marBottom w:val="0"/>
                                                                                                      <w:divBdr>
                                                                                                        <w:top w:val="none" w:sz="0" w:space="0" w:color="auto"/>
                                                                                                        <w:left w:val="none" w:sz="0" w:space="0" w:color="auto"/>
                                                                                                        <w:bottom w:val="none" w:sz="0" w:space="0" w:color="auto"/>
                                                                                                        <w:right w:val="none" w:sz="0" w:space="0" w:color="auto"/>
                                                                                                      </w:divBdr>
                                                                                                      <w:divsChild>
                                                                                                        <w:div w:id="1275091187">
                                                                                                          <w:marLeft w:val="0"/>
                                                                                                          <w:marRight w:val="0"/>
                                                                                                          <w:marTop w:val="0"/>
                                                                                                          <w:marBottom w:val="0"/>
                                                                                                          <w:divBdr>
                                                                                                            <w:top w:val="none" w:sz="0" w:space="0" w:color="auto"/>
                                                                                                            <w:left w:val="none" w:sz="0" w:space="0" w:color="auto"/>
                                                                                                            <w:bottom w:val="none" w:sz="0" w:space="0" w:color="auto"/>
                                                                                                            <w:right w:val="none" w:sz="0" w:space="0" w:color="auto"/>
                                                                                                          </w:divBdr>
                                                                                                          <w:divsChild>
                                                                                                            <w:div w:id="115682626">
                                                                                                              <w:marLeft w:val="0"/>
                                                                                                              <w:marRight w:val="0"/>
                                                                                                              <w:marTop w:val="0"/>
                                                                                                              <w:marBottom w:val="0"/>
                                                                                                              <w:divBdr>
                                                                                                                <w:top w:val="none" w:sz="0" w:space="0" w:color="auto"/>
                                                                                                                <w:left w:val="none" w:sz="0" w:space="0" w:color="auto"/>
                                                                                                                <w:bottom w:val="none" w:sz="0" w:space="0" w:color="auto"/>
                                                                                                                <w:right w:val="none" w:sz="0" w:space="0" w:color="auto"/>
                                                                                                              </w:divBdr>
                                                                                                              <w:divsChild>
                                                                                                                <w:div w:id="288435530">
                                                                                                                  <w:marLeft w:val="0"/>
                                                                                                                  <w:marRight w:val="0"/>
                                                                                                                  <w:marTop w:val="0"/>
                                                                                                                  <w:marBottom w:val="0"/>
                                                                                                                  <w:divBdr>
                                                                                                                    <w:top w:val="none" w:sz="0" w:space="0" w:color="auto"/>
                                                                                                                    <w:left w:val="none" w:sz="0" w:space="0" w:color="auto"/>
                                                                                                                    <w:bottom w:val="none" w:sz="0" w:space="0" w:color="auto"/>
                                                                                                                    <w:right w:val="none" w:sz="0" w:space="0" w:color="auto"/>
                                                                                                                  </w:divBdr>
                                                                                                                  <w:divsChild>
                                                                                                                    <w:div w:id="340010701">
                                                                                                                      <w:marLeft w:val="0"/>
                                                                                                                      <w:marRight w:val="0"/>
                                                                                                                      <w:marTop w:val="0"/>
                                                                                                                      <w:marBottom w:val="0"/>
                                                                                                                      <w:divBdr>
                                                                                                                        <w:top w:val="none" w:sz="0" w:space="0" w:color="auto"/>
                                                                                                                        <w:left w:val="none" w:sz="0" w:space="0" w:color="auto"/>
                                                                                                                        <w:bottom w:val="none" w:sz="0" w:space="0" w:color="auto"/>
                                                                                                                        <w:right w:val="none" w:sz="0" w:space="0" w:color="auto"/>
                                                                                                                      </w:divBdr>
                                                                                                                      <w:divsChild>
                                                                                                                        <w:div w:id="1903640554">
                                                                                                                          <w:marLeft w:val="0"/>
                                                                                                                          <w:marRight w:val="120"/>
                                                                                                                          <w:marTop w:val="0"/>
                                                                                                                          <w:marBottom w:val="150"/>
                                                                                                                          <w:divBdr>
                                                                                                                            <w:top w:val="single" w:sz="2" w:space="0" w:color="EFEFEF"/>
                                                                                                                            <w:left w:val="single" w:sz="6" w:space="0" w:color="EFEFEF"/>
                                                                                                                            <w:bottom w:val="single" w:sz="6" w:space="0" w:color="E2E2E2"/>
                                                                                                                            <w:right w:val="single" w:sz="6" w:space="0" w:color="EFEFEF"/>
                                                                                                                          </w:divBdr>
                                                                                                                          <w:divsChild>
                                                                                                                            <w:div w:id="30306295">
                                                                                                                              <w:marLeft w:val="0"/>
                                                                                                                              <w:marRight w:val="0"/>
                                                                                                                              <w:marTop w:val="0"/>
                                                                                                                              <w:marBottom w:val="0"/>
                                                                                                                              <w:divBdr>
                                                                                                                                <w:top w:val="none" w:sz="0" w:space="0" w:color="auto"/>
                                                                                                                                <w:left w:val="none" w:sz="0" w:space="0" w:color="auto"/>
                                                                                                                                <w:bottom w:val="none" w:sz="0" w:space="0" w:color="auto"/>
                                                                                                                                <w:right w:val="none" w:sz="0" w:space="0" w:color="auto"/>
                                                                                                                              </w:divBdr>
                                                                                                                              <w:divsChild>
                                                                                                                                <w:div w:id="2033876187">
                                                                                                                                  <w:marLeft w:val="0"/>
                                                                                                                                  <w:marRight w:val="0"/>
                                                                                                                                  <w:marTop w:val="0"/>
                                                                                                                                  <w:marBottom w:val="0"/>
                                                                                                                                  <w:divBdr>
                                                                                                                                    <w:top w:val="none" w:sz="0" w:space="0" w:color="auto"/>
                                                                                                                                    <w:left w:val="none" w:sz="0" w:space="0" w:color="auto"/>
                                                                                                                                    <w:bottom w:val="none" w:sz="0" w:space="0" w:color="auto"/>
                                                                                                                                    <w:right w:val="none" w:sz="0" w:space="0" w:color="auto"/>
                                                                                                                                  </w:divBdr>
                                                                                                                                  <w:divsChild>
                                                                                                                                    <w:div w:id="867254990">
                                                                                                                                      <w:marLeft w:val="0"/>
                                                                                                                                      <w:marRight w:val="0"/>
                                                                                                                                      <w:marTop w:val="0"/>
                                                                                                                                      <w:marBottom w:val="0"/>
                                                                                                                                      <w:divBdr>
                                                                                                                                        <w:top w:val="none" w:sz="0" w:space="0" w:color="auto"/>
                                                                                                                                        <w:left w:val="none" w:sz="0" w:space="0" w:color="auto"/>
                                                                                                                                        <w:bottom w:val="none" w:sz="0" w:space="0" w:color="auto"/>
                                                                                                                                        <w:right w:val="none" w:sz="0" w:space="0" w:color="auto"/>
                                                                                                                                      </w:divBdr>
                                                                                                                                      <w:divsChild>
                                                                                                                                        <w:div w:id="376705273">
                                                                                                                                          <w:marLeft w:val="0"/>
                                                                                                                                          <w:marRight w:val="0"/>
                                                                                                                                          <w:marTop w:val="0"/>
                                                                                                                                          <w:marBottom w:val="0"/>
                                                                                                                                          <w:divBdr>
                                                                                                                                            <w:top w:val="none" w:sz="0" w:space="0" w:color="auto"/>
                                                                                                                                            <w:left w:val="none" w:sz="0" w:space="0" w:color="auto"/>
                                                                                                                                            <w:bottom w:val="none" w:sz="0" w:space="0" w:color="auto"/>
                                                                                                                                            <w:right w:val="none" w:sz="0" w:space="0" w:color="auto"/>
                                                                                                                                          </w:divBdr>
                                                                                                                                          <w:divsChild>
                                                                                                                                            <w:div w:id="14342105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43238725">
                                                                                                                                                  <w:marLeft w:val="225"/>
                                                                                                                                                  <w:marRight w:val="225"/>
                                                                                                                                                  <w:marTop w:val="75"/>
                                                                                                                                                  <w:marBottom w:val="75"/>
                                                                                                                                                  <w:divBdr>
                                                                                                                                                    <w:top w:val="none" w:sz="0" w:space="0" w:color="auto"/>
                                                                                                                                                    <w:left w:val="none" w:sz="0" w:space="0" w:color="auto"/>
                                                                                                                                                    <w:bottom w:val="none" w:sz="0" w:space="0" w:color="auto"/>
                                                                                                                                                    <w:right w:val="none" w:sz="0" w:space="0" w:color="auto"/>
                                                                                                                                                  </w:divBdr>
                                                                                                                                                  <w:divsChild>
                                                                                                                                                    <w:div w:id="1834222605">
                                                                                                                                                      <w:marLeft w:val="0"/>
                                                                                                                                                      <w:marRight w:val="0"/>
                                                                                                                                                      <w:marTop w:val="0"/>
                                                                                                                                                      <w:marBottom w:val="0"/>
                                                                                                                                                      <w:divBdr>
                                                                                                                                                        <w:top w:val="single" w:sz="6" w:space="0" w:color="auto"/>
                                                                                                                                                        <w:left w:val="single" w:sz="6" w:space="0" w:color="auto"/>
                                                                                                                                                        <w:bottom w:val="single" w:sz="6" w:space="0" w:color="auto"/>
                                                                                                                                                        <w:right w:val="single" w:sz="6" w:space="0" w:color="auto"/>
                                                                                                                                                      </w:divBdr>
                                                                                                                                                      <w:divsChild>
                                                                                                                                                        <w:div w:id="551576822">
                                                                                                                                                          <w:marLeft w:val="0"/>
                                                                                                                                                          <w:marRight w:val="0"/>
                                                                                                                                                          <w:marTop w:val="0"/>
                                                                                                                                                          <w:marBottom w:val="0"/>
                                                                                                                                                          <w:divBdr>
                                                                                                                                                            <w:top w:val="none" w:sz="0" w:space="0" w:color="auto"/>
                                                                                                                                                            <w:left w:val="none" w:sz="0" w:space="0" w:color="auto"/>
                                                                                                                                                            <w:bottom w:val="none" w:sz="0" w:space="0" w:color="auto"/>
                                                                                                                                                            <w:right w:val="none" w:sz="0" w:space="0" w:color="auto"/>
                                                                                                                                                          </w:divBdr>
                                                                                                                                                        </w:div>
                                                                                                                                                        <w:div w:id="1484346721">
                                                                                                                                                          <w:marLeft w:val="0"/>
                                                                                                                                                          <w:marRight w:val="0"/>
                                                                                                                                                          <w:marTop w:val="0"/>
                                                                                                                                                          <w:marBottom w:val="0"/>
                                                                                                                                                          <w:divBdr>
                                                                                                                                                            <w:top w:val="none" w:sz="0" w:space="0" w:color="auto"/>
                                                                                                                                                            <w:left w:val="none" w:sz="0" w:space="0" w:color="auto"/>
                                                                                                                                                            <w:bottom w:val="none" w:sz="0" w:space="0" w:color="auto"/>
                                                                                                                                                            <w:right w:val="none" w:sz="0" w:space="0" w:color="auto"/>
                                                                                                                                                          </w:divBdr>
                                                                                                                                                        </w:div>
                                                                                                                                                        <w:div w:id="159468526">
                                                                                                                                                          <w:marLeft w:val="0"/>
                                                                                                                                                          <w:marRight w:val="0"/>
                                                                                                                                                          <w:marTop w:val="0"/>
                                                                                                                                                          <w:marBottom w:val="0"/>
                                                                                                                                                          <w:divBdr>
                                                                                                                                                            <w:top w:val="none" w:sz="0" w:space="0" w:color="auto"/>
                                                                                                                                                            <w:left w:val="none" w:sz="0" w:space="0" w:color="auto"/>
                                                                                                                                                            <w:bottom w:val="none" w:sz="0" w:space="0" w:color="auto"/>
                                                                                                                                                            <w:right w:val="none" w:sz="0" w:space="0" w:color="auto"/>
                                                                                                                                                          </w:divBdr>
                                                                                                                                                        </w:div>
                                                                                                                                                        <w:div w:id="303123364">
                                                                                                                                                          <w:marLeft w:val="0"/>
                                                                                                                                                          <w:marRight w:val="0"/>
                                                                                                                                                          <w:marTop w:val="0"/>
                                                                                                                                                          <w:marBottom w:val="0"/>
                                                                                                                                                          <w:divBdr>
                                                                                                                                                            <w:top w:val="none" w:sz="0" w:space="0" w:color="auto"/>
                                                                                                                                                            <w:left w:val="none" w:sz="0" w:space="0" w:color="auto"/>
                                                                                                                                                            <w:bottom w:val="none" w:sz="0" w:space="0" w:color="auto"/>
                                                                                                                                                            <w:right w:val="none" w:sz="0" w:space="0" w:color="auto"/>
                                                                                                                                                          </w:divBdr>
                                                                                                                                                        </w:div>
                                                                                                                                                        <w:div w:id="1900821575">
                                                                                                                                                          <w:marLeft w:val="0"/>
                                                                                                                                                          <w:marRight w:val="0"/>
                                                                                                                                                          <w:marTop w:val="0"/>
                                                                                                                                                          <w:marBottom w:val="0"/>
                                                                                                                                                          <w:divBdr>
                                                                                                                                                            <w:top w:val="none" w:sz="0" w:space="0" w:color="auto"/>
                                                                                                                                                            <w:left w:val="none" w:sz="0" w:space="0" w:color="auto"/>
                                                                                                                                                            <w:bottom w:val="none" w:sz="0" w:space="0" w:color="auto"/>
                                                                                                                                                            <w:right w:val="none" w:sz="0" w:space="0" w:color="auto"/>
                                                                                                                                                          </w:divBdr>
                                                                                                                                                        </w:div>
                                                                                                                                                        <w:div w:id="401298741">
                                                                                                                                                          <w:marLeft w:val="0"/>
                                                                                                                                                          <w:marRight w:val="0"/>
                                                                                                                                                          <w:marTop w:val="0"/>
                                                                                                                                                          <w:marBottom w:val="0"/>
                                                                                                                                                          <w:divBdr>
                                                                                                                                                            <w:top w:val="none" w:sz="0" w:space="0" w:color="auto"/>
                                                                                                                                                            <w:left w:val="none" w:sz="0" w:space="0" w:color="auto"/>
                                                                                                                                                            <w:bottom w:val="none" w:sz="0" w:space="0" w:color="auto"/>
                                                                                                                                                            <w:right w:val="none" w:sz="0" w:space="0" w:color="auto"/>
                                                                                                                                                          </w:divBdr>
                                                                                                                                                        </w:div>
                                                                                                                                                        <w:div w:id="1940982871">
                                                                                                                                                          <w:marLeft w:val="0"/>
                                                                                                                                                          <w:marRight w:val="0"/>
                                                                                                                                                          <w:marTop w:val="0"/>
                                                                                                                                                          <w:marBottom w:val="0"/>
                                                                                                                                                          <w:divBdr>
                                                                                                                                                            <w:top w:val="none" w:sz="0" w:space="0" w:color="auto"/>
                                                                                                                                                            <w:left w:val="none" w:sz="0" w:space="0" w:color="auto"/>
                                                                                                                                                            <w:bottom w:val="none" w:sz="0" w:space="0" w:color="auto"/>
                                                                                                                                                            <w:right w:val="none" w:sz="0" w:space="0" w:color="auto"/>
                                                                                                                                                          </w:divBdr>
                                                                                                                                                        </w:div>
                                                                                                                                                        <w:div w:id="5448823">
                                                                                                                                                          <w:marLeft w:val="0"/>
                                                                                                                                                          <w:marRight w:val="0"/>
                                                                                                                                                          <w:marTop w:val="0"/>
                                                                                                                                                          <w:marBottom w:val="0"/>
                                                                                                                                                          <w:divBdr>
                                                                                                                                                            <w:top w:val="none" w:sz="0" w:space="0" w:color="auto"/>
                                                                                                                                                            <w:left w:val="none" w:sz="0" w:space="0" w:color="auto"/>
                                                                                                                                                            <w:bottom w:val="none" w:sz="0" w:space="0" w:color="auto"/>
                                                                                                                                                            <w:right w:val="none" w:sz="0" w:space="0" w:color="auto"/>
                                                                                                                                                          </w:divBdr>
                                                                                                                                                        </w:div>
                                                                                                                                                        <w:div w:id="2017147682">
                                                                                                                                                          <w:marLeft w:val="0"/>
                                                                                                                                                          <w:marRight w:val="0"/>
                                                                                                                                                          <w:marTop w:val="0"/>
                                                                                                                                                          <w:marBottom w:val="0"/>
                                                                                                                                                          <w:divBdr>
                                                                                                                                                            <w:top w:val="none" w:sz="0" w:space="0" w:color="auto"/>
                                                                                                                                                            <w:left w:val="none" w:sz="0" w:space="0" w:color="auto"/>
                                                                                                                                                            <w:bottom w:val="none" w:sz="0" w:space="0" w:color="auto"/>
                                                                                                                                                            <w:right w:val="none" w:sz="0" w:space="0" w:color="auto"/>
                                                                                                                                                          </w:divBdr>
                                                                                                                                                        </w:div>
                                                                                                                                                        <w:div w:id="851189673">
                                                                                                                                                          <w:marLeft w:val="0"/>
                                                                                                                                                          <w:marRight w:val="0"/>
                                                                                                                                                          <w:marTop w:val="0"/>
                                                                                                                                                          <w:marBottom w:val="0"/>
                                                                                                                                                          <w:divBdr>
                                                                                                                                                            <w:top w:val="none" w:sz="0" w:space="0" w:color="auto"/>
                                                                                                                                                            <w:left w:val="none" w:sz="0" w:space="0" w:color="auto"/>
                                                                                                                                                            <w:bottom w:val="none" w:sz="0" w:space="0" w:color="auto"/>
                                                                                                                                                            <w:right w:val="none" w:sz="0" w:space="0" w:color="auto"/>
                                                                                                                                                          </w:divBdr>
                                                                                                                                                        </w:div>
                                                                                                                                                        <w:div w:id="9214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23027">
      <w:bodyDiv w:val="1"/>
      <w:marLeft w:val="0"/>
      <w:marRight w:val="0"/>
      <w:marTop w:val="0"/>
      <w:marBottom w:val="0"/>
      <w:divBdr>
        <w:top w:val="none" w:sz="0" w:space="0" w:color="auto"/>
        <w:left w:val="none" w:sz="0" w:space="0" w:color="auto"/>
        <w:bottom w:val="none" w:sz="0" w:space="0" w:color="auto"/>
        <w:right w:val="none" w:sz="0" w:space="0" w:color="auto"/>
      </w:divBdr>
      <w:divsChild>
        <w:div w:id="100994423">
          <w:marLeft w:val="0"/>
          <w:marRight w:val="0"/>
          <w:marTop w:val="0"/>
          <w:marBottom w:val="0"/>
          <w:divBdr>
            <w:top w:val="none" w:sz="0" w:space="0" w:color="auto"/>
            <w:left w:val="none" w:sz="0" w:space="0" w:color="auto"/>
            <w:bottom w:val="none" w:sz="0" w:space="0" w:color="auto"/>
            <w:right w:val="none" w:sz="0" w:space="0" w:color="auto"/>
          </w:divBdr>
        </w:div>
        <w:div w:id="227426705">
          <w:marLeft w:val="0"/>
          <w:marRight w:val="0"/>
          <w:marTop w:val="0"/>
          <w:marBottom w:val="0"/>
          <w:divBdr>
            <w:top w:val="none" w:sz="0" w:space="0" w:color="auto"/>
            <w:left w:val="none" w:sz="0" w:space="0" w:color="auto"/>
            <w:bottom w:val="none" w:sz="0" w:space="0" w:color="auto"/>
            <w:right w:val="none" w:sz="0" w:space="0" w:color="auto"/>
          </w:divBdr>
        </w:div>
        <w:div w:id="1777477917">
          <w:marLeft w:val="0"/>
          <w:marRight w:val="0"/>
          <w:marTop w:val="0"/>
          <w:marBottom w:val="0"/>
          <w:divBdr>
            <w:top w:val="none" w:sz="0" w:space="0" w:color="auto"/>
            <w:left w:val="none" w:sz="0" w:space="0" w:color="auto"/>
            <w:bottom w:val="none" w:sz="0" w:space="0" w:color="auto"/>
            <w:right w:val="none" w:sz="0" w:space="0" w:color="auto"/>
          </w:divBdr>
        </w:div>
        <w:div w:id="1150907178">
          <w:marLeft w:val="0"/>
          <w:marRight w:val="0"/>
          <w:marTop w:val="0"/>
          <w:marBottom w:val="0"/>
          <w:divBdr>
            <w:top w:val="none" w:sz="0" w:space="0" w:color="auto"/>
            <w:left w:val="none" w:sz="0" w:space="0" w:color="auto"/>
            <w:bottom w:val="none" w:sz="0" w:space="0" w:color="auto"/>
            <w:right w:val="none" w:sz="0" w:space="0" w:color="auto"/>
          </w:divBdr>
        </w:div>
        <w:div w:id="970865700">
          <w:marLeft w:val="0"/>
          <w:marRight w:val="0"/>
          <w:marTop w:val="0"/>
          <w:marBottom w:val="0"/>
          <w:divBdr>
            <w:top w:val="none" w:sz="0" w:space="0" w:color="auto"/>
            <w:left w:val="none" w:sz="0" w:space="0" w:color="auto"/>
            <w:bottom w:val="none" w:sz="0" w:space="0" w:color="auto"/>
            <w:right w:val="none" w:sz="0" w:space="0" w:color="auto"/>
          </w:divBdr>
        </w:div>
      </w:divsChild>
    </w:div>
    <w:div w:id="1184977449">
      <w:bodyDiv w:val="1"/>
      <w:marLeft w:val="0"/>
      <w:marRight w:val="0"/>
      <w:marTop w:val="0"/>
      <w:marBottom w:val="0"/>
      <w:divBdr>
        <w:top w:val="none" w:sz="0" w:space="0" w:color="auto"/>
        <w:left w:val="none" w:sz="0" w:space="0" w:color="auto"/>
        <w:bottom w:val="none" w:sz="0" w:space="0" w:color="auto"/>
        <w:right w:val="none" w:sz="0" w:space="0" w:color="auto"/>
      </w:divBdr>
    </w:div>
    <w:div w:id="1610547880">
      <w:bodyDiv w:val="1"/>
      <w:marLeft w:val="0"/>
      <w:marRight w:val="0"/>
      <w:marTop w:val="0"/>
      <w:marBottom w:val="0"/>
      <w:divBdr>
        <w:top w:val="none" w:sz="0" w:space="0" w:color="auto"/>
        <w:left w:val="none" w:sz="0" w:space="0" w:color="auto"/>
        <w:bottom w:val="none" w:sz="0" w:space="0" w:color="auto"/>
        <w:right w:val="none" w:sz="0" w:space="0" w:color="auto"/>
      </w:divBdr>
      <w:divsChild>
        <w:div w:id="30500340">
          <w:marLeft w:val="0"/>
          <w:marRight w:val="0"/>
          <w:marTop w:val="0"/>
          <w:marBottom w:val="0"/>
          <w:divBdr>
            <w:top w:val="none" w:sz="0" w:space="0" w:color="auto"/>
            <w:left w:val="none" w:sz="0" w:space="0" w:color="auto"/>
            <w:bottom w:val="none" w:sz="0" w:space="0" w:color="auto"/>
            <w:right w:val="none" w:sz="0" w:space="0" w:color="auto"/>
          </w:divBdr>
        </w:div>
        <w:div w:id="1975868505">
          <w:marLeft w:val="0"/>
          <w:marRight w:val="0"/>
          <w:marTop w:val="0"/>
          <w:marBottom w:val="0"/>
          <w:divBdr>
            <w:top w:val="none" w:sz="0" w:space="0" w:color="auto"/>
            <w:left w:val="none" w:sz="0" w:space="0" w:color="auto"/>
            <w:bottom w:val="none" w:sz="0" w:space="0" w:color="auto"/>
            <w:right w:val="none" w:sz="0" w:space="0" w:color="auto"/>
          </w:divBdr>
        </w:div>
        <w:div w:id="1515461041">
          <w:marLeft w:val="0"/>
          <w:marRight w:val="0"/>
          <w:marTop w:val="0"/>
          <w:marBottom w:val="0"/>
          <w:divBdr>
            <w:top w:val="none" w:sz="0" w:space="0" w:color="auto"/>
            <w:left w:val="none" w:sz="0" w:space="0" w:color="auto"/>
            <w:bottom w:val="none" w:sz="0" w:space="0" w:color="auto"/>
            <w:right w:val="none" w:sz="0" w:space="0" w:color="auto"/>
          </w:divBdr>
        </w:div>
        <w:div w:id="529681753">
          <w:marLeft w:val="0"/>
          <w:marRight w:val="0"/>
          <w:marTop w:val="0"/>
          <w:marBottom w:val="0"/>
          <w:divBdr>
            <w:top w:val="none" w:sz="0" w:space="0" w:color="auto"/>
            <w:left w:val="none" w:sz="0" w:space="0" w:color="auto"/>
            <w:bottom w:val="none" w:sz="0" w:space="0" w:color="auto"/>
            <w:right w:val="none" w:sz="0" w:space="0" w:color="auto"/>
          </w:divBdr>
        </w:div>
        <w:div w:id="1930232673">
          <w:marLeft w:val="0"/>
          <w:marRight w:val="0"/>
          <w:marTop w:val="0"/>
          <w:marBottom w:val="0"/>
          <w:divBdr>
            <w:top w:val="none" w:sz="0" w:space="0" w:color="auto"/>
            <w:left w:val="none" w:sz="0" w:space="0" w:color="auto"/>
            <w:bottom w:val="none" w:sz="0" w:space="0" w:color="auto"/>
            <w:right w:val="none" w:sz="0" w:space="0" w:color="auto"/>
          </w:divBdr>
        </w:div>
        <w:div w:id="693775001">
          <w:marLeft w:val="0"/>
          <w:marRight w:val="0"/>
          <w:marTop w:val="0"/>
          <w:marBottom w:val="0"/>
          <w:divBdr>
            <w:top w:val="none" w:sz="0" w:space="0" w:color="auto"/>
            <w:left w:val="none" w:sz="0" w:space="0" w:color="auto"/>
            <w:bottom w:val="none" w:sz="0" w:space="0" w:color="auto"/>
            <w:right w:val="none" w:sz="0" w:space="0" w:color="auto"/>
          </w:divBdr>
        </w:div>
        <w:div w:id="1136532867">
          <w:marLeft w:val="0"/>
          <w:marRight w:val="0"/>
          <w:marTop w:val="0"/>
          <w:marBottom w:val="0"/>
          <w:divBdr>
            <w:top w:val="none" w:sz="0" w:space="0" w:color="auto"/>
            <w:left w:val="none" w:sz="0" w:space="0" w:color="auto"/>
            <w:bottom w:val="none" w:sz="0" w:space="0" w:color="auto"/>
            <w:right w:val="none" w:sz="0" w:space="0" w:color="auto"/>
          </w:divBdr>
        </w:div>
        <w:div w:id="685327348">
          <w:marLeft w:val="0"/>
          <w:marRight w:val="0"/>
          <w:marTop w:val="0"/>
          <w:marBottom w:val="0"/>
          <w:divBdr>
            <w:top w:val="none" w:sz="0" w:space="0" w:color="auto"/>
            <w:left w:val="none" w:sz="0" w:space="0" w:color="auto"/>
            <w:bottom w:val="none" w:sz="0" w:space="0" w:color="auto"/>
            <w:right w:val="none" w:sz="0" w:space="0" w:color="auto"/>
          </w:divBdr>
        </w:div>
        <w:div w:id="1974678756">
          <w:marLeft w:val="0"/>
          <w:marRight w:val="0"/>
          <w:marTop w:val="0"/>
          <w:marBottom w:val="0"/>
          <w:divBdr>
            <w:top w:val="none" w:sz="0" w:space="0" w:color="auto"/>
            <w:left w:val="none" w:sz="0" w:space="0" w:color="auto"/>
            <w:bottom w:val="none" w:sz="0" w:space="0" w:color="auto"/>
            <w:right w:val="none" w:sz="0" w:space="0" w:color="auto"/>
          </w:divBdr>
        </w:div>
        <w:div w:id="626862584">
          <w:marLeft w:val="0"/>
          <w:marRight w:val="0"/>
          <w:marTop w:val="0"/>
          <w:marBottom w:val="0"/>
          <w:divBdr>
            <w:top w:val="none" w:sz="0" w:space="0" w:color="auto"/>
            <w:left w:val="none" w:sz="0" w:space="0" w:color="auto"/>
            <w:bottom w:val="none" w:sz="0" w:space="0" w:color="auto"/>
            <w:right w:val="none" w:sz="0" w:space="0" w:color="auto"/>
          </w:divBdr>
        </w:div>
        <w:div w:id="892278414">
          <w:marLeft w:val="0"/>
          <w:marRight w:val="0"/>
          <w:marTop w:val="0"/>
          <w:marBottom w:val="0"/>
          <w:divBdr>
            <w:top w:val="none" w:sz="0" w:space="0" w:color="auto"/>
            <w:left w:val="none" w:sz="0" w:space="0" w:color="auto"/>
            <w:bottom w:val="none" w:sz="0" w:space="0" w:color="auto"/>
            <w:right w:val="none" w:sz="0" w:space="0" w:color="auto"/>
          </w:divBdr>
        </w:div>
        <w:div w:id="1663851874">
          <w:marLeft w:val="0"/>
          <w:marRight w:val="0"/>
          <w:marTop w:val="0"/>
          <w:marBottom w:val="0"/>
          <w:divBdr>
            <w:top w:val="none" w:sz="0" w:space="0" w:color="auto"/>
            <w:left w:val="none" w:sz="0" w:space="0" w:color="auto"/>
            <w:bottom w:val="none" w:sz="0" w:space="0" w:color="auto"/>
            <w:right w:val="none" w:sz="0" w:space="0" w:color="auto"/>
          </w:divBdr>
        </w:div>
        <w:div w:id="980843428">
          <w:marLeft w:val="0"/>
          <w:marRight w:val="0"/>
          <w:marTop w:val="0"/>
          <w:marBottom w:val="0"/>
          <w:divBdr>
            <w:top w:val="none" w:sz="0" w:space="0" w:color="auto"/>
            <w:left w:val="none" w:sz="0" w:space="0" w:color="auto"/>
            <w:bottom w:val="none" w:sz="0" w:space="0" w:color="auto"/>
            <w:right w:val="none" w:sz="0" w:space="0" w:color="auto"/>
          </w:divBdr>
          <w:divsChild>
            <w:div w:id="414477110">
              <w:marLeft w:val="0"/>
              <w:marRight w:val="0"/>
              <w:marTop w:val="0"/>
              <w:marBottom w:val="0"/>
              <w:divBdr>
                <w:top w:val="none" w:sz="0" w:space="0" w:color="auto"/>
                <w:left w:val="none" w:sz="0" w:space="0" w:color="auto"/>
                <w:bottom w:val="none" w:sz="0" w:space="0" w:color="auto"/>
                <w:right w:val="none" w:sz="0" w:space="0" w:color="auto"/>
              </w:divBdr>
            </w:div>
            <w:div w:id="467940858">
              <w:marLeft w:val="0"/>
              <w:marRight w:val="0"/>
              <w:marTop w:val="0"/>
              <w:marBottom w:val="0"/>
              <w:divBdr>
                <w:top w:val="none" w:sz="0" w:space="0" w:color="auto"/>
                <w:left w:val="none" w:sz="0" w:space="0" w:color="auto"/>
                <w:bottom w:val="none" w:sz="0" w:space="0" w:color="auto"/>
                <w:right w:val="none" w:sz="0" w:space="0" w:color="auto"/>
              </w:divBdr>
            </w:div>
            <w:div w:id="1193611135">
              <w:marLeft w:val="0"/>
              <w:marRight w:val="0"/>
              <w:marTop w:val="0"/>
              <w:marBottom w:val="0"/>
              <w:divBdr>
                <w:top w:val="none" w:sz="0" w:space="0" w:color="auto"/>
                <w:left w:val="none" w:sz="0" w:space="0" w:color="auto"/>
                <w:bottom w:val="none" w:sz="0" w:space="0" w:color="auto"/>
                <w:right w:val="none" w:sz="0" w:space="0" w:color="auto"/>
              </w:divBdr>
            </w:div>
            <w:div w:id="2085906923">
              <w:marLeft w:val="0"/>
              <w:marRight w:val="0"/>
              <w:marTop w:val="0"/>
              <w:marBottom w:val="0"/>
              <w:divBdr>
                <w:top w:val="none" w:sz="0" w:space="0" w:color="auto"/>
                <w:left w:val="none" w:sz="0" w:space="0" w:color="auto"/>
                <w:bottom w:val="none" w:sz="0" w:space="0" w:color="auto"/>
                <w:right w:val="none" w:sz="0" w:space="0" w:color="auto"/>
              </w:divBdr>
            </w:div>
            <w:div w:id="2055956670">
              <w:marLeft w:val="0"/>
              <w:marRight w:val="0"/>
              <w:marTop w:val="0"/>
              <w:marBottom w:val="0"/>
              <w:divBdr>
                <w:top w:val="none" w:sz="0" w:space="0" w:color="auto"/>
                <w:left w:val="none" w:sz="0" w:space="0" w:color="auto"/>
                <w:bottom w:val="none" w:sz="0" w:space="0" w:color="auto"/>
                <w:right w:val="none" w:sz="0" w:space="0" w:color="auto"/>
              </w:divBdr>
            </w:div>
            <w:div w:id="2046129989">
              <w:marLeft w:val="0"/>
              <w:marRight w:val="0"/>
              <w:marTop w:val="0"/>
              <w:marBottom w:val="0"/>
              <w:divBdr>
                <w:top w:val="none" w:sz="0" w:space="0" w:color="auto"/>
                <w:left w:val="none" w:sz="0" w:space="0" w:color="auto"/>
                <w:bottom w:val="none" w:sz="0" w:space="0" w:color="auto"/>
                <w:right w:val="none" w:sz="0" w:space="0" w:color="auto"/>
              </w:divBdr>
            </w:div>
            <w:div w:id="808087271">
              <w:marLeft w:val="0"/>
              <w:marRight w:val="0"/>
              <w:marTop w:val="0"/>
              <w:marBottom w:val="0"/>
              <w:divBdr>
                <w:top w:val="none" w:sz="0" w:space="0" w:color="auto"/>
                <w:left w:val="none" w:sz="0" w:space="0" w:color="auto"/>
                <w:bottom w:val="none" w:sz="0" w:space="0" w:color="auto"/>
                <w:right w:val="none" w:sz="0" w:space="0" w:color="auto"/>
              </w:divBdr>
            </w:div>
            <w:div w:id="936210198">
              <w:marLeft w:val="0"/>
              <w:marRight w:val="0"/>
              <w:marTop w:val="0"/>
              <w:marBottom w:val="0"/>
              <w:divBdr>
                <w:top w:val="none" w:sz="0" w:space="0" w:color="auto"/>
                <w:left w:val="none" w:sz="0" w:space="0" w:color="auto"/>
                <w:bottom w:val="none" w:sz="0" w:space="0" w:color="auto"/>
                <w:right w:val="none" w:sz="0" w:space="0" w:color="auto"/>
              </w:divBdr>
            </w:div>
            <w:div w:id="1487283895">
              <w:marLeft w:val="0"/>
              <w:marRight w:val="0"/>
              <w:marTop w:val="0"/>
              <w:marBottom w:val="0"/>
              <w:divBdr>
                <w:top w:val="none" w:sz="0" w:space="0" w:color="auto"/>
                <w:left w:val="none" w:sz="0" w:space="0" w:color="auto"/>
                <w:bottom w:val="none" w:sz="0" w:space="0" w:color="auto"/>
                <w:right w:val="none" w:sz="0" w:space="0" w:color="auto"/>
              </w:divBdr>
            </w:div>
            <w:div w:id="1276908889">
              <w:marLeft w:val="0"/>
              <w:marRight w:val="0"/>
              <w:marTop w:val="0"/>
              <w:marBottom w:val="0"/>
              <w:divBdr>
                <w:top w:val="none" w:sz="0" w:space="0" w:color="auto"/>
                <w:left w:val="none" w:sz="0" w:space="0" w:color="auto"/>
                <w:bottom w:val="none" w:sz="0" w:space="0" w:color="auto"/>
                <w:right w:val="none" w:sz="0" w:space="0" w:color="auto"/>
              </w:divBdr>
            </w:div>
            <w:div w:id="214045695">
              <w:marLeft w:val="0"/>
              <w:marRight w:val="0"/>
              <w:marTop w:val="0"/>
              <w:marBottom w:val="0"/>
              <w:divBdr>
                <w:top w:val="none" w:sz="0" w:space="0" w:color="auto"/>
                <w:left w:val="none" w:sz="0" w:space="0" w:color="auto"/>
                <w:bottom w:val="none" w:sz="0" w:space="0" w:color="auto"/>
                <w:right w:val="none" w:sz="0" w:space="0" w:color="auto"/>
              </w:divBdr>
            </w:div>
            <w:div w:id="597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0086">
      <w:bodyDiv w:val="1"/>
      <w:marLeft w:val="0"/>
      <w:marRight w:val="0"/>
      <w:marTop w:val="0"/>
      <w:marBottom w:val="0"/>
      <w:divBdr>
        <w:top w:val="none" w:sz="0" w:space="0" w:color="auto"/>
        <w:left w:val="none" w:sz="0" w:space="0" w:color="auto"/>
        <w:bottom w:val="none" w:sz="0" w:space="0" w:color="auto"/>
        <w:right w:val="none" w:sz="0" w:space="0" w:color="auto"/>
      </w:divBdr>
      <w:divsChild>
        <w:div w:id="1502233986">
          <w:marLeft w:val="907"/>
          <w:marRight w:val="0"/>
          <w:marTop w:val="0"/>
          <w:marBottom w:val="0"/>
          <w:divBdr>
            <w:top w:val="none" w:sz="0" w:space="0" w:color="auto"/>
            <w:left w:val="none" w:sz="0" w:space="0" w:color="auto"/>
            <w:bottom w:val="none" w:sz="0" w:space="0" w:color="auto"/>
            <w:right w:val="none" w:sz="0" w:space="0" w:color="auto"/>
          </w:divBdr>
        </w:div>
        <w:div w:id="1510828191">
          <w:marLeft w:val="907"/>
          <w:marRight w:val="0"/>
          <w:marTop w:val="0"/>
          <w:marBottom w:val="0"/>
          <w:divBdr>
            <w:top w:val="none" w:sz="0" w:space="0" w:color="auto"/>
            <w:left w:val="none" w:sz="0" w:space="0" w:color="auto"/>
            <w:bottom w:val="none" w:sz="0" w:space="0" w:color="auto"/>
            <w:right w:val="none" w:sz="0" w:space="0" w:color="auto"/>
          </w:divBdr>
        </w:div>
        <w:div w:id="562956972">
          <w:marLeft w:val="907"/>
          <w:marRight w:val="0"/>
          <w:marTop w:val="0"/>
          <w:marBottom w:val="0"/>
          <w:divBdr>
            <w:top w:val="none" w:sz="0" w:space="0" w:color="auto"/>
            <w:left w:val="none" w:sz="0" w:space="0" w:color="auto"/>
            <w:bottom w:val="none" w:sz="0" w:space="0" w:color="auto"/>
            <w:right w:val="none" w:sz="0" w:space="0" w:color="auto"/>
          </w:divBdr>
        </w:div>
        <w:div w:id="519929563">
          <w:marLeft w:val="907"/>
          <w:marRight w:val="0"/>
          <w:marTop w:val="0"/>
          <w:marBottom w:val="0"/>
          <w:divBdr>
            <w:top w:val="none" w:sz="0" w:space="0" w:color="auto"/>
            <w:left w:val="none" w:sz="0" w:space="0" w:color="auto"/>
            <w:bottom w:val="none" w:sz="0" w:space="0" w:color="auto"/>
            <w:right w:val="none" w:sz="0" w:space="0" w:color="auto"/>
          </w:divBdr>
        </w:div>
        <w:div w:id="1118140648">
          <w:marLeft w:val="907"/>
          <w:marRight w:val="0"/>
          <w:marTop w:val="0"/>
          <w:marBottom w:val="0"/>
          <w:divBdr>
            <w:top w:val="none" w:sz="0" w:space="0" w:color="auto"/>
            <w:left w:val="none" w:sz="0" w:space="0" w:color="auto"/>
            <w:bottom w:val="none" w:sz="0" w:space="0" w:color="auto"/>
            <w:right w:val="none" w:sz="0" w:space="0" w:color="auto"/>
          </w:divBdr>
        </w:div>
        <w:div w:id="341202904">
          <w:marLeft w:val="907"/>
          <w:marRight w:val="0"/>
          <w:marTop w:val="0"/>
          <w:marBottom w:val="0"/>
          <w:divBdr>
            <w:top w:val="none" w:sz="0" w:space="0" w:color="auto"/>
            <w:left w:val="none" w:sz="0" w:space="0" w:color="auto"/>
            <w:bottom w:val="none" w:sz="0" w:space="0" w:color="auto"/>
            <w:right w:val="none" w:sz="0" w:space="0" w:color="auto"/>
          </w:divBdr>
        </w:div>
        <w:div w:id="1177885547">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b7456b3-6365-4a3c-a728-34ef97eb8e04" xsi:nil="true"/>
    <Templates xmlns="3b7456b3-6365-4a3c-a728-34ef97eb8e04" xsi:nil="true"/>
    <FolderType xmlns="3b7456b3-6365-4a3c-a728-34ef97eb8e04" xsi:nil="true"/>
    <Students xmlns="3b7456b3-6365-4a3c-a728-34ef97eb8e04">
      <UserInfo>
        <DisplayName/>
        <AccountId xsi:nil="true"/>
        <AccountType/>
      </UserInfo>
    </Students>
    <Student_Groups xmlns="3b7456b3-6365-4a3c-a728-34ef97eb8e04">
      <UserInfo>
        <DisplayName/>
        <AccountId xsi:nil="true"/>
        <AccountType/>
      </UserInfo>
    </Student_Groups>
    <Has_Teacher_Only_SectionGroup xmlns="3b7456b3-6365-4a3c-a728-34ef97eb8e04" xsi:nil="true"/>
    <Owner xmlns="3b7456b3-6365-4a3c-a728-34ef97eb8e04">
      <UserInfo>
        <DisplayName/>
        <AccountId xsi:nil="true"/>
        <AccountType/>
      </UserInfo>
    </Owner>
    <AppVersion xmlns="3b7456b3-6365-4a3c-a728-34ef97eb8e04" xsi:nil="true"/>
    <Is_Collaboration_Space_Locked xmlns="3b7456b3-6365-4a3c-a728-34ef97eb8e04" xsi:nil="true"/>
    <NotebookType xmlns="3b7456b3-6365-4a3c-a728-34ef97eb8e04" xsi:nil="true"/>
    <Teachers xmlns="3b7456b3-6365-4a3c-a728-34ef97eb8e04">
      <UserInfo>
        <DisplayName/>
        <AccountId xsi:nil="true"/>
        <AccountType/>
      </UserInfo>
    </Teachers>
    <Invited_Teachers xmlns="3b7456b3-6365-4a3c-a728-34ef97eb8e04" xsi:nil="true"/>
    <Invited_Students xmlns="3b7456b3-6365-4a3c-a728-34ef97eb8e04" xsi:nil="true"/>
    <Self_Registration_Enabled xmlns="3b7456b3-6365-4a3c-a728-34ef97eb8e04" xsi:nil="true"/>
    <CultureName xmlns="3b7456b3-6365-4a3c-a728-34ef97eb8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F197F3650CD4CBCF697EC936446CD" ma:contentTypeVersion="25" ma:contentTypeDescription="Create a new document." ma:contentTypeScope="" ma:versionID="1ec81db88e61359d7789f9e4c8ee834c">
  <xsd:schema xmlns:xsd="http://www.w3.org/2001/XMLSchema" xmlns:xs="http://www.w3.org/2001/XMLSchema" xmlns:p="http://schemas.microsoft.com/office/2006/metadata/properties" xmlns:ns3="3ecd8342-bc04-47f2-b249-f6b71248f7bc" xmlns:ns4="3b7456b3-6365-4a3c-a728-34ef97eb8e04" targetNamespace="http://schemas.microsoft.com/office/2006/metadata/properties" ma:root="true" ma:fieldsID="bc2bdba17fb316d488d660ad9df5a2a4" ns3:_="" ns4:_="">
    <xsd:import namespace="3ecd8342-bc04-47f2-b249-f6b71248f7bc"/>
    <xsd:import namespace="3b7456b3-6365-4a3c-a728-34ef97eb8e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342-bc04-47f2-b249-f6b71248f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456b3-6365-4a3c-a728-34ef97eb8e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6452-3281-48BA-A41B-B356F181B753}">
  <ds:schemaRefs>
    <ds:schemaRef ds:uri="http://purl.org/dc/elements/1.1/"/>
    <ds:schemaRef ds:uri="http://schemas.microsoft.com/office/2006/metadata/properties"/>
    <ds:schemaRef ds:uri="3b7456b3-6365-4a3c-a728-34ef97eb8e04"/>
    <ds:schemaRef ds:uri="http://purl.org/dc/terms/"/>
    <ds:schemaRef ds:uri="http://schemas.openxmlformats.org/package/2006/metadata/core-properties"/>
    <ds:schemaRef ds:uri="3ecd8342-bc04-47f2-b249-f6b71248f7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1C6B4A-B601-42DC-8CB0-783008BDD99C}">
  <ds:schemaRefs>
    <ds:schemaRef ds:uri="http://schemas.microsoft.com/sharepoint/v3/contenttype/forms"/>
  </ds:schemaRefs>
</ds:datastoreItem>
</file>

<file path=customXml/itemProps3.xml><?xml version="1.0" encoding="utf-8"?>
<ds:datastoreItem xmlns:ds="http://schemas.openxmlformats.org/officeDocument/2006/customXml" ds:itemID="{333EFB15-EF71-4C2A-AAAA-B3E19D89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342-bc04-47f2-b249-f6b71248f7bc"/>
    <ds:schemaRef ds:uri="3b7456b3-6365-4a3c-a728-34ef97eb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20B0-4CE2-4419-AC5F-8E9916B8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Heywood</dc:creator>
  <cp:lastModifiedBy>llaycock</cp:lastModifiedBy>
  <cp:revision>3</cp:revision>
  <cp:lastPrinted>2020-02-04T14:22:00Z</cp:lastPrinted>
  <dcterms:created xsi:type="dcterms:W3CDTF">2020-02-04T14:23:00Z</dcterms:created>
  <dcterms:modified xsi:type="dcterms:W3CDTF">2020-02-06T10:38:00Z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0x01010046AF197F3650CD4CBCF697EC936446CD</vt:lpwstr>
  </property>
</Properties>
</file>