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5D" w:rsidRDefault="0058425D" w:rsidP="0058425D">
      <w:pPr>
        <w:pStyle w:val="Heading4"/>
        <w:rPr>
          <w:rFonts w:ascii="Arial" w:hAnsi="Arial" w:cs="Arial"/>
          <w:b/>
          <w:sz w:val="22"/>
          <w:szCs w:val="22"/>
        </w:rPr>
      </w:pPr>
      <w:r w:rsidRPr="005B2B38">
        <w:rPr>
          <w:noProof/>
          <w:lang w:eastAsia="en-GB"/>
        </w:rPr>
        <w:drawing>
          <wp:inline distT="0" distB="0" distL="0" distR="0" wp14:anchorId="0F51AF83" wp14:editId="4BC6E538">
            <wp:extent cx="1952625" cy="895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2D3" w:rsidRDefault="008832D3" w:rsidP="008832D3">
      <w:pPr>
        <w:pStyle w:val="Heading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Person Specification </w:t>
      </w:r>
    </w:p>
    <w:p w:rsidR="008832D3" w:rsidRPr="0058425D" w:rsidRDefault="008832D3" w:rsidP="0058425D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                                        </w:t>
      </w:r>
      <w:r>
        <w:rPr>
          <w:rFonts w:ascii="Arial" w:hAnsi="Arial" w:cs="Arial"/>
          <w:b/>
          <w:sz w:val="22"/>
          <w:szCs w:val="22"/>
          <w:lang w:val="en-GB"/>
        </w:rPr>
        <w:t xml:space="preserve">      Enterp</w:t>
      </w:r>
      <w:r w:rsidR="0058425D">
        <w:rPr>
          <w:rFonts w:ascii="Arial" w:hAnsi="Arial" w:cs="Arial"/>
          <w:b/>
          <w:sz w:val="22"/>
          <w:szCs w:val="22"/>
          <w:lang w:val="en-GB"/>
        </w:rPr>
        <w:t xml:space="preserve">rise and Employability Officer </w:t>
      </w:r>
    </w:p>
    <w:tbl>
      <w:tblPr>
        <w:tblW w:w="9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3"/>
        <w:gridCol w:w="1276"/>
        <w:gridCol w:w="1276"/>
      </w:tblGrid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32D3" w:rsidRDefault="008832D3">
            <w:pPr>
              <w:pStyle w:val="Heading8"/>
              <w:rPr>
                <w:rFonts w:ascii="Arial" w:hAnsi="Arial" w:cs="Arial"/>
                <w:b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none"/>
              </w:rPr>
              <w:t>Qualifications/Experience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832D3" w:rsidTr="0058425D">
        <w:trPr>
          <w:trHeight w:val="230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Level 4 qualification in Business Administration and/or relevant experience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IT literate equivalent to Level 3 (with working knowledge of MS Word and Excel)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Level 2 qualification in English (GCSE or equivalent)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Level 2 qualification in Maths (GCSE or equivalent)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Experience of monitoring and maintaining records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Experience of providing statistical information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Understanding of Management Information Systems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76649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First Aid Certificate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3572E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58425D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5D" w:rsidRDefault="0058425D" w:rsidP="00E76649">
            <w:pPr>
              <w:pStyle w:val="Heading1"/>
              <w:numPr>
                <w:ilvl w:val="0"/>
                <w:numId w:val="2"/>
              </w:numPr>
              <w:tabs>
                <w:tab w:val="num" w:pos="284"/>
              </w:tabs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 xml:space="preserve">Fire Marshal qualification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5D" w:rsidRDefault="0058425D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5D" w:rsidRDefault="003572E6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8832D3" w:rsidTr="0058425D">
        <w:trPr>
          <w:trHeight w:val="244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32D3" w:rsidRDefault="008832D3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Circumstances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rPr>
          <w:trHeight w:val="216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3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flexibly, including early mornings, evenings and weekends where required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rPr>
          <w:trHeight w:val="219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pStyle w:val="Heading1"/>
              <w:numPr>
                <w:ilvl w:val="0"/>
                <w:numId w:val="4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b w:val="0"/>
                <w:sz w:val="21"/>
                <w:szCs w:val="21"/>
              </w:rPr>
            </w:pPr>
            <w:r>
              <w:rPr>
                <w:rFonts w:ascii="Arial" w:hAnsi="Arial" w:cs="Arial"/>
                <w:b w:val="0"/>
                <w:sz w:val="21"/>
                <w:szCs w:val="21"/>
              </w:rPr>
              <w:t>Able to travel as necessary in order to meet the demands of the post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832D3" w:rsidTr="0058425D">
        <w:trPr>
          <w:trHeight w:val="291"/>
        </w:trPr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32D3" w:rsidRDefault="008832D3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Personal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organisational and time management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administrative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problem solving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within audit requirements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Able to plan and prioritise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to deadlines and under pressure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independently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5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Attentive to detail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32D3" w:rsidRDefault="008832D3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Interpersonal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6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oral and written communication skills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7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respect confidentiality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as part of a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work collaboratively with other departments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motivate people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Excellent telephone manner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8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Able to communicate in Welsh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832D3" w:rsidRDefault="008832D3">
            <w:pPr>
              <w:pStyle w:val="Heading1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Personal Attributes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Commitment to Quality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ind w:left="284" w:hanging="284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Commitment to and evidence of continuous professional development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Professional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Proactive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9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Reliable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Adaptable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8832D3" w:rsidTr="0058425D">
        <w:tc>
          <w:tcPr>
            <w:tcW w:w="6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 w:rsidP="00EF6A57">
            <w:pPr>
              <w:numPr>
                <w:ilvl w:val="0"/>
                <w:numId w:val="10"/>
              </w:numPr>
              <w:tabs>
                <w:tab w:val="num" w:pos="284"/>
              </w:tabs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Diplomatic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D3" w:rsidRDefault="008832D3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</w:tbl>
    <w:p w:rsidR="008832D3" w:rsidRDefault="008832D3" w:rsidP="008832D3">
      <w:pPr>
        <w:rPr>
          <w:rFonts w:ascii="Arial" w:hAnsi="Arial" w:cs="Arial"/>
        </w:rPr>
      </w:pPr>
    </w:p>
    <w:sectPr w:rsidR="008832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25D" w:rsidRDefault="0058425D" w:rsidP="0058425D">
      <w:r>
        <w:separator/>
      </w:r>
    </w:p>
  </w:endnote>
  <w:endnote w:type="continuationSeparator" w:id="0">
    <w:p w:rsidR="0058425D" w:rsidRDefault="0058425D" w:rsidP="0058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25D" w:rsidRDefault="0058425D" w:rsidP="0058425D">
      <w:r>
        <w:separator/>
      </w:r>
    </w:p>
  </w:footnote>
  <w:footnote w:type="continuationSeparator" w:id="0">
    <w:p w:rsidR="0058425D" w:rsidRDefault="0058425D" w:rsidP="0058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900B0F"/>
    <w:multiLevelType w:val="hybridMultilevel"/>
    <w:tmpl w:val="D786B5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45B0AE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8576854"/>
    <w:multiLevelType w:val="hybridMultilevel"/>
    <w:tmpl w:val="39E8E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7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2D3"/>
    <w:rsid w:val="000C5BBA"/>
    <w:rsid w:val="003572E6"/>
    <w:rsid w:val="00496DEC"/>
    <w:rsid w:val="0058425D"/>
    <w:rsid w:val="008832D3"/>
    <w:rsid w:val="00E7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31D4C"/>
  <w15:chartTrackingRefBased/>
  <w15:docId w15:val="{1DB752AB-769C-45D1-89F9-A5E01CC8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2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8832D3"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832D3"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832D3"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32D3"/>
    <w:rPr>
      <w:rFonts w:ascii="Century Schoolbook" w:eastAsia="Times New Roman" w:hAnsi="Century Schoolbook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8832D3"/>
    <w:rPr>
      <w:rFonts w:ascii="Book Antiqua" w:eastAsia="Times New Roman" w:hAnsi="Book Antiqua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8832D3"/>
    <w:rPr>
      <w:rFonts w:ascii="Tahoma" w:eastAsia="Times New Roman" w:hAnsi="Tahoma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uiPriority w:val="99"/>
    <w:unhideWhenUsed/>
    <w:rsid w:val="005842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2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42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25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64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ACC5285</Template>
  <TotalTime>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 Group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Fay</dc:creator>
  <cp:keywords/>
  <dc:description/>
  <cp:lastModifiedBy>Hughes, Amy</cp:lastModifiedBy>
  <cp:revision>5</cp:revision>
  <cp:lastPrinted>2020-02-03T13:24:00Z</cp:lastPrinted>
  <dcterms:created xsi:type="dcterms:W3CDTF">2018-02-07T13:01:00Z</dcterms:created>
  <dcterms:modified xsi:type="dcterms:W3CDTF">2020-02-03T16:25:00Z</dcterms:modified>
</cp:coreProperties>
</file>