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1">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2E74A631" w:rsidR="00D37EC6" w:rsidRPr="00D2201D" w:rsidRDefault="00917266" w:rsidP="007B1D22">
      <w:pPr>
        <w:pStyle w:val="Bullet"/>
        <w:numPr>
          <w:ilvl w:val="0"/>
          <w:numId w:val="0"/>
        </w:numPr>
      </w:pPr>
      <w:r w:rsidRPr="007B1D22">
        <w:rPr>
          <w:color w:val="00B0F0"/>
        </w:rPr>
        <w:t>Business Area</w:t>
      </w:r>
      <w:r w:rsidR="007B1D22" w:rsidRPr="007B1D22">
        <w:rPr>
          <w:color w:val="00B0F0"/>
        </w:rPr>
        <w:t xml:space="preserve">: </w:t>
      </w:r>
      <w:r w:rsidR="00B6605D">
        <w:t>Advanced Engineering Technologies</w:t>
      </w:r>
    </w:p>
    <w:p w14:paraId="46842982" w14:textId="77777777" w:rsidR="00F33491" w:rsidRPr="00D2201D" w:rsidRDefault="00F33491" w:rsidP="007B1D22">
      <w:pPr>
        <w:pStyle w:val="Bullet"/>
        <w:numPr>
          <w:ilvl w:val="0"/>
          <w:numId w:val="0"/>
        </w:numPr>
        <w:ind w:left="360"/>
      </w:pPr>
    </w:p>
    <w:p w14:paraId="051FD4BD" w14:textId="4C18803D" w:rsidR="00917266" w:rsidRPr="00D2201D" w:rsidRDefault="00917266" w:rsidP="007B1D22">
      <w:pPr>
        <w:pStyle w:val="Bullet"/>
        <w:numPr>
          <w:ilvl w:val="0"/>
          <w:numId w:val="0"/>
        </w:numPr>
      </w:pPr>
      <w:r w:rsidRPr="007B1D22">
        <w:rPr>
          <w:color w:val="00B0F0"/>
        </w:rPr>
        <w:t>Job Title</w:t>
      </w:r>
      <w:r w:rsidR="007B1D22" w:rsidRPr="007B1D22">
        <w:rPr>
          <w:color w:val="00B0F0"/>
        </w:rPr>
        <w:t xml:space="preserve">: </w:t>
      </w:r>
      <w:r w:rsidR="003A3490">
        <w:t>Programme Manager</w:t>
      </w:r>
    </w:p>
    <w:p w14:paraId="57393173" w14:textId="77777777" w:rsidR="00F33491" w:rsidRPr="00D2201D" w:rsidRDefault="00F33491" w:rsidP="007B1D22">
      <w:pPr>
        <w:pStyle w:val="Bullet"/>
        <w:numPr>
          <w:ilvl w:val="0"/>
          <w:numId w:val="0"/>
        </w:numPr>
        <w:ind w:left="360"/>
      </w:pPr>
    </w:p>
    <w:p w14:paraId="1A10C4DC" w14:textId="4BB23176" w:rsidR="00917266" w:rsidRPr="00D2201D" w:rsidRDefault="00917266" w:rsidP="007B1D22">
      <w:pPr>
        <w:pStyle w:val="Bullet"/>
        <w:numPr>
          <w:ilvl w:val="0"/>
          <w:numId w:val="0"/>
        </w:numPr>
      </w:pPr>
      <w:r w:rsidRPr="007B1D22">
        <w:rPr>
          <w:color w:val="00B0F0"/>
        </w:rPr>
        <w:t>Salary Scale</w:t>
      </w:r>
      <w:r w:rsidR="007B1D22" w:rsidRPr="007B1D22">
        <w:rPr>
          <w:color w:val="00B0F0"/>
        </w:rPr>
        <w:t xml:space="preserve">: </w:t>
      </w:r>
      <w:r w:rsidR="003A3490">
        <w:t>MS 3</w:t>
      </w:r>
      <w:r w:rsidR="00053E74">
        <w:t xml:space="preserve"> - £</w:t>
      </w:r>
      <w:r w:rsidR="005609B8">
        <w:t>44,976.81</w:t>
      </w:r>
    </w:p>
    <w:p w14:paraId="482ADEB8" w14:textId="77777777" w:rsidR="00F33491" w:rsidRPr="00D2201D" w:rsidRDefault="00F33491" w:rsidP="007B1D22">
      <w:pPr>
        <w:pStyle w:val="Bullet"/>
        <w:numPr>
          <w:ilvl w:val="0"/>
          <w:numId w:val="0"/>
        </w:numPr>
        <w:ind w:left="360"/>
      </w:pPr>
    </w:p>
    <w:p w14:paraId="56E98D92" w14:textId="71837E64" w:rsidR="00917266" w:rsidRPr="00D2201D" w:rsidRDefault="00917266" w:rsidP="007B1D22">
      <w:pPr>
        <w:pStyle w:val="Bullet"/>
        <w:numPr>
          <w:ilvl w:val="0"/>
          <w:numId w:val="0"/>
        </w:numPr>
      </w:pPr>
      <w:r w:rsidRPr="007B1D22">
        <w:rPr>
          <w:color w:val="00B0F0"/>
        </w:rPr>
        <w:t>Location</w:t>
      </w:r>
      <w:r w:rsidR="007B1D22" w:rsidRPr="007B1D22">
        <w:rPr>
          <w:color w:val="00B0F0"/>
        </w:rPr>
        <w:t xml:space="preserve">: </w:t>
      </w:r>
      <w:r w:rsidR="007B1D22">
        <w:t xml:space="preserve">Hopwood Hall College </w:t>
      </w:r>
    </w:p>
    <w:p w14:paraId="2FAF1FCC" w14:textId="77777777" w:rsidR="00F33491" w:rsidRPr="00D2201D" w:rsidRDefault="00F33491" w:rsidP="007B1D22">
      <w:pPr>
        <w:pStyle w:val="Bullet"/>
        <w:numPr>
          <w:ilvl w:val="0"/>
          <w:numId w:val="0"/>
        </w:numPr>
        <w:ind w:left="360"/>
      </w:pPr>
    </w:p>
    <w:p w14:paraId="52AC828C" w14:textId="55BB0E47" w:rsidR="00917266" w:rsidRPr="00D2201D" w:rsidRDefault="00917266" w:rsidP="007B1D22">
      <w:pPr>
        <w:pStyle w:val="Bullet"/>
        <w:numPr>
          <w:ilvl w:val="0"/>
          <w:numId w:val="0"/>
        </w:numPr>
      </w:pPr>
      <w:r w:rsidRPr="007B1D22">
        <w:rPr>
          <w:color w:val="00B0F0"/>
        </w:rPr>
        <w:t>Accountable to</w:t>
      </w:r>
      <w:r w:rsidR="007B1D22" w:rsidRPr="007B1D22">
        <w:rPr>
          <w:color w:val="00B0F0"/>
        </w:rPr>
        <w:t xml:space="preserve">: </w:t>
      </w:r>
      <w:r w:rsidR="003A3490">
        <w:t>Centre Director</w:t>
      </w:r>
    </w:p>
    <w:p w14:paraId="07BD37F0" w14:textId="77777777" w:rsidR="007B1D22" w:rsidRDefault="007B1D22" w:rsidP="007B1D22">
      <w:pPr>
        <w:pStyle w:val="Bullet"/>
        <w:numPr>
          <w:ilvl w:val="0"/>
          <w:numId w:val="0"/>
        </w:numPr>
      </w:pPr>
    </w:p>
    <w:p w14:paraId="12270443" w14:textId="5202580D" w:rsidR="00917266" w:rsidRPr="00D2201D" w:rsidRDefault="00917266" w:rsidP="007B1D22">
      <w:pPr>
        <w:pStyle w:val="Bullet"/>
        <w:numPr>
          <w:ilvl w:val="0"/>
          <w:numId w:val="0"/>
        </w:numPr>
      </w:pPr>
      <w:r w:rsidRPr="007B1D22">
        <w:rPr>
          <w:color w:val="00B0F0"/>
        </w:rPr>
        <w:t>Hours of Duty</w:t>
      </w:r>
      <w:r w:rsidR="007B1D22" w:rsidRPr="007B1D22">
        <w:rPr>
          <w:color w:val="00B0F0"/>
        </w:rPr>
        <w:t xml:space="preserve">: </w:t>
      </w:r>
      <w:r w:rsidR="003A3490">
        <w:t>37</w:t>
      </w:r>
      <w:r w:rsidR="007B1D22">
        <w:t xml:space="preserve"> hours per week </w:t>
      </w:r>
    </w:p>
    <w:p w14:paraId="44C8CE24" w14:textId="77777777" w:rsidR="00F33491" w:rsidRPr="00D2201D" w:rsidRDefault="00F33491" w:rsidP="00917266">
      <w:pPr>
        <w:pStyle w:val="Heading5"/>
        <w:rPr>
          <w:rFonts w:cs="Arial"/>
          <w:sz w:val="18"/>
        </w:rPr>
      </w:pPr>
    </w:p>
    <w:p w14:paraId="2B107F37" w14:textId="1205E6C7" w:rsidR="00917266" w:rsidRPr="00D2201D" w:rsidRDefault="00917266" w:rsidP="00917266">
      <w:pPr>
        <w:pStyle w:val="Heading5"/>
        <w:rPr>
          <w:rFonts w:cs="Arial"/>
          <w:sz w:val="18"/>
        </w:rPr>
      </w:pPr>
      <w:r w:rsidRPr="00D2201D">
        <w:rPr>
          <w:rFonts w:cs="Arial"/>
          <w:sz w:val="18"/>
        </w:rPr>
        <w:t>Special working conditions</w:t>
      </w:r>
    </w:p>
    <w:p w14:paraId="63DAB09A" w14:textId="2792A47A" w:rsidR="00917266" w:rsidRPr="00D2201D" w:rsidRDefault="00E01893" w:rsidP="00917266">
      <w:pPr>
        <w:pStyle w:val="Body"/>
        <w:rPr>
          <w:rFonts w:cs="Arial"/>
        </w:rPr>
      </w:pPr>
      <w:r w:rsidRPr="00D2201D">
        <w:rPr>
          <w:rFonts w:cs="Arial"/>
        </w:rPr>
        <w:t>The post holder may be required to work at any location of the College now or in the future in the evening and at weekends.</w:t>
      </w:r>
    </w:p>
    <w:p w14:paraId="2FA1F930" w14:textId="77777777" w:rsidR="00E35063" w:rsidRDefault="0037779E" w:rsidP="0037779E">
      <w:pPr>
        <w:pStyle w:val="Heading3"/>
        <w:rPr>
          <w:rFonts w:cs="Arial"/>
        </w:rPr>
      </w:pPr>
      <w:r w:rsidRPr="00D2201D">
        <w:rPr>
          <w:rFonts w:cs="Arial"/>
        </w:rPr>
        <w:t>Purpose</w:t>
      </w:r>
    </w:p>
    <w:p w14:paraId="69DAC645" w14:textId="73E17C27" w:rsidR="00E35063" w:rsidRPr="00E35063" w:rsidRDefault="00E35063" w:rsidP="0037779E">
      <w:pPr>
        <w:pStyle w:val="Heading3"/>
        <w:rPr>
          <w:rFonts w:cs="Arial"/>
        </w:rPr>
      </w:pPr>
      <w:r w:rsidRPr="00E35063">
        <w:rPr>
          <w:rFonts w:eastAsiaTheme="minorEastAsia" w:cs="Verdana"/>
          <w:color w:val="5D5C60"/>
          <w:sz w:val="18"/>
          <w:szCs w:val="18"/>
          <w:lang w:val="en-AU"/>
        </w:rPr>
        <w:t>You will be responsible for providing effective leadership and operational management of your teams.  Supporting and working with the Centre Director to ensure the area contributes and achieves the College’s objectives of becoming an outstanding, innovative and customer focussed provider that ensures growth in recruitment and delivers service excellence for all.</w:t>
      </w:r>
    </w:p>
    <w:p w14:paraId="0D977E0E" w14:textId="08F53400" w:rsidR="0037779E" w:rsidRDefault="0037779E" w:rsidP="0037779E">
      <w:pPr>
        <w:pStyle w:val="Heading3"/>
      </w:pPr>
      <w:r>
        <w:t>Duties</w:t>
      </w:r>
    </w:p>
    <w:p w14:paraId="5F118351" w14:textId="77777777" w:rsidR="00E35063" w:rsidRPr="00E35063" w:rsidRDefault="00E35063" w:rsidP="00E35063">
      <w:pPr>
        <w:pStyle w:val="Bullet"/>
      </w:pPr>
      <w:r w:rsidRPr="00E35063">
        <w:t>To oversee leadership of the programmes delivered within the curriculum area ensuring highly effective delivery of teaching, learning and assessment.</w:t>
      </w:r>
    </w:p>
    <w:p w14:paraId="3DE79996" w14:textId="77777777" w:rsidR="00E35063" w:rsidRPr="00E35063" w:rsidRDefault="00E35063" w:rsidP="00E35063">
      <w:pPr>
        <w:pStyle w:val="Bullet"/>
      </w:pPr>
      <w:r w:rsidRPr="00E35063">
        <w:t>To lead and support curriculum innovation within the programme team to ensure the curriculum offer is effective in meeting the needs of learners and employers in line with national, regional and local government agenda.</w:t>
      </w:r>
    </w:p>
    <w:p w14:paraId="78FBDD31" w14:textId="77777777" w:rsidR="00E35063" w:rsidRPr="00E35063" w:rsidRDefault="00E35063" w:rsidP="00E35063">
      <w:pPr>
        <w:pStyle w:val="Bullet"/>
      </w:pPr>
      <w:r w:rsidRPr="00E35063">
        <w:t>Ensure all targets set for recruitment, attendance, punctuality, retention, achievement and progression are regularly reviewed and monitored with programme teams.</w:t>
      </w:r>
    </w:p>
    <w:p w14:paraId="71618880" w14:textId="77777777" w:rsidR="00E35063" w:rsidRPr="00E35063" w:rsidRDefault="00E35063" w:rsidP="00E35063">
      <w:pPr>
        <w:pStyle w:val="Bullet"/>
      </w:pPr>
      <w:r w:rsidRPr="00E35063">
        <w:t xml:space="preserve">To promote excellence in all aspects of the curriculum, management development and Innovation, and facilitate the sharing of best practice. </w:t>
      </w:r>
    </w:p>
    <w:p w14:paraId="45BE7F53" w14:textId="77777777" w:rsidR="00E35063" w:rsidRPr="00E35063" w:rsidRDefault="00E35063" w:rsidP="00E35063">
      <w:pPr>
        <w:pStyle w:val="Bullet"/>
      </w:pPr>
      <w:r w:rsidRPr="00E35063">
        <w:t>Effectively manage the programme teams to ensure all aspects of the College’s quality assurance processes are fully implemented.</w:t>
      </w:r>
    </w:p>
    <w:p w14:paraId="3827717D" w14:textId="77777777" w:rsidR="00E35063" w:rsidRPr="00E35063" w:rsidRDefault="00E35063" w:rsidP="00E35063">
      <w:pPr>
        <w:pStyle w:val="Bullet"/>
      </w:pPr>
      <w:r w:rsidRPr="00E35063">
        <w:t xml:space="preserve">Lead the team to effectively engage with, and produce a robust self-assessment report. </w:t>
      </w:r>
    </w:p>
    <w:p w14:paraId="5C39962F" w14:textId="77777777" w:rsidR="00E35063" w:rsidRPr="00E35063" w:rsidRDefault="00E35063" w:rsidP="00E35063">
      <w:pPr>
        <w:pStyle w:val="Bullet"/>
      </w:pPr>
      <w:r w:rsidRPr="00E35063">
        <w:t xml:space="preserve">Co-ordinate internal and external verification processes, liaising with awarding bodies, external verifiers and the College’s exams team </w:t>
      </w:r>
    </w:p>
    <w:p w14:paraId="284377BF" w14:textId="77777777" w:rsidR="00E35063" w:rsidRPr="00E35063" w:rsidRDefault="00E35063" w:rsidP="00E35063">
      <w:pPr>
        <w:pStyle w:val="Bullet"/>
      </w:pPr>
      <w:r w:rsidRPr="00E35063">
        <w:lastRenderedPageBreak/>
        <w:t>Support the Centre Director to ensure that programme teams are consistently high performing through effective use of the College’s performance management system, including conducting performance review meetings.</w:t>
      </w:r>
    </w:p>
    <w:p w14:paraId="3F5598BA" w14:textId="77777777" w:rsidR="00E35063" w:rsidRPr="00E35063" w:rsidRDefault="00E35063" w:rsidP="00E35063">
      <w:pPr>
        <w:pStyle w:val="Bullet"/>
      </w:pPr>
      <w:r w:rsidRPr="00E35063">
        <w:t>Lead, motivate and support programme teams so that they can make a full and valued contribution to the development of the programme area.</w:t>
      </w:r>
    </w:p>
    <w:p w14:paraId="51D0F634" w14:textId="7DA05615" w:rsidR="00E35063" w:rsidRPr="00E35063" w:rsidRDefault="00053E74" w:rsidP="00E35063">
      <w:pPr>
        <w:pStyle w:val="Bullet"/>
      </w:pPr>
      <w:r>
        <w:t xml:space="preserve">To deliver </w:t>
      </w:r>
      <w:r w:rsidR="001046E1">
        <w:t>432</w:t>
      </w:r>
      <w:bookmarkStart w:id="0" w:name="_GoBack"/>
      <w:bookmarkEnd w:id="0"/>
      <w:r w:rsidR="00E35063" w:rsidRPr="00E35063">
        <w:t xml:space="preserve"> hours per year of scheduled teaching </w:t>
      </w:r>
    </w:p>
    <w:p w14:paraId="5882128A" w14:textId="77777777" w:rsidR="00E35063" w:rsidRPr="00E35063" w:rsidRDefault="00E35063" w:rsidP="00E35063">
      <w:pPr>
        <w:pStyle w:val="Bullet"/>
      </w:pPr>
      <w:r w:rsidRPr="00E35063">
        <w:t>Support and lead the team to fully prepare for external/internal inspection and all audits.</w:t>
      </w:r>
    </w:p>
    <w:p w14:paraId="110E1652" w14:textId="77777777" w:rsidR="00E35063" w:rsidRPr="00E35063" w:rsidRDefault="00E35063" w:rsidP="00E35063">
      <w:pPr>
        <w:pStyle w:val="Bullet"/>
      </w:pPr>
      <w:r w:rsidRPr="00E35063">
        <w:t>Effectively manage all cost centre budget allocations in line with the College’s financial regulations.</w:t>
      </w:r>
    </w:p>
    <w:p w14:paraId="647B07A0" w14:textId="77777777" w:rsidR="00E35063" w:rsidRPr="00E35063" w:rsidRDefault="00E35063" w:rsidP="00E35063">
      <w:pPr>
        <w:pStyle w:val="Bullet"/>
      </w:pPr>
      <w:r w:rsidRPr="00E35063">
        <w:t>Be responsive to internal and external college initiatives</w:t>
      </w:r>
    </w:p>
    <w:p w14:paraId="5EE07C09" w14:textId="77777777" w:rsidR="00E35063" w:rsidRPr="00E35063" w:rsidRDefault="00E35063" w:rsidP="00E35063">
      <w:pPr>
        <w:pStyle w:val="Bullet"/>
      </w:pPr>
      <w:r w:rsidRPr="00E35063">
        <w:t>Be an active member of the cross college teaching and learning observation team.</w:t>
      </w:r>
    </w:p>
    <w:p w14:paraId="65034939" w14:textId="77777777" w:rsidR="00E35063" w:rsidRPr="00E35063" w:rsidRDefault="00E35063" w:rsidP="00E35063">
      <w:pPr>
        <w:pStyle w:val="Bullet"/>
      </w:pPr>
      <w:r w:rsidRPr="00E35063">
        <w:t>Work with marketing and others partners to raise the profile of the area.</w:t>
      </w:r>
    </w:p>
    <w:p w14:paraId="53FE9D19" w14:textId="77777777" w:rsidR="00E35063" w:rsidRDefault="00E35063" w:rsidP="00E35063">
      <w:pPr>
        <w:pStyle w:val="Bullet"/>
      </w:pPr>
      <w:r w:rsidRPr="00E35063">
        <w:t>Any other duties of a similar level of responsibility as may be required.</w:t>
      </w:r>
    </w:p>
    <w:p w14:paraId="14D67C10" w14:textId="69DDA285" w:rsidR="00567574" w:rsidRDefault="00567574" w:rsidP="00E35063">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614AA543" w:rsidR="00567574" w:rsidRDefault="00567574" w:rsidP="00567574">
      <w:pPr>
        <w:pStyle w:val="Body"/>
      </w:pPr>
      <w:r w:rsidRPr="00567574">
        <w:rPr>
          <w:b/>
        </w:rPr>
        <w:t>Equal Opportunities:</w:t>
      </w:r>
      <w:r>
        <w:t xml:space="preserve"> performing their duties in accordance with Hopwood Hall College’s </w:t>
      </w:r>
      <w:r w:rsidR="00B14A84">
        <w:t>Single Equality Scheme</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39331706" w14:textId="77777777" w:rsidR="00E35063" w:rsidRPr="00B14A84" w:rsidRDefault="00E35063" w:rsidP="008A548A">
      <w:pPr>
        <w:pStyle w:val="Heading5"/>
        <w:rPr>
          <w:rFonts w:cs="Verdana"/>
          <w:color w:val="5D5C60"/>
          <w:sz w:val="18"/>
        </w:rPr>
      </w:pPr>
      <w:r w:rsidRPr="00B14A84">
        <w:rPr>
          <w:rFonts w:cs="Verdana"/>
          <w:color w:val="5D5C60"/>
          <w:sz w:val="18"/>
          <w:lang w:val="en-AU"/>
        </w:rPr>
        <w:t>Teaching Qualification</w:t>
      </w:r>
      <w:r w:rsidRPr="00B14A84">
        <w:rPr>
          <w:rFonts w:cs="Verdana"/>
          <w:color w:val="5D5C60"/>
          <w:sz w:val="18"/>
        </w:rPr>
        <w:t xml:space="preserve"> </w:t>
      </w:r>
    </w:p>
    <w:p w14:paraId="79BFB842" w14:textId="7807116D" w:rsidR="008A548A" w:rsidRDefault="008A548A" w:rsidP="008A548A">
      <w:pPr>
        <w:pStyle w:val="Heading5"/>
      </w:pPr>
      <w:r>
        <w:t>Desirable Criteria</w:t>
      </w:r>
    </w:p>
    <w:p w14:paraId="0161EA03" w14:textId="77777777" w:rsidR="00E35063" w:rsidRPr="00B14A84" w:rsidRDefault="00E35063" w:rsidP="0037779E">
      <w:pPr>
        <w:pStyle w:val="Body"/>
        <w:rPr>
          <w:lang w:val="en-AU"/>
        </w:rPr>
      </w:pPr>
      <w:r w:rsidRPr="00B14A84">
        <w:rPr>
          <w:lang w:val="en-AU"/>
        </w:rPr>
        <w:t xml:space="preserve">Degree and/or relevant professional qualification </w:t>
      </w:r>
    </w:p>
    <w:p w14:paraId="77E23FD2" w14:textId="245B1443" w:rsidR="00F21F12" w:rsidRDefault="00F21F12" w:rsidP="0037779E">
      <w:pPr>
        <w:pStyle w:val="Body"/>
      </w:pPr>
      <w:r w:rsidRPr="00F21F12">
        <w:rPr>
          <w:b/>
        </w:rPr>
        <w:t>How Identified</w:t>
      </w:r>
      <w:r w:rsidR="0037779E">
        <w:t>: Application</w:t>
      </w:r>
    </w:p>
    <w:p w14:paraId="3FC42A88" w14:textId="31F23843" w:rsidR="00F21F12" w:rsidRDefault="00F21F12" w:rsidP="00F21F12">
      <w:pPr>
        <w:pStyle w:val="Heading4"/>
      </w:pPr>
      <w:r>
        <w:t>Experience</w:t>
      </w:r>
    </w:p>
    <w:p w14:paraId="31724EA7" w14:textId="77777777" w:rsidR="008A548A" w:rsidRDefault="008A548A" w:rsidP="008A548A">
      <w:pPr>
        <w:pStyle w:val="Heading5"/>
      </w:pPr>
      <w:r>
        <w:t xml:space="preserve">Essential </w:t>
      </w:r>
      <w:r w:rsidRPr="00F21F12">
        <w:t>C</w:t>
      </w:r>
      <w:r>
        <w:t>riteria</w:t>
      </w:r>
    </w:p>
    <w:p w14:paraId="112B5090" w14:textId="77777777" w:rsidR="00E35063" w:rsidRPr="00B14A84" w:rsidRDefault="00E35063" w:rsidP="00E35063">
      <w:pPr>
        <w:pStyle w:val="Body"/>
        <w:rPr>
          <w:lang w:val="en-AU"/>
        </w:rPr>
      </w:pPr>
      <w:r w:rsidRPr="00B14A84">
        <w:rPr>
          <w:lang w:val="en-AU"/>
        </w:rPr>
        <w:t>Recent experience of curriculum development within FE</w:t>
      </w:r>
    </w:p>
    <w:p w14:paraId="334BC5C5" w14:textId="77777777" w:rsidR="00E35063" w:rsidRPr="00B14A84" w:rsidRDefault="00E35063" w:rsidP="00E35063">
      <w:pPr>
        <w:pStyle w:val="Body"/>
        <w:rPr>
          <w:lang w:val="en-AU"/>
        </w:rPr>
      </w:pPr>
      <w:r w:rsidRPr="00B14A84">
        <w:rPr>
          <w:lang w:val="en-AU"/>
        </w:rPr>
        <w:t>Academic/industrial/commercial experience in one of the areas of the curriculum work.</w:t>
      </w:r>
    </w:p>
    <w:p w14:paraId="744A85CE" w14:textId="77777777" w:rsidR="00E35063" w:rsidRPr="00B14A84" w:rsidRDefault="00E35063" w:rsidP="00E35063">
      <w:pPr>
        <w:pStyle w:val="Body"/>
        <w:rPr>
          <w:lang w:val="en-AU"/>
        </w:rPr>
      </w:pPr>
      <w:r w:rsidRPr="00B14A84">
        <w:rPr>
          <w:lang w:val="en-AU"/>
        </w:rPr>
        <w:t>Experience of using college wide systems.</w:t>
      </w:r>
    </w:p>
    <w:p w14:paraId="18E73B9A" w14:textId="77777777" w:rsidR="00E35063" w:rsidRDefault="00E35063" w:rsidP="00E35063">
      <w:pPr>
        <w:pStyle w:val="Heading5"/>
      </w:pPr>
      <w:r>
        <w:t>Desirable Criteria</w:t>
      </w:r>
    </w:p>
    <w:p w14:paraId="74F51DBF" w14:textId="4CAD8FD3" w:rsidR="00E35063" w:rsidRPr="00B14A84" w:rsidRDefault="00E35063" w:rsidP="0037779E">
      <w:pPr>
        <w:pStyle w:val="Body"/>
      </w:pPr>
      <w:r w:rsidRPr="00B14A84">
        <w:rPr>
          <w:lang w:val="en-AU"/>
        </w:rPr>
        <w:t>Management experience including responsibility for quality, staff and curriculum</w:t>
      </w:r>
    </w:p>
    <w:p w14:paraId="4A9E8E41" w14:textId="6681740B" w:rsidR="00F21F12" w:rsidRDefault="00F21F12" w:rsidP="0037779E">
      <w:pPr>
        <w:pStyle w:val="Body"/>
      </w:pPr>
      <w:r w:rsidRPr="00F21F12">
        <w:rPr>
          <w:b/>
        </w:rPr>
        <w:t>How Identified</w:t>
      </w:r>
      <w:r w:rsidR="0037779E">
        <w:t>: Application/Interview</w:t>
      </w:r>
    </w:p>
    <w:p w14:paraId="5364623B" w14:textId="459EB91E" w:rsidR="00F21F12" w:rsidRDefault="00F21F12" w:rsidP="00F21F12">
      <w:pPr>
        <w:pStyle w:val="Heading4"/>
      </w:pPr>
      <w:r>
        <w:lastRenderedPageBreak/>
        <w:t>Specialist Knowledge</w:t>
      </w:r>
    </w:p>
    <w:p w14:paraId="4D1953F7" w14:textId="77777777" w:rsidR="00F21F12" w:rsidRDefault="00F21F12" w:rsidP="00F21F12">
      <w:pPr>
        <w:pStyle w:val="Heading5"/>
      </w:pPr>
      <w:r>
        <w:t xml:space="preserve">Essential </w:t>
      </w:r>
      <w:r w:rsidRPr="00F21F12">
        <w:t>C</w:t>
      </w:r>
      <w:r>
        <w:t>riteria</w:t>
      </w:r>
    </w:p>
    <w:p w14:paraId="0E7F4026" w14:textId="77777777" w:rsidR="00E35063" w:rsidRPr="00B14A84" w:rsidRDefault="00E35063" w:rsidP="00E35063">
      <w:pPr>
        <w:pStyle w:val="Body"/>
        <w:rPr>
          <w:lang w:val="en-AU"/>
        </w:rPr>
      </w:pPr>
      <w:r w:rsidRPr="00B14A84">
        <w:rPr>
          <w:lang w:val="en-AU"/>
        </w:rPr>
        <w:t>Knowledge of the curriculum portfolio</w:t>
      </w:r>
    </w:p>
    <w:p w14:paraId="4168FBC2" w14:textId="77777777" w:rsidR="00E35063" w:rsidRPr="00B14A84" w:rsidRDefault="00E35063" w:rsidP="00E35063">
      <w:pPr>
        <w:pStyle w:val="Body"/>
        <w:rPr>
          <w:lang w:val="en-AU"/>
        </w:rPr>
      </w:pPr>
      <w:r w:rsidRPr="00B14A84">
        <w:rPr>
          <w:lang w:val="en-AU"/>
        </w:rPr>
        <w:t>Ability to teach on programmes within the curriculum</w:t>
      </w:r>
    </w:p>
    <w:p w14:paraId="0A655028" w14:textId="721748DF" w:rsidR="00F21F12" w:rsidRDefault="00F21F12" w:rsidP="00F21F12">
      <w:pPr>
        <w:pStyle w:val="Body"/>
      </w:pPr>
      <w:r w:rsidRPr="00F21F12">
        <w:rPr>
          <w:b/>
        </w:rPr>
        <w:t>How Identified</w:t>
      </w:r>
      <w:r>
        <w:t xml:space="preserve">: </w:t>
      </w:r>
      <w:r w:rsidR="0037779E">
        <w:t>Application/Interview</w:t>
      </w:r>
    </w:p>
    <w:p w14:paraId="1FA16C9D" w14:textId="77777777" w:rsidR="0037779E" w:rsidRDefault="0037779E" w:rsidP="0037779E">
      <w:pPr>
        <w:pStyle w:val="Heading4"/>
      </w:pPr>
      <w:r>
        <w:t>IT Skills</w:t>
      </w:r>
    </w:p>
    <w:p w14:paraId="5A4190E7" w14:textId="77777777" w:rsidR="002032F3" w:rsidRDefault="002032F3" w:rsidP="002032F3">
      <w:pPr>
        <w:pStyle w:val="Heading5"/>
      </w:pPr>
      <w:r>
        <w:t xml:space="preserve">Essential </w:t>
      </w:r>
      <w:r w:rsidRPr="00F21F12">
        <w:t>C</w:t>
      </w:r>
      <w:r>
        <w:t>riteria</w:t>
      </w:r>
    </w:p>
    <w:p w14:paraId="04F0614E" w14:textId="77777777" w:rsidR="00E35063" w:rsidRPr="00B14A84" w:rsidRDefault="00E35063" w:rsidP="00E35063">
      <w:pPr>
        <w:pStyle w:val="Body"/>
        <w:rPr>
          <w:lang w:val="en-AU"/>
        </w:rPr>
      </w:pPr>
      <w:r w:rsidRPr="00B14A84">
        <w:rPr>
          <w:lang w:val="en-AU"/>
        </w:rPr>
        <w:t>Intermediate user of Microsoft applications</w:t>
      </w:r>
    </w:p>
    <w:p w14:paraId="6EDC92A3" w14:textId="77777777" w:rsidR="00E35063" w:rsidRPr="00B14A84" w:rsidRDefault="00E35063" w:rsidP="00E35063">
      <w:pPr>
        <w:pStyle w:val="Body"/>
        <w:rPr>
          <w:lang w:val="en-US"/>
        </w:rPr>
      </w:pPr>
      <w:r w:rsidRPr="00B14A84">
        <w:rPr>
          <w:lang w:val="en-AU"/>
        </w:rPr>
        <w:t>Ability to use technology to generate information and improve efficiency</w:t>
      </w:r>
      <w:r w:rsidRPr="00B14A84">
        <w:rPr>
          <w:lang w:val="en-US"/>
        </w:rPr>
        <w:t xml:space="preserve"> </w:t>
      </w:r>
    </w:p>
    <w:p w14:paraId="44BFFAA3" w14:textId="1EF26E0E" w:rsidR="002032F3" w:rsidRDefault="002032F3" w:rsidP="00E35063">
      <w:pPr>
        <w:pStyle w:val="Body"/>
      </w:pPr>
      <w:r w:rsidRPr="00F21F12">
        <w:rPr>
          <w:b/>
        </w:rPr>
        <w:t>How Identified</w:t>
      </w:r>
      <w:r>
        <w:t>: Application/Interview</w:t>
      </w:r>
    </w:p>
    <w:p w14:paraId="1BB179AC" w14:textId="620F7CB8" w:rsidR="005609B8" w:rsidRPr="005609B8" w:rsidRDefault="005609B8" w:rsidP="005609B8">
      <w:pPr>
        <w:pStyle w:val="Heading4"/>
      </w:pPr>
      <w:r w:rsidRPr="005609B8">
        <w:t xml:space="preserve">Values </w:t>
      </w:r>
    </w:p>
    <w:tbl>
      <w:tblPr>
        <w:tblStyle w:val="TableGrid"/>
        <w:tblW w:w="0" w:type="auto"/>
        <w:tblLook w:val="04A0" w:firstRow="1" w:lastRow="0" w:firstColumn="1" w:lastColumn="0" w:noHBand="0" w:noVBand="1"/>
      </w:tblPr>
      <w:tblGrid>
        <w:gridCol w:w="1648"/>
        <w:gridCol w:w="7368"/>
      </w:tblGrid>
      <w:tr w:rsidR="005609B8" w:rsidRPr="00143401" w14:paraId="14B2B90F" w14:textId="77777777" w:rsidTr="004B435B">
        <w:tc>
          <w:tcPr>
            <w:tcW w:w="1648" w:type="dxa"/>
          </w:tcPr>
          <w:p w14:paraId="2B20FADF" w14:textId="77777777" w:rsidR="005609B8" w:rsidRPr="00143401" w:rsidRDefault="005609B8" w:rsidP="004B435B">
            <w:pPr>
              <w:pStyle w:val="Body"/>
              <w:rPr>
                <w:b/>
              </w:rPr>
            </w:pPr>
            <w:r w:rsidRPr="00143401">
              <w:rPr>
                <w:b/>
              </w:rPr>
              <w:t xml:space="preserve">Integrity </w:t>
            </w:r>
          </w:p>
        </w:tc>
        <w:tc>
          <w:tcPr>
            <w:tcW w:w="7368" w:type="dxa"/>
          </w:tcPr>
          <w:p w14:paraId="2B4517E7" w14:textId="77777777" w:rsidR="005609B8" w:rsidRPr="00143401" w:rsidRDefault="005609B8" w:rsidP="004B435B">
            <w:pPr>
              <w:pStyle w:val="Body"/>
            </w:pPr>
            <w:r>
              <w:t xml:space="preserve">We do the right </w:t>
            </w:r>
            <w:proofErr w:type="gramStart"/>
            <w:r>
              <w:t>thing,</w:t>
            </w:r>
            <w:proofErr w:type="gramEnd"/>
            <w:r>
              <w:t xml:space="preserve"> our learners and our community are at the heart of all we set out to achieve. Our learner-</w:t>
            </w:r>
            <w:proofErr w:type="spellStart"/>
            <w:r>
              <w:t>centered</w:t>
            </w:r>
            <w:proofErr w:type="spellEnd"/>
            <w:r>
              <w:t xml:space="preserve"> approach underpins everything we accomplish </w:t>
            </w:r>
          </w:p>
        </w:tc>
      </w:tr>
      <w:tr w:rsidR="005609B8" w:rsidRPr="00143401" w14:paraId="54F973D7" w14:textId="77777777" w:rsidTr="004B435B">
        <w:tc>
          <w:tcPr>
            <w:tcW w:w="1648" w:type="dxa"/>
          </w:tcPr>
          <w:p w14:paraId="27723A82" w14:textId="77777777" w:rsidR="005609B8" w:rsidRPr="00143401" w:rsidRDefault="005609B8" w:rsidP="004B435B">
            <w:pPr>
              <w:pStyle w:val="Body"/>
              <w:rPr>
                <w:b/>
              </w:rPr>
            </w:pPr>
            <w:r w:rsidRPr="00143401">
              <w:rPr>
                <w:b/>
              </w:rPr>
              <w:t>Nurturing</w:t>
            </w:r>
          </w:p>
        </w:tc>
        <w:tc>
          <w:tcPr>
            <w:tcW w:w="7368" w:type="dxa"/>
          </w:tcPr>
          <w:p w14:paraId="643B60B2" w14:textId="77777777" w:rsidR="005609B8" w:rsidRPr="00143401" w:rsidRDefault="005609B8" w:rsidP="004B435B">
            <w:pPr>
              <w:pStyle w:val="Body"/>
            </w:pPr>
            <w:r>
              <w:t xml:space="preserve">We empower staff an </w:t>
            </w:r>
            <w:proofErr w:type="gramStart"/>
            <w:r>
              <w:t>learners</w:t>
            </w:r>
            <w:proofErr w:type="gramEnd"/>
            <w:r>
              <w:t xml:space="preserve"> to build autonomy and be the drivers of their own destinies, developing resilience, pride and confidence in life, learning and work.</w:t>
            </w:r>
          </w:p>
        </w:tc>
      </w:tr>
      <w:tr w:rsidR="005609B8" w:rsidRPr="00143401" w14:paraId="2A83C837" w14:textId="77777777" w:rsidTr="004B435B">
        <w:tc>
          <w:tcPr>
            <w:tcW w:w="1648" w:type="dxa"/>
          </w:tcPr>
          <w:p w14:paraId="00DDDD85" w14:textId="77777777" w:rsidR="005609B8" w:rsidRPr="00143401" w:rsidRDefault="005609B8" w:rsidP="004B435B">
            <w:pPr>
              <w:pStyle w:val="Body"/>
              <w:rPr>
                <w:b/>
              </w:rPr>
            </w:pPr>
            <w:r w:rsidRPr="00143401">
              <w:rPr>
                <w:b/>
              </w:rPr>
              <w:t>Enjoyment</w:t>
            </w:r>
          </w:p>
        </w:tc>
        <w:tc>
          <w:tcPr>
            <w:tcW w:w="7368" w:type="dxa"/>
          </w:tcPr>
          <w:p w14:paraId="5A87E5B2" w14:textId="77777777" w:rsidR="005609B8" w:rsidRPr="00143401" w:rsidRDefault="005609B8" w:rsidP="004B435B">
            <w:pPr>
              <w:pStyle w:val="Body"/>
            </w:pPr>
            <w:r>
              <w:t xml:space="preserve">Success and achievements re encouraged, recognized and celebrated in our thriving college community </w:t>
            </w:r>
          </w:p>
        </w:tc>
      </w:tr>
      <w:tr w:rsidR="005609B8" w:rsidRPr="00143401" w14:paraId="24FEBF9C" w14:textId="77777777" w:rsidTr="004B435B">
        <w:tc>
          <w:tcPr>
            <w:tcW w:w="1648" w:type="dxa"/>
          </w:tcPr>
          <w:p w14:paraId="1CA4B029" w14:textId="77777777" w:rsidR="005609B8" w:rsidRPr="00143401" w:rsidRDefault="005609B8" w:rsidP="004B435B">
            <w:pPr>
              <w:pStyle w:val="Body"/>
              <w:rPr>
                <w:b/>
              </w:rPr>
            </w:pPr>
            <w:r w:rsidRPr="00143401">
              <w:rPr>
                <w:b/>
              </w:rPr>
              <w:t>Ambition</w:t>
            </w:r>
          </w:p>
        </w:tc>
        <w:tc>
          <w:tcPr>
            <w:tcW w:w="7368" w:type="dxa"/>
          </w:tcPr>
          <w:p w14:paraId="7506E7FD" w14:textId="77777777" w:rsidR="005609B8" w:rsidRPr="00143401" w:rsidRDefault="005609B8" w:rsidP="004B435B">
            <w:pPr>
              <w:pStyle w:val="Body"/>
            </w:pPr>
            <w:r>
              <w:t xml:space="preserve">We encourage learners and staff to have the courage to aim high, push their boundaries and achieve higher aspirations. </w:t>
            </w:r>
          </w:p>
        </w:tc>
      </w:tr>
      <w:tr w:rsidR="005609B8" w:rsidRPr="00143401" w14:paraId="75FF22F8" w14:textId="77777777" w:rsidTr="004B435B">
        <w:tc>
          <w:tcPr>
            <w:tcW w:w="1648" w:type="dxa"/>
          </w:tcPr>
          <w:p w14:paraId="5C099052" w14:textId="77777777" w:rsidR="005609B8" w:rsidRPr="00143401" w:rsidRDefault="005609B8" w:rsidP="004B435B">
            <w:pPr>
              <w:pStyle w:val="Body"/>
              <w:rPr>
                <w:b/>
              </w:rPr>
            </w:pPr>
            <w:r w:rsidRPr="00143401">
              <w:rPr>
                <w:b/>
              </w:rPr>
              <w:t xml:space="preserve">Sustainability </w:t>
            </w:r>
          </w:p>
        </w:tc>
        <w:tc>
          <w:tcPr>
            <w:tcW w:w="7368" w:type="dxa"/>
          </w:tcPr>
          <w:p w14:paraId="75F29305" w14:textId="77777777" w:rsidR="005609B8" w:rsidRPr="00143401" w:rsidRDefault="005609B8" w:rsidP="004B435B">
            <w:pPr>
              <w:pStyle w:val="Body"/>
            </w:pPr>
            <w:r>
              <w:t>We are continually working to create a sustainable college that demonstrates an agile curriculum, healthy finances and a positive impact on the environment and economy.</w:t>
            </w:r>
          </w:p>
        </w:tc>
      </w:tr>
    </w:tbl>
    <w:p w14:paraId="603B79D5" w14:textId="77777777" w:rsidR="005609B8" w:rsidRDefault="005609B8" w:rsidP="00A52899">
      <w:pPr>
        <w:pStyle w:val="Body"/>
      </w:pPr>
    </w:p>
    <w:p w14:paraId="6A215EDC" w14:textId="23FEDF10" w:rsidR="00A52899" w:rsidRDefault="00A52899" w:rsidP="00A52899">
      <w:pPr>
        <w:pStyle w:val="Body"/>
      </w:pPr>
      <w:r>
        <w:tab/>
      </w:r>
      <w:r>
        <w:tab/>
        <w:t xml:space="preserve"> </w:t>
      </w:r>
    </w:p>
    <w:p w14:paraId="1D410F97" w14:textId="77777777" w:rsidR="00A52899" w:rsidRDefault="00A52899" w:rsidP="00A52899">
      <w:pPr>
        <w:pStyle w:val="Heading5"/>
      </w:pPr>
      <w:r>
        <w:t>Hopwood Hall College is committed to guarantee an interview to people with disabilities who meet the minimum essential criteria for a vacancy and to consider them on their abilities.</w:t>
      </w:r>
    </w:p>
    <w:p w14:paraId="559C8D44" w14:textId="77777777" w:rsidR="009907A7" w:rsidRPr="009907A7" w:rsidRDefault="009907A7" w:rsidP="009907A7"/>
    <w:sectPr w:rsidR="009907A7" w:rsidRPr="009907A7" w:rsidSect="00917266">
      <w:footerReference w:type="default" r:id="rId1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163E" w14:textId="77777777" w:rsidR="00E214D8" w:rsidRDefault="00E214D8" w:rsidP="0026668F">
      <w:r>
        <w:separator/>
      </w:r>
    </w:p>
  </w:endnote>
  <w:endnote w:type="continuationSeparator" w:id="0">
    <w:p w14:paraId="3E3CE150" w14:textId="77777777" w:rsidR="00E214D8" w:rsidRDefault="00E214D8"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FDAA" w14:textId="04AF186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3A9DE" w14:textId="77777777" w:rsidR="00E214D8" w:rsidRDefault="00E214D8" w:rsidP="0026668F">
      <w:r>
        <w:separator/>
      </w:r>
    </w:p>
  </w:footnote>
  <w:footnote w:type="continuationSeparator" w:id="0">
    <w:p w14:paraId="761C1471" w14:textId="77777777" w:rsidR="00E214D8" w:rsidRDefault="00E214D8" w:rsidP="0026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6"/>
  </w:num>
  <w:num w:numId="12">
    <w:abstractNumId w:val="12"/>
  </w:num>
  <w:num w:numId="13">
    <w:abstractNumId w:val="13"/>
  </w:num>
  <w:num w:numId="14">
    <w:abstractNumId w:val="19"/>
  </w:num>
  <w:num w:numId="15">
    <w:abstractNumId w:val="17"/>
  </w:num>
  <w:num w:numId="16">
    <w:abstractNumId w:val="22"/>
  </w:num>
  <w:num w:numId="17">
    <w:abstractNumId w:val="10"/>
  </w:num>
  <w:num w:numId="18">
    <w:abstractNumId w:val="15"/>
  </w:num>
  <w:num w:numId="19">
    <w:abstractNumId w:val="11"/>
  </w:num>
  <w:num w:numId="20">
    <w:abstractNumId w:val="18"/>
  </w:num>
  <w:num w:numId="21">
    <w:abstractNumId w:val="24"/>
  </w:num>
  <w:num w:numId="22">
    <w:abstractNumId w:val="14"/>
  </w:num>
  <w:num w:numId="23">
    <w:abstractNumId w:val="20"/>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064AB"/>
    <w:rsid w:val="00013B35"/>
    <w:rsid w:val="00053E74"/>
    <w:rsid w:val="000A42AB"/>
    <w:rsid w:val="000C4670"/>
    <w:rsid w:val="000D2B0D"/>
    <w:rsid w:val="000F27DF"/>
    <w:rsid w:val="001046E1"/>
    <w:rsid w:val="00127D89"/>
    <w:rsid w:val="00131B24"/>
    <w:rsid w:val="001E0B0D"/>
    <w:rsid w:val="001E7D93"/>
    <w:rsid w:val="002032F3"/>
    <w:rsid w:val="0026668F"/>
    <w:rsid w:val="002D0E30"/>
    <w:rsid w:val="002E1DA2"/>
    <w:rsid w:val="0037779E"/>
    <w:rsid w:val="0039067E"/>
    <w:rsid w:val="003A3490"/>
    <w:rsid w:val="003B3ECB"/>
    <w:rsid w:val="003F16A3"/>
    <w:rsid w:val="0051732C"/>
    <w:rsid w:val="00551720"/>
    <w:rsid w:val="005609B8"/>
    <w:rsid w:val="00564268"/>
    <w:rsid w:val="00567574"/>
    <w:rsid w:val="006921F9"/>
    <w:rsid w:val="006A241E"/>
    <w:rsid w:val="006A68E2"/>
    <w:rsid w:val="00795723"/>
    <w:rsid w:val="007B1D22"/>
    <w:rsid w:val="007C16A0"/>
    <w:rsid w:val="007E44F1"/>
    <w:rsid w:val="008A548A"/>
    <w:rsid w:val="008C70EA"/>
    <w:rsid w:val="00917266"/>
    <w:rsid w:val="009572BD"/>
    <w:rsid w:val="009907A7"/>
    <w:rsid w:val="009C123D"/>
    <w:rsid w:val="00A16EE6"/>
    <w:rsid w:val="00A52899"/>
    <w:rsid w:val="00B14A84"/>
    <w:rsid w:val="00B3427D"/>
    <w:rsid w:val="00B5291E"/>
    <w:rsid w:val="00B6605D"/>
    <w:rsid w:val="00B73BF7"/>
    <w:rsid w:val="00BA58D3"/>
    <w:rsid w:val="00C0143C"/>
    <w:rsid w:val="00C35755"/>
    <w:rsid w:val="00C656CE"/>
    <w:rsid w:val="00CF0FD9"/>
    <w:rsid w:val="00D2201D"/>
    <w:rsid w:val="00D37EC6"/>
    <w:rsid w:val="00DA20A8"/>
    <w:rsid w:val="00E01893"/>
    <w:rsid w:val="00E04953"/>
    <w:rsid w:val="00E05A62"/>
    <w:rsid w:val="00E1586D"/>
    <w:rsid w:val="00E214D8"/>
    <w:rsid w:val="00E35063"/>
    <w:rsid w:val="00EE061D"/>
    <w:rsid w:val="00EF34D1"/>
    <w:rsid w:val="00F21F12"/>
    <w:rsid w:val="00F33491"/>
    <w:rsid w:val="00F61BB6"/>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D0C3E"/>
  <w14:defaultImageDpi w14:val="300"/>
  <w15:docId w15:val="{20EEACC4-5CA9-478A-8370-14B01728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A5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8889509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6" ma:contentTypeDescription="Create a new document." ma:contentTypeScope="" ma:versionID="d78c092f5dd3be5f84e0bda98de85e1a">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e67e9de559746c21c828cf88c69c40a"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2A29-6DED-472E-937E-E617CFAF5B90}">
  <ds:schemaRefs>
    <ds:schemaRef ds:uri="http://schemas.microsoft.com/sharepoint/v3/contenttype/forms"/>
  </ds:schemaRefs>
</ds:datastoreItem>
</file>

<file path=customXml/itemProps2.xml><?xml version="1.0" encoding="utf-8"?>
<ds:datastoreItem xmlns:ds="http://schemas.openxmlformats.org/officeDocument/2006/customXml" ds:itemID="{172F6A8F-147C-40F0-B909-160CE015A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F5616-C871-46D5-8FCD-7357991F25DF}">
  <ds:schemaRef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f6b45122-48ae-4c54-a6b1-9b2b8c0ba8fa"/>
    <ds:schemaRef ds:uri="http://schemas.microsoft.com/office/infopath/2007/PartnerControls"/>
    <ds:schemaRef ds:uri="167c4c98-8073-4367-8353-a351acdabb53"/>
    <ds:schemaRef ds:uri="http://schemas.microsoft.com/office/2006/metadata/properties"/>
  </ds:schemaRefs>
</ds:datastoreItem>
</file>

<file path=customXml/itemProps4.xml><?xml version="1.0" encoding="utf-8"?>
<ds:datastoreItem xmlns:ds="http://schemas.openxmlformats.org/officeDocument/2006/customXml" ds:itemID="{8375617B-824C-411E-8E3D-D347A8FAF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Erin O'meara</cp:lastModifiedBy>
  <cp:revision>3</cp:revision>
  <dcterms:created xsi:type="dcterms:W3CDTF">2023-05-26T09:54:00Z</dcterms:created>
  <dcterms:modified xsi:type="dcterms:W3CDTF">2023-05-26T14:22:00Z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