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54109C" w14:textId="58B303AA" w:rsidR="00E05CFF" w:rsidRPr="00B602D6" w:rsidRDefault="00E05CFF" w:rsidP="00BD0DC3">
      <w:pPr>
        <w:pStyle w:val="Heading1"/>
        <w:ind w:right="-295"/>
        <w:rPr>
          <w:rFonts w:ascii="Franklin Gothic Heavy" w:hAnsi="Franklin Gothic Heavy"/>
          <w:b w:val="0"/>
          <w:color w:val="162259"/>
          <w:sz w:val="36"/>
          <w:szCs w:val="36"/>
        </w:rPr>
      </w:pPr>
      <w:r w:rsidRPr="00B602D6">
        <w:rPr>
          <w:rFonts w:ascii="Franklin Gothic Heavy" w:hAnsi="Franklin Gothic Heavy"/>
          <w:b w:val="0"/>
          <w:color w:val="162259"/>
          <w:sz w:val="36"/>
          <w:szCs w:val="36"/>
        </w:rPr>
        <w:t xml:space="preserve">The </w:t>
      </w:r>
      <w:r w:rsidR="00C83AC4" w:rsidRPr="00B602D6">
        <w:rPr>
          <w:rFonts w:ascii="Franklin Gothic Heavy" w:hAnsi="Franklin Gothic Heavy"/>
          <w:b w:val="0"/>
          <w:color w:val="162259"/>
          <w:sz w:val="36"/>
          <w:szCs w:val="36"/>
        </w:rPr>
        <w:t>Smith Foundation</w:t>
      </w:r>
    </w:p>
    <w:p w14:paraId="2D2B26F0" w14:textId="4592E47B" w:rsidR="00793AB9" w:rsidRPr="00B602D6" w:rsidRDefault="00793AB9" w:rsidP="00B0631F">
      <w:pPr>
        <w:pStyle w:val="Heading1"/>
        <w:rPr>
          <w:rFonts w:ascii="Franklin Gothic Heavy" w:hAnsi="Franklin Gothic Heavy"/>
          <w:b w:val="0"/>
          <w:color w:val="162259"/>
          <w:sz w:val="36"/>
          <w:szCs w:val="36"/>
        </w:rPr>
      </w:pPr>
      <w:r w:rsidRPr="00B602D6">
        <w:rPr>
          <w:rFonts w:ascii="Franklin Gothic Heavy" w:hAnsi="Franklin Gothic Heavy"/>
          <w:b w:val="0"/>
          <w:color w:val="162259"/>
          <w:sz w:val="36"/>
          <w:szCs w:val="36"/>
        </w:rPr>
        <w:t>JOB DESCRIPTION</w:t>
      </w:r>
    </w:p>
    <w:p w14:paraId="6B819702" w14:textId="71DA9970" w:rsidR="00793AB9" w:rsidRPr="00225039" w:rsidRDefault="00A105E4" w:rsidP="004A20FA">
      <w:pPr>
        <w:pStyle w:val="Heading1"/>
        <w:spacing w:before="0" w:after="0"/>
        <w:ind w:right="-166"/>
        <w:rPr>
          <w:rFonts w:ascii="Franklin Gothic Heavy" w:hAnsi="Franklin Gothic Heavy"/>
          <w:b w:val="0"/>
          <w:color w:val="162259"/>
          <w:sz w:val="36"/>
          <w:szCs w:val="36"/>
        </w:rPr>
      </w:pPr>
      <w:r w:rsidRPr="00225039">
        <w:rPr>
          <w:rFonts w:ascii="Franklin Gothic Heavy" w:hAnsi="Franklin Gothic Heavy"/>
          <w:b w:val="0"/>
          <w:color w:val="162259"/>
          <w:sz w:val="36"/>
          <w:szCs w:val="36"/>
        </w:rPr>
        <w:t xml:space="preserve">IT Support </w:t>
      </w:r>
      <w:r w:rsidR="00FE5AA2">
        <w:rPr>
          <w:rFonts w:ascii="Franklin Gothic Heavy" w:hAnsi="Franklin Gothic Heavy"/>
          <w:b w:val="0"/>
          <w:color w:val="162259"/>
          <w:sz w:val="36"/>
          <w:szCs w:val="36"/>
        </w:rPr>
        <w:t xml:space="preserve">Assistant </w:t>
      </w:r>
    </w:p>
    <w:p w14:paraId="5243A766" w14:textId="77777777" w:rsidR="005E6BB0" w:rsidRDefault="005E6BB0" w:rsidP="005E6BB0"/>
    <w:p w14:paraId="46CAE593" w14:textId="77777777" w:rsidR="005E6BB0" w:rsidRPr="005E6BB0" w:rsidRDefault="005E6BB0" w:rsidP="005E6BB0"/>
    <w:tbl>
      <w:tblPr>
        <w:tblStyle w:val="TableGrid1"/>
        <w:tblW w:w="10025" w:type="dxa"/>
        <w:tblInd w:w="-142" w:type="dxa"/>
        <w:tblLook w:val="04A0" w:firstRow="1" w:lastRow="0" w:firstColumn="1" w:lastColumn="0" w:noHBand="0" w:noVBand="1"/>
      </w:tblPr>
      <w:tblGrid>
        <w:gridCol w:w="2836"/>
        <w:gridCol w:w="7189"/>
      </w:tblGrid>
      <w:tr w:rsidR="00BC3E79" w:rsidRPr="00551188" w14:paraId="3274E504" w14:textId="77777777" w:rsidTr="00E05CFF">
        <w:trPr>
          <w:trHeight w:val="219"/>
        </w:trPr>
        <w:tc>
          <w:tcPr>
            <w:tcW w:w="2836" w:type="dxa"/>
            <w:shd w:val="clear" w:color="auto" w:fill="auto"/>
          </w:tcPr>
          <w:p w14:paraId="7D988075" w14:textId="76D7D748" w:rsidR="00BC3E79" w:rsidRDefault="00BC3E79" w:rsidP="00B0631F">
            <w:pPr>
              <w:spacing w:line="276" w:lineRule="auto"/>
              <w:rPr>
                <w:rFonts w:ascii="Franklin Gothic Heavy" w:eastAsia="Calibri" w:hAnsi="Franklin Gothic Heavy" w:cs="Calibri"/>
                <w:bCs/>
                <w:color w:val="162259"/>
                <w:sz w:val="24"/>
                <w:szCs w:val="24"/>
              </w:rPr>
            </w:pPr>
            <w:r>
              <w:rPr>
                <w:rFonts w:ascii="Franklin Gothic Heavy" w:eastAsia="Calibri" w:hAnsi="Franklin Gothic Heavy" w:cs="Calibri"/>
                <w:bCs/>
                <w:color w:val="162259"/>
                <w:sz w:val="24"/>
                <w:szCs w:val="24"/>
              </w:rPr>
              <w:t>CONTRACT TERM</w:t>
            </w:r>
          </w:p>
        </w:tc>
        <w:tc>
          <w:tcPr>
            <w:tcW w:w="7189" w:type="dxa"/>
            <w:shd w:val="clear" w:color="auto" w:fill="auto"/>
          </w:tcPr>
          <w:p w14:paraId="5E85149E" w14:textId="0E71920F" w:rsidR="00BC3E79" w:rsidRDefault="00BD0DC3" w:rsidP="00D52737">
            <w:pPr>
              <w:jc w:val="both"/>
              <w:rPr>
                <w:rFonts w:ascii="Franklin Gothic Heavy" w:eastAsia="Calibri" w:hAnsi="Franklin Gothic Heavy" w:cs="Calibri"/>
                <w:bCs/>
                <w:color w:val="162259"/>
                <w:sz w:val="24"/>
                <w:szCs w:val="24"/>
              </w:rPr>
            </w:pPr>
            <w:r>
              <w:rPr>
                <w:rFonts w:ascii="Franklin Gothic Heavy" w:eastAsia="Calibri" w:hAnsi="Franklin Gothic Heavy" w:cs="Calibri"/>
                <w:bCs/>
                <w:color w:val="162259"/>
                <w:sz w:val="24"/>
                <w:szCs w:val="24"/>
              </w:rPr>
              <w:t>Fixed Term Contract – 6 months</w:t>
            </w:r>
          </w:p>
        </w:tc>
      </w:tr>
      <w:tr w:rsidR="00BC3E79" w:rsidRPr="00551188" w14:paraId="73AE2970" w14:textId="77777777" w:rsidTr="00E05CFF">
        <w:trPr>
          <w:trHeight w:val="219"/>
        </w:trPr>
        <w:tc>
          <w:tcPr>
            <w:tcW w:w="2836" w:type="dxa"/>
            <w:shd w:val="clear" w:color="auto" w:fill="auto"/>
          </w:tcPr>
          <w:p w14:paraId="6E4F7A50" w14:textId="2CB56C3F" w:rsidR="00BC3E79" w:rsidRDefault="00BC3E79" w:rsidP="00B0631F">
            <w:pPr>
              <w:spacing w:line="276" w:lineRule="auto"/>
              <w:rPr>
                <w:rFonts w:ascii="Franklin Gothic Heavy" w:eastAsia="Calibri" w:hAnsi="Franklin Gothic Heavy" w:cs="Calibri"/>
                <w:bCs/>
                <w:color w:val="162259"/>
                <w:sz w:val="24"/>
                <w:szCs w:val="24"/>
              </w:rPr>
            </w:pPr>
            <w:r>
              <w:rPr>
                <w:rFonts w:ascii="Franklin Gothic Heavy" w:eastAsia="Calibri" w:hAnsi="Franklin Gothic Heavy" w:cs="Calibri"/>
                <w:bCs/>
                <w:color w:val="162259"/>
                <w:sz w:val="24"/>
                <w:szCs w:val="24"/>
              </w:rPr>
              <w:t xml:space="preserve">CONTRACT TYPE </w:t>
            </w:r>
          </w:p>
        </w:tc>
        <w:tc>
          <w:tcPr>
            <w:tcW w:w="7189" w:type="dxa"/>
            <w:shd w:val="clear" w:color="auto" w:fill="auto"/>
          </w:tcPr>
          <w:p w14:paraId="7A143124" w14:textId="5CE4436F" w:rsidR="00BC3E79" w:rsidRDefault="00096A23" w:rsidP="00096A23">
            <w:pPr>
              <w:rPr>
                <w:rFonts w:ascii="Franklin Gothic Heavy" w:eastAsia="Calibri" w:hAnsi="Franklin Gothic Heavy" w:cs="Calibri"/>
                <w:bCs/>
                <w:color w:val="162259"/>
                <w:sz w:val="24"/>
                <w:szCs w:val="24"/>
              </w:rPr>
            </w:pPr>
            <w:r w:rsidRPr="00096A23">
              <w:rPr>
                <w:rFonts w:ascii="Franklin Gothic Heavy" w:eastAsia="Calibri" w:hAnsi="Franklin Gothic Heavy" w:cs="Calibri"/>
                <w:bCs/>
                <w:color w:val="162259"/>
                <w:sz w:val="24"/>
                <w:szCs w:val="24"/>
              </w:rPr>
              <w:t xml:space="preserve">Full time - 37 hours per week </w:t>
            </w:r>
          </w:p>
        </w:tc>
      </w:tr>
      <w:tr w:rsidR="00E05CFF" w:rsidRPr="00551188" w14:paraId="5823727C" w14:textId="77777777" w:rsidTr="00E05CFF">
        <w:trPr>
          <w:trHeight w:val="219"/>
        </w:trPr>
        <w:tc>
          <w:tcPr>
            <w:tcW w:w="2836" w:type="dxa"/>
            <w:shd w:val="clear" w:color="auto" w:fill="auto"/>
          </w:tcPr>
          <w:p w14:paraId="3A5BB199" w14:textId="62A25654" w:rsidR="00E05CFF" w:rsidRPr="00D52737" w:rsidRDefault="005C383B" w:rsidP="00B0631F">
            <w:pPr>
              <w:spacing w:line="276" w:lineRule="auto"/>
              <w:rPr>
                <w:rFonts w:ascii="Franklin Gothic Heavy" w:eastAsia="Calibri" w:hAnsi="Franklin Gothic Heavy" w:cs="Calibri"/>
                <w:bCs/>
                <w:color w:val="162259"/>
                <w:sz w:val="24"/>
                <w:szCs w:val="24"/>
              </w:rPr>
            </w:pPr>
            <w:r>
              <w:rPr>
                <w:rFonts w:ascii="Franklin Gothic Heavy" w:eastAsia="Calibri" w:hAnsi="Franklin Gothic Heavy" w:cs="Calibri"/>
                <w:bCs/>
                <w:color w:val="162259"/>
                <w:sz w:val="24"/>
                <w:szCs w:val="24"/>
              </w:rPr>
              <w:t>HOURS:</w:t>
            </w:r>
          </w:p>
        </w:tc>
        <w:tc>
          <w:tcPr>
            <w:tcW w:w="7189" w:type="dxa"/>
            <w:shd w:val="clear" w:color="auto" w:fill="auto"/>
          </w:tcPr>
          <w:p w14:paraId="183B424A" w14:textId="77777777" w:rsidR="00B57330" w:rsidRPr="00B57330" w:rsidRDefault="00B57330" w:rsidP="00B57330">
            <w:pPr>
              <w:jc w:val="both"/>
              <w:rPr>
                <w:rFonts w:ascii="Franklin Gothic Heavy" w:eastAsia="Calibri" w:hAnsi="Franklin Gothic Heavy" w:cs="Calibri"/>
                <w:bCs/>
                <w:color w:val="162259"/>
                <w:sz w:val="24"/>
                <w:szCs w:val="24"/>
              </w:rPr>
            </w:pPr>
            <w:r w:rsidRPr="00B57330">
              <w:rPr>
                <w:rFonts w:ascii="Franklin Gothic Heavy" w:eastAsia="Calibri" w:hAnsi="Franklin Gothic Heavy" w:cs="Calibri"/>
                <w:bCs/>
                <w:color w:val="162259"/>
                <w:sz w:val="24"/>
                <w:szCs w:val="24"/>
              </w:rPr>
              <w:t xml:space="preserve">8.15 am – 4.30 pm Monday to Thursday </w:t>
            </w:r>
          </w:p>
          <w:p w14:paraId="6AB90C8D" w14:textId="346ADC1D" w:rsidR="00E05CFF" w:rsidRPr="00D52737" w:rsidRDefault="00B57330" w:rsidP="00B57330">
            <w:pPr>
              <w:jc w:val="both"/>
              <w:rPr>
                <w:rFonts w:ascii="Franklin Gothic Heavy" w:eastAsia="Calibri" w:hAnsi="Franklin Gothic Heavy" w:cs="Calibri"/>
                <w:bCs/>
                <w:color w:val="162259"/>
                <w:sz w:val="24"/>
                <w:szCs w:val="24"/>
              </w:rPr>
            </w:pPr>
            <w:r w:rsidRPr="00B57330">
              <w:rPr>
                <w:rFonts w:ascii="Franklin Gothic Heavy" w:eastAsia="Calibri" w:hAnsi="Franklin Gothic Heavy" w:cs="Calibri"/>
                <w:bCs/>
                <w:color w:val="162259"/>
                <w:sz w:val="24"/>
                <w:szCs w:val="24"/>
              </w:rPr>
              <w:t>8.30 am – 2.30 pm Friday</w:t>
            </w:r>
          </w:p>
        </w:tc>
      </w:tr>
      <w:tr w:rsidR="00E05CFF" w:rsidRPr="00551188" w14:paraId="3D1AA837" w14:textId="77777777" w:rsidTr="00E05CFF">
        <w:trPr>
          <w:trHeight w:val="219"/>
        </w:trPr>
        <w:tc>
          <w:tcPr>
            <w:tcW w:w="2836" w:type="dxa"/>
            <w:shd w:val="clear" w:color="auto" w:fill="auto"/>
          </w:tcPr>
          <w:p w14:paraId="17658A05" w14:textId="55D24D38" w:rsidR="00E05CFF" w:rsidRDefault="005C383B" w:rsidP="00B0631F">
            <w:pPr>
              <w:spacing w:line="276" w:lineRule="auto"/>
              <w:rPr>
                <w:rFonts w:ascii="Franklin Gothic Heavy" w:eastAsia="Calibri" w:hAnsi="Franklin Gothic Heavy" w:cs="Calibri"/>
                <w:bCs/>
                <w:color w:val="162259"/>
                <w:sz w:val="24"/>
                <w:szCs w:val="24"/>
              </w:rPr>
            </w:pPr>
            <w:r>
              <w:rPr>
                <w:rFonts w:ascii="Franklin Gothic Heavy" w:eastAsia="Calibri" w:hAnsi="Franklin Gothic Heavy" w:cs="Calibri"/>
                <w:bCs/>
                <w:color w:val="162259"/>
                <w:sz w:val="24"/>
                <w:szCs w:val="24"/>
              </w:rPr>
              <w:t>SALARY:</w:t>
            </w:r>
          </w:p>
        </w:tc>
        <w:tc>
          <w:tcPr>
            <w:tcW w:w="7189" w:type="dxa"/>
            <w:shd w:val="clear" w:color="auto" w:fill="auto"/>
          </w:tcPr>
          <w:p w14:paraId="2D6CAC4C" w14:textId="141709C5" w:rsidR="00E05CFF" w:rsidRDefault="00E05CFF" w:rsidP="00D52737">
            <w:pPr>
              <w:jc w:val="both"/>
              <w:rPr>
                <w:rFonts w:ascii="Franklin Gothic Heavy" w:eastAsia="Calibri" w:hAnsi="Franklin Gothic Heavy" w:cs="Calibri"/>
                <w:bCs/>
                <w:color w:val="162259"/>
                <w:sz w:val="24"/>
                <w:szCs w:val="24"/>
              </w:rPr>
            </w:pPr>
            <w:r>
              <w:rPr>
                <w:rFonts w:ascii="Franklin Gothic Heavy" w:eastAsia="Calibri" w:hAnsi="Franklin Gothic Heavy" w:cs="Calibri"/>
                <w:bCs/>
                <w:color w:val="162259"/>
                <w:sz w:val="24"/>
                <w:szCs w:val="24"/>
              </w:rPr>
              <w:t xml:space="preserve">NJC point scale </w:t>
            </w:r>
            <w:r w:rsidR="00FE5AA2">
              <w:rPr>
                <w:rFonts w:ascii="Franklin Gothic Heavy" w:eastAsia="Calibri" w:hAnsi="Franklin Gothic Heavy" w:cs="Calibri"/>
                <w:bCs/>
                <w:color w:val="162259"/>
                <w:sz w:val="24"/>
                <w:szCs w:val="24"/>
              </w:rPr>
              <w:t>8</w:t>
            </w:r>
            <w:r>
              <w:rPr>
                <w:rFonts w:ascii="Franklin Gothic Heavy" w:eastAsia="Calibri" w:hAnsi="Franklin Gothic Heavy" w:cs="Calibri"/>
                <w:bCs/>
                <w:color w:val="162259"/>
                <w:sz w:val="24"/>
                <w:szCs w:val="24"/>
              </w:rPr>
              <w:t xml:space="preserve"> – </w:t>
            </w:r>
            <w:r w:rsidR="00FE5AA2">
              <w:rPr>
                <w:rFonts w:ascii="Franklin Gothic Heavy" w:eastAsia="Calibri" w:hAnsi="Franklin Gothic Heavy" w:cs="Calibri"/>
                <w:bCs/>
                <w:color w:val="162259"/>
                <w:sz w:val="24"/>
                <w:szCs w:val="24"/>
              </w:rPr>
              <w:t>16 (£25,992 - £29,572)</w:t>
            </w:r>
          </w:p>
        </w:tc>
      </w:tr>
      <w:tr w:rsidR="00E05CFF" w:rsidRPr="00551188" w14:paraId="6047B85E" w14:textId="77777777" w:rsidTr="00E05CFF">
        <w:trPr>
          <w:trHeight w:val="219"/>
        </w:trPr>
        <w:tc>
          <w:tcPr>
            <w:tcW w:w="2836" w:type="dxa"/>
            <w:shd w:val="clear" w:color="auto" w:fill="auto"/>
          </w:tcPr>
          <w:p w14:paraId="079A0B07" w14:textId="0EAB7489" w:rsidR="00E05CFF" w:rsidRDefault="005C383B" w:rsidP="00B0631F">
            <w:pPr>
              <w:spacing w:line="276" w:lineRule="auto"/>
              <w:rPr>
                <w:rFonts w:ascii="Franklin Gothic Heavy" w:eastAsia="Calibri" w:hAnsi="Franklin Gothic Heavy" w:cs="Calibri"/>
                <w:bCs/>
                <w:color w:val="162259"/>
                <w:sz w:val="24"/>
                <w:szCs w:val="24"/>
              </w:rPr>
            </w:pPr>
            <w:r>
              <w:rPr>
                <w:rFonts w:ascii="Franklin Gothic Heavy" w:eastAsia="Calibri" w:hAnsi="Franklin Gothic Heavy" w:cs="Calibri"/>
                <w:bCs/>
                <w:color w:val="162259"/>
                <w:sz w:val="24"/>
                <w:szCs w:val="24"/>
              </w:rPr>
              <w:t>RESPONSIBLE TO:</w:t>
            </w:r>
          </w:p>
        </w:tc>
        <w:tc>
          <w:tcPr>
            <w:tcW w:w="7189" w:type="dxa"/>
            <w:shd w:val="clear" w:color="auto" w:fill="auto"/>
          </w:tcPr>
          <w:p w14:paraId="3BA5BCC5" w14:textId="1E084AD0" w:rsidR="00E05CFF" w:rsidRDefault="005C383B" w:rsidP="00D52737">
            <w:pPr>
              <w:jc w:val="both"/>
              <w:rPr>
                <w:rFonts w:ascii="Franklin Gothic Heavy" w:eastAsia="Calibri" w:hAnsi="Franklin Gothic Heavy" w:cs="Calibri"/>
                <w:bCs/>
                <w:color w:val="162259"/>
                <w:sz w:val="24"/>
                <w:szCs w:val="24"/>
              </w:rPr>
            </w:pPr>
            <w:r>
              <w:rPr>
                <w:rFonts w:ascii="Franklin Gothic Heavy" w:eastAsia="Calibri" w:hAnsi="Franklin Gothic Heavy" w:cs="Calibri"/>
                <w:bCs/>
                <w:color w:val="162259"/>
                <w:sz w:val="24"/>
                <w:szCs w:val="24"/>
              </w:rPr>
              <w:t>IT Manager</w:t>
            </w:r>
          </w:p>
        </w:tc>
      </w:tr>
      <w:tr w:rsidR="001620E5" w:rsidRPr="00551188" w14:paraId="63CE78EE" w14:textId="77777777" w:rsidTr="00E05CFF">
        <w:trPr>
          <w:trHeight w:val="219"/>
        </w:trPr>
        <w:tc>
          <w:tcPr>
            <w:tcW w:w="2836" w:type="dxa"/>
            <w:shd w:val="clear" w:color="auto" w:fill="auto"/>
          </w:tcPr>
          <w:p w14:paraId="04283225" w14:textId="027E1484" w:rsidR="001620E5" w:rsidRDefault="001620E5" w:rsidP="00B0631F">
            <w:pPr>
              <w:spacing w:line="276" w:lineRule="auto"/>
              <w:rPr>
                <w:rFonts w:ascii="Franklin Gothic Heavy" w:eastAsia="Calibri" w:hAnsi="Franklin Gothic Heavy" w:cs="Calibri"/>
                <w:bCs/>
                <w:color w:val="162259"/>
                <w:sz w:val="24"/>
                <w:szCs w:val="24"/>
              </w:rPr>
            </w:pPr>
            <w:r>
              <w:rPr>
                <w:rFonts w:ascii="Franklin Gothic Heavy" w:eastAsia="Calibri" w:hAnsi="Franklin Gothic Heavy" w:cs="Calibri"/>
                <w:bCs/>
                <w:color w:val="162259"/>
                <w:sz w:val="24"/>
                <w:szCs w:val="24"/>
              </w:rPr>
              <w:t>LOCATION</w:t>
            </w:r>
          </w:p>
        </w:tc>
        <w:tc>
          <w:tcPr>
            <w:tcW w:w="7189" w:type="dxa"/>
            <w:shd w:val="clear" w:color="auto" w:fill="auto"/>
          </w:tcPr>
          <w:p w14:paraId="15186459" w14:textId="4BF8B8E3" w:rsidR="001620E5" w:rsidRDefault="00AB4173" w:rsidP="00D52737">
            <w:pPr>
              <w:jc w:val="both"/>
              <w:rPr>
                <w:rFonts w:ascii="Franklin Gothic Heavy" w:eastAsia="Calibri" w:hAnsi="Franklin Gothic Heavy" w:cs="Calibri"/>
                <w:bCs/>
                <w:color w:val="162259"/>
                <w:sz w:val="24"/>
                <w:szCs w:val="24"/>
              </w:rPr>
            </w:pPr>
            <w:r w:rsidRPr="00AB4173">
              <w:rPr>
                <w:rFonts w:ascii="Franklin Gothic Heavy" w:eastAsia="Calibri" w:hAnsi="Franklin Gothic Heavy" w:cs="Calibri"/>
                <w:bCs/>
                <w:color w:val="162259"/>
                <w:sz w:val="24"/>
                <w:szCs w:val="24"/>
              </w:rPr>
              <w:t>Multi-site</w:t>
            </w:r>
            <w:r>
              <w:rPr>
                <w:rFonts w:ascii="Franklin Gothic Heavy" w:eastAsia="Calibri" w:hAnsi="Franklin Gothic Heavy" w:cs="Calibri"/>
                <w:bCs/>
                <w:color w:val="162259"/>
                <w:sz w:val="24"/>
                <w:szCs w:val="24"/>
              </w:rPr>
              <w:t xml:space="preserve"> – based at the William Henry Smith School</w:t>
            </w:r>
          </w:p>
        </w:tc>
      </w:tr>
    </w:tbl>
    <w:p w14:paraId="4B56BE0C" w14:textId="77777777" w:rsidR="009C0517" w:rsidRDefault="009C0517" w:rsidP="009C0517">
      <w:pPr>
        <w:rPr>
          <w:rFonts w:ascii="Franklin Gothic Book" w:hAnsi="Franklin Gothic Book" w:cs="Arial"/>
          <w:color w:val="162259"/>
          <w:sz w:val="22"/>
          <w:szCs w:val="22"/>
        </w:rPr>
      </w:pPr>
    </w:p>
    <w:p w14:paraId="15DAF704" w14:textId="7A2EB9D1" w:rsidR="000F69D7" w:rsidRPr="007914BE" w:rsidRDefault="00B535E0" w:rsidP="000F69D7">
      <w:pPr>
        <w:rPr>
          <w:rFonts w:ascii="Franklin Gothic Book" w:hAnsi="Franklin Gothic Book"/>
          <w:b/>
          <w:bCs/>
          <w:color w:val="162259"/>
          <w:sz w:val="24"/>
          <w:szCs w:val="24"/>
        </w:rPr>
      </w:pPr>
      <w:r w:rsidRPr="007914BE">
        <w:rPr>
          <w:rFonts w:ascii="Franklin Gothic Book" w:hAnsi="Franklin Gothic Book"/>
          <w:b/>
          <w:bCs/>
          <w:color w:val="162259"/>
          <w:sz w:val="24"/>
          <w:szCs w:val="24"/>
        </w:rPr>
        <w:t>SAFEGUARDING </w:t>
      </w:r>
    </w:p>
    <w:p w14:paraId="00E148FA" w14:textId="0C431A24" w:rsidR="000F69D7" w:rsidRPr="007914BE" w:rsidRDefault="000F69D7" w:rsidP="000F69D7">
      <w:pPr>
        <w:rPr>
          <w:rFonts w:ascii="Franklin Gothic Book" w:hAnsi="Franklin Gothic Book"/>
          <w:color w:val="162259"/>
          <w:sz w:val="24"/>
          <w:szCs w:val="24"/>
        </w:rPr>
      </w:pPr>
      <w:r w:rsidRPr="007914BE">
        <w:rPr>
          <w:rFonts w:ascii="Franklin Gothic Book" w:hAnsi="Franklin Gothic Book"/>
          <w:color w:val="162259"/>
          <w:sz w:val="24"/>
          <w:szCs w:val="24"/>
        </w:rPr>
        <w:t>The Smith Foundation has an effective child protection policy which provides clear direction to staff and others about expected codes of behaviour in dealing with safeguarding issues. The Foundation is committed to safeguarding and promoting the welfare of children and young people and expects all staff to share this commitment. The successful candidates will be subject to an Enhanced Disclosure &amp; Barring Service background check (you are applying for a position working in regulated activity). The Foundation is also committed to promoting the spiritual, moral, social and cultural development of both students and staff and reflects life in Modern Britain.</w:t>
      </w:r>
    </w:p>
    <w:p w14:paraId="26C29FE0" w14:textId="77777777" w:rsidR="000F69D7" w:rsidRPr="007914BE" w:rsidRDefault="000F69D7" w:rsidP="009C0517">
      <w:pPr>
        <w:rPr>
          <w:rFonts w:ascii="Franklin Gothic Book" w:hAnsi="Franklin Gothic Book"/>
          <w:b/>
          <w:bCs/>
          <w:color w:val="162259"/>
          <w:sz w:val="24"/>
          <w:szCs w:val="24"/>
        </w:rPr>
      </w:pPr>
    </w:p>
    <w:p w14:paraId="0DB6575C" w14:textId="58ACD0D1" w:rsidR="009C0517" w:rsidRPr="007914BE" w:rsidRDefault="00B535E0" w:rsidP="009C0517">
      <w:pPr>
        <w:rPr>
          <w:rFonts w:ascii="Franklin Gothic Book" w:hAnsi="Franklin Gothic Book"/>
          <w:b/>
          <w:bCs/>
          <w:color w:val="162259"/>
          <w:sz w:val="24"/>
          <w:szCs w:val="24"/>
        </w:rPr>
      </w:pPr>
      <w:r w:rsidRPr="007914BE">
        <w:rPr>
          <w:rFonts w:ascii="Franklin Gothic Book" w:hAnsi="Franklin Gothic Book"/>
          <w:b/>
          <w:bCs/>
          <w:color w:val="162259"/>
          <w:sz w:val="24"/>
          <w:szCs w:val="24"/>
        </w:rPr>
        <w:t>PURPOSE OF JOB: </w:t>
      </w:r>
    </w:p>
    <w:p w14:paraId="263AD9F1" w14:textId="77777777" w:rsidR="00B535E0" w:rsidRPr="007914BE" w:rsidRDefault="00B535E0" w:rsidP="008A634A">
      <w:pPr>
        <w:jc w:val="both"/>
        <w:rPr>
          <w:rFonts w:ascii="Franklin Gothic Book" w:hAnsi="Franklin Gothic Book" w:cs="Arial"/>
          <w:color w:val="162259"/>
          <w:sz w:val="22"/>
          <w:szCs w:val="22"/>
        </w:rPr>
      </w:pPr>
    </w:p>
    <w:p w14:paraId="5C2ADC7D" w14:textId="1F6C3333" w:rsidR="008A634A" w:rsidRPr="007914BE" w:rsidRDefault="00F249D4" w:rsidP="008A634A">
      <w:pPr>
        <w:jc w:val="both"/>
        <w:rPr>
          <w:rFonts w:ascii="Franklin Gothic Book" w:hAnsi="Franklin Gothic Book" w:cs="Arial"/>
          <w:color w:val="162259"/>
          <w:sz w:val="22"/>
          <w:szCs w:val="22"/>
        </w:rPr>
      </w:pPr>
      <w:r w:rsidRPr="007914BE">
        <w:rPr>
          <w:rFonts w:ascii="Franklin Gothic Book" w:hAnsi="Franklin Gothic Book" w:cs="Arial"/>
          <w:color w:val="162259"/>
          <w:sz w:val="22"/>
          <w:szCs w:val="22"/>
        </w:rPr>
        <w:t>To support the effective operation of the Foundation’s IT infrastructure by providing responsive, high-quality maintenance and user support across all sites, in line with agreed Service Level Agreements (SLAs). Working as part of the IT Helpdesk team</w:t>
      </w:r>
      <w:r w:rsidR="00A24EDE" w:rsidRPr="007914BE">
        <w:rPr>
          <w:rFonts w:ascii="Franklin Gothic Book" w:hAnsi="Franklin Gothic Book" w:cs="Arial"/>
          <w:color w:val="162259"/>
          <w:sz w:val="22"/>
          <w:szCs w:val="22"/>
        </w:rPr>
        <w:t xml:space="preserve">, </w:t>
      </w:r>
      <w:r w:rsidRPr="007914BE">
        <w:rPr>
          <w:rFonts w:ascii="Franklin Gothic Book" w:hAnsi="Franklin Gothic Book" w:cs="Arial"/>
          <w:color w:val="162259"/>
          <w:sz w:val="22"/>
          <w:szCs w:val="22"/>
        </w:rPr>
        <w:t>alongside the Head of IT</w:t>
      </w:r>
      <w:r w:rsidR="00E723F6" w:rsidRPr="007914BE">
        <w:rPr>
          <w:rFonts w:ascii="Franklin Gothic Book" w:hAnsi="Franklin Gothic Book" w:cs="Arial"/>
          <w:color w:val="162259"/>
          <w:sz w:val="22"/>
          <w:szCs w:val="22"/>
        </w:rPr>
        <w:t>, IT Manager</w:t>
      </w:r>
      <w:r w:rsidRPr="007914BE">
        <w:rPr>
          <w:rFonts w:ascii="Franklin Gothic Book" w:hAnsi="Franklin Gothic Book" w:cs="Arial"/>
          <w:color w:val="162259"/>
          <w:sz w:val="22"/>
          <w:szCs w:val="22"/>
        </w:rPr>
        <w:t xml:space="preserve"> and external IT support providers</w:t>
      </w:r>
      <w:r w:rsidR="00A24EDE" w:rsidRPr="007914BE">
        <w:rPr>
          <w:rFonts w:ascii="Franklin Gothic Book" w:hAnsi="Franklin Gothic Book" w:cs="Arial"/>
          <w:color w:val="162259"/>
          <w:sz w:val="22"/>
          <w:szCs w:val="22"/>
        </w:rPr>
        <w:t xml:space="preserve">, </w:t>
      </w:r>
      <w:r w:rsidRPr="007914BE">
        <w:rPr>
          <w:rFonts w:ascii="Franklin Gothic Book" w:hAnsi="Franklin Gothic Book" w:cs="Arial"/>
          <w:color w:val="162259"/>
          <w:sz w:val="22"/>
          <w:szCs w:val="22"/>
        </w:rPr>
        <w:t>this role ensures the consistent delivery of technical assistance, contributes to the smooth running of day-to-day IT services, and helps drive the Foundation’s digital capabilities.</w:t>
      </w:r>
    </w:p>
    <w:p w14:paraId="660E1437" w14:textId="77777777" w:rsidR="00DC2E82" w:rsidRPr="007914BE" w:rsidRDefault="00DC2E82" w:rsidP="008A634A">
      <w:pPr>
        <w:jc w:val="both"/>
        <w:rPr>
          <w:rFonts w:ascii="Franklin Gothic Book" w:hAnsi="Franklin Gothic Book" w:cs="Arial"/>
          <w:color w:val="162259"/>
          <w:sz w:val="22"/>
          <w:szCs w:val="22"/>
        </w:rPr>
      </w:pPr>
    </w:p>
    <w:p w14:paraId="06A3C6DC" w14:textId="77777777" w:rsidR="00DC2E82" w:rsidRPr="007914BE" w:rsidRDefault="00DC2E82" w:rsidP="008A634A">
      <w:pPr>
        <w:jc w:val="both"/>
        <w:rPr>
          <w:rFonts w:ascii="Franklin Gothic Book" w:hAnsi="Franklin Gothic Book" w:cs="Arial"/>
          <w:color w:val="162259"/>
          <w:sz w:val="22"/>
          <w:szCs w:val="22"/>
        </w:rPr>
      </w:pPr>
    </w:p>
    <w:p w14:paraId="73598B36" w14:textId="18DE8B6A" w:rsidR="008A634A" w:rsidRPr="007914BE" w:rsidRDefault="00671C6F" w:rsidP="008A634A">
      <w:pPr>
        <w:jc w:val="both"/>
        <w:rPr>
          <w:rFonts w:ascii="Franklin Gothic Book" w:hAnsi="Franklin Gothic Book"/>
          <w:b/>
          <w:bCs/>
          <w:color w:val="162259"/>
          <w:sz w:val="28"/>
          <w:szCs w:val="28"/>
        </w:rPr>
      </w:pPr>
      <w:r w:rsidRPr="007914BE">
        <w:rPr>
          <w:rFonts w:ascii="Franklin Gothic Book" w:hAnsi="Franklin Gothic Book"/>
          <w:b/>
          <w:bCs/>
          <w:color w:val="162259"/>
          <w:sz w:val="32"/>
          <w:szCs w:val="32"/>
        </w:rPr>
        <w:t>MAIN DUTIES AND RESPONSIBILITIES:  </w:t>
      </w:r>
    </w:p>
    <w:p w14:paraId="5894FC5D" w14:textId="77777777" w:rsidR="00B456EC" w:rsidRPr="007914BE" w:rsidRDefault="00B456EC" w:rsidP="008A634A">
      <w:pPr>
        <w:jc w:val="both"/>
        <w:rPr>
          <w:rFonts w:ascii="Franklin Gothic Book" w:hAnsi="Franklin Gothic Book" w:cs="Arial"/>
          <w:color w:val="162259"/>
          <w:sz w:val="32"/>
          <w:szCs w:val="32"/>
        </w:rPr>
      </w:pPr>
    </w:p>
    <w:p w14:paraId="0490F24B" w14:textId="73BEAAC8" w:rsidR="006A035E" w:rsidRPr="006A035E" w:rsidRDefault="006A035E" w:rsidP="005F3D99">
      <w:pPr>
        <w:rPr>
          <w:rFonts w:ascii="Franklin Gothic Book" w:hAnsi="Franklin Gothic Book"/>
          <w:b/>
          <w:bCs/>
          <w:color w:val="162259"/>
          <w:sz w:val="24"/>
          <w:szCs w:val="24"/>
        </w:rPr>
      </w:pPr>
      <w:r w:rsidRPr="006A035E">
        <w:rPr>
          <w:rFonts w:ascii="Franklin Gothic Book" w:hAnsi="Franklin Gothic Book"/>
          <w:b/>
          <w:bCs/>
          <w:color w:val="162259"/>
          <w:sz w:val="24"/>
          <w:szCs w:val="24"/>
        </w:rPr>
        <w:t xml:space="preserve"> </w:t>
      </w:r>
      <w:r w:rsidRPr="006A035E">
        <w:rPr>
          <w:rFonts w:ascii="Franklin Gothic Book" w:hAnsi="Franklin Gothic Book"/>
          <w:b/>
          <w:bCs/>
          <w:color w:val="162259"/>
          <w:sz w:val="28"/>
          <w:szCs w:val="28"/>
        </w:rPr>
        <w:t>IT Support &amp; Technical Operations</w:t>
      </w:r>
    </w:p>
    <w:p w14:paraId="47ABD4BA" w14:textId="77777777" w:rsidR="006A035E" w:rsidRPr="006A035E" w:rsidRDefault="006A035E" w:rsidP="00B602D6">
      <w:pPr>
        <w:pStyle w:val="paragraph"/>
        <w:numPr>
          <w:ilvl w:val="0"/>
          <w:numId w:val="1"/>
        </w:numPr>
        <w:spacing w:before="0" w:beforeAutospacing="0" w:after="0" w:afterAutospacing="0"/>
        <w:textAlignment w:val="baseline"/>
        <w:rPr>
          <w:rStyle w:val="normaltextrun"/>
          <w:rFonts w:ascii="Franklin Gothic Book" w:hAnsi="Franklin Gothic Book" w:cs="Segoe UI"/>
          <w:color w:val="162259"/>
          <w:sz w:val="22"/>
          <w:szCs w:val="22"/>
        </w:rPr>
      </w:pPr>
      <w:r w:rsidRPr="006A035E">
        <w:rPr>
          <w:rStyle w:val="normaltextrun"/>
          <w:rFonts w:ascii="Franklin Gothic Book" w:hAnsi="Franklin Gothic Book" w:cs="Segoe UI"/>
          <w:color w:val="162259"/>
          <w:sz w:val="22"/>
          <w:szCs w:val="22"/>
        </w:rPr>
        <w:t>Provide first-line IT support to all Foundation sites.</w:t>
      </w:r>
    </w:p>
    <w:p w14:paraId="260CC73A" w14:textId="77777777" w:rsidR="006A035E" w:rsidRPr="006A035E" w:rsidRDefault="006A035E" w:rsidP="00B602D6">
      <w:pPr>
        <w:pStyle w:val="paragraph"/>
        <w:numPr>
          <w:ilvl w:val="0"/>
          <w:numId w:val="1"/>
        </w:numPr>
        <w:spacing w:before="0" w:beforeAutospacing="0" w:after="0" w:afterAutospacing="0"/>
        <w:textAlignment w:val="baseline"/>
        <w:rPr>
          <w:rStyle w:val="normaltextrun"/>
          <w:rFonts w:ascii="Franklin Gothic Book" w:hAnsi="Franklin Gothic Book" w:cs="Segoe UI"/>
          <w:color w:val="162259"/>
          <w:sz w:val="22"/>
          <w:szCs w:val="22"/>
        </w:rPr>
      </w:pPr>
      <w:r w:rsidRPr="006A035E">
        <w:rPr>
          <w:rStyle w:val="normaltextrun"/>
          <w:rFonts w:ascii="Franklin Gothic Book" w:hAnsi="Franklin Gothic Book" w:cs="Segoe UI"/>
          <w:color w:val="162259"/>
          <w:sz w:val="22"/>
          <w:szCs w:val="22"/>
        </w:rPr>
        <w:t>Respond quickly and appropriately to all requests for assistance or support.</w:t>
      </w:r>
    </w:p>
    <w:p w14:paraId="5343C5E0" w14:textId="77777777" w:rsidR="006A035E" w:rsidRPr="006A035E" w:rsidRDefault="006A035E" w:rsidP="00B602D6">
      <w:pPr>
        <w:pStyle w:val="paragraph"/>
        <w:numPr>
          <w:ilvl w:val="0"/>
          <w:numId w:val="1"/>
        </w:numPr>
        <w:spacing w:before="0" w:beforeAutospacing="0" w:after="0" w:afterAutospacing="0"/>
        <w:textAlignment w:val="baseline"/>
        <w:rPr>
          <w:rStyle w:val="normaltextrun"/>
          <w:rFonts w:ascii="Franklin Gothic Book" w:hAnsi="Franklin Gothic Book" w:cs="Segoe UI"/>
          <w:color w:val="162259"/>
          <w:sz w:val="22"/>
          <w:szCs w:val="22"/>
        </w:rPr>
      </w:pPr>
      <w:r w:rsidRPr="006A035E">
        <w:rPr>
          <w:rStyle w:val="normaltextrun"/>
          <w:rFonts w:ascii="Franklin Gothic Book" w:hAnsi="Franklin Gothic Book" w:cs="Segoe UI"/>
          <w:color w:val="162259"/>
          <w:sz w:val="22"/>
          <w:szCs w:val="22"/>
        </w:rPr>
        <w:t>Be available by phone, email, or in person during working hours.</w:t>
      </w:r>
    </w:p>
    <w:p w14:paraId="6A0AF8FD" w14:textId="1FC1B4F6" w:rsidR="006A035E" w:rsidRPr="006A035E" w:rsidRDefault="006A035E" w:rsidP="00B602D6">
      <w:pPr>
        <w:pStyle w:val="paragraph"/>
        <w:numPr>
          <w:ilvl w:val="0"/>
          <w:numId w:val="1"/>
        </w:numPr>
        <w:spacing w:before="0" w:beforeAutospacing="0" w:after="0" w:afterAutospacing="0"/>
        <w:textAlignment w:val="baseline"/>
        <w:rPr>
          <w:rStyle w:val="normaltextrun"/>
          <w:rFonts w:ascii="Franklin Gothic Book" w:hAnsi="Franklin Gothic Book" w:cs="Segoe UI"/>
          <w:color w:val="162259"/>
          <w:sz w:val="22"/>
          <w:szCs w:val="22"/>
        </w:rPr>
      </w:pPr>
      <w:r w:rsidRPr="006A035E">
        <w:rPr>
          <w:rStyle w:val="normaltextrun"/>
          <w:rFonts w:ascii="Franklin Gothic Book" w:hAnsi="Franklin Gothic Book" w:cs="Segoe UI"/>
          <w:color w:val="162259"/>
          <w:sz w:val="22"/>
          <w:szCs w:val="22"/>
        </w:rPr>
        <w:t>Troubleshoot hardware and software issues, escalating to the IT Manager</w:t>
      </w:r>
      <w:r w:rsidR="00FE5AA2">
        <w:rPr>
          <w:rStyle w:val="normaltextrun"/>
          <w:rFonts w:ascii="Franklin Gothic Book" w:hAnsi="Franklin Gothic Book" w:cs="Segoe UI"/>
          <w:color w:val="162259"/>
          <w:sz w:val="22"/>
          <w:szCs w:val="22"/>
        </w:rPr>
        <w:t xml:space="preserve"> or Head of IT </w:t>
      </w:r>
      <w:r w:rsidRPr="006A035E">
        <w:rPr>
          <w:rStyle w:val="normaltextrun"/>
          <w:rFonts w:ascii="Franklin Gothic Book" w:hAnsi="Franklin Gothic Book" w:cs="Segoe UI"/>
          <w:color w:val="162259"/>
          <w:sz w:val="22"/>
          <w:szCs w:val="22"/>
        </w:rPr>
        <w:t>or external IT provider when necessary.</w:t>
      </w:r>
    </w:p>
    <w:p w14:paraId="41FF0137" w14:textId="77777777" w:rsidR="006A035E" w:rsidRPr="006A035E" w:rsidRDefault="006A035E" w:rsidP="00B602D6">
      <w:pPr>
        <w:pStyle w:val="paragraph"/>
        <w:numPr>
          <w:ilvl w:val="0"/>
          <w:numId w:val="1"/>
        </w:numPr>
        <w:spacing w:before="0" w:beforeAutospacing="0" w:after="0" w:afterAutospacing="0"/>
        <w:textAlignment w:val="baseline"/>
        <w:rPr>
          <w:rStyle w:val="normaltextrun"/>
          <w:rFonts w:ascii="Franklin Gothic Book" w:hAnsi="Franklin Gothic Book" w:cs="Segoe UI"/>
          <w:color w:val="162259"/>
          <w:sz w:val="22"/>
          <w:szCs w:val="22"/>
        </w:rPr>
      </w:pPr>
      <w:r w:rsidRPr="006A035E">
        <w:rPr>
          <w:rStyle w:val="normaltextrun"/>
          <w:rFonts w:ascii="Franklin Gothic Book" w:hAnsi="Franklin Gothic Book" w:cs="Segoe UI"/>
          <w:color w:val="162259"/>
          <w:sz w:val="22"/>
          <w:szCs w:val="22"/>
        </w:rPr>
        <w:t>Support, troubleshoot, and maintain basic hardware, software, infrastructure, and operating systems.</w:t>
      </w:r>
    </w:p>
    <w:p w14:paraId="6EDE65C2" w14:textId="77777777" w:rsidR="006A035E" w:rsidRPr="006A035E" w:rsidRDefault="006A035E" w:rsidP="00B602D6">
      <w:pPr>
        <w:pStyle w:val="paragraph"/>
        <w:numPr>
          <w:ilvl w:val="0"/>
          <w:numId w:val="1"/>
        </w:numPr>
        <w:spacing w:before="0" w:beforeAutospacing="0" w:after="0" w:afterAutospacing="0"/>
        <w:textAlignment w:val="baseline"/>
        <w:rPr>
          <w:rStyle w:val="normaltextrun"/>
          <w:rFonts w:ascii="Franklin Gothic Book" w:hAnsi="Franklin Gothic Book" w:cs="Segoe UI"/>
          <w:color w:val="162259"/>
          <w:sz w:val="22"/>
          <w:szCs w:val="22"/>
        </w:rPr>
      </w:pPr>
      <w:r w:rsidRPr="006A035E">
        <w:rPr>
          <w:rStyle w:val="normaltextrun"/>
          <w:rFonts w:ascii="Franklin Gothic Book" w:hAnsi="Franklin Gothic Book" w:cs="Segoe UI"/>
          <w:color w:val="162259"/>
          <w:sz w:val="22"/>
          <w:szCs w:val="22"/>
        </w:rPr>
        <w:t>Proactively check and ensure devices are fully operational.</w:t>
      </w:r>
    </w:p>
    <w:p w14:paraId="5ECA0D20" w14:textId="37DEBA5D" w:rsidR="007914BE" w:rsidRPr="007914BE" w:rsidRDefault="006A035E" w:rsidP="00B602D6">
      <w:pPr>
        <w:pStyle w:val="paragraph"/>
        <w:numPr>
          <w:ilvl w:val="0"/>
          <w:numId w:val="1"/>
        </w:numPr>
        <w:spacing w:before="0" w:beforeAutospacing="0" w:after="0" w:afterAutospacing="0"/>
        <w:textAlignment w:val="baseline"/>
        <w:rPr>
          <w:rStyle w:val="normaltextrun"/>
          <w:rFonts w:ascii="Franklin Gothic Book" w:hAnsi="Franklin Gothic Book" w:cs="Segoe UI"/>
          <w:color w:val="162259"/>
          <w:sz w:val="22"/>
          <w:szCs w:val="22"/>
        </w:rPr>
      </w:pPr>
      <w:r w:rsidRPr="006A035E">
        <w:rPr>
          <w:rStyle w:val="normaltextrun"/>
          <w:rFonts w:ascii="Franklin Gothic Book" w:hAnsi="Franklin Gothic Book" w:cs="Segoe UI"/>
          <w:color w:val="162259"/>
          <w:sz w:val="22"/>
          <w:szCs w:val="22"/>
        </w:rPr>
        <w:t>Assist with daily operation of the Foundation</w:t>
      </w:r>
      <w:r w:rsidR="00FE5AA2">
        <w:rPr>
          <w:rStyle w:val="normaltextrun"/>
          <w:rFonts w:ascii="Franklin Gothic Book" w:hAnsi="Franklin Gothic Book" w:cs="Segoe UI"/>
          <w:color w:val="162259"/>
          <w:sz w:val="22"/>
          <w:szCs w:val="22"/>
        </w:rPr>
        <w:t>’s</w:t>
      </w:r>
      <w:r w:rsidRPr="006A035E">
        <w:rPr>
          <w:rStyle w:val="normaltextrun"/>
          <w:rFonts w:ascii="Franklin Gothic Book" w:hAnsi="Franklin Gothic Book" w:cs="Segoe UI"/>
          <w:color w:val="162259"/>
          <w:sz w:val="22"/>
          <w:szCs w:val="22"/>
        </w:rPr>
        <w:t xml:space="preserve"> network, including toner changes, software/hardware installation, and asset register updates.</w:t>
      </w:r>
    </w:p>
    <w:p w14:paraId="7830F83B" w14:textId="77777777" w:rsidR="007914BE" w:rsidRPr="007914BE" w:rsidRDefault="006A035E" w:rsidP="00B602D6">
      <w:pPr>
        <w:pStyle w:val="ListParagraph"/>
        <w:numPr>
          <w:ilvl w:val="0"/>
          <w:numId w:val="2"/>
        </w:numPr>
        <w:jc w:val="both"/>
        <w:rPr>
          <w:rFonts w:ascii="Franklin Gothic Book" w:hAnsi="Franklin Gothic Book" w:cs="Arial"/>
          <w:color w:val="162259"/>
          <w:sz w:val="22"/>
          <w:szCs w:val="22"/>
        </w:rPr>
      </w:pPr>
      <w:r w:rsidRPr="007914BE">
        <w:rPr>
          <w:rFonts w:ascii="Franklin Gothic Book" w:hAnsi="Franklin Gothic Book" w:cs="Arial"/>
          <w:color w:val="162259"/>
          <w:sz w:val="22"/>
          <w:szCs w:val="22"/>
        </w:rPr>
        <w:t>Setup and configure new IT equipment including PCs, laptops, mobile phones, printers, projectors, and visualisers.</w:t>
      </w:r>
    </w:p>
    <w:p w14:paraId="77B3252F" w14:textId="77777777" w:rsidR="007914BE" w:rsidRPr="007914BE" w:rsidRDefault="006A035E" w:rsidP="00B602D6">
      <w:pPr>
        <w:pStyle w:val="ListParagraph"/>
        <w:numPr>
          <w:ilvl w:val="0"/>
          <w:numId w:val="2"/>
        </w:numPr>
        <w:jc w:val="both"/>
        <w:rPr>
          <w:rFonts w:ascii="Franklin Gothic Book" w:hAnsi="Franklin Gothic Book" w:cs="Arial"/>
          <w:color w:val="162259"/>
          <w:sz w:val="22"/>
          <w:szCs w:val="22"/>
        </w:rPr>
      </w:pPr>
      <w:r w:rsidRPr="007914BE">
        <w:rPr>
          <w:rFonts w:ascii="Franklin Gothic Book" w:hAnsi="Franklin Gothic Book" w:cs="Arial"/>
          <w:color w:val="162259"/>
          <w:sz w:val="22"/>
          <w:szCs w:val="22"/>
        </w:rPr>
        <w:t>Perform routine preventative maintenance tasks (e.g. cleaning monitors, keyboards, mice).</w:t>
      </w:r>
    </w:p>
    <w:p w14:paraId="5B2B3A34" w14:textId="77777777" w:rsidR="007914BE" w:rsidRPr="007914BE" w:rsidRDefault="006A035E" w:rsidP="00B602D6">
      <w:pPr>
        <w:pStyle w:val="ListParagraph"/>
        <w:numPr>
          <w:ilvl w:val="0"/>
          <w:numId w:val="2"/>
        </w:numPr>
        <w:jc w:val="both"/>
        <w:rPr>
          <w:rFonts w:ascii="Franklin Gothic Book" w:hAnsi="Franklin Gothic Book" w:cs="Arial"/>
          <w:color w:val="162259"/>
          <w:sz w:val="22"/>
          <w:szCs w:val="22"/>
        </w:rPr>
      </w:pPr>
      <w:r w:rsidRPr="007914BE">
        <w:rPr>
          <w:rFonts w:ascii="Franklin Gothic Book" w:hAnsi="Franklin Gothic Book" w:cs="Arial"/>
          <w:color w:val="162259"/>
          <w:sz w:val="22"/>
          <w:szCs w:val="22"/>
        </w:rPr>
        <w:t xml:space="preserve">Administer the </w:t>
      </w:r>
      <w:r w:rsidR="007914BE" w:rsidRPr="007914BE">
        <w:rPr>
          <w:rFonts w:ascii="Franklin Gothic Book" w:hAnsi="Franklin Gothic Book" w:cs="Arial"/>
          <w:color w:val="162259"/>
          <w:sz w:val="22"/>
          <w:szCs w:val="22"/>
        </w:rPr>
        <w:t>Foundation’</w:t>
      </w:r>
      <w:r w:rsidRPr="007914BE">
        <w:rPr>
          <w:rFonts w:ascii="Franklin Gothic Book" w:hAnsi="Franklin Gothic Book" w:cs="Arial"/>
          <w:color w:val="162259"/>
          <w:sz w:val="22"/>
          <w:szCs w:val="22"/>
        </w:rPr>
        <w:t>s iPads and support staff/students in their use.</w:t>
      </w:r>
    </w:p>
    <w:p w14:paraId="6501E162" w14:textId="77777777" w:rsidR="007914BE" w:rsidRPr="007914BE" w:rsidRDefault="006A035E" w:rsidP="00B602D6">
      <w:pPr>
        <w:pStyle w:val="ListParagraph"/>
        <w:numPr>
          <w:ilvl w:val="0"/>
          <w:numId w:val="2"/>
        </w:numPr>
        <w:jc w:val="both"/>
        <w:rPr>
          <w:rFonts w:ascii="Franklin Gothic Book" w:hAnsi="Franklin Gothic Book" w:cs="Arial"/>
          <w:color w:val="162259"/>
          <w:sz w:val="22"/>
          <w:szCs w:val="22"/>
        </w:rPr>
      </w:pPr>
      <w:r w:rsidRPr="007914BE">
        <w:rPr>
          <w:rFonts w:ascii="Franklin Gothic Book" w:hAnsi="Franklin Gothic Book" w:cs="Arial"/>
          <w:color w:val="162259"/>
          <w:sz w:val="22"/>
          <w:szCs w:val="22"/>
        </w:rPr>
        <w:lastRenderedPageBreak/>
        <w:t>Ensure assemblies are set up as required.</w:t>
      </w:r>
    </w:p>
    <w:p w14:paraId="770B6BC7" w14:textId="77777777" w:rsidR="007914BE" w:rsidRPr="007914BE" w:rsidRDefault="006A035E" w:rsidP="00B602D6">
      <w:pPr>
        <w:pStyle w:val="ListParagraph"/>
        <w:numPr>
          <w:ilvl w:val="0"/>
          <w:numId w:val="2"/>
        </w:numPr>
        <w:jc w:val="both"/>
        <w:rPr>
          <w:rFonts w:ascii="Franklin Gothic Book" w:hAnsi="Franklin Gothic Book" w:cs="Arial"/>
          <w:color w:val="162259"/>
          <w:sz w:val="22"/>
          <w:szCs w:val="22"/>
        </w:rPr>
      </w:pPr>
      <w:r w:rsidRPr="007914BE">
        <w:rPr>
          <w:rFonts w:ascii="Franklin Gothic Book" w:hAnsi="Franklin Gothic Book" w:cs="Arial"/>
          <w:color w:val="162259"/>
          <w:sz w:val="22"/>
          <w:szCs w:val="22"/>
        </w:rPr>
        <w:t>Create and maintain ID swipes and keys for staff.</w:t>
      </w:r>
    </w:p>
    <w:p w14:paraId="474CDA95" w14:textId="77777777" w:rsidR="007914BE" w:rsidRPr="007914BE" w:rsidRDefault="006A035E" w:rsidP="00B602D6">
      <w:pPr>
        <w:pStyle w:val="ListParagraph"/>
        <w:numPr>
          <w:ilvl w:val="0"/>
          <w:numId w:val="2"/>
        </w:numPr>
        <w:jc w:val="both"/>
        <w:rPr>
          <w:rFonts w:ascii="Franklin Gothic Book" w:hAnsi="Franklin Gothic Book" w:cs="Arial"/>
          <w:color w:val="162259"/>
          <w:sz w:val="22"/>
          <w:szCs w:val="22"/>
        </w:rPr>
      </w:pPr>
      <w:r w:rsidRPr="007914BE">
        <w:rPr>
          <w:rFonts w:ascii="Franklin Gothic Book" w:hAnsi="Franklin Gothic Book" w:cs="Arial"/>
          <w:color w:val="162259"/>
          <w:sz w:val="22"/>
          <w:szCs w:val="22"/>
        </w:rPr>
        <w:t>Maintain workstations, printers, and Interactive Whiteboards.</w:t>
      </w:r>
    </w:p>
    <w:p w14:paraId="6F4B80B2" w14:textId="77777777" w:rsidR="007914BE" w:rsidRPr="007914BE" w:rsidRDefault="006A035E" w:rsidP="00B602D6">
      <w:pPr>
        <w:pStyle w:val="ListParagraph"/>
        <w:numPr>
          <w:ilvl w:val="0"/>
          <w:numId w:val="2"/>
        </w:numPr>
        <w:jc w:val="both"/>
        <w:rPr>
          <w:rFonts w:ascii="Franklin Gothic Book" w:hAnsi="Franklin Gothic Book" w:cs="Arial"/>
          <w:color w:val="162259"/>
          <w:sz w:val="22"/>
          <w:szCs w:val="22"/>
        </w:rPr>
      </w:pPr>
      <w:r w:rsidRPr="007914BE">
        <w:rPr>
          <w:rFonts w:ascii="Franklin Gothic Book" w:hAnsi="Franklin Gothic Book" w:cs="Arial"/>
          <w:color w:val="162259"/>
          <w:sz w:val="22"/>
          <w:szCs w:val="22"/>
        </w:rPr>
        <w:t>Support staff and students in the use of IT for educational purposes.</w:t>
      </w:r>
    </w:p>
    <w:p w14:paraId="456A568A" w14:textId="6E05CB0C" w:rsidR="006A035E" w:rsidRPr="007914BE" w:rsidRDefault="006A035E" w:rsidP="00B602D6">
      <w:pPr>
        <w:pStyle w:val="ListParagraph"/>
        <w:numPr>
          <w:ilvl w:val="0"/>
          <w:numId w:val="2"/>
        </w:numPr>
        <w:jc w:val="both"/>
        <w:rPr>
          <w:rFonts w:ascii="Franklin Gothic Book" w:hAnsi="Franklin Gothic Book" w:cs="Arial"/>
          <w:color w:val="162259"/>
          <w:sz w:val="22"/>
          <w:szCs w:val="22"/>
        </w:rPr>
      </w:pPr>
      <w:r w:rsidRPr="007914BE">
        <w:rPr>
          <w:rFonts w:ascii="Franklin Gothic Book" w:hAnsi="Franklin Gothic Book" w:cs="Arial"/>
          <w:color w:val="162259"/>
          <w:sz w:val="22"/>
          <w:szCs w:val="22"/>
        </w:rPr>
        <w:t>Contribute to the implementation of technological change initiatives and projects.</w:t>
      </w:r>
    </w:p>
    <w:p w14:paraId="130FF0FD" w14:textId="77777777" w:rsidR="007914BE" w:rsidRPr="007914BE" w:rsidRDefault="007914BE" w:rsidP="007914BE">
      <w:pPr>
        <w:pStyle w:val="paragraph"/>
        <w:spacing w:before="0" w:beforeAutospacing="0" w:after="0" w:afterAutospacing="0"/>
        <w:ind w:left="720"/>
        <w:textAlignment w:val="baseline"/>
        <w:rPr>
          <w:rFonts w:ascii="Franklin Gothic Book" w:hAnsi="Franklin Gothic Book" w:cs="Segoe UI"/>
          <w:color w:val="162259"/>
        </w:rPr>
      </w:pPr>
    </w:p>
    <w:p w14:paraId="467010B8" w14:textId="23348E2F" w:rsidR="006A035E" w:rsidRPr="007914BE" w:rsidRDefault="006A035E" w:rsidP="005F3D99">
      <w:pPr>
        <w:rPr>
          <w:rFonts w:ascii="Franklin Gothic Book" w:hAnsi="Franklin Gothic Book"/>
          <w:b/>
          <w:bCs/>
          <w:color w:val="162259"/>
          <w:sz w:val="28"/>
          <w:szCs w:val="28"/>
        </w:rPr>
      </w:pPr>
      <w:r w:rsidRPr="007914BE">
        <w:rPr>
          <w:rFonts w:ascii="Franklin Gothic Book" w:hAnsi="Franklin Gothic Book"/>
          <w:b/>
          <w:bCs/>
          <w:color w:val="162259"/>
          <w:sz w:val="28"/>
          <w:szCs w:val="28"/>
        </w:rPr>
        <w:t>Compliance &amp; Governance</w:t>
      </w:r>
    </w:p>
    <w:p w14:paraId="554C764D" w14:textId="77777777" w:rsidR="005F3D99" w:rsidRPr="007914BE" w:rsidRDefault="005F3D99" w:rsidP="005F3D99">
      <w:pPr>
        <w:rPr>
          <w:rFonts w:ascii="Franklin Gothic Book" w:hAnsi="Franklin Gothic Book"/>
          <w:b/>
          <w:bCs/>
          <w:color w:val="162259"/>
          <w:sz w:val="24"/>
          <w:szCs w:val="24"/>
        </w:rPr>
      </w:pPr>
    </w:p>
    <w:p w14:paraId="755138B9" w14:textId="2BCCC974" w:rsidR="006A035E" w:rsidRPr="007914BE" w:rsidRDefault="006A035E" w:rsidP="00B602D6">
      <w:pPr>
        <w:pStyle w:val="ListParagraph"/>
        <w:numPr>
          <w:ilvl w:val="0"/>
          <w:numId w:val="2"/>
        </w:numPr>
        <w:jc w:val="both"/>
        <w:rPr>
          <w:rFonts w:ascii="Franklin Gothic Book" w:hAnsi="Franklin Gothic Book" w:cs="Arial"/>
          <w:color w:val="162259"/>
          <w:sz w:val="22"/>
          <w:szCs w:val="22"/>
        </w:rPr>
      </w:pPr>
      <w:r w:rsidRPr="007914BE">
        <w:rPr>
          <w:rFonts w:ascii="Franklin Gothic Book" w:hAnsi="Franklin Gothic Book" w:cs="Arial"/>
          <w:color w:val="162259"/>
          <w:sz w:val="22"/>
          <w:szCs w:val="22"/>
        </w:rPr>
        <w:t>Complete all tasks to a high standard, under the supervision of the IT team.</w:t>
      </w:r>
    </w:p>
    <w:p w14:paraId="5D6412F2" w14:textId="60545F21" w:rsidR="006A035E" w:rsidRPr="007914BE" w:rsidRDefault="006A035E" w:rsidP="00B602D6">
      <w:pPr>
        <w:pStyle w:val="ListParagraph"/>
        <w:numPr>
          <w:ilvl w:val="0"/>
          <w:numId w:val="2"/>
        </w:numPr>
        <w:jc w:val="both"/>
        <w:rPr>
          <w:rFonts w:ascii="Franklin Gothic Book" w:hAnsi="Franklin Gothic Book" w:cs="Arial"/>
          <w:color w:val="162259"/>
          <w:sz w:val="22"/>
          <w:szCs w:val="22"/>
        </w:rPr>
      </w:pPr>
      <w:r w:rsidRPr="007914BE">
        <w:rPr>
          <w:rFonts w:ascii="Franklin Gothic Book" w:hAnsi="Franklin Gothic Book" w:cs="Arial"/>
          <w:color w:val="162259"/>
          <w:sz w:val="22"/>
          <w:szCs w:val="22"/>
        </w:rPr>
        <w:t>Ensure that server rooms and IT offices are kept clean and organised.</w:t>
      </w:r>
    </w:p>
    <w:p w14:paraId="6A08BED3" w14:textId="208AE75B" w:rsidR="006A035E" w:rsidRPr="007914BE" w:rsidRDefault="006A035E" w:rsidP="00B602D6">
      <w:pPr>
        <w:pStyle w:val="ListParagraph"/>
        <w:numPr>
          <w:ilvl w:val="0"/>
          <w:numId w:val="2"/>
        </w:numPr>
        <w:jc w:val="both"/>
        <w:rPr>
          <w:rFonts w:ascii="Franklin Gothic Book" w:hAnsi="Franklin Gothic Book" w:cs="Arial"/>
          <w:color w:val="162259"/>
          <w:sz w:val="22"/>
          <w:szCs w:val="22"/>
        </w:rPr>
      </w:pPr>
      <w:r w:rsidRPr="007914BE">
        <w:rPr>
          <w:rFonts w:ascii="Franklin Gothic Book" w:hAnsi="Franklin Gothic Book" w:cs="Arial"/>
          <w:color w:val="162259"/>
          <w:sz w:val="22"/>
          <w:szCs w:val="22"/>
        </w:rPr>
        <w:t>Assist with any reasonable technical or administrative IT-related tasks.</w:t>
      </w:r>
    </w:p>
    <w:p w14:paraId="0F5969FC" w14:textId="4A2F8C7E" w:rsidR="006A035E" w:rsidRPr="007914BE" w:rsidRDefault="006A035E" w:rsidP="00B602D6">
      <w:pPr>
        <w:pStyle w:val="ListParagraph"/>
        <w:numPr>
          <w:ilvl w:val="0"/>
          <w:numId w:val="2"/>
        </w:numPr>
        <w:jc w:val="both"/>
        <w:rPr>
          <w:rFonts w:ascii="Franklin Gothic Book" w:hAnsi="Franklin Gothic Book" w:cs="Arial"/>
          <w:color w:val="162259"/>
          <w:sz w:val="22"/>
          <w:szCs w:val="22"/>
        </w:rPr>
      </w:pPr>
      <w:r w:rsidRPr="007914BE">
        <w:rPr>
          <w:rFonts w:ascii="Franklin Gothic Book" w:hAnsi="Franklin Gothic Book" w:cs="Arial"/>
          <w:color w:val="162259"/>
          <w:sz w:val="22"/>
          <w:szCs w:val="22"/>
        </w:rPr>
        <w:t>Manage and monitor reprographics stock levels.</w:t>
      </w:r>
    </w:p>
    <w:p w14:paraId="6406FE58" w14:textId="09123BB7" w:rsidR="006A035E" w:rsidRPr="007914BE" w:rsidRDefault="006A035E" w:rsidP="00B602D6">
      <w:pPr>
        <w:pStyle w:val="ListParagraph"/>
        <w:numPr>
          <w:ilvl w:val="0"/>
          <w:numId w:val="2"/>
        </w:numPr>
        <w:jc w:val="both"/>
        <w:rPr>
          <w:rFonts w:ascii="Franklin Gothic Book" w:hAnsi="Franklin Gothic Book" w:cs="Arial"/>
          <w:color w:val="162259"/>
          <w:sz w:val="22"/>
          <w:szCs w:val="22"/>
        </w:rPr>
      </w:pPr>
      <w:r w:rsidRPr="007914BE">
        <w:rPr>
          <w:rFonts w:ascii="Franklin Gothic Book" w:hAnsi="Franklin Gothic Book" w:cs="Arial"/>
          <w:color w:val="162259"/>
          <w:sz w:val="22"/>
          <w:szCs w:val="22"/>
        </w:rPr>
        <w:t>Monitor student IT activity regularly and flag inappropriate use (e.g. use of VPNs).</w:t>
      </w:r>
    </w:p>
    <w:p w14:paraId="0AC8D286" w14:textId="26B576A1" w:rsidR="006A035E" w:rsidRPr="007914BE" w:rsidRDefault="006A035E" w:rsidP="00B602D6">
      <w:pPr>
        <w:pStyle w:val="ListParagraph"/>
        <w:numPr>
          <w:ilvl w:val="0"/>
          <w:numId w:val="2"/>
        </w:numPr>
        <w:jc w:val="both"/>
        <w:rPr>
          <w:rFonts w:ascii="Franklin Gothic Book" w:hAnsi="Franklin Gothic Book" w:cs="Arial"/>
          <w:color w:val="162259"/>
          <w:sz w:val="22"/>
          <w:szCs w:val="22"/>
        </w:rPr>
      </w:pPr>
      <w:r w:rsidRPr="007914BE">
        <w:rPr>
          <w:rFonts w:ascii="Franklin Gothic Book" w:hAnsi="Franklin Gothic Book" w:cs="Arial"/>
          <w:color w:val="162259"/>
          <w:sz w:val="22"/>
          <w:szCs w:val="22"/>
        </w:rPr>
        <w:t>Ensure software deployment and updates (e.g. antivirus, Windows updates) are carried out.</w:t>
      </w:r>
    </w:p>
    <w:p w14:paraId="3C79592B" w14:textId="6C0D622F" w:rsidR="006A035E" w:rsidRPr="007914BE" w:rsidRDefault="006A035E" w:rsidP="00B602D6">
      <w:pPr>
        <w:pStyle w:val="ListParagraph"/>
        <w:numPr>
          <w:ilvl w:val="0"/>
          <w:numId w:val="2"/>
        </w:numPr>
        <w:jc w:val="both"/>
        <w:rPr>
          <w:rFonts w:ascii="Franklin Gothic Book" w:hAnsi="Franklin Gothic Book" w:cs="Arial"/>
          <w:color w:val="162259"/>
          <w:sz w:val="22"/>
          <w:szCs w:val="22"/>
        </w:rPr>
      </w:pPr>
      <w:r w:rsidRPr="007914BE">
        <w:rPr>
          <w:rFonts w:ascii="Franklin Gothic Book" w:hAnsi="Franklin Gothic Book" w:cs="Arial"/>
          <w:color w:val="162259"/>
          <w:sz w:val="22"/>
          <w:szCs w:val="22"/>
        </w:rPr>
        <w:t>Ensure IT-related policies are followed (acceptable use, confidentiality, GDPR, etc.).</w:t>
      </w:r>
    </w:p>
    <w:p w14:paraId="47FC5801" w14:textId="7E6BFE19" w:rsidR="006A035E" w:rsidRPr="007914BE" w:rsidRDefault="006A035E" w:rsidP="00B602D6">
      <w:pPr>
        <w:pStyle w:val="ListParagraph"/>
        <w:numPr>
          <w:ilvl w:val="0"/>
          <w:numId w:val="2"/>
        </w:numPr>
        <w:jc w:val="both"/>
        <w:rPr>
          <w:rFonts w:ascii="Franklin Gothic Book" w:hAnsi="Franklin Gothic Book" w:cs="Arial"/>
          <w:color w:val="162259"/>
          <w:sz w:val="22"/>
          <w:szCs w:val="22"/>
        </w:rPr>
      </w:pPr>
      <w:r w:rsidRPr="007914BE">
        <w:rPr>
          <w:rFonts w:ascii="Franklin Gothic Book" w:hAnsi="Franklin Gothic Book" w:cs="Arial"/>
          <w:color w:val="162259"/>
          <w:sz w:val="22"/>
          <w:szCs w:val="22"/>
        </w:rPr>
        <w:t>Treat software, hardware, and user data with appropriate care and attention to security.</w:t>
      </w:r>
    </w:p>
    <w:p w14:paraId="5F595E2E" w14:textId="36C8F44F" w:rsidR="006A035E" w:rsidRPr="007914BE" w:rsidRDefault="006A035E" w:rsidP="00B602D6">
      <w:pPr>
        <w:pStyle w:val="ListParagraph"/>
        <w:numPr>
          <w:ilvl w:val="0"/>
          <w:numId w:val="2"/>
        </w:numPr>
        <w:jc w:val="both"/>
        <w:rPr>
          <w:rFonts w:ascii="Franklin Gothic Book" w:hAnsi="Franklin Gothic Book" w:cs="Arial"/>
          <w:color w:val="162259"/>
          <w:sz w:val="22"/>
          <w:szCs w:val="22"/>
        </w:rPr>
      </w:pPr>
      <w:r w:rsidRPr="007914BE">
        <w:rPr>
          <w:rFonts w:ascii="Franklin Gothic Book" w:hAnsi="Franklin Gothic Book" w:cs="Arial"/>
          <w:color w:val="162259"/>
          <w:sz w:val="22"/>
          <w:szCs w:val="22"/>
        </w:rPr>
        <w:t>Keep up to date with legal, security, and ethical issues relating to IT in education.</w:t>
      </w:r>
    </w:p>
    <w:p w14:paraId="4B2A1B8C" w14:textId="77777777" w:rsidR="005F3D99" w:rsidRPr="007914BE" w:rsidRDefault="005F3D99" w:rsidP="006A035E">
      <w:pPr>
        <w:jc w:val="both"/>
        <w:rPr>
          <w:rFonts w:ascii="Franklin Gothic Book" w:hAnsi="Franklin Gothic Book" w:cs="Arial"/>
          <w:color w:val="162259"/>
          <w:sz w:val="22"/>
          <w:szCs w:val="22"/>
        </w:rPr>
      </w:pPr>
    </w:p>
    <w:p w14:paraId="10627857" w14:textId="259DF66C" w:rsidR="005F3D99" w:rsidRPr="007914BE" w:rsidRDefault="005F3D99" w:rsidP="005F3D99">
      <w:pPr>
        <w:rPr>
          <w:rFonts w:ascii="Franklin Gothic Book" w:hAnsi="Franklin Gothic Book"/>
          <w:b/>
          <w:bCs/>
          <w:color w:val="162259"/>
          <w:sz w:val="28"/>
          <w:szCs w:val="28"/>
        </w:rPr>
      </w:pPr>
      <w:r w:rsidRPr="007914BE">
        <w:rPr>
          <w:rFonts w:ascii="Franklin Gothic Book" w:hAnsi="Franklin Gothic Book"/>
          <w:b/>
          <w:bCs/>
          <w:color w:val="162259"/>
          <w:sz w:val="28"/>
          <w:szCs w:val="28"/>
        </w:rPr>
        <w:t>Network and System Administration</w:t>
      </w:r>
    </w:p>
    <w:p w14:paraId="69D1CA3A" w14:textId="77777777" w:rsidR="005F3D99" w:rsidRPr="007914BE" w:rsidRDefault="005F3D99" w:rsidP="005F3D99">
      <w:pPr>
        <w:rPr>
          <w:rFonts w:ascii="Franklin Gothic Book" w:hAnsi="Franklin Gothic Book"/>
          <w:b/>
          <w:bCs/>
          <w:color w:val="162259"/>
          <w:sz w:val="24"/>
          <w:szCs w:val="24"/>
        </w:rPr>
      </w:pPr>
    </w:p>
    <w:p w14:paraId="5D1ADB67" w14:textId="17A587AA" w:rsidR="005F3D99" w:rsidRPr="007914BE" w:rsidRDefault="005F3D99" w:rsidP="00B602D6">
      <w:pPr>
        <w:pStyle w:val="ListParagraph"/>
        <w:numPr>
          <w:ilvl w:val="0"/>
          <w:numId w:val="3"/>
        </w:numPr>
        <w:jc w:val="both"/>
        <w:rPr>
          <w:rFonts w:ascii="Franklin Gothic Book" w:hAnsi="Franklin Gothic Book" w:cs="Arial"/>
          <w:color w:val="162259"/>
          <w:sz w:val="22"/>
          <w:szCs w:val="22"/>
        </w:rPr>
      </w:pPr>
      <w:r w:rsidRPr="007914BE">
        <w:rPr>
          <w:rFonts w:ascii="Franklin Gothic Book" w:hAnsi="Franklin Gothic Book" w:cs="Arial"/>
          <w:color w:val="162259"/>
          <w:sz w:val="22"/>
          <w:szCs w:val="22"/>
        </w:rPr>
        <w:t>Configure and deploy software across the network.</w:t>
      </w:r>
    </w:p>
    <w:p w14:paraId="7D39C824" w14:textId="6AF1F298" w:rsidR="005F3D99" w:rsidRPr="007914BE" w:rsidRDefault="005F3D99" w:rsidP="00B602D6">
      <w:pPr>
        <w:pStyle w:val="ListParagraph"/>
        <w:numPr>
          <w:ilvl w:val="0"/>
          <w:numId w:val="3"/>
        </w:numPr>
        <w:jc w:val="both"/>
        <w:rPr>
          <w:rFonts w:ascii="Franklin Gothic Book" w:hAnsi="Franklin Gothic Book" w:cs="Arial"/>
          <w:color w:val="162259"/>
          <w:sz w:val="22"/>
          <w:szCs w:val="22"/>
        </w:rPr>
      </w:pPr>
      <w:r w:rsidRPr="007914BE">
        <w:rPr>
          <w:rFonts w:ascii="Franklin Gothic Book" w:hAnsi="Franklin Gothic Book" w:cs="Arial"/>
          <w:color w:val="162259"/>
          <w:sz w:val="22"/>
          <w:szCs w:val="22"/>
        </w:rPr>
        <w:t>Manage user accounts and workstations.</w:t>
      </w:r>
    </w:p>
    <w:p w14:paraId="2CC006FD" w14:textId="77777777" w:rsidR="005F3D99" w:rsidRPr="007914BE" w:rsidRDefault="005F3D99" w:rsidP="00B602D6">
      <w:pPr>
        <w:pStyle w:val="ListParagraph"/>
        <w:numPr>
          <w:ilvl w:val="0"/>
          <w:numId w:val="3"/>
        </w:numPr>
        <w:jc w:val="both"/>
        <w:rPr>
          <w:rFonts w:ascii="Franklin Gothic Book" w:hAnsi="Franklin Gothic Book" w:cs="Arial"/>
          <w:color w:val="162259"/>
          <w:sz w:val="22"/>
          <w:szCs w:val="22"/>
        </w:rPr>
      </w:pPr>
      <w:r w:rsidRPr="007914BE">
        <w:rPr>
          <w:rFonts w:ascii="Franklin Gothic Book" w:hAnsi="Franklin Gothic Book" w:cs="Arial"/>
          <w:color w:val="162259"/>
          <w:sz w:val="22"/>
          <w:szCs w:val="22"/>
        </w:rPr>
        <w:t>Ensure network security through appropriate antivirus and update protocols.</w:t>
      </w:r>
    </w:p>
    <w:p w14:paraId="5DD8DFC4" w14:textId="77777777" w:rsidR="005F3D99" w:rsidRPr="007914BE" w:rsidRDefault="005F3D99" w:rsidP="005F3D99">
      <w:pPr>
        <w:jc w:val="both"/>
        <w:rPr>
          <w:rFonts w:ascii="Franklin Gothic Book" w:hAnsi="Franklin Gothic Book" w:cs="Arial"/>
          <w:color w:val="162259"/>
          <w:sz w:val="22"/>
          <w:szCs w:val="22"/>
        </w:rPr>
      </w:pPr>
    </w:p>
    <w:p w14:paraId="640D4375" w14:textId="7EC98674" w:rsidR="005F3D99" w:rsidRPr="007914BE" w:rsidRDefault="005F3D99" w:rsidP="005F3D99">
      <w:pPr>
        <w:rPr>
          <w:rFonts w:ascii="Franklin Gothic Book" w:hAnsi="Franklin Gothic Book"/>
          <w:b/>
          <w:bCs/>
          <w:color w:val="162259"/>
          <w:sz w:val="28"/>
          <w:szCs w:val="28"/>
        </w:rPr>
      </w:pPr>
      <w:r w:rsidRPr="007914BE">
        <w:rPr>
          <w:rFonts w:ascii="Franklin Gothic Book" w:hAnsi="Franklin Gothic Book"/>
          <w:b/>
          <w:bCs/>
          <w:color w:val="162259"/>
          <w:sz w:val="28"/>
          <w:szCs w:val="28"/>
        </w:rPr>
        <w:t>Management Information (MI) Systems</w:t>
      </w:r>
    </w:p>
    <w:p w14:paraId="0C1C497B" w14:textId="77777777" w:rsidR="005F3D99" w:rsidRPr="007914BE" w:rsidRDefault="005F3D99" w:rsidP="005F3D99">
      <w:pPr>
        <w:rPr>
          <w:rFonts w:ascii="Franklin Gothic Book" w:hAnsi="Franklin Gothic Book"/>
          <w:b/>
          <w:bCs/>
          <w:color w:val="162259"/>
          <w:sz w:val="24"/>
          <w:szCs w:val="24"/>
        </w:rPr>
      </w:pPr>
    </w:p>
    <w:p w14:paraId="51FCC3AF" w14:textId="782B44D1" w:rsidR="005F3D99" w:rsidRPr="007914BE" w:rsidRDefault="005F3D99" w:rsidP="00B602D6">
      <w:pPr>
        <w:pStyle w:val="ListParagraph"/>
        <w:numPr>
          <w:ilvl w:val="0"/>
          <w:numId w:val="4"/>
        </w:numPr>
        <w:jc w:val="both"/>
        <w:rPr>
          <w:rFonts w:ascii="Franklin Gothic Book" w:hAnsi="Franklin Gothic Book" w:cs="Arial"/>
          <w:color w:val="162259"/>
          <w:sz w:val="22"/>
          <w:szCs w:val="22"/>
        </w:rPr>
      </w:pPr>
      <w:r w:rsidRPr="007914BE">
        <w:rPr>
          <w:rFonts w:ascii="Franklin Gothic Book" w:hAnsi="Franklin Gothic Book" w:cs="Arial"/>
          <w:color w:val="162259"/>
          <w:sz w:val="22"/>
          <w:szCs w:val="22"/>
        </w:rPr>
        <w:t>Maintain awareness and compliance with all data protection, confidentiality, and internet use policies.</w:t>
      </w:r>
    </w:p>
    <w:p w14:paraId="415E0A36" w14:textId="3CB71926" w:rsidR="005F3D99" w:rsidRPr="007914BE" w:rsidRDefault="005F3D99" w:rsidP="00B602D6">
      <w:pPr>
        <w:pStyle w:val="ListParagraph"/>
        <w:numPr>
          <w:ilvl w:val="0"/>
          <w:numId w:val="4"/>
        </w:numPr>
        <w:jc w:val="both"/>
        <w:rPr>
          <w:rFonts w:ascii="Franklin Gothic Book" w:hAnsi="Franklin Gothic Book" w:cs="Arial"/>
          <w:color w:val="162259"/>
          <w:sz w:val="22"/>
          <w:szCs w:val="22"/>
        </w:rPr>
      </w:pPr>
      <w:r w:rsidRPr="007914BE">
        <w:rPr>
          <w:rFonts w:ascii="Franklin Gothic Book" w:hAnsi="Franklin Gothic Book" w:cs="Arial"/>
          <w:color w:val="162259"/>
          <w:sz w:val="22"/>
          <w:szCs w:val="22"/>
        </w:rPr>
        <w:t>Support the use of MI systems and ensure appropriate access and data handling.</w:t>
      </w:r>
    </w:p>
    <w:p w14:paraId="40A4249C" w14:textId="02779B76" w:rsidR="005F3D99" w:rsidRPr="007914BE" w:rsidRDefault="005F3D99" w:rsidP="00B602D6">
      <w:pPr>
        <w:pStyle w:val="ListParagraph"/>
        <w:numPr>
          <w:ilvl w:val="0"/>
          <w:numId w:val="4"/>
        </w:numPr>
        <w:rPr>
          <w:rFonts w:ascii="Franklin Gothic Book" w:hAnsi="Franklin Gothic Book" w:cs="Arial"/>
          <w:color w:val="162259"/>
          <w:sz w:val="22"/>
          <w:szCs w:val="22"/>
        </w:rPr>
      </w:pPr>
      <w:r w:rsidRPr="007914BE">
        <w:rPr>
          <w:rFonts w:ascii="Franklin Gothic Book" w:hAnsi="Franklin Gothic Book" w:cs="Arial"/>
          <w:color w:val="162259"/>
          <w:sz w:val="22"/>
          <w:szCs w:val="22"/>
        </w:rPr>
        <w:t>Collaborate with the Corporate Compliance Officer to maintain the ID card system.</w:t>
      </w:r>
    </w:p>
    <w:p w14:paraId="399A6AB4" w14:textId="741D5EB1" w:rsidR="005F3D99" w:rsidRPr="007914BE" w:rsidRDefault="005F3D99" w:rsidP="00B602D6">
      <w:pPr>
        <w:pStyle w:val="ListParagraph"/>
        <w:numPr>
          <w:ilvl w:val="0"/>
          <w:numId w:val="4"/>
        </w:numPr>
        <w:jc w:val="both"/>
        <w:rPr>
          <w:rFonts w:ascii="Franklin Gothic Book" w:hAnsi="Franklin Gothic Book" w:cs="Arial"/>
          <w:color w:val="162259"/>
          <w:sz w:val="22"/>
          <w:szCs w:val="22"/>
        </w:rPr>
      </w:pPr>
      <w:r w:rsidRPr="007914BE">
        <w:rPr>
          <w:rFonts w:ascii="Franklin Gothic Book" w:hAnsi="Franklin Gothic Book" w:cs="Arial"/>
          <w:color w:val="162259"/>
          <w:sz w:val="22"/>
          <w:szCs w:val="22"/>
        </w:rPr>
        <w:t>Demonstrate interest and awareness in future developments in educational IT.</w:t>
      </w:r>
    </w:p>
    <w:p w14:paraId="7B784944" w14:textId="77777777" w:rsidR="008A634A" w:rsidRPr="007914BE" w:rsidRDefault="008A634A" w:rsidP="005B4571">
      <w:pPr>
        <w:jc w:val="both"/>
        <w:rPr>
          <w:rFonts w:ascii="Franklin Gothic Book" w:hAnsi="Franklin Gothic Book"/>
          <w:sz w:val="22"/>
          <w:szCs w:val="22"/>
        </w:rPr>
      </w:pPr>
    </w:p>
    <w:p w14:paraId="47470885" w14:textId="4D5485EA" w:rsidR="004B33E3" w:rsidRDefault="007914BE" w:rsidP="007914BE">
      <w:pPr>
        <w:rPr>
          <w:rFonts w:ascii="Franklin Gothic Book" w:hAnsi="Franklin Gothic Book"/>
          <w:b/>
          <w:bCs/>
          <w:color w:val="162259"/>
          <w:sz w:val="28"/>
          <w:szCs w:val="28"/>
        </w:rPr>
      </w:pPr>
      <w:r>
        <w:rPr>
          <w:rFonts w:ascii="Franklin Gothic Book" w:hAnsi="Franklin Gothic Book"/>
          <w:b/>
          <w:bCs/>
          <w:color w:val="162259"/>
          <w:sz w:val="28"/>
          <w:szCs w:val="28"/>
        </w:rPr>
        <w:t>Other Specific Duties</w:t>
      </w:r>
    </w:p>
    <w:p w14:paraId="139E4ECA" w14:textId="77777777" w:rsidR="007914BE" w:rsidRPr="007914BE" w:rsidRDefault="007914BE" w:rsidP="007914BE">
      <w:pPr>
        <w:rPr>
          <w:rFonts w:ascii="Franklin Gothic Book" w:hAnsi="Franklin Gothic Book"/>
          <w:b/>
          <w:bCs/>
          <w:color w:val="162259"/>
          <w:sz w:val="28"/>
          <w:szCs w:val="28"/>
        </w:rPr>
      </w:pPr>
    </w:p>
    <w:p w14:paraId="0B1EA6F1" w14:textId="77777777" w:rsidR="004B33E3" w:rsidRPr="007914BE" w:rsidRDefault="004B33E3" w:rsidP="00B602D6">
      <w:pPr>
        <w:pStyle w:val="paragraph"/>
        <w:numPr>
          <w:ilvl w:val="0"/>
          <w:numId w:val="1"/>
        </w:numPr>
        <w:spacing w:before="0" w:beforeAutospacing="0" w:after="0" w:afterAutospacing="0"/>
        <w:textAlignment w:val="baseline"/>
        <w:rPr>
          <w:rFonts w:ascii="Franklin Gothic Book" w:hAnsi="Franklin Gothic Book" w:cs="Segoe UI"/>
          <w:sz w:val="22"/>
          <w:szCs w:val="22"/>
        </w:rPr>
      </w:pPr>
      <w:r w:rsidRPr="007914BE">
        <w:rPr>
          <w:rStyle w:val="normaltextrun"/>
          <w:rFonts w:ascii="Franklin Gothic Book" w:hAnsi="Franklin Gothic Book" w:cs="Segoe UI"/>
          <w:color w:val="162259"/>
          <w:sz w:val="22"/>
          <w:szCs w:val="22"/>
        </w:rPr>
        <w:t>To participate in the Foundation’s programme of performance management.</w:t>
      </w:r>
      <w:r w:rsidRPr="007914BE">
        <w:rPr>
          <w:rStyle w:val="eop"/>
          <w:rFonts w:ascii="Franklin Gothic Book" w:eastAsiaTheme="majorEastAsia" w:hAnsi="Franklin Gothic Book" w:cs="Segoe UI"/>
          <w:color w:val="162259"/>
          <w:sz w:val="22"/>
          <w:szCs w:val="22"/>
        </w:rPr>
        <w:t> </w:t>
      </w:r>
    </w:p>
    <w:p w14:paraId="31F7301D" w14:textId="77777777" w:rsidR="004B33E3" w:rsidRPr="007914BE" w:rsidRDefault="004B33E3" w:rsidP="00B602D6">
      <w:pPr>
        <w:pStyle w:val="paragraph"/>
        <w:numPr>
          <w:ilvl w:val="0"/>
          <w:numId w:val="1"/>
        </w:numPr>
        <w:spacing w:before="0" w:beforeAutospacing="0" w:after="0" w:afterAutospacing="0"/>
        <w:textAlignment w:val="baseline"/>
        <w:rPr>
          <w:rFonts w:ascii="Franklin Gothic Book" w:hAnsi="Franklin Gothic Book" w:cs="Segoe UI"/>
          <w:sz w:val="22"/>
          <w:szCs w:val="22"/>
        </w:rPr>
      </w:pPr>
      <w:r w:rsidRPr="007914BE">
        <w:rPr>
          <w:rStyle w:val="normaltextrun"/>
          <w:rFonts w:ascii="Franklin Gothic Book" w:hAnsi="Franklin Gothic Book" w:cs="Segoe UI"/>
          <w:color w:val="162259"/>
          <w:sz w:val="22"/>
          <w:szCs w:val="22"/>
        </w:rPr>
        <w:t>Understand their professional responsibilities in relation to the Foundation’s policies and practices.</w:t>
      </w:r>
      <w:r w:rsidRPr="007914BE">
        <w:rPr>
          <w:rStyle w:val="eop"/>
          <w:rFonts w:ascii="Franklin Gothic Book" w:eastAsiaTheme="majorEastAsia" w:hAnsi="Franklin Gothic Book" w:cs="Segoe UI"/>
          <w:color w:val="162259"/>
          <w:sz w:val="22"/>
          <w:szCs w:val="22"/>
        </w:rPr>
        <w:t> </w:t>
      </w:r>
    </w:p>
    <w:p w14:paraId="72FD83BA" w14:textId="77777777" w:rsidR="004B33E3" w:rsidRPr="007914BE" w:rsidRDefault="004B33E3" w:rsidP="00B602D6">
      <w:pPr>
        <w:pStyle w:val="paragraph"/>
        <w:numPr>
          <w:ilvl w:val="0"/>
          <w:numId w:val="1"/>
        </w:numPr>
        <w:spacing w:before="0" w:beforeAutospacing="0" w:after="0" w:afterAutospacing="0"/>
        <w:textAlignment w:val="baseline"/>
        <w:rPr>
          <w:rFonts w:ascii="Franklin Gothic Book" w:hAnsi="Franklin Gothic Book" w:cs="Segoe UI"/>
          <w:sz w:val="22"/>
          <w:szCs w:val="22"/>
        </w:rPr>
      </w:pPr>
      <w:r w:rsidRPr="007914BE">
        <w:rPr>
          <w:rStyle w:val="normaltextrun"/>
          <w:rFonts w:ascii="Franklin Gothic Book" w:hAnsi="Franklin Gothic Book" w:cs="Segoe UI"/>
          <w:color w:val="162259"/>
          <w:sz w:val="22"/>
          <w:szCs w:val="22"/>
        </w:rPr>
        <w:t>To participate in whole Foundation training days.</w:t>
      </w:r>
      <w:r w:rsidRPr="007914BE">
        <w:rPr>
          <w:rStyle w:val="eop"/>
          <w:rFonts w:ascii="Franklin Gothic Book" w:eastAsiaTheme="majorEastAsia" w:hAnsi="Franklin Gothic Book" w:cs="Segoe UI"/>
          <w:color w:val="162259"/>
          <w:sz w:val="22"/>
          <w:szCs w:val="22"/>
        </w:rPr>
        <w:t> </w:t>
      </w:r>
    </w:p>
    <w:p w14:paraId="02B36372" w14:textId="77777777" w:rsidR="004B33E3" w:rsidRPr="007914BE" w:rsidRDefault="004B33E3" w:rsidP="00B602D6">
      <w:pPr>
        <w:pStyle w:val="paragraph"/>
        <w:numPr>
          <w:ilvl w:val="0"/>
          <w:numId w:val="1"/>
        </w:numPr>
        <w:spacing w:before="0" w:beforeAutospacing="0" w:after="0" w:afterAutospacing="0"/>
        <w:textAlignment w:val="baseline"/>
        <w:rPr>
          <w:rFonts w:ascii="Franklin Gothic Book" w:hAnsi="Franklin Gothic Book" w:cs="Segoe UI"/>
          <w:sz w:val="22"/>
          <w:szCs w:val="22"/>
        </w:rPr>
      </w:pPr>
      <w:r w:rsidRPr="007914BE">
        <w:rPr>
          <w:rStyle w:val="normaltextrun"/>
          <w:rFonts w:ascii="Franklin Gothic Book" w:hAnsi="Franklin Gothic Book" w:cs="Segoe UI"/>
          <w:color w:val="162259"/>
          <w:sz w:val="22"/>
          <w:szCs w:val="22"/>
        </w:rPr>
        <w:t>To ensure your Essential Training/Reading is kept up to date as well as any CPD relevant to the role.</w:t>
      </w:r>
      <w:r w:rsidRPr="007914BE">
        <w:rPr>
          <w:rStyle w:val="eop"/>
          <w:rFonts w:ascii="Franklin Gothic Book" w:eastAsiaTheme="majorEastAsia" w:hAnsi="Franklin Gothic Book" w:cs="Segoe UI"/>
          <w:color w:val="162259"/>
          <w:sz w:val="22"/>
          <w:szCs w:val="22"/>
        </w:rPr>
        <w:t> </w:t>
      </w:r>
    </w:p>
    <w:p w14:paraId="36FABD0B" w14:textId="77777777" w:rsidR="004B33E3" w:rsidRPr="007914BE" w:rsidRDefault="004B33E3" w:rsidP="00B602D6">
      <w:pPr>
        <w:pStyle w:val="paragraph"/>
        <w:numPr>
          <w:ilvl w:val="0"/>
          <w:numId w:val="1"/>
        </w:numPr>
        <w:spacing w:before="0" w:beforeAutospacing="0" w:after="0" w:afterAutospacing="0"/>
        <w:textAlignment w:val="baseline"/>
        <w:rPr>
          <w:rFonts w:ascii="Franklin Gothic Book" w:hAnsi="Franklin Gothic Book" w:cs="Segoe UI"/>
          <w:sz w:val="22"/>
          <w:szCs w:val="22"/>
        </w:rPr>
      </w:pPr>
      <w:r w:rsidRPr="007914BE">
        <w:rPr>
          <w:rStyle w:val="normaltextrun"/>
          <w:rFonts w:ascii="Franklin Gothic Book" w:hAnsi="Franklin Gothic Book" w:cs="Segoe UI"/>
          <w:color w:val="162259"/>
          <w:sz w:val="22"/>
          <w:szCs w:val="22"/>
        </w:rPr>
        <w:t>To work across all Foundation sites as and when required by line management. </w:t>
      </w:r>
      <w:r w:rsidRPr="007914BE">
        <w:rPr>
          <w:rStyle w:val="eop"/>
          <w:rFonts w:ascii="Franklin Gothic Book" w:eastAsiaTheme="majorEastAsia" w:hAnsi="Franklin Gothic Book" w:cs="Segoe UI"/>
          <w:color w:val="162259"/>
          <w:sz w:val="22"/>
          <w:szCs w:val="22"/>
        </w:rPr>
        <w:t> </w:t>
      </w:r>
    </w:p>
    <w:p w14:paraId="4C33246B" w14:textId="77777777" w:rsidR="004B33E3" w:rsidRPr="007914BE" w:rsidRDefault="004B33E3" w:rsidP="00B602D6">
      <w:pPr>
        <w:pStyle w:val="paragraph"/>
        <w:numPr>
          <w:ilvl w:val="0"/>
          <w:numId w:val="1"/>
        </w:numPr>
        <w:spacing w:before="0" w:beforeAutospacing="0" w:after="0" w:afterAutospacing="0"/>
        <w:textAlignment w:val="baseline"/>
        <w:rPr>
          <w:rFonts w:ascii="Franklin Gothic Book" w:hAnsi="Franklin Gothic Book" w:cs="Segoe UI"/>
          <w:sz w:val="22"/>
          <w:szCs w:val="22"/>
        </w:rPr>
      </w:pPr>
      <w:r w:rsidRPr="007914BE">
        <w:rPr>
          <w:rStyle w:val="normaltextrun"/>
          <w:rFonts w:ascii="Franklin Gothic Book" w:hAnsi="Franklin Gothic Book" w:cs="Segoe UI"/>
          <w:color w:val="162259"/>
          <w:sz w:val="22"/>
          <w:szCs w:val="22"/>
        </w:rPr>
        <w:t>To undertake such other duties appropriate to the post as may from time to time be required to ensure the smooth and efficient running of the Foundation.</w:t>
      </w:r>
      <w:r w:rsidRPr="007914BE">
        <w:rPr>
          <w:rStyle w:val="eop"/>
          <w:rFonts w:ascii="Franklin Gothic Book" w:eastAsiaTheme="majorEastAsia" w:hAnsi="Franklin Gothic Book" w:cs="Segoe UI"/>
          <w:color w:val="162259"/>
          <w:sz w:val="22"/>
          <w:szCs w:val="22"/>
        </w:rPr>
        <w:t> </w:t>
      </w:r>
    </w:p>
    <w:p w14:paraId="3B03F909" w14:textId="77777777" w:rsidR="004B33E3" w:rsidRPr="007914BE" w:rsidRDefault="004B33E3" w:rsidP="005B4571">
      <w:pPr>
        <w:jc w:val="both"/>
        <w:rPr>
          <w:rFonts w:ascii="Franklin Gothic Book" w:hAnsi="Franklin Gothic Book"/>
          <w:sz w:val="22"/>
          <w:szCs w:val="22"/>
        </w:rPr>
      </w:pPr>
    </w:p>
    <w:p w14:paraId="4A9CD8F0" w14:textId="77777777" w:rsidR="009C0517" w:rsidRPr="007914BE" w:rsidRDefault="009C0517" w:rsidP="007914BE">
      <w:pPr>
        <w:rPr>
          <w:rFonts w:ascii="Franklin Gothic Book" w:hAnsi="Franklin Gothic Book"/>
          <w:b/>
          <w:bCs/>
          <w:color w:val="162259"/>
          <w:sz w:val="28"/>
          <w:szCs w:val="28"/>
        </w:rPr>
      </w:pPr>
      <w:r w:rsidRPr="007914BE">
        <w:rPr>
          <w:rFonts w:ascii="Franklin Gothic Book" w:hAnsi="Franklin Gothic Book"/>
          <w:b/>
          <w:bCs/>
          <w:color w:val="162259"/>
          <w:sz w:val="28"/>
          <w:szCs w:val="28"/>
        </w:rPr>
        <w:t xml:space="preserve">Review:  </w:t>
      </w:r>
    </w:p>
    <w:p w14:paraId="1CD20943" w14:textId="47134DCF" w:rsidR="009C0517" w:rsidRPr="007914BE" w:rsidRDefault="009C0517" w:rsidP="00BD0DC3">
      <w:pPr>
        <w:jc w:val="both"/>
        <w:rPr>
          <w:rFonts w:ascii="Franklin Gothic Book" w:hAnsi="Franklin Gothic Book"/>
          <w:b/>
          <w:color w:val="162259"/>
          <w:sz w:val="24"/>
          <w:szCs w:val="24"/>
        </w:rPr>
      </w:pPr>
      <w:r w:rsidRPr="007914BE">
        <w:rPr>
          <w:rFonts w:ascii="Franklin Gothic Book" w:hAnsi="Franklin Gothic Book"/>
          <w:b/>
          <w:color w:val="162259"/>
          <w:sz w:val="24"/>
          <w:szCs w:val="24"/>
        </w:rPr>
        <w:t xml:space="preserve"> </w:t>
      </w:r>
    </w:p>
    <w:p w14:paraId="785CB07C" w14:textId="54E35792" w:rsidR="00235E9A" w:rsidRPr="00BD0DC3" w:rsidRDefault="009C0517" w:rsidP="00BD0DC3">
      <w:pPr>
        <w:rPr>
          <w:rFonts w:ascii="Franklin Gothic Book" w:hAnsi="Franklin Gothic Book"/>
          <w:color w:val="162259"/>
          <w:sz w:val="24"/>
          <w:szCs w:val="24"/>
        </w:rPr>
      </w:pPr>
      <w:r w:rsidRPr="007914BE">
        <w:rPr>
          <w:rFonts w:ascii="Franklin Gothic Book" w:hAnsi="Franklin Gothic Book"/>
          <w:color w:val="162259"/>
          <w:sz w:val="22"/>
          <w:szCs w:val="22"/>
        </w:rPr>
        <w:t>This Job Description will be subject to review and may be amended at any time after consultation with you.</w:t>
      </w:r>
      <w:r w:rsidR="00BD0DC3">
        <w:rPr>
          <w:rFonts w:ascii="Franklin Gothic Book" w:hAnsi="Franklin Gothic Book"/>
          <w:color w:val="162259"/>
          <w:sz w:val="22"/>
          <w:szCs w:val="22"/>
        </w:rPr>
        <w:br/>
      </w:r>
      <w:r w:rsidR="00D55663" w:rsidRPr="007914BE">
        <w:rPr>
          <w:rFonts w:ascii="Franklin Gothic Book" w:hAnsi="Franklin Gothic Book"/>
        </w:rPr>
        <w:br/>
      </w:r>
      <w:r w:rsidR="00235E9A" w:rsidRPr="007914BE">
        <w:rPr>
          <w:rFonts w:ascii="Franklin Gothic Book" w:hAnsi="Franklin Gothic Book"/>
          <w:color w:val="162259"/>
          <w:sz w:val="22"/>
          <w:szCs w:val="22"/>
        </w:rPr>
        <w:t>Signed: ……………………………………………….…………</w:t>
      </w:r>
      <w:r w:rsidR="00235E9A" w:rsidRPr="007914BE">
        <w:rPr>
          <w:rFonts w:ascii="Franklin Gothic Book" w:hAnsi="Franklin Gothic Book"/>
          <w:color w:val="162259"/>
          <w:sz w:val="22"/>
          <w:szCs w:val="22"/>
        </w:rPr>
        <w:tab/>
      </w:r>
      <w:r w:rsidR="00235E9A" w:rsidRPr="007914BE">
        <w:rPr>
          <w:rFonts w:ascii="Franklin Gothic Book" w:hAnsi="Franklin Gothic Book"/>
          <w:color w:val="162259"/>
          <w:sz w:val="22"/>
          <w:szCs w:val="22"/>
        </w:rPr>
        <w:tab/>
        <w:t>Date: …………………………………</w:t>
      </w:r>
    </w:p>
    <w:p w14:paraId="16EB7837" w14:textId="573B080A" w:rsidR="00235E9A" w:rsidRPr="007914BE" w:rsidRDefault="00315235" w:rsidP="00235E9A">
      <w:pPr>
        <w:keepNext/>
        <w:tabs>
          <w:tab w:val="left" w:pos="1080"/>
          <w:tab w:val="right" w:leader="dot" w:pos="4320"/>
          <w:tab w:val="left" w:pos="4590"/>
          <w:tab w:val="right" w:leader="dot" w:pos="7920"/>
        </w:tabs>
        <w:outlineLvl w:val="0"/>
        <w:rPr>
          <w:rFonts w:ascii="Franklin Gothic Book" w:hAnsi="Franklin Gothic Book"/>
          <w:b/>
          <w:bCs/>
          <w:color w:val="162259"/>
          <w:sz w:val="22"/>
          <w:szCs w:val="22"/>
        </w:rPr>
      </w:pPr>
      <w:r w:rsidRPr="007914BE">
        <w:rPr>
          <w:rFonts w:ascii="Franklin Gothic Book" w:hAnsi="Franklin Gothic Book"/>
          <w:color w:val="162259"/>
          <w:sz w:val="22"/>
          <w:szCs w:val="22"/>
        </w:rPr>
        <w:t xml:space="preserve">                 </w:t>
      </w:r>
    </w:p>
    <w:p w14:paraId="2DE38EC6" w14:textId="6F20C24A" w:rsidR="00235E9A" w:rsidRPr="007914BE" w:rsidRDefault="002F5E0F" w:rsidP="00235E9A">
      <w:pPr>
        <w:keepNext/>
        <w:tabs>
          <w:tab w:val="left" w:pos="1080"/>
          <w:tab w:val="right" w:leader="dot" w:pos="4320"/>
          <w:tab w:val="left" w:pos="4590"/>
          <w:tab w:val="right" w:leader="dot" w:pos="7920"/>
        </w:tabs>
        <w:outlineLvl w:val="0"/>
        <w:rPr>
          <w:rFonts w:ascii="Franklin Gothic Book" w:hAnsi="Franklin Gothic Book"/>
          <w:b/>
          <w:bCs/>
          <w:color w:val="162259"/>
          <w:sz w:val="22"/>
          <w:szCs w:val="22"/>
        </w:rPr>
      </w:pPr>
      <w:r w:rsidRPr="007914BE">
        <w:rPr>
          <w:rFonts w:ascii="Franklin Gothic Book" w:hAnsi="Franklin Gothic Book"/>
          <w:b/>
          <w:bCs/>
          <w:color w:val="162259"/>
          <w:sz w:val="22"/>
          <w:szCs w:val="22"/>
        </w:rPr>
        <w:t>IT Support Technician</w:t>
      </w:r>
    </w:p>
    <w:p w14:paraId="4FCDE78D" w14:textId="77777777" w:rsidR="002F5E0F" w:rsidRPr="007914BE" w:rsidRDefault="002F5E0F" w:rsidP="00235E9A">
      <w:pPr>
        <w:keepNext/>
        <w:tabs>
          <w:tab w:val="left" w:pos="1080"/>
          <w:tab w:val="right" w:leader="dot" w:pos="4320"/>
          <w:tab w:val="left" w:pos="4590"/>
          <w:tab w:val="right" w:leader="dot" w:pos="7920"/>
        </w:tabs>
        <w:outlineLvl w:val="0"/>
        <w:rPr>
          <w:rFonts w:ascii="Franklin Gothic Book" w:hAnsi="Franklin Gothic Book"/>
          <w:color w:val="162259"/>
          <w:sz w:val="22"/>
          <w:szCs w:val="22"/>
        </w:rPr>
      </w:pPr>
    </w:p>
    <w:p w14:paraId="0DE91D6C" w14:textId="7644FDEA" w:rsidR="00235E9A" w:rsidRPr="007914BE" w:rsidRDefault="00235E9A" w:rsidP="00235E9A">
      <w:pPr>
        <w:keepNext/>
        <w:tabs>
          <w:tab w:val="left" w:pos="1080"/>
          <w:tab w:val="right" w:leader="dot" w:pos="4320"/>
          <w:tab w:val="left" w:pos="4590"/>
          <w:tab w:val="right" w:leader="dot" w:pos="7920"/>
        </w:tabs>
        <w:outlineLvl w:val="0"/>
        <w:rPr>
          <w:rFonts w:ascii="Franklin Gothic Book" w:hAnsi="Franklin Gothic Book"/>
          <w:color w:val="162259"/>
          <w:sz w:val="22"/>
          <w:szCs w:val="22"/>
        </w:rPr>
      </w:pPr>
      <w:r w:rsidRPr="007914BE">
        <w:rPr>
          <w:rFonts w:ascii="Franklin Gothic Book" w:hAnsi="Franklin Gothic Book"/>
          <w:color w:val="162259"/>
          <w:sz w:val="22"/>
          <w:szCs w:val="22"/>
        </w:rPr>
        <w:t>Signed: ………………………………………………….</w:t>
      </w:r>
      <w:r w:rsidRPr="007914BE">
        <w:rPr>
          <w:rFonts w:ascii="Franklin Gothic Book" w:hAnsi="Franklin Gothic Book"/>
          <w:color w:val="162259"/>
          <w:sz w:val="22"/>
          <w:szCs w:val="22"/>
        </w:rPr>
        <w:tab/>
      </w:r>
      <w:r w:rsidRPr="007914BE">
        <w:rPr>
          <w:rFonts w:ascii="Franklin Gothic Book" w:hAnsi="Franklin Gothic Book"/>
          <w:color w:val="162259"/>
          <w:sz w:val="22"/>
          <w:szCs w:val="22"/>
        </w:rPr>
        <w:tab/>
      </w:r>
      <w:r w:rsidR="00434D31" w:rsidRPr="007914BE">
        <w:rPr>
          <w:rFonts w:ascii="Franklin Gothic Book" w:hAnsi="Franklin Gothic Book"/>
          <w:color w:val="162259"/>
          <w:sz w:val="22"/>
          <w:szCs w:val="22"/>
        </w:rPr>
        <w:tab/>
      </w:r>
      <w:r w:rsidRPr="007914BE">
        <w:rPr>
          <w:rFonts w:ascii="Franklin Gothic Book" w:hAnsi="Franklin Gothic Book"/>
          <w:color w:val="162259"/>
          <w:sz w:val="22"/>
          <w:szCs w:val="22"/>
        </w:rPr>
        <w:t xml:space="preserve">Date: …………………………………            </w:t>
      </w:r>
      <w:r w:rsidRPr="007914BE">
        <w:rPr>
          <w:rFonts w:ascii="Franklin Gothic Book" w:hAnsi="Franklin Gothic Book"/>
          <w:color w:val="162259"/>
          <w:sz w:val="22"/>
          <w:szCs w:val="22"/>
        </w:rPr>
        <w:tab/>
      </w:r>
    </w:p>
    <w:p w14:paraId="431A6365" w14:textId="0EB04931" w:rsidR="00235E9A" w:rsidRPr="007914BE" w:rsidRDefault="00235E9A" w:rsidP="00235E9A">
      <w:pPr>
        <w:pStyle w:val="Heading1"/>
        <w:tabs>
          <w:tab w:val="left" w:pos="1080"/>
          <w:tab w:val="right" w:leader="dot" w:pos="4320"/>
          <w:tab w:val="left" w:pos="4590"/>
          <w:tab w:val="right" w:leader="dot" w:pos="7920"/>
        </w:tabs>
        <w:spacing w:before="0" w:after="0"/>
        <w:rPr>
          <w:rFonts w:ascii="Franklin Gothic Book" w:hAnsi="Franklin Gothic Book"/>
          <w:b w:val="0"/>
          <w:sz w:val="22"/>
          <w:szCs w:val="22"/>
        </w:rPr>
      </w:pPr>
      <w:r w:rsidRPr="007914BE">
        <w:rPr>
          <w:rFonts w:ascii="Franklin Gothic Book" w:hAnsi="Franklin Gothic Book"/>
          <w:color w:val="162259"/>
          <w:sz w:val="22"/>
          <w:szCs w:val="22"/>
        </w:rPr>
        <w:t xml:space="preserve">            </w:t>
      </w:r>
      <w:r w:rsidR="008C4CCD" w:rsidRPr="007914BE">
        <w:rPr>
          <w:rFonts w:ascii="Franklin Gothic Book" w:hAnsi="Franklin Gothic Book"/>
          <w:color w:val="162259"/>
          <w:sz w:val="22"/>
          <w:szCs w:val="22"/>
        </w:rPr>
        <w:tab/>
      </w:r>
    </w:p>
    <w:p w14:paraId="16F52EDA" w14:textId="54D01523" w:rsidR="00C22B5E" w:rsidRPr="00BD0DC3" w:rsidRDefault="009238A2" w:rsidP="00C22B5E">
      <w:pPr>
        <w:rPr>
          <w:rFonts w:ascii="Franklin Gothic Book" w:hAnsi="Franklin Gothic Book"/>
          <w:b/>
          <w:bCs/>
          <w:color w:val="162259"/>
          <w:sz w:val="22"/>
          <w:szCs w:val="22"/>
        </w:rPr>
      </w:pPr>
      <w:r w:rsidRPr="007914BE">
        <w:rPr>
          <w:rFonts w:ascii="Franklin Gothic Book" w:hAnsi="Franklin Gothic Book"/>
          <w:b/>
          <w:bCs/>
          <w:color w:val="162259"/>
          <w:sz w:val="22"/>
          <w:szCs w:val="22"/>
        </w:rPr>
        <w:t>Lisa King – Head of Central Services</w:t>
      </w:r>
    </w:p>
    <w:sectPr w:rsidR="00C22B5E" w:rsidRPr="00BD0DC3" w:rsidSect="00BD0DC3">
      <w:headerReference w:type="default" r:id="rId10"/>
      <w:pgSz w:w="11906" w:h="16838"/>
      <w:pgMar w:top="1985" w:right="991" w:bottom="709" w:left="720" w:header="706" w:footer="706"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2A9D7B" w14:textId="77777777" w:rsidR="00677FA0" w:rsidRDefault="00677FA0" w:rsidP="00235E9A">
      <w:r>
        <w:separator/>
      </w:r>
    </w:p>
  </w:endnote>
  <w:endnote w:type="continuationSeparator" w:id="0">
    <w:p w14:paraId="122B1A48" w14:textId="77777777" w:rsidR="00677FA0" w:rsidRDefault="00677FA0" w:rsidP="00235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Franklin Gothic Heavy">
    <w:panose1 w:val="020B09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E5AAF3" w14:textId="77777777" w:rsidR="00677FA0" w:rsidRDefault="00677FA0" w:rsidP="00235E9A">
      <w:r>
        <w:separator/>
      </w:r>
    </w:p>
  </w:footnote>
  <w:footnote w:type="continuationSeparator" w:id="0">
    <w:p w14:paraId="0EF40FD5" w14:textId="77777777" w:rsidR="00677FA0" w:rsidRDefault="00677FA0" w:rsidP="00235E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94F0B" w14:textId="1867AFC1" w:rsidR="00235E9A" w:rsidRDefault="00235E9A">
    <w:pPr>
      <w:pStyle w:val="Header"/>
    </w:pPr>
    <w:r>
      <w:rPr>
        <w:rFonts w:asciiTheme="majorHAnsi" w:eastAsiaTheme="majorEastAsia" w:hAnsiTheme="majorHAnsi" w:cstheme="majorBidi"/>
        <w:b/>
        <w:bCs/>
        <w:noProof/>
        <w:color w:val="365F91" w:themeColor="accent1" w:themeShade="BF"/>
        <w:sz w:val="36"/>
        <w:szCs w:val="36"/>
      </w:rPr>
      <w:drawing>
        <wp:anchor distT="0" distB="0" distL="114300" distR="114300" simplePos="0" relativeHeight="251658240" behindDoc="0" locked="0" layoutInCell="1" allowOverlap="1" wp14:anchorId="5CCE3D9A" wp14:editId="4316B1E2">
          <wp:simplePos x="0" y="0"/>
          <wp:positionH relativeFrom="page">
            <wp:align>left</wp:align>
          </wp:positionH>
          <wp:positionV relativeFrom="paragraph">
            <wp:posOffset>-457835</wp:posOffset>
          </wp:positionV>
          <wp:extent cx="7553325" cy="1514475"/>
          <wp:effectExtent l="0" t="0" r="9525" b="9525"/>
          <wp:wrapNone/>
          <wp:docPr id="44268713" name="Picture 2" descr="A black and blu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2202434" name="Picture 2" descr="A black and blue rectangl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3325" cy="1514475"/>
                  </a:xfrm>
                  <a:prstGeom prst="rect">
                    <a:avLst/>
                  </a:prstGeom>
                  <a:noFill/>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604F7"/>
    <w:multiLevelType w:val="hybridMultilevel"/>
    <w:tmpl w:val="33E2B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6D6E8F"/>
    <w:multiLevelType w:val="hybridMultilevel"/>
    <w:tmpl w:val="84762F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1F263E"/>
    <w:multiLevelType w:val="hybridMultilevel"/>
    <w:tmpl w:val="A5543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C45252E"/>
    <w:multiLevelType w:val="hybridMultilevel"/>
    <w:tmpl w:val="028C1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20630112">
    <w:abstractNumId w:val="1"/>
  </w:num>
  <w:num w:numId="2" w16cid:durableId="24714483">
    <w:abstractNumId w:val="3"/>
  </w:num>
  <w:num w:numId="3" w16cid:durableId="335961588">
    <w:abstractNumId w:val="2"/>
  </w:num>
  <w:num w:numId="4" w16cid:durableId="71631511">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3AB9"/>
    <w:rsid w:val="0000120F"/>
    <w:rsid w:val="00005B2A"/>
    <w:rsid w:val="00007BE2"/>
    <w:rsid w:val="00025F0F"/>
    <w:rsid w:val="000275B3"/>
    <w:rsid w:val="00054C3C"/>
    <w:rsid w:val="00073CD5"/>
    <w:rsid w:val="00091672"/>
    <w:rsid w:val="00096A23"/>
    <w:rsid w:val="000975E6"/>
    <w:rsid w:val="000C5712"/>
    <w:rsid w:val="000D7698"/>
    <w:rsid w:val="000E30A3"/>
    <w:rsid w:val="000E6EEF"/>
    <w:rsid w:val="000F5D91"/>
    <w:rsid w:val="000F69D7"/>
    <w:rsid w:val="00101533"/>
    <w:rsid w:val="00103900"/>
    <w:rsid w:val="00121082"/>
    <w:rsid w:val="001620E5"/>
    <w:rsid w:val="00163050"/>
    <w:rsid w:val="001A5612"/>
    <w:rsid w:val="001C155F"/>
    <w:rsid w:val="001F6855"/>
    <w:rsid w:val="0021398F"/>
    <w:rsid w:val="00214895"/>
    <w:rsid w:val="00222712"/>
    <w:rsid w:val="00225039"/>
    <w:rsid w:val="00235E9A"/>
    <w:rsid w:val="00244113"/>
    <w:rsid w:val="00254EB2"/>
    <w:rsid w:val="00277E6C"/>
    <w:rsid w:val="002A2F58"/>
    <w:rsid w:val="002A3E44"/>
    <w:rsid w:val="002E104B"/>
    <w:rsid w:val="002E4F70"/>
    <w:rsid w:val="002F4496"/>
    <w:rsid w:val="002F5E0F"/>
    <w:rsid w:val="00304127"/>
    <w:rsid w:val="00307CAA"/>
    <w:rsid w:val="00311207"/>
    <w:rsid w:val="003113F7"/>
    <w:rsid w:val="00315235"/>
    <w:rsid w:val="003646B2"/>
    <w:rsid w:val="00370EF2"/>
    <w:rsid w:val="00371B80"/>
    <w:rsid w:val="003834EE"/>
    <w:rsid w:val="003C7A75"/>
    <w:rsid w:val="003E0F79"/>
    <w:rsid w:val="00401AED"/>
    <w:rsid w:val="004276D4"/>
    <w:rsid w:val="00434D31"/>
    <w:rsid w:val="004521E9"/>
    <w:rsid w:val="0046431F"/>
    <w:rsid w:val="00484B75"/>
    <w:rsid w:val="004A20FA"/>
    <w:rsid w:val="004B01A4"/>
    <w:rsid w:val="004B023E"/>
    <w:rsid w:val="004B33E3"/>
    <w:rsid w:val="004C041E"/>
    <w:rsid w:val="004D0363"/>
    <w:rsid w:val="004E1780"/>
    <w:rsid w:val="004F226B"/>
    <w:rsid w:val="005047EE"/>
    <w:rsid w:val="00505793"/>
    <w:rsid w:val="00540DCF"/>
    <w:rsid w:val="00553522"/>
    <w:rsid w:val="00564D86"/>
    <w:rsid w:val="00586E96"/>
    <w:rsid w:val="00595418"/>
    <w:rsid w:val="0059625E"/>
    <w:rsid w:val="005A2DD9"/>
    <w:rsid w:val="005B003A"/>
    <w:rsid w:val="005B2D0D"/>
    <w:rsid w:val="005B3707"/>
    <w:rsid w:val="005B4571"/>
    <w:rsid w:val="005B52EF"/>
    <w:rsid w:val="005C2E17"/>
    <w:rsid w:val="005C383B"/>
    <w:rsid w:val="005D06BF"/>
    <w:rsid w:val="005D315B"/>
    <w:rsid w:val="005E1B04"/>
    <w:rsid w:val="005E6BB0"/>
    <w:rsid w:val="005F0A98"/>
    <w:rsid w:val="005F3D99"/>
    <w:rsid w:val="005F40F2"/>
    <w:rsid w:val="00615F42"/>
    <w:rsid w:val="006161DC"/>
    <w:rsid w:val="006208CD"/>
    <w:rsid w:val="00627D37"/>
    <w:rsid w:val="00630989"/>
    <w:rsid w:val="00646DCB"/>
    <w:rsid w:val="00647240"/>
    <w:rsid w:val="00660264"/>
    <w:rsid w:val="0066432F"/>
    <w:rsid w:val="00671C6F"/>
    <w:rsid w:val="00677FA0"/>
    <w:rsid w:val="006A035E"/>
    <w:rsid w:val="006A6AA6"/>
    <w:rsid w:val="006B7B10"/>
    <w:rsid w:val="006C5FEC"/>
    <w:rsid w:val="006D1A2B"/>
    <w:rsid w:val="006F7E74"/>
    <w:rsid w:val="00703752"/>
    <w:rsid w:val="0071385F"/>
    <w:rsid w:val="00721701"/>
    <w:rsid w:val="0072421A"/>
    <w:rsid w:val="00725691"/>
    <w:rsid w:val="00747CC4"/>
    <w:rsid w:val="007914BE"/>
    <w:rsid w:val="00792C57"/>
    <w:rsid w:val="00793AB9"/>
    <w:rsid w:val="0079637F"/>
    <w:rsid w:val="007A6D4D"/>
    <w:rsid w:val="007B4CA3"/>
    <w:rsid w:val="007B6422"/>
    <w:rsid w:val="007D2C92"/>
    <w:rsid w:val="007E42CB"/>
    <w:rsid w:val="008040D6"/>
    <w:rsid w:val="00813DF1"/>
    <w:rsid w:val="00842E8D"/>
    <w:rsid w:val="008546E0"/>
    <w:rsid w:val="008608B1"/>
    <w:rsid w:val="00870EC4"/>
    <w:rsid w:val="00873DEC"/>
    <w:rsid w:val="00874328"/>
    <w:rsid w:val="008973D4"/>
    <w:rsid w:val="008A460E"/>
    <w:rsid w:val="008A634A"/>
    <w:rsid w:val="008B4260"/>
    <w:rsid w:val="008B4541"/>
    <w:rsid w:val="008C4CCD"/>
    <w:rsid w:val="008D4EB8"/>
    <w:rsid w:val="008F18CC"/>
    <w:rsid w:val="00905100"/>
    <w:rsid w:val="009238A2"/>
    <w:rsid w:val="00945B08"/>
    <w:rsid w:val="009551D8"/>
    <w:rsid w:val="00967C7D"/>
    <w:rsid w:val="009A4847"/>
    <w:rsid w:val="009B4F79"/>
    <w:rsid w:val="009C0517"/>
    <w:rsid w:val="009C5C2F"/>
    <w:rsid w:val="009D1891"/>
    <w:rsid w:val="009D5589"/>
    <w:rsid w:val="009E51E7"/>
    <w:rsid w:val="00A0205D"/>
    <w:rsid w:val="00A023D3"/>
    <w:rsid w:val="00A07990"/>
    <w:rsid w:val="00A105E4"/>
    <w:rsid w:val="00A24EDE"/>
    <w:rsid w:val="00A30CA3"/>
    <w:rsid w:val="00A459D0"/>
    <w:rsid w:val="00A56C8C"/>
    <w:rsid w:val="00A63AFE"/>
    <w:rsid w:val="00A65710"/>
    <w:rsid w:val="00A67E2E"/>
    <w:rsid w:val="00A76802"/>
    <w:rsid w:val="00A777F3"/>
    <w:rsid w:val="00A915BE"/>
    <w:rsid w:val="00A95DC3"/>
    <w:rsid w:val="00A96F73"/>
    <w:rsid w:val="00A97263"/>
    <w:rsid w:val="00AB4173"/>
    <w:rsid w:val="00AE3E2A"/>
    <w:rsid w:val="00AF7C46"/>
    <w:rsid w:val="00B0330B"/>
    <w:rsid w:val="00B0500E"/>
    <w:rsid w:val="00B0631F"/>
    <w:rsid w:val="00B1463F"/>
    <w:rsid w:val="00B456EC"/>
    <w:rsid w:val="00B52DD6"/>
    <w:rsid w:val="00B535E0"/>
    <w:rsid w:val="00B57330"/>
    <w:rsid w:val="00B602D6"/>
    <w:rsid w:val="00B675B5"/>
    <w:rsid w:val="00B81754"/>
    <w:rsid w:val="00BC3E79"/>
    <w:rsid w:val="00BC4E66"/>
    <w:rsid w:val="00BD0DC3"/>
    <w:rsid w:val="00BD52AE"/>
    <w:rsid w:val="00BE6F8C"/>
    <w:rsid w:val="00C035F5"/>
    <w:rsid w:val="00C11A5D"/>
    <w:rsid w:val="00C12550"/>
    <w:rsid w:val="00C22B5E"/>
    <w:rsid w:val="00C56A78"/>
    <w:rsid w:val="00C74ECD"/>
    <w:rsid w:val="00C7589C"/>
    <w:rsid w:val="00C83AC4"/>
    <w:rsid w:val="00C8453F"/>
    <w:rsid w:val="00C94E6C"/>
    <w:rsid w:val="00CD7336"/>
    <w:rsid w:val="00D07D48"/>
    <w:rsid w:val="00D17FBE"/>
    <w:rsid w:val="00D2159C"/>
    <w:rsid w:val="00D248A9"/>
    <w:rsid w:val="00D35FDF"/>
    <w:rsid w:val="00D471D0"/>
    <w:rsid w:val="00D52737"/>
    <w:rsid w:val="00D52877"/>
    <w:rsid w:val="00D55663"/>
    <w:rsid w:val="00D84546"/>
    <w:rsid w:val="00DC2E82"/>
    <w:rsid w:val="00DD024D"/>
    <w:rsid w:val="00DE60F8"/>
    <w:rsid w:val="00DF301C"/>
    <w:rsid w:val="00DF30B6"/>
    <w:rsid w:val="00E05CFF"/>
    <w:rsid w:val="00E0627D"/>
    <w:rsid w:val="00E270DA"/>
    <w:rsid w:val="00E526C5"/>
    <w:rsid w:val="00E54424"/>
    <w:rsid w:val="00E56A8C"/>
    <w:rsid w:val="00E63BBC"/>
    <w:rsid w:val="00E723F6"/>
    <w:rsid w:val="00E7636D"/>
    <w:rsid w:val="00E8610E"/>
    <w:rsid w:val="00E86CB7"/>
    <w:rsid w:val="00E971A0"/>
    <w:rsid w:val="00EA17CD"/>
    <w:rsid w:val="00EA2D7A"/>
    <w:rsid w:val="00ED376E"/>
    <w:rsid w:val="00F17561"/>
    <w:rsid w:val="00F249D4"/>
    <w:rsid w:val="00F32FF0"/>
    <w:rsid w:val="00F341CA"/>
    <w:rsid w:val="00F56C39"/>
    <w:rsid w:val="00F607E9"/>
    <w:rsid w:val="00F94591"/>
    <w:rsid w:val="00FB6DAA"/>
    <w:rsid w:val="00FC61B0"/>
    <w:rsid w:val="00FE1E4D"/>
    <w:rsid w:val="00FE2949"/>
    <w:rsid w:val="00FE39C4"/>
    <w:rsid w:val="00FE5AA2"/>
    <w:rsid w:val="00FF37D3"/>
    <w:rsid w:val="27C85F52"/>
    <w:rsid w:val="4F76B0E4"/>
    <w:rsid w:val="56F2117F"/>
    <w:rsid w:val="60A724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AFE7F2"/>
  <w15:docId w15:val="{ED9C13E5-02D0-4E3B-B005-420C1986E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1672"/>
    <w:rPr>
      <w:rFonts w:ascii="Verdana" w:hAnsi="Verdana"/>
      <w:lang w:eastAsia="en-US"/>
    </w:rPr>
  </w:style>
  <w:style w:type="paragraph" w:styleId="Heading1">
    <w:name w:val="heading 1"/>
    <w:basedOn w:val="Normal"/>
    <w:next w:val="Normal"/>
    <w:link w:val="Heading1Char"/>
    <w:qFormat/>
    <w:rsid w:val="00091672"/>
    <w:pPr>
      <w:keepNext/>
      <w:spacing w:before="240" w:after="60"/>
      <w:outlineLvl w:val="0"/>
    </w:pPr>
    <w:rPr>
      <w:rFonts w:ascii="Arial" w:hAnsi="Arial"/>
      <w:b/>
      <w:kern w:val="28"/>
      <w:sz w:val="28"/>
    </w:rPr>
  </w:style>
  <w:style w:type="paragraph" w:styleId="Heading2">
    <w:name w:val="heading 2"/>
    <w:basedOn w:val="Normal"/>
    <w:next w:val="Normal"/>
    <w:qFormat/>
    <w:rsid w:val="00091672"/>
    <w:pPr>
      <w:keepNext/>
      <w:outlineLvl w:val="1"/>
    </w:pPr>
    <w:rPr>
      <w:rFonts w:ascii="Times New Roman" w:hAnsi="Times New Roman"/>
      <w:b/>
      <w:sz w:val="22"/>
    </w:rPr>
  </w:style>
  <w:style w:type="paragraph" w:styleId="Heading4">
    <w:name w:val="heading 4"/>
    <w:basedOn w:val="Normal"/>
    <w:next w:val="Normal"/>
    <w:link w:val="Heading4Char"/>
    <w:uiPriority w:val="9"/>
    <w:semiHidden/>
    <w:unhideWhenUsed/>
    <w:qFormat/>
    <w:rsid w:val="00C22B5E"/>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C22B5E"/>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091672"/>
    <w:rPr>
      <w:rFonts w:ascii="Times New Roman" w:hAnsi="Times New Roman"/>
      <w:sz w:val="24"/>
    </w:rPr>
  </w:style>
  <w:style w:type="paragraph" w:styleId="BalloonText">
    <w:name w:val="Balloon Text"/>
    <w:basedOn w:val="Normal"/>
    <w:link w:val="BalloonTextChar"/>
    <w:uiPriority w:val="99"/>
    <w:semiHidden/>
    <w:unhideWhenUsed/>
    <w:rsid w:val="005B52EF"/>
    <w:rPr>
      <w:rFonts w:ascii="Tahoma" w:hAnsi="Tahoma" w:cs="Tahoma"/>
      <w:sz w:val="16"/>
      <w:szCs w:val="16"/>
    </w:rPr>
  </w:style>
  <w:style w:type="character" w:customStyle="1" w:styleId="BalloonTextChar">
    <w:name w:val="Balloon Text Char"/>
    <w:basedOn w:val="DefaultParagraphFont"/>
    <w:link w:val="BalloonText"/>
    <w:uiPriority w:val="99"/>
    <w:semiHidden/>
    <w:rsid w:val="005B52EF"/>
    <w:rPr>
      <w:rFonts w:ascii="Tahoma" w:hAnsi="Tahoma" w:cs="Tahoma"/>
      <w:sz w:val="16"/>
      <w:szCs w:val="16"/>
      <w:lang w:eastAsia="en-US"/>
    </w:rPr>
  </w:style>
  <w:style w:type="paragraph" w:styleId="ListParagraph">
    <w:name w:val="List Paragraph"/>
    <w:basedOn w:val="Normal"/>
    <w:uiPriority w:val="34"/>
    <w:qFormat/>
    <w:rsid w:val="005D315B"/>
    <w:pPr>
      <w:ind w:left="720"/>
      <w:contextualSpacing/>
    </w:pPr>
  </w:style>
  <w:style w:type="character" w:customStyle="1" w:styleId="Heading4Char">
    <w:name w:val="Heading 4 Char"/>
    <w:basedOn w:val="DefaultParagraphFont"/>
    <w:link w:val="Heading4"/>
    <w:uiPriority w:val="9"/>
    <w:semiHidden/>
    <w:rsid w:val="00C22B5E"/>
    <w:rPr>
      <w:rFonts w:asciiTheme="majorHAnsi" w:eastAsiaTheme="majorEastAsia" w:hAnsiTheme="majorHAnsi" w:cstheme="majorBidi"/>
      <w:i/>
      <w:iCs/>
      <w:color w:val="365F91" w:themeColor="accent1" w:themeShade="BF"/>
      <w:lang w:eastAsia="en-US"/>
    </w:rPr>
  </w:style>
  <w:style w:type="character" w:customStyle="1" w:styleId="Heading5Char">
    <w:name w:val="Heading 5 Char"/>
    <w:basedOn w:val="DefaultParagraphFont"/>
    <w:link w:val="Heading5"/>
    <w:uiPriority w:val="9"/>
    <w:semiHidden/>
    <w:rsid w:val="00C22B5E"/>
    <w:rPr>
      <w:rFonts w:asciiTheme="majorHAnsi" w:eastAsiaTheme="majorEastAsia" w:hAnsiTheme="majorHAnsi" w:cstheme="majorBidi"/>
      <w:color w:val="365F91" w:themeColor="accent1" w:themeShade="BF"/>
      <w:lang w:eastAsia="en-US"/>
    </w:rPr>
  </w:style>
  <w:style w:type="character" w:customStyle="1" w:styleId="Heading1Char">
    <w:name w:val="Heading 1 Char"/>
    <w:basedOn w:val="DefaultParagraphFont"/>
    <w:link w:val="Heading1"/>
    <w:rsid w:val="00C22B5E"/>
    <w:rPr>
      <w:rFonts w:ascii="Arial" w:hAnsi="Arial"/>
      <w:b/>
      <w:kern w:val="28"/>
      <w:sz w:val="28"/>
      <w:lang w:eastAsia="en-US"/>
    </w:rPr>
  </w:style>
  <w:style w:type="paragraph" w:styleId="Header">
    <w:name w:val="header"/>
    <w:basedOn w:val="Normal"/>
    <w:link w:val="HeaderChar"/>
    <w:uiPriority w:val="99"/>
    <w:unhideWhenUsed/>
    <w:rsid w:val="00235E9A"/>
    <w:pPr>
      <w:tabs>
        <w:tab w:val="center" w:pos="4513"/>
        <w:tab w:val="right" w:pos="9026"/>
      </w:tabs>
    </w:pPr>
  </w:style>
  <w:style w:type="character" w:customStyle="1" w:styleId="HeaderChar">
    <w:name w:val="Header Char"/>
    <w:basedOn w:val="DefaultParagraphFont"/>
    <w:link w:val="Header"/>
    <w:uiPriority w:val="99"/>
    <w:rsid w:val="00235E9A"/>
    <w:rPr>
      <w:rFonts w:ascii="Verdana" w:hAnsi="Verdana"/>
      <w:lang w:eastAsia="en-US"/>
    </w:rPr>
  </w:style>
  <w:style w:type="paragraph" w:styleId="Footer">
    <w:name w:val="footer"/>
    <w:basedOn w:val="Normal"/>
    <w:link w:val="FooterChar"/>
    <w:uiPriority w:val="99"/>
    <w:unhideWhenUsed/>
    <w:rsid w:val="00235E9A"/>
    <w:pPr>
      <w:tabs>
        <w:tab w:val="center" w:pos="4513"/>
        <w:tab w:val="right" w:pos="9026"/>
      </w:tabs>
    </w:pPr>
  </w:style>
  <w:style w:type="character" w:customStyle="1" w:styleId="FooterChar">
    <w:name w:val="Footer Char"/>
    <w:basedOn w:val="DefaultParagraphFont"/>
    <w:link w:val="Footer"/>
    <w:uiPriority w:val="99"/>
    <w:rsid w:val="00235E9A"/>
    <w:rPr>
      <w:rFonts w:ascii="Verdana" w:hAnsi="Verdana"/>
      <w:lang w:eastAsia="en-US"/>
    </w:rPr>
  </w:style>
  <w:style w:type="table" w:customStyle="1" w:styleId="TableGrid1">
    <w:name w:val="Table Grid1"/>
    <w:basedOn w:val="TableNormal"/>
    <w:next w:val="TableGrid"/>
    <w:uiPriority w:val="39"/>
    <w:rsid w:val="00235E9A"/>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235E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4B33E3"/>
    <w:pPr>
      <w:spacing w:before="100" w:beforeAutospacing="1" w:after="100" w:afterAutospacing="1"/>
    </w:pPr>
    <w:rPr>
      <w:rFonts w:ascii="Times New Roman" w:hAnsi="Times New Roman"/>
      <w:sz w:val="24"/>
      <w:szCs w:val="24"/>
      <w:lang w:eastAsia="en-GB"/>
    </w:rPr>
  </w:style>
  <w:style w:type="character" w:customStyle="1" w:styleId="normaltextrun">
    <w:name w:val="normaltextrun"/>
    <w:basedOn w:val="DefaultParagraphFont"/>
    <w:rsid w:val="004B33E3"/>
  </w:style>
  <w:style w:type="character" w:customStyle="1" w:styleId="eop">
    <w:name w:val="eop"/>
    <w:basedOn w:val="DefaultParagraphFont"/>
    <w:rsid w:val="004B33E3"/>
  </w:style>
  <w:style w:type="character" w:customStyle="1" w:styleId="scxw80090774">
    <w:name w:val="scxw80090774"/>
    <w:basedOn w:val="DefaultParagraphFont"/>
    <w:rsid w:val="00B573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106970">
      <w:bodyDiv w:val="1"/>
      <w:marLeft w:val="0"/>
      <w:marRight w:val="0"/>
      <w:marTop w:val="0"/>
      <w:marBottom w:val="0"/>
      <w:divBdr>
        <w:top w:val="none" w:sz="0" w:space="0" w:color="auto"/>
        <w:left w:val="none" w:sz="0" w:space="0" w:color="auto"/>
        <w:bottom w:val="none" w:sz="0" w:space="0" w:color="auto"/>
        <w:right w:val="none" w:sz="0" w:space="0" w:color="auto"/>
      </w:divBdr>
    </w:div>
    <w:div w:id="308705630">
      <w:bodyDiv w:val="1"/>
      <w:marLeft w:val="0"/>
      <w:marRight w:val="0"/>
      <w:marTop w:val="0"/>
      <w:marBottom w:val="0"/>
      <w:divBdr>
        <w:top w:val="none" w:sz="0" w:space="0" w:color="auto"/>
        <w:left w:val="none" w:sz="0" w:space="0" w:color="auto"/>
        <w:bottom w:val="none" w:sz="0" w:space="0" w:color="auto"/>
        <w:right w:val="none" w:sz="0" w:space="0" w:color="auto"/>
      </w:divBdr>
    </w:div>
    <w:div w:id="316614647">
      <w:bodyDiv w:val="1"/>
      <w:marLeft w:val="0"/>
      <w:marRight w:val="0"/>
      <w:marTop w:val="0"/>
      <w:marBottom w:val="0"/>
      <w:divBdr>
        <w:top w:val="none" w:sz="0" w:space="0" w:color="auto"/>
        <w:left w:val="none" w:sz="0" w:space="0" w:color="auto"/>
        <w:bottom w:val="none" w:sz="0" w:space="0" w:color="auto"/>
        <w:right w:val="none" w:sz="0" w:space="0" w:color="auto"/>
      </w:divBdr>
    </w:div>
    <w:div w:id="415828129">
      <w:bodyDiv w:val="1"/>
      <w:marLeft w:val="0"/>
      <w:marRight w:val="0"/>
      <w:marTop w:val="0"/>
      <w:marBottom w:val="0"/>
      <w:divBdr>
        <w:top w:val="none" w:sz="0" w:space="0" w:color="auto"/>
        <w:left w:val="none" w:sz="0" w:space="0" w:color="auto"/>
        <w:bottom w:val="none" w:sz="0" w:space="0" w:color="auto"/>
        <w:right w:val="none" w:sz="0" w:space="0" w:color="auto"/>
      </w:divBdr>
      <w:divsChild>
        <w:div w:id="173343614">
          <w:marLeft w:val="0"/>
          <w:marRight w:val="0"/>
          <w:marTop w:val="0"/>
          <w:marBottom w:val="0"/>
          <w:divBdr>
            <w:top w:val="none" w:sz="0" w:space="0" w:color="auto"/>
            <w:left w:val="none" w:sz="0" w:space="0" w:color="auto"/>
            <w:bottom w:val="none" w:sz="0" w:space="0" w:color="auto"/>
            <w:right w:val="none" w:sz="0" w:space="0" w:color="auto"/>
          </w:divBdr>
        </w:div>
        <w:div w:id="1242640053">
          <w:marLeft w:val="0"/>
          <w:marRight w:val="0"/>
          <w:marTop w:val="0"/>
          <w:marBottom w:val="0"/>
          <w:divBdr>
            <w:top w:val="none" w:sz="0" w:space="0" w:color="auto"/>
            <w:left w:val="none" w:sz="0" w:space="0" w:color="auto"/>
            <w:bottom w:val="none" w:sz="0" w:space="0" w:color="auto"/>
            <w:right w:val="none" w:sz="0" w:space="0" w:color="auto"/>
          </w:divBdr>
        </w:div>
        <w:div w:id="2122458827">
          <w:marLeft w:val="0"/>
          <w:marRight w:val="0"/>
          <w:marTop w:val="0"/>
          <w:marBottom w:val="0"/>
          <w:divBdr>
            <w:top w:val="none" w:sz="0" w:space="0" w:color="auto"/>
            <w:left w:val="none" w:sz="0" w:space="0" w:color="auto"/>
            <w:bottom w:val="none" w:sz="0" w:space="0" w:color="auto"/>
            <w:right w:val="none" w:sz="0" w:space="0" w:color="auto"/>
          </w:divBdr>
        </w:div>
        <w:div w:id="57172595">
          <w:marLeft w:val="0"/>
          <w:marRight w:val="0"/>
          <w:marTop w:val="0"/>
          <w:marBottom w:val="0"/>
          <w:divBdr>
            <w:top w:val="none" w:sz="0" w:space="0" w:color="auto"/>
            <w:left w:val="none" w:sz="0" w:space="0" w:color="auto"/>
            <w:bottom w:val="none" w:sz="0" w:space="0" w:color="auto"/>
            <w:right w:val="none" w:sz="0" w:space="0" w:color="auto"/>
          </w:divBdr>
        </w:div>
        <w:div w:id="404183531">
          <w:marLeft w:val="0"/>
          <w:marRight w:val="0"/>
          <w:marTop w:val="0"/>
          <w:marBottom w:val="0"/>
          <w:divBdr>
            <w:top w:val="none" w:sz="0" w:space="0" w:color="auto"/>
            <w:left w:val="none" w:sz="0" w:space="0" w:color="auto"/>
            <w:bottom w:val="none" w:sz="0" w:space="0" w:color="auto"/>
            <w:right w:val="none" w:sz="0" w:space="0" w:color="auto"/>
          </w:divBdr>
        </w:div>
        <w:div w:id="1448693561">
          <w:marLeft w:val="0"/>
          <w:marRight w:val="0"/>
          <w:marTop w:val="0"/>
          <w:marBottom w:val="0"/>
          <w:divBdr>
            <w:top w:val="none" w:sz="0" w:space="0" w:color="auto"/>
            <w:left w:val="none" w:sz="0" w:space="0" w:color="auto"/>
            <w:bottom w:val="none" w:sz="0" w:space="0" w:color="auto"/>
            <w:right w:val="none" w:sz="0" w:space="0" w:color="auto"/>
          </w:divBdr>
        </w:div>
        <w:div w:id="28386023">
          <w:marLeft w:val="0"/>
          <w:marRight w:val="0"/>
          <w:marTop w:val="0"/>
          <w:marBottom w:val="0"/>
          <w:divBdr>
            <w:top w:val="none" w:sz="0" w:space="0" w:color="auto"/>
            <w:left w:val="none" w:sz="0" w:space="0" w:color="auto"/>
            <w:bottom w:val="none" w:sz="0" w:space="0" w:color="auto"/>
            <w:right w:val="none" w:sz="0" w:space="0" w:color="auto"/>
          </w:divBdr>
        </w:div>
      </w:divsChild>
    </w:div>
    <w:div w:id="503208647">
      <w:bodyDiv w:val="1"/>
      <w:marLeft w:val="0"/>
      <w:marRight w:val="0"/>
      <w:marTop w:val="0"/>
      <w:marBottom w:val="0"/>
      <w:divBdr>
        <w:top w:val="none" w:sz="0" w:space="0" w:color="auto"/>
        <w:left w:val="none" w:sz="0" w:space="0" w:color="auto"/>
        <w:bottom w:val="none" w:sz="0" w:space="0" w:color="auto"/>
        <w:right w:val="none" w:sz="0" w:space="0" w:color="auto"/>
      </w:divBdr>
      <w:divsChild>
        <w:div w:id="1599171014">
          <w:marLeft w:val="0"/>
          <w:marRight w:val="0"/>
          <w:marTop w:val="0"/>
          <w:marBottom w:val="0"/>
          <w:divBdr>
            <w:top w:val="none" w:sz="0" w:space="0" w:color="auto"/>
            <w:left w:val="none" w:sz="0" w:space="0" w:color="auto"/>
            <w:bottom w:val="none" w:sz="0" w:space="0" w:color="auto"/>
            <w:right w:val="none" w:sz="0" w:space="0" w:color="auto"/>
          </w:divBdr>
        </w:div>
        <w:div w:id="575171454">
          <w:marLeft w:val="0"/>
          <w:marRight w:val="0"/>
          <w:marTop w:val="0"/>
          <w:marBottom w:val="0"/>
          <w:divBdr>
            <w:top w:val="none" w:sz="0" w:space="0" w:color="auto"/>
            <w:left w:val="none" w:sz="0" w:space="0" w:color="auto"/>
            <w:bottom w:val="none" w:sz="0" w:space="0" w:color="auto"/>
            <w:right w:val="none" w:sz="0" w:space="0" w:color="auto"/>
          </w:divBdr>
        </w:div>
        <w:div w:id="1720351491">
          <w:marLeft w:val="0"/>
          <w:marRight w:val="0"/>
          <w:marTop w:val="0"/>
          <w:marBottom w:val="0"/>
          <w:divBdr>
            <w:top w:val="none" w:sz="0" w:space="0" w:color="auto"/>
            <w:left w:val="none" w:sz="0" w:space="0" w:color="auto"/>
            <w:bottom w:val="none" w:sz="0" w:space="0" w:color="auto"/>
            <w:right w:val="none" w:sz="0" w:space="0" w:color="auto"/>
          </w:divBdr>
        </w:div>
        <w:div w:id="183251915">
          <w:marLeft w:val="0"/>
          <w:marRight w:val="0"/>
          <w:marTop w:val="0"/>
          <w:marBottom w:val="0"/>
          <w:divBdr>
            <w:top w:val="none" w:sz="0" w:space="0" w:color="auto"/>
            <w:left w:val="none" w:sz="0" w:space="0" w:color="auto"/>
            <w:bottom w:val="none" w:sz="0" w:space="0" w:color="auto"/>
            <w:right w:val="none" w:sz="0" w:space="0" w:color="auto"/>
          </w:divBdr>
        </w:div>
        <w:div w:id="1001740808">
          <w:marLeft w:val="0"/>
          <w:marRight w:val="0"/>
          <w:marTop w:val="0"/>
          <w:marBottom w:val="0"/>
          <w:divBdr>
            <w:top w:val="none" w:sz="0" w:space="0" w:color="auto"/>
            <w:left w:val="none" w:sz="0" w:space="0" w:color="auto"/>
            <w:bottom w:val="none" w:sz="0" w:space="0" w:color="auto"/>
            <w:right w:val="none" w:sz="0" w:space="0" w:color="auto"/>
          </w:divBdr>
        </w:div>
        <w:div w:id="159782552">
          <w:marLeft w:val="0"/>
          <w:marRight w:val="0"/>
          <w:marTop w:val="0"/>
          <w:marBottom w:val="0"/>
          <w:divBdr>
            <w:top w:val="none" w:sz="0" w:space="0" w:color="auto"/>
            <w:left w:val="none" w:sz="0" w:space="0" w:color="auto"/>
            <w:bottom w:val="none" w:sz="0" w:space="0" w:color="auto"/>
            <w:right w:val="none" w:sz="0" w:space="0" w:color="auto"/>
          </w:divBdr>
        </w:div>
        <w:div w:id="633221374">
          <w:marLeft w:val="0"/>
          <w:marRight w:val="0"/>
          <w:marTop w:val="0"/>
          <w:marBottom w:val="0"/>
          <w:divBdr>
            <w:top w:val="none" w:sz="0" w:space="0" w:color="auto"/>
            <w:left w:val="none" w:sz="0" w:space="0" w:color="auto"/>
            <w:bottom w:val="none" w:sz="0" w:space="0" w:color="auto"/>
            <w:right w:val="none" w:sz="0" w:space="0" w:color="auto"/>
          </w:divBdr>
        </w:div>
      </w:divsChild>
    </w:div>
    <w:div w:id="681398820">
      <w:bodyDiv w:val="1"/>
      <w:marLeft w:val="0"/>
      <w:marRight w:val="0"/>
      <w:marTop w:val="0"/>
      <w:marBottom w:val="0"/>
      <w:divBdr>
        <w:top w:val="none" w:sz="0" w:space="0" w:color="auto"/>
        <w:left w:val="none" w:sz="0" w:space="0" w:color="auto"/>
        <w:bottom w:val="none" w:sz="0" w:space="0" w:color="auto"/>
        <w:right w:val="none" w:sz="0" w:space="0" w:color="auto"/>
      </w:divBdr>
    </w:div>
    <w:div w:id="692414209">
      <w:bodyDiv w:val="1"/>
      <w:marLeft w:val="0"/>
      <w:marRight w:val="0"/>
      <w:marTop w:val="0"/>
      <w:marBottom w:val="0"/>
      <w:divBdr>
        <w:top w:val="none" w:sz="0" w:space="0" w:color="auto"/>
        <w:left w:val="none" w:sz="0" w:space="0" w:color="auto"/>
        <w:bottom w:val="none" w:sz="0" w:space="0" w:color="auto"/>
        <w:right w:val="none" w:sz="0" w:space="0" w:color="auto"/>
      </w:divBdr>
      <w:divsChild>
        <w:div w:id="1810050404">
          <w:marLeft w:val="0"/>
          <w:marRight w:val="0"/>
          <w:marTop w:val="0"/>
          <w:marBottom w:val="0"/>
          <w:divBdr>
            <w:top w:val="none" w:sz="0" w:space="0" w:color="auto"/>
            <w:left w:val="none" w:sz="0" w:space="0" w:color="auto"/>
            <w:bottom w:val="none" w:sz="0" w:space="0" w:color="auto"/>
            <w:right w:val="none" w:sz="0" w:space="0" w:color="auto"/>
          </w:divBdr>
          <w:divsChild>
            <w:div w:id="2129156952">
              <w:marLeft w:val="0"/>
              <w:marRight w:val="0"/>
              <w:marTop w:val="0"/>
              <w:marBottom w:val="0"/>
              <w:divBdr>
                <w:top w:val="none" w:sz="0" w:space="0" w:color="auto"/>
                <w:left w:val="none" w:sz="0" w:space="0" w:color="auto"/>
                <w:bottom w:val="none" w:sz="0" w:space="0" w:color="auto"/>
                <w:right w:val="none" w:sz="0" w:space="0" w:color="auto"/>
              </w:divBdr>
            </w:div>
          </w:divsChild>
        </w:div>
        <w:div w:id="865946134">
          <w:marLeft w:val="0"/>
          <w:marRight w:val="0"/>
          <w:marTop w:val="0"/>
          <w:marBottom w:val="0"/>
          <w:divBdr>
            <w:top w:val="none" w:sz="0" w:space="0" w:color="auto"/>
            <w:left w:val="none" w:sz="0" w:space="0" w:color="auto"/>
            <w:bottom w:val="none" w:sz="0" w:space="0" w:color="auto"/>
            <w:right w:val="none" w:sz="0" w:space="0" w:color="auto"/>
          </w:divBdr>
          <w:divsChild>
            <w:div w:id="1918397659">
              <w:marLeft w:val="0"/>
              <w:marRight w:val="0"/>
              <w:marTop w:val="0"/>
              <w:marBottom w:val="0"/>
              <w:divBdr>
                <w:top w:val="none" w:sz="0" w:space="0" w:color="auto"/>
                <w:left w:val="none" w:sz="0" w:space="0" w:color="auto"/>
                <w:bottom w:val="none" w:sz="0" w:space="0" w:color="auto"/>
                <w:right w:val="none" w:sz="0" w:space="0" w:color="auto"/>
              </w:divBdr>
            </w:div>
            <w:div w:id="63310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748001">
      <w:bodyDiv w:val="1"/>
      <w:marLeft w:val="0"/>
      <w:marRight w:val="0"/>
      <w:marTop w:val="0"/>
      <w:marBottom w:val="0"/>
      <w:divBdr>
        <w:top w:val="none" w:sz="0" w:space="0" w:color="auto"/>
        <w:left w:val="none" w:sz="0" w:space="0" w:color="auto"/>
        <w:bottom w:val="none" w:sz="0" w:space="0" w:color="auto"/>
        <w:right w:val="none" w:sz="0" w:space="0" w:color="auto"/>
      </w:divBdr>
    </w:div>
    <w:div w:id="1041632421">
      <w:bodyDiv w:val="1"/>
      <w:marLeft w:val="0"/>
      <w:marRight w:val="0"/>
      <w:marTop w:val="0"/>
      <w:marBottom w:val="0"/>
      <w:divBdr>
        <w:top w:val="none" w:sz="0" w:space="0" w:color="auto"/>
        <w:left w:val="none" w:sz="0" w:space="0" w:color="auto"/>
        <w:bottom w:val="none" w:sz="0" w:space="0" w:color="auto"/>
        <w:right w:val="none" w:sz="0" w:space="0" w:color="auto"/>
      </w:divBdr>
    </w:div>
    <w:div w:id="1302225473">
      <w:bodyDiv w:val="1"/>
      <w:marLeft w:val="0"/>
      <w:marRight w:val="0"/>
      <w:marTop w:val="0"/>
      <w:marBottom w:val="0"/>
      <w:divBdr>
        <w:top w:val="none" w:sz="0" w:space="0" w:color="auto"/>
        <w:left w:val="none" w:sz="0" w:space="0" w:color="auto"/>
        <w:bottom w:val="none" w:sz="0" w:space="0" w:color="auto"/>
        <w:right w:val="none" w:sz="0" w:space="0" w:color="auto"/>
      </w:divBdr>
    </w:div>
    <w:div w:id="1313876085">
      <w:bodyDiv w:val="1"/>
      <w:marLeft w:val="0"/>
      <w:marRight w:val="0"/>
      <w:marTop w:val="0"/>
      <w:marBottom w:val="0"/>
      <w:divBdr>
        <w:top w:val="none" w:sz="0" w:space="0" w:color="auto"/>
        <w:left w:val="none" w:sz="0" w:space="0" w:color="auto"/>
        <w:bottom w:val="none" w:sz="0" w:space="0" w:color="auto"/>
        <w:right w:val="none" w:sz="0" w:space="0" w:color="auto"/>
      </w:divBdr>
    </w:div>
    <w:div w:id="1341784793">
      <w:bodyDiv w:val="1"/>
      <w:marLeft w:val="0"/>
      <w:marRight w:val="0"/>
      <w:marTop w:val="0"/>
      <w:marBottom w:val="0"/>
      <w:divBdr>
        <w:top w:val="none" w:sz="0" w:space="0" w:color="auto"/>
        <w:left w:val="none" w:sz="0" w:space="0" w:color="auto"/>
        <w:bottom w:val="none" w:sz="0" w:space="0" w:color="auto"/>
        <w:right w:val="none" w:sz="0" w:space="0" w:color="auto"/>
      </w:divBdr>
    </w:div>
    <w:div w:id="1367678678">
      <w:bodyDiv w:val="1"/>
      <w:marLeft w:val="0"/>
      <w:marRight w:val="0"/>
      <w:marTop w:val="0"/>
      <w:marBottom w:val="0"/>
      <w:divBdr>
        <w:top w:val="none" w:sz="0" w:space="0" w:color="auto"/>
        <w:left w:val="none" w:sz="0" w:space="0" w:color="auto"/>
        <w:bottom w:val="none" w:sz="0" w:space="0" w:color="auto"/>
        <w:right w:val="none" w:sz="0" w:space="0" w:color="auto"/>
      </w:divBdr>
      <w:divsChild>
        <w:div w:id="417405467">
          <w:marLeft w:val="0"/>
          <w:marRight w:val="0"/>
          <w:marTop w:val="0"/>
          <w:marBottom w:val="0"/>
          <w:divBdr>
            <w:top w:val="none" w:sz="0" w:space="0" w:color="auto"/>
            <w:left w:val="none" w:sz="0" w:space="0" w:color="auto"/>
            <w:bottom w:val="none" w:sz="0" w:space="0" w:color="auto"/>
            <w:right w:val="none" w:sz="0" w:space="0" w:color="auto"/>
          </w:divBdr>
        </w:div>
        <w:div w:id="90590606">
          <w:marLeft w:val="0"/>
          <w:marRight w:val="0"/>
          <w:marTop w:val="0"/>
          <w:marBottom w:val="0"/>
          <w:divBdr>
            <w:top w:val="none" w:sz="0" w:space="0" w:color="auto"/>
            <w:left w:val="none" w:sz="0" w:space="0" w:color="auto"/>
            <w:bottom w:val="none" w:sz="0" w:space="0" w:color="auto"/>
            <w:right w:val="none" w:sz="0" w:space="0" w:color="auto"/>
          </w:divBdr>
        </w:div>
        <w:div w:id="229391692">
          <w:marLeft w:val="0"/>
          <w:marRight w:val="0"/>
          <w:marTop w:val="0"/>
          <w:marBottom w:val="0"/>
          <w:divBdr>
            <w:top w:val="none" w:sz="0" w:space="0" w:color="auto"/>
            <w:left w:val="none" w:sz="0" w:space="0" w:color="auto"/>
            <w:bottom w:val="none" w:sz="0" w:space="0" w:color="auto"/>
            <w:right w:val="none" w:sz="0" w:space="0" w:color="auto"/>
          </w:divBdr>
        </w:div>
        <w:div w:id="560210819">
          <w:marLeft w:val="0"/>
          <w:marRight w:val="0"/>
          <w:marTop w:val="0"/>
          <w:marBottom w:val="0"/>
          <w:divBdr>
            <w:top w:val="none" w:sz="0" w:space="0" w:color="auto"/>
            <w:left w:val="none" w:sz="0" w:space="0" w:color="auto"/>
            <w:bottom w:val="none" w:sz="0" w:space="0" w:color="auto"/>
            <w:right w:val="none" w:sz="0" w:space="0" w:color="auto"/>
          </w:divBdr>
        </w:div>
        <w:div w:id="319039700">
          <w:marLeft w:val="0"/>
          <w:marRight w:val="0"/>
          <w:marTop w:val="0"/>
          <w:marBottom w:val="0"/>
          <w:divBdr>
            <w:top w:val="none" w:sz="0" w:space="0" w:color="auto"/>
            <w:left w:val="none" w:sz="0" w:space="0" w:color="auto"/>
            <w:bottom w:val="none" w:sz="0" w:space="0" w:color="auto"/>
            <w:right w:val="none" w:sz="0" w:space="0" w:color="auto"/>
          </w:divBdr>
        </w:div>
        <w:div w:id="853764209">
          <w:marLeft w:val="0"/>
          <w:marRight w:val="0"/>
          <w:marTop w:val="0"/>
          <w:marBottom w:val="0"/>
          <w:divBdr>
            <w:top w:val="none" w:sz="0" w:space="0" w:color="auto"/>
            <w:left w:val="none" w:sz="0" w:space="0" w:color="auto"/>
            <w:bottom w:val="none" w:sz="0" w:space="0" w:color="auto"/>
            <w:right w:val="none" w:sz="0" w:space="0" w:color="auto"/>
          </w:divBdr>
        </w:div>
        <w:div w:id="341274821">
          <w:marLeft w:val="0"/>
          <w:marRight w:val="0"/>
          <w:marTop w:val="0"/>
          <w:marBottom w:val="0"/>
          <w:divBdr>
            <w:top w:val="none" w:sz="0" w:space="0" w:color="auto"/>
            <w:left w:val="none" w:sz="0" w:space="0" w:color="auto"/>
            <w:bottom w:val="none" w:sz="0" w:space="0" w:color="auto"/>
            <w:right w:val="none" w:sz="0" w:space="0" w:color="auto"/>
          </w:divBdr>
        </w:div>
      </w:divsChild>
    </w:div>
    <w:div w:id="1443692595">
      <w:bodyDiv w:val="1"/>
      <w:marLeft w:val="0"/>
      <w:marRight w:val="0"/>
      <w:marTop w:val="0"/>
      <w:marBottom w:val="0"/>
      <w:divBdr>
        <w:top w:val="none" w:sz="0" w:space="0" w:color="auto"/>
        <w:left w:val="none" w:sz="0" w:space="0" w:color="auto"/>
        <w:bottom w:val="none" w:sz="0" w:space="0" w:color="auto"/>
        <w:right w:val="none" w:sz="0" w:space="0" w:color="auto"/>
      </w:divBdr>
    </w:div>
    <w:div w:id="1914654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D688A2549073D4DA97A21A39DC0D383" ma:contentTypeVersion="11" ma:contentTypeDescription="Create a new document." ma:contentTypeScope="" ma:versionID="551c8b9c56def320bf23c146c9ea28d0">
  <xsd:schema xmlns:xsd="http://www.w3.org/2001/XMLSchema" xmlns:xs="http://www.w3.org/2001/XMLSchema" xmlns:p="http://schemas.microsoft.com/office/2006/metadata/properties" xmlns:ns2="baa06342-3d3f-47df-86e6-9679342ead05" xmlns:ns3="3a525621-cc57-4a15-8367-7ae3413770a2" targetNamespace="http://schemas.microsoft.com/office/2006/metadata/properties" ma:root="true" ma:fieldsID="26f160c7eee3cfbcedff775c5df836ec" ns2:_="" ns3:_="">
    <xsd:import namespace="baa06342-3d3f-47df-86e6-9679342ead05"/>
    <xsd:import namespace="3a525621-cc57-4a15-8367-7ae3413770a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a06342-3d3f-47df-86e6-9679342ead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d852396-3a21-4c9d-b9c4-9ee055ec788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a525621-cc57-4a15-8367-7ae3413770a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a7bf408-6a1f-46dc-9c21-6b30029a0588}" ma:internalName="TaxCatchAll" ma:showField="CatchAllData" ma:web="3a525621-cc57-4a15-8367-7ae3413770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a525621-cc57-4a15-8367-7ae3413770a2" xsi:nil="true"/>
    <lcf76f155ced4ddcb4097134ff3c332f xmlns="baa06342-3d3f-47df-86e6-9679342ead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A9736FA-7DA7-4BFB-BFB7-BC901F48329B}">
  <ds:schemaRefs>
    <ds:schemaRef ds:uri="http://schemas.microsoft.com/sharepoint/v3/contenttype/forms"/>
  </ds:schemaRefs>
</ds:datastoreItem>
</file>

<file path=customXml/itemProps2.xml><?xml version="1.0" encoding="utf-8"?>
<ds:datastoreItem xmlns:ds="http://schemas.openxmlformats.org/officeDocument/2006/customXml" ds:itemID="{B71BAD9F-24B2-4BD8-8CBF-5AA78B9406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a06342-3d3f-47df-86e6-9679342ead05"/>
    <ds:schemaRef ds:uri="3a525621-cc57-4a15-8367-7ae3413770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7ABABA-63FC-46B2-A7C4-CD2EA05356DA}">
  <ds:schemaRefs>
    <ds:schemaRef ds:uri="baa06342-3d3f-47df-86e6-9679342ead05"/>
    <ds:schemaRef ds:uri="http://schemas.microsoft.com/office/2006/documentManagement/types"/>
    <ds:schemaRef ds:uri="http://www.w3.org/XML/1998/namespace"/>
    <ds:schemaRef ds:uri="http://purl.org/dc/dcmitype/"/>
    <ds:schemaRef ds:uri="3a525621-cc57-4a15-8367-7ae3413770a2"/>
    <ds:schemaRef ds:uri="http://schemas.microsoft.com/office/infopath/2007/PartnerControls"/>
    <ds:schemaRef ds:uri="http://purl.org/dc/elements/1.1/"/>
    <ds:schemaRef ds:uri="http://schemas.openxmlformats.org/package/2006/metadata/core-properties"/>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722</Words>
  <Characters>4367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THE WILLIAM HENRY SMITH SCHOOL</vt:lpstr>
    </vt:vector>
  </TitlesOfParts>
  <Company>WHSS</Company>
  <LinksUpToDate>false</LinksUpToDate>
  <CharactersWithSpaces>5079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WILLIAM HENRY SMITH SCHOOL</dc:title>
  <dc:subject/>
  <dc:creator>alb</dc:creator>
  <cp:keywords/>
  <dc:description/>
  <cp:lastModifiedBy>Lisa Daly</cp:lastModifiedBy>
  <cp:revision>3</cp:revision>
  <cp:lastPrinted>2024-09-12T13:56:00Z</cp:lastPrinted>
  <dcterms:created xsi:type="dcterms:W3CDTF">2025-06-20T11:02:00Z</dcterms:created>
  <dcterms:modified xsi:type="dcterms:W3CDTF">2025-07-01T14:39:00Z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0x0101009D688A2549073D4DA97A21A39DC0D383</vt:lpwstr>
  </property>
  <property fmtid="{D5CDD505-2E9C-101B-9397-08002B2CF9AE}" pid="3" name="MediaServiceImageTags">
    <vt:lpwstr/>
  </property>
</Properties>
</file>