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F782" w14:textId="12631F62" w:rsidR="00CB3BF6" w:rsidRPr="00ED19AA" w:rsidRDefault="00CB3BF6" w:rsidP="00DB3B75">
      <w:pPr>
        <w:jc w:val="center"/>
        <w:rPr>
          <w:rFonts w:ascii="Arial" w:hAnsi="Arial" w:cs="Arial"/>
        </w:rPr>
      </w:pPr>
      <w:r w:rsidRPr="00ED19AA">
        <w:rPr>
          <w:rFonts w:ascii="Arial" w:hAnsi="Arial" w:cs="Arial"/>
          <w:noProof/>
        </w:rPr>
        <w:drawing>
          <wp:inline distT="0" distB="0" distL="0" distR="0" wp14:anchorId="2E242D15" wp14:editId="4FD682E1">
            <wp:extent cx="2444750" cy="806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F0E87" w14:textId="48CC4EDD" w:rsidR="00142A8A" w:rsidRPr="00ED19AA" w:rsidRDefault="00142A8A" w:rsidP="00135491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2A8A" w:rsidRPr="00ED19AA" w14:paraId="2E2BECE9" w14:textId="77777777" w:rsidTr="00142A8A">
        <w:tc>
          <w:tcPr>
            <w:tcW w:w="4508" w:type="dxa"/>
          </w:tcPr>
          <w:p w14:paraId="64DA77B5" w14:textId="03547750" w:rsidR="00142A8A" w:rsidRPr="00ED19AA" w:rsidRDefault="00142A8A" w:rsidP="00142A8A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9AA">
              <w:rPr>
                <w:rFonts w:ascii="Arial" w:hAnsi="Arial" w:cs="Arial"/>
                <w:b/>
                <w:bCs/>
              </w:rPr>
              <w:t>Role / Desired Position</w:t>
            </w:r>
          </w:p>
        </w:tc>
        <w:tc>
          <w:tcPr>
            <w:tcW w:w="4508" w:type="dxa"/>
          </w:tcPr>
          <w:p w14:paraId="2C2F5065" w14:textId="5739C104" w:rsidR="00142A8A" w:rsidRPr="00ED19AA" w:rsidRDefault="00126DF7" w:rsidP="00135491">
            <w:pPr>
              <w:jc w:val="both"/>
              <w:rPr>
                <w:rFonts w:ascii="Arial" w:hAnsi="Arial" w:cs="Arial"/>
              </w:rPr>
            </w:pPr>
            <w:r w:rsidRPr="00ED19AA">
              <w:rPr>
                <w:rFonts w:ascii="Arial" w:hAnsi="Arial" w:cs="Arial"/>
              </w:rPr>
              <w:t xml:space="preserve">Head of Boarding </w:t>
            </w:r>
          </w:p>
        </w:tc>
      </w:tr>
      <w:tr w:rsidR="00142A8A" w:rsidRPr="00ED19AA" w14:paraId="6B1F84B0" w14:textId="77777777" w:rsidTr="00142A8A">
        <w:tc>
          <w:tcPr>
            <w:tcW w:w="4508" w:type="dxa"/>
          </w:tcPr>
          <w:p w14:paraId="662C85A7" w14:textId="5FC49B36" w:rsidR="00142A8A" w:rsidRPr="00ED19AA" w:rsidRDefault="00142A8A" w:rsidP="00142A8A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9AA">
              <w:rPr>
                <w:rFonts w:ascii="Arial" w:hAnsi="Arial" w:cs="Arial"/>
                <w:b/>
                <w:bCs/>
              </w:rPr>
              <w:t>Reporting To</w:t>
            </w:r>
          </w:p>
        </w:tc>
        <w:tc>
          <w:tcPr>
            <w:tcW w:w="4508" w:type="dxa"/>
          </w:tcPr>
          <w:p w14:paraId="55103DCB" w14:textId="49219E4B" w:rsidR="00142A8A" w:rsidRPr="00ED19AA" w:rsidRDefault="000839B7" w:rsidP="0013549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Head Teacher and Executive Team</w:t>
            </w:r>
          </w:p>
        </w:tc>
      </w:tr>
      <w:tr w:rsidR="00142A8A" w:rsidRPr="00ED19AA" w14:paraId="76C4E037" w14:textId="77777777" w:rsidTr="00142A8A">
        <w:tc>
          <w:tcPr>
            <w:tcW w:w="4508" w:type="dxa"/>
          </w:tcPr>
          <w:p w14:paraId="33323C04" w14:textId="14302588" w:rsidR="00142A8A" w:rsidRPr="00ED19AA" w:rsidRDefault="00142A8A" w:rsidP="00142A8A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9AA">
              <w:rPr>
                <w:rFonts w:ascii="Arial" w:hAnsi="Arial" w:cs="Arial"/>
                <w:b/>
                <w:bCs/>
              </w:rPr>
              <w:t>Employee Type</w:t>
            </w:r>
          </w:p>
        </w:tc>
        <w:tc>
          <w:tcPr>
            <w:tcW w:w="4508" w:type="dxa"/>
          </w:tcPr>
          <w:p w14:paraId="29352478" w14:textId="1C78C312" w:rsidR="00142A8A" w:rsidRPr="00ED19AA" w:rsidRDefault="00142A8A" w:rsidP="00135491">
            <w:pPr>
              <w:jc w:val="both"/>
              <w:rPr>
                <w:rFonts w:ascii="Arial" w:hAnsi="Arial" w:cs="Arial"/>
              </w:rPr>
            </w:pPr>
            <w:r w:rsidRPr="00ED19AA">
              <w:rPr>
                <w:rFonts w:ascii="Arial" w:hAnsi="Arial" w:cs="Arial"/>
              </w:rPr>
              <w:t>Full Time</w:t>
            </w:r>
            <w:r w:rsidR="00126DF7" w:rsidRPr="00ED19AA">
              <w:rPr>
                <w:rFonts w:ascii="Arial" w:hAnsi="Arial" w:cs="Arial"/>
              </w:rPr>
              <w:t>,</w:t>
            </w:r>
            <w:r w:rsidRPr="00ED19AA">
              <w:rPr>
                <w:rFonts w:ascii="Arial" w:hAnsi="Arial" w:cs="Arial"/>
              </w:rPr>
              <w:t xml:space="preserve"> </w:t>
            </w:r>
            <w:r w:rsidR="00126DF7" w:rsidRPr="00ED19AA">
              <w:rPr>
                <w:rFonts w:ascii="Arial" w:hAnsi="Arial" w:cs="Arial"/>
              </w:rPr>
              <w:t>100%</w:t>
            </w:r>
          </w:p>
        </w:tc>
      </w:tr>
    </w:tbl>
    <w:p w14:paraId="0FB1A927" w14:textId="044300B3" w:rsidR="00CB3BF6" w:rsidRPr="00ED19AA" w:rsidRDefault="00CB3BF6" w:rsidP="00135491">
      <w:pPr>
        <w:jc w:val="both"/>
        <w:rPr>
          <w:rFonts w:ascii="Arial" w:hAnsi="Arial" w:cs="Arial"/>
          <w:b/>
          <w:bCs/>
        </w:rPr>
      </w:pPr>
      <w:r w:rsidRPr="00ED19AA">
        <w:rPr>
          <w:rFonts w:ascii="Arial" w:hAnsi="Arial" w:cs="Arial"/>
          <w:b/>
          <w:bCs/>
        </w:rPr>
        <w:t xml:space="preserve"> </w:t>
      </w:r>
    </w:p>
    <w:p w14:paraId="7DF2CF07" w14:textId="197E79C5" w:rsidR="00142A8A" w:rsidRPr="00ED19AA" w:rsidRDefault="00142A8A" w:rsidP="00135491">
      <w:pPr>
        <w:jc w:val="both"/>
        <w:rPr>
          <w:rFonts w:ascii="Arial" w:hAnsi="Arial" w:cs="Arial"/>
          <w:b/>
          <w:bCs/>
        </w:rPr>
      </w:pPr>
      <w:r w:rsidRPr="00ED19AA">
        <w:rPr>
          <w:rFonts w:ascii="Arial" w:hAnsi="Arial" w:cs="Arial"/>
          <w:b/>
          <w:bCs/>
        </w:rPr>
        <w:t>Context</w:t>
      </w:r>
      <w:r w:rsidR="007836DA" w:rsidRPr="00ED19AA">
        <w:rPr>
          <w:rFonts w:ascii="Arial" w:hAnsi="Arial" w:cs="Arial"/>
          <w:b/>
          <w:bCs/>
        </w:rPr>
        <w:t>:</w:t>
      </w:r>
    </w:p>
    <w:p w14:paraId="4B50D93D" w14:textId="4A8DD708" w:rsidR="00CB3BF6" w:rsidRPr="00ED19AA" w:rsidRDefault="00CB3BF6" w:rsidP="00135491">
      <w:pPr>
        <w:jc w:val="both"/>
        <w:rPr>
          <w:rFonts w:ascii="Arial" w:hAnsi="Arial" w:cs="Arial"/>
        </w:rPr>
      </w:pPr>
      <w:r w:rsidRPr="00ED19AA">
        <w:rPr>
          <w:rFonts w:ascii="Arial" w:hAnsi="Arial" w:cs="Arial"/>
        </w:rPr>
        <w:t>Nestled in the inspiring Swiss Alps, Copperfield</w:t>
      </w:r>
      <w:r w:rsidR="00686B55" w:rsidRPr="00ED19AA">
        <w:rPr>
          <w:rFonts w:ascii="Arial" w:hAnsi="Arial" w:cs="Arial"/>
        </w:rPr>
        <w:t xml:space="preserve"> International</w:t>
      </w:r>
      <w:r w:rsidRPr="00ED19AA">
        <w:rPr>
          <w:rFonts w:ascii="Arial" w:hAnsi="Arial" w:cs="Arial"/>
        </w:rPr>
        <w:t xml:space="preserve"> is one of the world’s most innovative and forward-</w:t>
      </w:r>
      <w:r w:rsidR="005523F2" w:rsidRPr="00ED19AA">
        <w:rPr>
          <w:rFonts w:ascii="Arial" w:hAnsi="Arial" w:cs="Arial"/>
        </w:rPr>
        <w:t>thinking</w:t>
      </w:r>
      <w:r w:rsidR="00126DF7" w:rsidRPr="00ED19AA">
        <w:rPr>
          <w:rFonts w:ascii="Arial" w:hAnsi="Arial" w:cs="Arial"/>
        </w:rPr>
        <w:t xml:space="preserve"> S</w:t>
      </w:r>
      <w:r w:rsidRPr="00ED19AA">
        <w:rPr>
          <w:rFonts w:ascii="Arial" w:hAnsi="Arial" w:cs="Arial"/>
        </w:rPr>
        <w:t xml:space="preserve">chools. </w:t>
      </w:r>
      <w:r w:rsidR="00126DF7" w:rsidRPr="00ED19AA">
        <w:rPr>
          <w:rFonts w:ascii="Arial" w:hAnsi="Arial" w:cs="Arial"/>
        </w:rPr>
        <w:t>With a unique approach to teaching, curriculum and skying opportunities; the organisation offers a</w:t>
      </w:r>
      <w:r w:rsidR="00774A93" w:rsidRPr="00ED19AA">
        <w:rPr>
          <w:rFonts w:ascii="Arial" w:hAnsi="Arial" w:cs="Arial"/>
        </w:rPr>
        <w:t>n</w:t>
      </w:r>
      <w:r w:rsidR="00126DF7" w:rsidRPr="00ED19AA">
        <w:rPr>
          <w:rFonts w:ascii="Arial" w:hAnsi="Arial" w:cs="Arial"/>
        </w:rPr>
        <w:t xml:space="preserve"> </w:t>
      </w:r>
      <w:r w:rsidR="00774A93" w:rsidRPr="00ED19AA">
        <w:rPr>
          <w:rFonts w:ascii="Arial" w:hAnsi="Arial" w:cs="Arial"/>
        </w:rPr>
        <w:t>exclusive</w:t>
      </w:r>
      <w:r w:rsidR="00126DF7" w:rsidRPr="00ED19AA">
        <w:rPr>
          <w:rFonts w:ascii="Arial" w:hAnsi="Arial" w:cs="Arial"/>
        </w:rPr>
        <w:t xml:space="preserve"> educational platform</w:t>
      </w:r>
      <w:r w:rsidR="008A2B89" w:rsidRPr="00ED19AA">
        <w:rPr>
          <w:rFonts w:ascii="Arial" w:hAnsi="Arial" w:cs="Arial"/>
        </w:rPr>
        <w:t xml:space="preserve"> set</w:t>
      </w:r>
      <w:r w:rsidR="00774A93" w:rsidRPr="00ED19AA">
        <w:rPr>
          <w:rFonts w:ascii="Arial" w:hAnsi="Arial" w:cs="Arial"/>
        </w:rPr>
        <w:t xml:space="preserve"> out</w:t>
      </w:r>
      <w:r w:rsidR="008A2B89" w:rsidRPr="00ED19AA">
        <w:rPr>
          <w:rFonts w:ascii="Arial" w:hAnsi="Arial" w:cs="Arial"/>
        </w:rPr>
        <w:t xml:space="preserve"> to become one of the world’s top education facilities</w:t>
      </w:r>
      <w:r w:rsidR="00126DF7" w:rsidRPr="00ED19AA">
        <w:rPr>
          <w:rFonts w:ascii="Arial" w:hAnsi="Arial" w:cs="Arial"/>
        </w:rPr>
        <w:t xml:space="preserve">. Since the inception in </w:t>
      </w:r>
      <w:r w:rsidRPr="00ED19AA">
        <w:rPr>
          <w:rFonts w:ascii="Arial" w:hAnsi="Arial" w:cs="Arial"/>
        </w:rPr>
        <w:t>January 2021</w:t>
      </w:r>
      <w:r w:rsidR="00126DF7" w:rsidRPr="00ED19AA">
        <w:rPr>
          <w:rFonts w:ascii="Arial" w:hAnsi="Arial" w:cs="Arial"/>
        </w:rPr>
        <w:t>, the school has constantly strived to reach new hights</w:t>
      </w:r>
      <w:r w:rsidRPr="00ED19AA">
        <w:rPr>
          <w:rFonts w:ascii="Arial" w:hAnsi="Arial" w:cs="Arial"/>
        </w:rPr>
        <w:t xml:space="preserve"> and ha</w:t>
      </w:r>
      <w:r w:rsidR="008A2B89" w:rsidRPr="00ED19AA">
        <w:rPr>
          <w:rFonts w:ascii="Arial" w:hAnsi="Arial" w:cs="Arial"/>
        </w:rPr>
        <w:t>s</w:t>
      </w:r>
      <w:r w:rsidR="005523F2" w:rsidRPr="00ED19AA">
        <w:rPr>
          <w:rFonts w:ascii="Arial" w:hAnsi="Arial" w:cs="Arial"/>
        </w:rPr>
        <w:t xml:space="preserve"> achieved a healthy rate of</w:t>
      </w:r>
      <w:r w:rsidRPr="00ED19AA">
        <w:rPr>
          <w:rFonts w:ascii="Arial" w:hAnsi="Arial" w:cs="Arial"/>
        </w:rPr>
        <w:t xml:space="preserve"> grow</w:t>
      </w:r>
      <w:r w:rsidR="005523F2" w:rsidRPr="00ED19AA">
        <w:rPr>
          <w:rFonts w:ascii="Arial" w:hAnsi="Arial" w:cs="Arial"/>
        </w:rPr>
        <w:t>th</w:t>
      </w:r>
      <w:r w:rsidRPr="00ED19AA">
        <w:rPr>
          <w:rFonts w:ascii="Arial" w:hAnsi="Arial" w:cs="Arial"/>
        </w:rPr>
        <w:t xml:space="preserve">. </w:t>
      </w:r>
    </w:p>
    <w:p w14:paraId="6DA74D1A" w14:textId="54A5D4E0" w:rsidR="00CB3BF6" w:rsidRPr="00ED19AA" w:rsidRDefault="00774A93" w:rsidP="00135491">
      <w:pPr>
        <w:jc w:val="both"/>
        <w:rPr>
          <w:rFonts w:ascii="Arial" w:hAnsi="Arial" w:cs="Arial"/>
        </w:rPr>
      </w:pPr>
      <w:r w:rsidRPr="00ED19AA">
        <w:rPr>
          <w:rFonts w:ascii="Arial" w:hAnsi="Arial" w:cs="Arial"/>
        </w:rPr>
        <w:t>T</w:t>
      </w:r>
      <w:r w:rsidR="00CB3BF6" w:rsidRPr="00ED19AA">
        <w:rPr>
          <w:rFonts w:ascii="Arial" w:hAnsi="Arial" w:cs="Arial"/>
        </w:rPr>
        <w:t xml:space="preserve">he </w:t>
      </w:r>
      <w:r w:rsidR="00FE3319" w:rsidRPr="00ED19AA">
        <w:rPr>
          <w:rFonts w:ascii="Arial" w:hAnsi="Arial" w:cs="Arial"/>
        </w:rPr>
        <w:t>breath-taking nature</w:t>
      </w:r>
      <w:r w:rsidRPr="00ED19AA">
        <w:rPr>
          <w:rFonts w:ascii="Arial" w:hAnsi="Arial" w:cs="Arial"/>
        </w:rPr>
        <w:t xml:space="preserve">, world’s best off-piste skiing platform </w:t>
      </w:r>
      <w:r w:rsidR="00FE3319" w:rsidRPr="00ED19AA">
        <w:rPr>
          <w:rFonts w:ascii="Arial" w:hAnsi="Arial" w:cs="Arial"/>
        </w:rPr>
        <w:t xml:space="preserve">and </w:t>
      </w:r>
      <w:r w:rsidRPr="00ED19AA">
        <w:rPr>
          <w:rFonts w:ascii="Arial" w:hAnsi="Arial" w:cs="Arial"/>
        </w:rPr>
        <w:t xml:space="preserve">unique lifestyle, offers individuals a balance to life like no other. </w:t>
      </w:r>
    </w:p>
    <w:p w14:paraId="16BC6624" w14:textId="0D27898C" w:rsidR="00CB3BF6" w:rsidRPr="00ED19AA" w:rsidRDefault="00CB3BF6" w:rsidP="00135491">
      <w:pPr>
        <w:jc w:val="both"/>
        <w:rPr>
          <w:rFonts w:ascii="Arial" w:hAnsi="Arial" w:cs="Arial"/>
        </w:rPr>
      </w:pPr>
      <w:r w:rsidRPr="00ED19AA">
        <w:rPr>
          <w:rFonts w:ascii="Arial" w:hAnsi="Arial" w:cs="Arial"/>
        </w:rPr>
        <w:t xml:space="preserve">There is a singular purpose that unites each member of staff at Copperfield: to build a school that is for the students. </w:t>
      </w:r>
      <w:r w:rsidR="00F13994" w:rsidRPr="00ED19AA">
        <w:rPr>
          <w:rFonts w:ascii="Arial" w:hAnsi="Arial" w:cs="Arial"/>
        </w:rPr>
        <w:t xml:space="preserve">Students take centre stage within Copperfield and supporting infrastructure aligns accordingly. </w:t>
      </w:r>
      <w:r w:rsidR="004A6269" w:rsidRPr="00ED19AA">
        <w:rPr>
          <w:rFonts w:ascii="Arial" w:hAnsi="Arial" w:cs="Arial"/>
        </w:rPr>
        <w:t>In addition, Copperfield’s</w:t>
      </w:r>
      <w:r w:rsidRPr="00ED19AA">
        <w:rPr>
          <w:rFonts w:ascii="Arial" w:hAnsi="Arial" w:cs="Arial"/>
        </w:rPr>
        <w:t xml:space="preserve"> focus is community </w:t>
      </w:r>
      <w:r w:rsidR="00F13994" w:rsidRPr="00ED19AA">
        <w:rPr>
          <w:rFonts w:ascii="Arial" w:hAnsi="Arial" w:cs="Arial"/>
        </w:rPr>
        <w:t>driven</w:t>
      </w:r>
      <w:r w:rsidR="004A6269" w:rsidRPr="00ED19AA">
        <w:rPr>
          <w:rFonts w:ascii="Arial" w:hAnsi="Arial" w:cs="Arial"/>
        </w:rPr>
        <w:t>.</w:t>
      </w:r>
      <w:r w:rsidRPr="00ED19AA">
        <w:rPr>
          <w:rFonts w:ascii="Arial" w:hAnsi="Arial" w:cs="Arial"/>
        </w:rPr>
        <w:t xml:space="preserve"> </w:t>
      </w:r>
      <w:r w:rsidR="004A6269" w:rsidRPr="00ED19AA">
        <w:rPr>
          <w:rFonts w:ascii="Arial" w:hAnsi="Arial" w:cs="Arial"/>
        </w:rPr>
        <w:t>T</w:t>
      </w:r>
      <w:r w:rsidRPr="00ED19AA">
        <w:rPr>
          <w:rFonts w:ascii="Arial" w:hAnsi="Arial" w:cs="Arial"/>
        </w:rPr>
        <w:t xml:space="preserve">he creation of strong links between students, staff, parents and the broader community </w:t>
      </w:r>
      <w:r w:rsidR="00F13994" w:rsidRPr="00ED19AA">
        <w:rPr>
          <w:rFonts w:ascii="Arial" w:hAnsi="Arial" w:cs="Arial"/>
        </w:rPr>
        <w:t>is centric to the philosophy of its success</w:t>
      </w:r>
      <w:r w:rsidRPr="00ED19AA">
        <w:rPr>
          <w:rFonts w:ascii="Arial" w:hAnsi="Arial" w:cs="Arial"/>
        </w:rPr>
        <w:t xml:space="preserve">. </w:t>
      </w:r>
    </w:p>
    <w:p w14:paraId="390FF7D9" w14:textId="01F50F93" w:rsidR="00F13994" w:rsidRPr="00ED19AA" w:rsidRDefault="004A6269" w:rsidP="00135491">
      <w:pPr>
        <w:jc w:val="both"/>
        <w:rPr>
          <w:rFonts w:ascii="Arial" w:hAnsi="Arial" w:cs="Arial"/>
        </w:rPr>
      </w:pPr>
      <w:r w:rsidRPr="00ED19AA">
        <w:rPr>
          <w:rFonts w:ascii="Arial" w:hAnsi="Arial" w:cs="Arial"/>
        </w:rPr>
        <w:t>In closing, the Copperfield team</w:t>
      </w:r>
      <w:r w:rsidR="00AF0139" w:rsidRPr="00ED19AA">
        <w:rPr>
          <w:rFonts w:ascii="Arial" w:hAnsi="Arial" w:cs="Arial"/>
        </w:rPr>
        <w:t xml:space="preserve"> of professionals</w:t>
      </w:r>
      <w:r w:rsidRPr="00ED19AA">
        <w:rPr>
          <w:rFonts w:ascii="Arial" w:hAnsi="Arial" w:cs="Arial"/>
        </w:rPr>
        <w:t xml:space="preserve"> rely on one another </w:t>
      </w:r>
      <w:r w:rsidR="00AF0139" w:rsidRPr="00ED19AA">
        <w:rPr>
          <w:rFonts w:ascii="Arial" w:hAnsi="Arial" w:cs="Arial"/>
        </w:rPr>
        <w:t xml:space="preserve">to </w:t>
      </w:r>
      <w:r w:rsidRPr="00ED19AA">
        <w:rPr>
          <w:rFonts w:ascii="Arial" w:hAnsi="Arial" w:cs="Arial"/>
        </w:rPr>
        <w:t>interact</w:t>
      </w:r>
      <w:r w:rsidR="00AF0139" w:rsidRPr="00ED19AA">
        <w:rPr>
          <w:rFonts w:ascii="Arial" w:hAnsi="Arial" w:cs="Arial"/>
        </w:rPr>
        <w:t xml:space="preserve"> with change, implement new ideologies, align cultures with objectives and gradually grow the foundation. </w:t>
      </w:r>
      <w:r w:rsidR="00F13994" w:rsidRPr="00ED19AA">
        <w:rPr>
          <w:rFonts w:ascii="Arial" w:hAnsi="Arial" w:cs="Arial"/>
        </w:rPr>
        <w:t xml:space="preserve"> </w:t>
      </w:r>
    </w:p>
    <w:p w14:paraId="2CD7D7BD" w14:textId="72B32092" w:rsidR="00CB3BF6" w:rsidRPr="00ED19AA" w:rsidRDefault="00686B55" w:rsidP="00135491">
      <w:pPr>
        <w:jc w:val="both"/>
        <w:rPr>
          <w:rFonts w:ascii="Arial" w:hAnsi="Arial" w:cs="Arial"/>
        </w:rPr>
      </w:pPr>
      <w:r w:rsidRPr="00ED19AA">
        <w:rPr>
          <w:rFonts w:ascii="Arial" w:hAnsi="Arial" w:cs="Arial"/>
          <w:b/>
          <w:bCs/>
        </w:rPr>
        <w:t>Purpose of the Role</w:t>
      </w:r>
      <w:r w:rsidRPr="00ED19AA">
        <w:rPr>
          <w:rFonts w:ascii="Arial" w:hAnsi="Arial" w:cs="Arial"/>
        </w:rPr>
        <w:t xml:space="preserve">: </w:t>
      </w:r>
    </w:p>
    <w:p w14:paraId="60583B9B" w14:textId="40337B4B" w:rsidR="008414CC" w:rsidRPr="002C0861" w:rsidRDefault="00686B55" w:rsidP="00135491">
      <w:pPr>
        <w:jc w:val="both"/>
        <w:rPr>
          <w:rFonts w:ascii="Arial" w:hAnsi="Arial" w:cs="Arial"/>
        </w:rPr>
      </w:pPr>
      <w:r w:rsidRPr="00ED19AA">
        <w:rPr>
          <w:rFonts w:ascii="Arial" w:hAnsi="Arial" w:cs="Arial"/>
        </w:rPr>
        <w:t xml:space="preserve">As the School is actively developing and undergoing </w:t>
      </w:r>
      <w:r w:rsidR="00DC38D0" w:rsidRPr="00ED19AA">
        <w:rPr>
          <w:rFonts w:ascii="Arial" w:hAnsi="Arial" w:cs="Arial"/>
        </w:rPr>
        <w:t>growth</w:t>
      </w:r>
      <w:r w:rsidRPr="00ED19AA">
        <w:rPr>
          <w:rFonts w:ascii="Arial" w:hAnsi="Arial" w:cs="Arial"/>
        </w:rPr>
        <w:t xml:space="preserve">, the </w:t>
      </w:r>
      <w:r w:rsidR="00BA788E" w:rsidRPr="00ED19AA">
        <w:rPr>
          <w:rFonts w:ascii="Arial" w:hAnsi="Arial" w:cs="Arial"/>
        </w:rPr>
        <w:t>Organisation is in need of a</w:t>
      </w:r>
      <w:r w:rsidRPr="00ED19AA">
        <w:rPr>
          <w:rFonts w:ascii="Arial" w:hAnsi="Arial" w:cs="Arial"/>
        </w:rPr>
        <w:t xml:space="preserve"> </w:t>
      </w:r>
      <w:r w:rsidR="00BA788E" w:rsidRPr="00ED19AA">
        <w:rPr>
          <w:rFonts w:ascii="Arial" w:hAnsi="Arial" w:cs="Arial"/>
          <w:b/>
          <w:bCs/>
        </w:rPr>
        <w:t>Head of Boarding</w:t>
      </w:r>
      <w:r w:rsidRPr="00ED19AA">
        <w:rPr>
          <w:rFonts w:ascii="Arial" w:hAnsi="Arial" w:cs="Arial"/>
        </w:rPr>
        <w:t xml:space="preserve">. </w:t>
      </w:r>
      <w:r w:rsidR="002C0861" w:rsidRPr="002C0861">
        <w:rPr>
          <w:rFonts w:ascii="Arial" w:hAnsi="Arial" w:cs="Arial"/>
        </w:rPr>
        <w:t xml:space="preserve">The Head of Boarding will </w:t>
      </w:r>
      <w:r w:rsidR="003D6B01">
        <w:rPr>
          <w:rFonts w:ascii="Arial" w:hAnsi="Arial" w:cs="Arial"/>
        </w:rPr>
        <w:t>need to exhibit</w:t>
      </w:r>
      <w:r w:rsidR="002C0861" w:rsidRPr="002C0861">
        <w:rPr>
          <w:rFonts w:ascii="Arial" w:hAnsi="Arial" w:cs="Arial"/>
        </w:rPr>
        <w:t xml:space="preserve"> </w:t>
      </w:r>
      <w:r w:rsidR="003D6B01">
        <w:rPr>
          <w:rFonts w:ascii="Arial" w:hAnsi="Arial" w:cs="Arial"/>
        </w:rPr>
        <w:t>joy,</w:t>
      </w:r>
      <w:r w:rsidR="000742E2">
        <w:rPr>
          <w:rFonts w:ascii="Arial" w:hAnsi="Arial" w:cs="Arial"/>
        </w:rPr>
        <w:t xml:space="preserve"> care, sensitivity,</w:t>
      </w:r>
      <w:r w:rsidR="003D6B01">
        <w:rPr>
          <w:rFonts w:ascii="Arial" w:hAnsi="Arial" w:cs="Arial"/>
        </w:rPr>
        <w:t xml:space="preserve"> </w:t>
      </w:r>
      <w:r w:rsidR="002C0861" w:rsidRPr="002C0861">
        <w:rPr>
          <w:rFonts w:ascii="Arial" w:hAnsi="Arial" w:cs="Arial"/>
        </w:rPr>
        <w:t xml:space="preserve">stamina, energy, and interpersonal skills </w:t>
      </w:r>
      <w:r w:rsidR="000742E2">
        <w:rPr>
          <w:rFonts w:ascii="Arial" w:hAnsi="Arial" w:cs="Arial"/>
        </w:rPr>
        <w:t xml:space="preserve">that align </w:t>
      </w:r>
      <w:r w:rsidR="002C0861" w:rsidRPr="002C0861">
        <w:rPr>
          <w:rFonts w:ascii="Arial" w:hAnsi="Arial" w:cs="Arial"/>
        </w:rPr>
        <w:t>to</w:t>
      </w:r>
      <w:r w:rsidR="000742E2">
        <w:rPr>
          <w:rFonts w:ascii="Arial" w:hAnsi="Arial" w:cs="Arial"/>
        </w:rPr>
        <w:t xml:space="preserve"> the</w:t>
      </w:r>
      <w:r w:rsidR="002C0861" w:rsidRPr="002C0861">
        <w:rPr>
          <w:rFonts w:ascii="Arial" w:hAnsi="Arial" w:cs="Arial"/>
        </w:rPr>
        <w:t xml:space="preserve"> </w:t>
      </w:r>
      <w:r w:rsidR="003D6B01">
        <w:rPr>
          <w:rFonts w:ascii="Arial" w:hAnsi="Arial" w:cs="Arial"/>
        </w:rPr>
        <w:t>manage</w:t>
      </w:r>
      <w:r w:rsidR="000742E2">
        <w:rPr>
          <w:rFonts w:ascii="Arial" w:hAnsi="Arial" w:cs="Arial"/>
        </w:rPr>
        <w:t xml:space="preserve">ment </w:t>
      </w:r>
      <w:r w:rsidR="002C0861" w:rsidRPr="002C0861">
        <w:rPr>
          <w:rFonts w:ascii="Arial" w:hAnsi="Arial" w:cs="Arial"/>
        </w:rPr>
        <w:t>of stakeholders from different cultural backgrounds</w:t>
      </w:r>
      <w:r w:rsidR="000742E2">
        <w:rPr>
          <w:rFonts w:ascii="Arial" w:hAnsi="Arial" w:cs="Arial"/>
        </w:rPr>
        <w:t xml:space="preserve"> and </w:t>
      </w:r>
      <w:r w:rsidR="002C0861" w:rsidRPr="002C0861">
        <w:rPr>
          <w:rFonts w:ascii="Arial" w:hAnsi="Arial" w:cs="Arial"/>
        </w:rPr>
        <w:t>intellect</w:t>
      </w:r>
      <w:r w:rsidR="000742E2">
        <w:rPr>
          <w:rFonts w:ascii="Arial" w:hAnsi="Arial" w:cs="Arial"/>
        </w:rPr>
        <w:t>s. In addition, the Head of Boarding should have a team player mentality that can solve problems</w:t>
      </w:r>
      <w:r w:rsidR="00047BBA">
        <w:rPr>
          <w:rFonts w:ascii="Arial" w:hAnsi="Arial" w:cs="Arial"/>
        </w:rPr>
        <w:t xml:space="preserve"> and embrace changes</w:t>
      </w:r>
      <w:r w:rsidR="003D6B01">
        <w:rPr>
          <w:rFonts w:ascii="Arial" w:hAnsi="Arial" w:cs="Arial"/>
        </w:rPr>
        <w:t xml:space="preserve">. The individual will assist in implementing an inclusive </w:t>
      </w:r>
      <w:r w:rsidR="002C0861" w:rsidRPr="002C0861">
        <w:rPr>
          <w:rFonts w:ascii="Arial" w:hAnsi="Arial" w:cs="Arial"/>
        </w:rPr>
        <w:t>culture, outstanding support</w:t>
      </w:r>
      <w:r w:rsidR="00047BBA">
        <w:rPr>
          <w:rFonts w:ascii="Arial" w:hAnsi="Arial" w:cs="Arial"/>
        </w:rPr>
        <w:t xml:space="preserve"> infrastructure and</w:t>
      </w:r>
      <w:r w:rsidR="002C0861" w:rsidRPr="002C0861">
        <w:rPr>
          <w:rFonts w:ascii="Arial" w:hAnsi="Arial" w:cs="Arial"/>
        </w:rPr>
        <w:t xml:space="preserve"> a widely enriched school life</w:t>
      </w:r>
      <w:r w:rsidR="003D6B01">
        <w:rPr>
          <w:rFonts w:ascii="Arial" w:hAnsi="Arial" w:cs="Arial"/>
        </w:rPr>
        <w:t xml:space="preserve">. </w:t>
      </w:r>
    </w:p>
    <w:p w14:paraId="70219AAE" w14:textId="23F2C6C3" w:rsidR="00FC48AB" w:rsidRPr="00ED19AA" w:rsidRDefault="00FC48AB" w:rsidP="00135491">
      <w:pPr>
        <w:jc w:val="both"/>
        <w:rPr>
          <w:rFonts w:ascii="Arial" w:hAnsi="Arial" w:cs="Arial"/>
        </w:rPr>
      </w:pPr>
      <w:r w:rsidRPr="00ED19AA">
        <w:rPr>
          <w:rFonts w:ascii="Arial" w:hAnsi="Arial" w:cs="Arial"/>
        </w:rPr>
        <w:t xml:space="preserve">The Head of Boarding </w:t>
      </w:r>
      <w:r w:rsidR="00047BBA">
        <w:rPr>
          <w:rFonts w:ascii="Arial" w:hAnsi="Arial" w:cs="Arial"/>
        </w:rPr>
        <w:t>should</w:t>
      </w:r>
      <w:r w:rsidRPr="00ED19AA">
        <w:rPr>
          <w:rFonts w:ascii="Arial" w:hAnsi="Arial" w:cs="Arial"/>
        </w:rPr>
        <w:t xml:space="preserve"> be an experienced senior leader whose professional career to date shows exemplary commitment to boarding education</w:t>
      </w:r>
      <w:r w:rsidR="00646DEF">
        <w:rPr>
          <w:rFonts w:ascii="Arial" w:hAnsi="Arial" w:cs="Arial"/>
        </w:rPr>
        <w:t xml:space="preserve"> and the ability to create empathetic bonds</w:t>
      </w:r>
      <w:r w:rsidRPr="00ED19AA">
        <w:rPr>
          <w:rFonts w:ascii="Arial" w:hAnsi="Arial" w:cs="Arial"/>
        </w:rPr>
        <w:t xml:space="preserve">. They will be recognised as an expert in the field of boarding and will have lengthy experience in schools globally renowned for outstanding boarding practice. The postholder </w:t>
      </w:r>
      <w:r w:rsidR="00047BBA">
        <w:rPr>
          <w:rFonts w:ascii="Arial" w:hAnsi="Arial" w:cs="Arial"/>
        </w:rPr>
        <w:t>should</w:t>
      </w:r>
      <w:r w:rsidRPr="00ED19AA">
        <w:rPr>
          <w:rFonts w:ascii="Arial" w:hAnsi="Arial" w:cs="Arial"/>
        </w:rPr>
        <w:t xml:space="preserve"> demonstrate</w:t>
      </w:r>
      <w:r w:rsidR="00047BBA">
        <w:rPr>
          <w:rFonts w:ascii="Arial" w:hAnsi="Arial" w:cs="Arial"/>
        </w:rPr>
        <w:t xml:space="preserve"> an ability to interact with</w:t>
      </w:r>
      <w:r w:rsidRPr="00ED19AA">
        <w:rPr>
          <w:rFonts w:ascii="Arial" w:hAnsi="Arial" w:cs="Arial"/>
        </w:rPr>
        <w:t xml:space="preserve"> senior leadership </w:t>
      </w:r>
      <w:r w:rsidR="00047BBA">
        <w:rPr>
          <w:rFonts w:ascii="Arial" w:hAnsi="Arial" w:cs="Arial"/>
        </w:rPr>
        <w:t>and implement</w:t>
      </w:r>
      <w:r w:rsidRPr="00ED19AA">
        <w:rPr>
          <w:rFonts w:ascii="Arial" w:hAnsi="Arial" w:cs="Arial"/>
        </w:rPr>
        <w:t xml:space="preserve"> </w:t>
      </w:r>
      <w:r w:rsidR="004A3CE9">
        <w:rPr>
          <w:rFonts w:ascii="Arial" w:hAnsi="Arial" w:cs="Arial"/>
        </w:rPr>
        <w:t xml:space="preserve">Copperfield’s </w:t>
      </w:r>
      <w:r w:rsidRPr="00ED19AA">
        <w:rPr>
          <w:rFonts w:ascii="Arial" w:hAnsi="Arial" w:cs="Arial"/>
        </w:rPr>
        <w:t>vision</w:t>
      </w:r>
      <w:r w:rsidR="00047BBA">
        <w:rPr>
          <w:rFonts w:ascii="Arial" w:hAnsi="Arial" w:cs="Arial"/>
        </w:rPr>
        <w:t xml:space="preserve"> and mission</w:t>
      </w:r>
      <w:r w:rsidR="004A3CE9">
        <w:rPr>
          <w:rFonts w:ascii="Arial" w:hAnsi="Arial" w:cs="Arial"/>
        </w:rPr>
        <w:t xml:space="preserve">; </w:t>
      </w:r>
      <w:r w:rsidR="00047BBA">
        <w:rPr>
          <w:rFonts w:ascii="Arial" w:hAnsi="Arial" w:cs="Arial"/>
        </w:rPr>
        <w:t xml:space="preserve">while </w:t>
      </w:r>
      <w:r w:rsidR="004A3CE9">
        <w:rPr>
          <w:rFonts w:ascii="Arial" w:hAnsi="Arial" w:cs="Arial"/>
        </w:rPr>
        <w:t>implementing the operational requirements of their role</w:t>
      </w:r>
      <w:r w:rsidRPr="00ED19AA">
        <w:rPr>
          <w:rFonts w:ascii="Arial" w:hAnsi="Arial" w:cs="Arial"/>
        </w:rPr>
        <w:t xml:space="preserve">, </w:t>
      </w:r>
      <w:r w:rsidR="004A3CE9">
        <w:rPr>
          <w:rFonts w:ascii="Arial" w:hAnsi="Arial" w:cs="Arial"/>
        </w:rPr>
        <w:t xml:space="preserve">have </w:t>
      </w:r>
      <w:r w:rsidRPr="00ED19AA">
        <w:rPr>
          <w:rFonts w:ascii="Arial" w:hAnsi="Arial" w:cs="Arial"/>
        </w:rPr>
        <w:t xml:space="preserve">foresight to develop and enhance the boarding provision, ethos, and outstanding personalised pastoral </w:t>
      </w:r>
      <w:r w:rsidR="004A3CE9">
        <w:rPr>
          <w:rFonts w:ascii="Arial" w:hAnsi="Arial" w:cs="Arial"/>
        </w:rPr>
        <w:t>duties</w:t>
      </w:r>
      <w:r w:rsidRPr="00ED19AA">
        <w:rPr>
          <w:rFonts w:ascii="Arial" w:hAnsi="Arial" w:cs="Arial"/>
        </w:rPr>
        <w:t xml:space="preserve">. </w:t>
      </w:r>
    </w:p>
    <w:p w14:paraId="46C9B61C" w14:textId="36068CBB" w:rsidR="00C15C5D" w:rsidRDefault="00ED19AA" w:rsidP="00C15C5D">
      <w:pPr>
        <w:jc w:val="both"/>
        <w:rPr>
          <w:rFonts w:ascii="Arial" w:hAnsi="Arial" w:cs="Arial"/>
        </w:rPr>
      </w:pPr>
      <w:r w:rsidRPr="00ED19AA">
        <w:rPr>
          <w:rFonts w:ascii="Arial" w:hAnsi="Arial" w:cs="Arial"/>
        </w:rPr>
        <w:t>In particular the Head of Boarding will be responsible for overall management of the boarding houses</w:t>
      </w:r>
      <w:r w:rsidR="005909B2">
        <w:rPr>
          <w:rFonts w:ascii="Arial" w:hAnsi="Arial" w:cs="Arial"/>
        </w:rPr>
        <w:t xml:space="preserve"> on a </w:t>
      </w:r>
      <w:r w:rsidR="003110EB">
        <w:rPr>
          <w:rFonts w:ascii="Arial" w:hAnsi="Arial" w:cs="Arial"/>
        </w:rPr>
        <w:t>day-to-day</w:t>
      </w:r>
      <w:r w:rsidR="005909B2">
        <w:rPr>
          <w:rFonts w:ascii="Arial" w:hAnsi="Arial" w:cs="Arial"/>
        </w:rPr>
        <w:t xml:space="preserve"> basis</w:t>
      </w:r>
      <w:r w:rsidRPr="00ED19AA">
        <w:rPr>
          <w:rFonts w:ascii="Arial" w:hAnsi="Arial" w:cs="Arial"/>
        </w:rPr>
        <w:t xml:space="preserve">, line managing </w:t>
      </w:r>
      <w:r>
        <w:rPr>
          <w:rFonts w:ascii="Arial" w:hAnsi="Arial" w:cs="Arial"/>
        </w:rPr>
        <w:t xml:space="preserve">the </w:t>
      </w:r>
      <w:r w:rsidRPr="00ED19AA">
        <w:rPr>
          <w:rFonts w:ascii="Arial" w:hAnsi="Arial" w:cs="Arial"/>
        </w:rPr>
        <w:t>house staff and ensuring that</w:t>
      </w:r>
      <w:r w:rsidR="005909B2">
        <w:rPr>
          <w:rFonts w:ascii="Arial" w:hAnsi="Arial" w:cs="Arial"/>
        </w:rPr>
        <w:t xml:space="preserve"> the</w:t>
      </w:r>
      <w:r w:rsidRPr="00ED19AA">
        <w:rPr>
          <w:rFonts w:ascii="Arial" w:hAnsi="Arial" w:cs="Arial"/>
        </w:rPr>
        <w:t xml:space="preserve"> boarding</w:t>
      </w:r>
      <w:r>
        <w:rPr>
          <w:rFonts w:ascii="Arial" w:hAnsi="Arial" w:cs="Arial"/>
        </w:rPr>
        <w:t xml:space="preserve"> experience</w:t>
      </w:r>
      <w:r w:rsidRPr="00ED19AA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one driven by</w:t>
      </w:r>
      <w:r w:rsidRPr="00ED19AA">
        <w:rPr>
          <w:rFonts w:ascii="Arial" w:hAnsi="Arial" w:cs="Arial"/>
        </w:rPr>
        <w:t xml:space="preserve"> a nurturing</w:t>
      </w:r>
      <w:r>
        <w:rPr>
          <w:rFonts w:ascii="Arial" w:hAnsi="Arial" w:cs="Arial"/>
        </w:rPr>
        <w:t xml:space="preserve">, </w:t>
      </w:r>
      <w:r w:rsidRPr="00ED19AA">
        <w:rPr>
          <w:rFonts w:ascii="Arial" w:hAnsi="Arial" w:cs="Arial"/>
        </w:rPr>
        <w:t>supportive</w:t>
      </w:r>
      <w:r>
        <w:rPr>
          <w:rFonts w:ascii="Arial" w:hAnsi="Arial" w:cs="Arial"/>
        </w:rPr>
        <w:t xml:space="preserve"> and caring</w:t>
      </w:r>
      <w:r w:rsidRPr="00ED19AA">
        <w:rPr>
          <w:rFonts w:ascii="Arial" w:hAnsi="Arial" w:cs="Arial"/>
        </w:rPr>
        <w:t xml:space="preserve"> environment</w:t>
      </w:r>
      <w:r>
        <w:rPr>
          <w:rFonts w:ascii="Arial" w:hAnsi="Arial" w:cs="Arial"/>
        </w:rPr>
        <w:t xml:space="preserve">. The </w:t>
      </w:r>
      <w:r w:rsidRPr="00ED19AA">
        <w:rPr>
          <w:rFonts w:ascii="Arial" w:hAnsi="Arial" w:cs="Arial"/>
        </w:rPr>
        <w:t>wellbeing and education of students</w:t>
      </w:r>
      <w:r>
        <w:rPr>
          <w:rFonts w:ascii="Arial" w:hAnsi="Arial" w:cs="Arial"/>
        </w:rPr>
        <w:t xml:space="preserve"> must take centre stage</w:t>
      </w:r>
      <w:r w:rsidR="004A3CE9">
        <w:rPr>
          <w:rFonts w:ascii="Arial" w:hAnsi="Arial" w:cs="Arial"/>
        </w:rPr>
        <w:t>.</w:t>
      </w:r>
    </w:p>
    <w:p w14:paraId="1D9F4367" w14:textId="0764F2F8" w:rsidR="000D69DB" w:rsidRPr="00C15C5D" w:rsidRDefault="000D69DB" w:rsidP="00C15C5D">
      <w:pPr>
        <w:jc w:val="both"/>
        <w:rPr>
          <w:rFonts w:ascii="Arial" w:hAnsi="Arial" w:cs="Arial"/>
        </w:rPr>
      </w:pPr>
      <w:r w:rsidRPr="00ED19AA">
        <w:rPr>
          <w:rFonts w:ascii="Arial" w:eastAsia="Times New Roman" w:hAnsi="Arial" w:cs="Arial"/>
          <w:b/>
          <w:bCs/>
          <w:lang w:eastAsia="en-ZA"/>
        </w:rPr>
        <w:lastRenderedPageBreak/>
        <w:t>Duties</w:t>
      </w:r>
      <w:r w:rsidR="00AB40BC" w:rsidRPr="00ED19AA">
        <w:rPr>
          <w:rFonts w:ascii="Arial" w:eastAsia="Times New Roman" w:hAnsi="Arial" w:cs="Arial"/>
          <w:b/>
          <w:bCs/>
          <w:lang w:eastAsia="en-ZA"/>
        </w:rPr>
        <w:t>/Responsibility</w:t>
      </w:r>
      <w:r w:rsidRPr="00ED19AA">
        <w:rPr>
          <w:rFonts w:ascii="Arial" w:eastAsia="Times New Roman" w:hAnsi="Arial" w:cs="Arial"/>
          <w:b/>
          <w:bCs/>
          <w:lang w:eastAsia="en-ZA"/>
        </w:rPr>
        <w:t>:</w:t>
      </w:r>
    </w:p>
    <w:p w14:paraId="688ACADA" w14:textId="362B14D1" w:rsidR="00012A0B" w:rsidRPr="0084083E" w:rsidRDefault="005909B2" w:rsidP="005909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84083E">
        <w:rPr>
          <w:rFonts w:ascii="Arial" w:hAnsi="Arial" w:cs="Arial"/>
        </w:rPr>
        <w:t>Lead and manage the day-to-day operations of boarding; maintaining and enhancing the quality of provision, promoting boarding as a caring, nurturing and supportive environment dedicated to the wellbeing and education of students.</w:t>
      </w:r>
    </w:p>
    <w:p w14:paraId="2DCA6ABF" w14:textId="7D972FBA" w:rsidR="005909B2" w:rsidRPr="006F59D8" w:rsidRDefault="005909B2" w:rsidP="005909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84083E">
        <w:rPr>
          <w:rFonts w:ascii="Arial" w:hAnsi="Arial" w:cs="Arial"/>
        </w:rPr>
        <w:t xml:space="preserve">Maintain the highest standards for boarding in line with the </w:t>
      </w:r>
      <w:r w:rsidR="00A82DA5" w:rsidRPr="0084083E">
        <w:rPr>
          <w:rFonts w:ascii="Arial" w:hAnsi="Arial" w:cs="Arial"/>
        </w:rPr>
        <w:t>Swiss and International</w:t>
      </w:r>
      <w:r w:rsidRPr="0084083E">
        <w:rPr>
          <w:rFonts w:ascii="Arial" w:hAnsi="Arial" w:cs="Arial"/>
        </w:rPr>
        <w:t xml:space="preserve"> Boarding </w:t>
      </w:r>
      <w:r w:rsidR="006F59D8">
        <w:rPr>
          <w:rFonts w:ascii="Arial" w:hAnsi="Arial" w:cs="Arial"/>
        </w:rPr>
        <w:t>rules, regulations</w:t>
      </w:r>
      <w:r w:rsidRPr="0084083E">
        <w:rPr>
          <w:rFonts w:ascii="Arial" w:hAnsi="Arial" w:cs="Arial"/>
        </w:rPr>
        <w:t xml:space="preserve"> and best practice.</w:t>
      </w:r>
    </w:p>
    <w:p w14:paraId="2C0EE6DC" w14:textId="51FAA30F" w:rsidR="006F59D8" w:rsidRPr="0084083E" w:rsidRDefault="006F59D8" w:rsidP="005909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>
        <w:rPr>
          <w:rFonts w:ascii="Arial" w:hAnsi="Arial" w:cs="Arial"/>
        </w:rPr>
        <w:t xml:space="preserve">Implement boarding policies, handbook and guidelines. </w:t>
      </w:r>
    </w:p>
    <w:p w14:paraId="44FD3A60" w14:textId="598C1AD6" w:rsidR="00A82DA5" w:rsidRPr="006F59D8" w:rsidRDefault="009040F9" w:rsidP="005909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84083E">
        <w:rPr>
          <w:rFonts w:ascii="Arial" w:hAnsi="Arial" w:cs="Arial"/>
        </w:rPr>
        <w:t>Work with House staff, ensuring that world-class safeguarding policies and health and safety procedures are implemented effectively in each House.</w:t>
      </w:r>
    </w:p>
    <w:p w14:paraId="6EEE6B4A" w14:textId="5249767C" w:rsidR="006F59D8" w:rsidRPr="00117DC9" w:rsidRDefault="006F59D8" w:rsidP="005909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6F59D8">
        <w:rPr>
          <w:rFonts w:ascii="Arial" w:hAnsi="Arial" w:cs="Arial"/>
        </w:rPr>
        <w:t>Collaborating closely with Admissions to ensure a professional and smooth Boarding student enrolment</w:t>
      </w:r>
      <w:r>
        <w:rPr>
          <w:rFonts w:ascii="Arial" w:hAnsi="Arial" w:cs="Arial"/>
        </w:rPr>
        <w:t>.</w:t>
      </w:r>
    </w:p>
    <w:p w14:paraId="67535593" w14:textId="57A753E4" w:rsidR="00117DC9" w:rsidRPr="009B7376" w:rsidRDefault="00117DC9" w:rsidP="005909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117DC9">
        <w:rPr>
          <w:rFonts w:ascii="Arial" w:hAnsi="Arial" w:cs="Arial"/>
        </w:rPr>
        <w:t>Supporting the transfer of students into the Boarding House.</w:t>
      </w:r>
    </w:p>
    <w:p w14:paraId="494A3974" w14:textId="584920A5" w:rsidR="009B7376" w:rsidRPr="009B7376" w:rsidRDefault="009B7376" w:rsidP="005909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9B7376">
        <w:rPr>
          <w:rFonts w:ascii="Arial" w:hAnsi="Arial" w:cs="Arial"/>
        </w:rPr>
        <w:t>Communicating directly with newly secured students, parents and Homeroom teachers prior to arrival and pass on appropriate documentation.</w:t>
      </w:r>
    </w:p>
    <w:p w14:paraId="087637FB" w14:textId="791D4B72" w:rsidR="009B7376" w:rsidRPr="009B7376" w:rsidRDefault="009B7376" w:rsidP="005909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9B7376">
        <w:rPr>
          <w:rFonts w:ascii="Arial" w:hAnsi="Arial" w:cs="Arial"/>
        </w:rPr>
        <w:t>Promoting the Boarding programme within and outside the school.</w:t>
      </w:r>
    </w:p>
    <w:p w14:paraId="4464CB74" w14:textId="11900FF2" w:rsidR="009040F9" w:rsidRPr="0084083E" w:rsidRDefault="009040F9" w:rsidP="005909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84083E">
        <w:rPr>
          <w:rFonts w:ascii="Arial" w:hAnsi="Arial" w:cs="Arial"/>
        </w:rPr>
        <w:t>Maintain positive relationships within and between the boarding houses, ensuring that students are supported academically, socially, physically, mentally, and emotionally.</w:t>
      </w:r>
    </w:p>
    <w:p w14:paraId="5EC063A5" w14:textId="15A5C2B3" w:rsidR="009040F9" w:rsidRPr="0084083E" w:rsidRDefault="009040F9" w:rsidP="005909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84083E">
        <w:rPr>
          <w:rFonts w:ascii="Arial" w:hAnsi="Arial" w:cs="Arial"/>
        </w:rPr>
        <w:t>Be responsible for the management, training and development of residential and non-residential staff, ensuring that all staff have a clear understanding of their responsibilities to provide care for students.</w:t>
      </w:r>
    </w:p>
    <w:p w14:paraId="132AFD82" w14:textId="6CCC962D" w:rsidR="009040F9" w:rsidRPr="0084083E" w:rsidRDefault="007D7310" w:rsidP="005909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84083E">
        <w:rPr>
          <w:rFonts w:ascii="Arial" w:hAnsi="Arial" w:cs="Arial"/>
        </w:rPr>
        <w:t>Ensure robust annual review of residential staff’s professional performance.</w:t>
      </w:r>
    </w:p>
    <w:p w14:paraId="7FAA234C" w14:textId="46DA9841" w:rsidR="007D7310" w:rsidRPr="0084083E" w:rsidRDefault="007D7310" w:rsidP="005909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84083E">
        <w:rPr>
          <w:rFonts w:ascii="Arial" w:hAnsi="Arial" w:cs="Arial"/>
        </w:rPr>
        <w:t>Liaise with Operations and Finance, ensuring that boarding house budgets are effectively, efficiently and rigorously managed.</w:t>
      </w:r>
    </w:p>
    <w:p w14:paraId="4B0FDB5E" w14:textId="26C594F8" w:rsidR="007D7310" w:rsidRPr="0084083E" w:rsidRDefault="007D7310" w:rsidP="005909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84083E">
        <w:rPr>
          <w:rFonts w:ascii="Arial" w:hAnsi="Arial" w:cs="Arial"/>
        </w:rPr>
        <w:t>Work with the Head on recruitment of boarding staff</w:t>
      </w:r>
      <w:r w:rsidR="006F59D8">
        <w:rPr>
          <w:rFonts w:ascii="Arial" w:hAnsi="Arial" w:cs="Arial"/>
        </w:rPr>
        <w:t xml:space="preserve"> acquisition</w:t>
      </w:r>
      <w:r w:rsidRPr="0084083E">
        <w:rPr>
          <w:rFonts w:ascii="Arial" w:hAnsi="Arial" w:cs="Arial"/>
        </w:rPr>
        <w:t>.</w:t>
      </w:r>
    </w:p>
    <w:p w14:paraId="2EA46DDC" w14:textId="34E3D566" w:rsidR="007D7310" w:rsidRPr="0084083E" w:rsidRDefault="007D7310" w:rsidP="005909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84083E">
        <w:rPr>
          <w:rFonts w:ascii="Arial" w:hAnsi="Arial" w:cs="Arial"/>
        </w:rPr>
        <w:t>Ensure that each House contacts and communicates proactively with parents, guardians and the Copperfield Organisation.</w:t>
      </w:r>
    </w:p>
    <w:p w14:paraId="237E81F3" w14:textId="2DEAB236" w:rsidR="007D7310" w:rsidRPr="0084083E" w:rsidRDefault="007D7310" w:rsidP="005909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84083E">
        <w:rPr>
          <w:rFonts w:ascii="Arial" w:hAnsi="Arial" w:cs="Arial"/>
        </w:rPr>
        <w:t>Manage and liaise with house and academic staff in producing and managing boarding supervision rotas, holiday pick-up/drop-off arrangements, beginning and end of term programmes, new student induction, examination access, and other administrative requirements.</w:t>
      </w:r>
    </w:p>
    <w:p w14:paraId="1FC38667" w14:textId="13DB27A2" w:rsidR="007D7310" w:rsidRPr="0084083E" w:rsidRDefault="007D7310" w:rsidP="005909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84083E">
        <w:rPr>
          <w:rFonts w:ascii="Arial" w:hAnsi="Arial" w:cs="Arial"/>
        </w:rPr>
        <w:t>Produce a detailed boarding report to the Hea</w:t>
      </w:r>
      <w:r w:rsidR="006F59D8">
        <w:rPr>
          <w:rFonts w:ascii="Arial" w:hAnsi="Arial" w:cs="Arial"/>
        </w:rPr>
        <w:t>ds of Department</w:t>
      </w:r>
      <w:r w:rsidRPr="0084083E">
        <w:rPr>
          <w:rFonts w:ascii="Arial" w:hAnsi="Arial" w:cs="Arial"/>
        </w:rPr>
        <w:t>, indicating successes, areas for improvement and provisions for ensuring financial efficiency.</w:t>
      </w:r>
    </w:p>
    <w:p w14:paraId="2B6A94D8" w14:textId="108B67C7" w:rsidR="007D7310" w:rsidRPr="00A20395" w:rsidRDefault="007D7310" w:rsidP="005909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84083E">
        <w:rPr>
          <w:rFonts w:ascii="Arial" w:hAnsi="Arial" w:cs="Arial"/>
        </w:rPr>
        <w:t>Ensure continuity and consistency of practice and policy across the Houses.</w:t>
      </w:r>
    </w:p>
    <w:p w14:paraId="4F18F903" w14:textId="33E85245" w:rsidR="00A20395" w:rsidRPr="005B294A" w:rsidRDefault="00A20395" w:rsidP="005909B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>
        <w:rPr>
          <w:rFonts w:ascii="Arial" w:hAnsi="Arial" w:cs="Arial"/>
        </w:rPr>
        <w:t>Assist with potential teaching and workplace projects.</w:t>
      </w:r>
    </w:p>
    <w:p w14:paraId="4BD1348C" w14:textId="3676AA08" w:rsidR="005B294A" w:rsidRDefault="005B294A" w:rsidP="005B29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5B294A">
        <w:rPr>
          <w:rFonts w:ascii="Arial" w:eastAsia="Times New Roman" w:hAnsi="Arial" w:cs="Arial"/>
          <w:b/>
          <w:bCs/>
          <w:lang w:eastAsia="en-ZA"/>
        </w:rPr>
        <w:t>Professional Specifications</w:t>
      </w:r>
      <w:r>
        <w:rPr>
          <w:rFonts w:ascii="Arial" w:eastAsia="Times New Roman" w:hAnsi="Arial" w:cs="Arial"/>
          <w:lang w:eastAsia="en-ZA"/>
        </w:rPr>
        <w:t>:</w:t>
      </w:r>
    </w:p>
    <w:p w14:paraId="45E76321" w14:textId="185B798B" w:rsidR="00D37F35" w:rsidRDefault="005B294A" w:rsidP="00D37F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D37F35">
        <w:rPr>
          <w:rFonts w:ascii="Arial" w:eastAsia="Times New Roman" w:hAnsi="Arial" w:cs="Arial"/>
          <w:lang w:eastAsia="en-ZA"/>
        </w:rPr>
        <w:t>Proficient in English</w:t>
      </w:r>
      <w:r w:rsidR="0018666C">
        <w:rPr>
          <w:rFonts w:ascii="Arial" w:eastAsia="Times New Roman" w:hAnsi="Arial" w:cs="Arial"/>
          <w:lang w:eastAsia="en-ZA"/>
        </w:rPr>
        <w:t xml:space="preserve">, </w:t>
      </w:r>
      <w:r w:rsidRPr="00D37F35">
        <w:rPr>
          <w:rFonts w:ascii="Arial" w:eastAsia="Times New Roman" w:hAnsi="Arial" w:cs="Arial"/>
          <w:lang w:eastAsia="en-ZA"/>
        </w:rPr>
        <w:t xml:space="preserve">French </w:t>
      </w:r>
      <w:r w:rsidR="0018666C">
        <w:rPr>
          <w:rFonts w:ascii="Arial" w:eastAsia="Times New Roman" w:hAnsi="Arial" w:cs="Arial"/>
          <w:lang w:eastAsia="en-ZA"/>
        </w:rPr>
        <w:t>more than desirable (</w:t>
      </w:r>
      <w:r w:rsidRPr="00D37F35">
        <w:rPr>
          <w:rFonts w:ascii="Arial" w:eastAsia="Times New Roman" w:hAnsi="Arial" w:cs="Arial"/>
          <w:lang w:eastAsia="en-ZA"/>
        </w:rPr>
        <w:t>German</w:t>
      </w:r>
      <w:r w:rsidR="00D37F35">
        <w:rPr>
          <w:rFonts w:ascii="Arial" w:eastAsia="Times New Roman" w:hAnsi="Arial" w:cs="Arial"/>
          <w:lang w:eastAsia="en-ZA"/>
        </w:rPr>
        <w:t xml:space="preserve"> Desirable)</w:t>
      </w:r>
      <w:r w:rsidR="00552F09">
        <w:rPr>
          <w:rFonts w:ascii="Arial" w:eastAsia="Times New Roman" w:hAnsi="Arial" w:cs="Arial"/>
          <w:lang w:eastAsia="en-ZA"/>
        </w:rPr>
        <w:t>.</w:t>
      </w:r>
      <w:r w:rsidR="00D37F35">
        <w:rPr>
          <w:rFonts w:ascii="Arial" w:eastAsia="Times New Roman" w:hAnsi="Arial" w:cs="Arial"/>
          <w:lang w:eastAsia="en-ZA"/>
        </w:rPr>
        <w:t xml:space="preserve"> </w:t>
      </w:r>
    </w:p>
    <w:p w14:paraId="629A5667" w14:textId="3A471152" w:rsidR="00D37F35" w:rsidRDefault="00D37F35" w:rsidP="00D37F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Minimum Three Years’ experience in Boarding</w:t>
      </w:r>
      <w:r w:rsidR="00552F09">
        <w:rPr>
          <w:rFonts w:ascii="Arial" w:eastAsia="Times New Roman" w:hAnsi="Arial" w:cs="Arial"/>
          <w:lang w:eastAsia="en-ZA"/>
        </w:rPr>
        <w:t>.</w:t>
      </w:r>
    </w:p>
    <w:p w14:paraId="2E2861A8" w14:textId="77777777" w:rsidR="0018666C" w:rsidRDefault="00552F09" w:rsidP="0018666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Bachelors (Preferred Masters or Doctorate).</w:t>
      </w:r>
      <w:r w:rsidR="00D37F35">
        <w:rPr>
          <w:rFonts w:ascii="Arial" w:eastAsia="Times New Roman" w:hAnsi="Arial" w:cs="Arial"/>
          <w:lang w:eastAsia="en-ZA"/>
        </w:rPr>
        <w:t xml:space="preserve"> </w:t>
      </w:r>
    </w:p>
    <w:p w14:paraId="4B2E4102" w14:textId="6DC0E281" w:rsidR="00C57F4B" w:rsidRPr="0018666C" w:rsidRDefault="00B34E97" w:rsidP="0018666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18666C">
        <w:rPr>
          <w:rFonts w:ascii="Arial" w:eastAsia="Times New Roman" w:hAnsi="Arial" w:cs="Arial"/>
          <w:lang w:eastAsia="en-ZA"/>
        </w:rPr>
        <w:t>Teaching Certificate</w:t>
      </w:r>
      <w:r w:rsidR="0018666C">
        <w:rPr>
          <w:rFonts w:ascii="Arial" w:eastAsia="Times New Roman" w:hAnsi="Arial" w:cs="Arial"/>
          <w:lang w:eastAsia="en-ZA"/>
        </w:rPr>
        <w:t xml:space="preserve"> (Would be enjoyed)</w:t>
      </w:r>
    </w:p>
    <w:p w14:paraId="5A9611E4" w14:textId="2FA75662" w:rsidR="00552F09" w:rsidRDefault="00552F09" w:rsidP="00552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552F09">
        <w:rPr>
          <w:rFonts w:ascii="Arial" w:eastAsia="Times New Roman" w:hAnsi="Arial" w:cs="Arial"/>
          <w:b/>
          <w:bCs/>
          <w:lang w:eastAsia="en-ZA"/>
        </w:rPr>
        <w:t>Personal Attributes</w:t>
      </w:r>
      <w:r>
        <w:rPr>
          <w:rFonts w:ascii="Arial" w:eastAsia="Times New Roman" w:hAnsi="Arial" w:cs="Arial"/>
          <w:lang w:eastAsia="en-ZA"/>
        </w:rPr>
        <w:t>:</w:t>
      </w:r>
    </w:p>
    <w:p w14:paraId="06DE2BBD" w14:textId="77777777" w:rsidR="00427C00" w:rsidRDefault="002665BF" w:rsidP="002665B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B34E97">
        <w:rPr>
          <w:rFonts w:ascii="Arial" w:eastAsia="Times New Roman" w:hAnsi="Arial" w:cs="Arial"/>
          <w:lang w:eastAsia="en-ZA"/>
        </w:rPr>
        <w:t xml:space="preserve">Highly professional </w:t>
      </w:r>
    </w:p>
    <w:p w14:paraId="174CCB2E" w14:textId="63E7436D" w:rsidR="00B34E97" w:rsidRPr="00B34E97" w:rsidRDefault="00427C00" w:rsidP="002665B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I</w:t>
      </w:r>
      <w:r w:rsidR="002665BF" w:rsidRPr="00B34E97">
        <w:rPr>
          <w:rFonts w:ascii="Arial" w:eastAsia="Times New Roman" w:hAnsi="Arial" w:cs="Arial"/>
          <w:lang w:eastAsia="en-ZA"/>
        </w:rPr>
        <w:t>ntegrity</w:t>
      </w:r>
      <w:r>
        <w:rPr>
          <w:rFonts w:ascii="Arial" w:eastAsia="Times New Roman" w:hAnsi="Arial" w:cs="Arial"/>
          <w:lang w:eastAsia="en-ZA"/>
        </w:rPr>
        <w:t xml:space="preserve"> driven</w:t>
      </w:r>
    </w:p>
    <w:p w14:paraId="7FB04A4C" w14:textId="77777777" w:rsidR="00B34E97" w:rsidRPr="00B34E97" w:rsidRDefault="00B34E97" w:rsidP="002665B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B34E97">
        <w:rPr>
          <w:rFonts w:ascii="Arial" w:hAnsi="Arial" w:cs="Arial"/>
        </w:rPr>
        <w:t>Flexible and positive approach to work</w:t>
      </w:r>
    </w:p>
    <w:p w14:paraId="41A9B96E" w14:textId="0D63BF8D" w:rsidR="002665BF" w:rsidRDefault="00B34E97" w:rsidP="002665B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B34E97">
        <w:rPr>
          <w:rFonts w:ascii="Arial" w:hAnsi="Arial" w:cs="Arial"/>
        </w:rPr>
        <w:t>Excellent organisational and time-management skills; high attention to detail</w:t>
      </w:r>
      <w:r w:rsidR="002665BF" w:rsidRPr="00B34E97">
        <w:rPr>
          <w:rFonts w:ascii="Arial" w:eastAsia="Times New Roman" w:hAnsi="Arial" w:cs="Arial"/>
          <w:lang w:eastAsia="en-ZA"/>
        </w:rPr>
        <w:t xml:space="preserve"> </w:t>
      </w:r>
    </w:p>
    <w:p w14:paraId="46B84CE7" w14:textId="6E0FCE39" w:rsidR="00B34E97" w:rsidRPr="00C57F4B" w:rsidRDefault="00B34E97" w:rsidP="002665B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C57F4B">
        <w:rPr>
          <w:rFonts w:ascii="Arial" w:hAnsi="Arial" w:cs="Arial"/>
        </w:rPr>
        <w:t>Adaptable to working in a fast paced ever changing environment</w:t>
      </w:r>
    </w:p>
    <w:p w14:paraId="6F675405" w14:textId="515EB1BB" w:rsidR="00B34E97" w:rsidRPr="00C57F4B" w:rsidRDefault="00C57F4B" w:rsidP="002665B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C57F4B">
        <w:rPr>
          <w:rFonts w:ascii="Arial" w:hAnsi="Arial" w:cs="Arial"/>
        </w:rPr>
        <w:t>Proactive and willingness to take on multiple tasks</w:t>
      </w:r>
    </w:p>
    <w:p w14:paraId="65CFF1D7" w14:textId="77777777" w:rsidR="00C57F4B" w:rsidRPr="00C57F4B" w:rsidRDefault="00C57F4B" w:rsidP="00C57F4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C57F4B">
        <w:rPr>
          <w:rFonts w:ascii="Arial" w:hAnsi="Arial" w:cs="Arial"/>
        </w:rPr>
        <w:t>Ability to work under pressure and remain calm</w:t>
      </w:r>
      <w:r w:rsidRPr="00C57F4B">
        <w:rPr>
          <w:rFonts w:ascii="Arial" w:eastAsia="Times New Roman" w:hAnsi="Arial" w:cs="Arial"/>
          <w:lang w:eastAsia="en-ZA"/>
        </w:rPr>
        <w:t xml:space="preserve">  </w:t>
      </w:r>
    </w:p>
    <w:p w14:paraId="38D53145" w14:textId="0B85E671" w:rsidR="00C57F4B" w:rsidRPr="00C57F4B" w:rsidRDefault="00C57F4B" w:rsidP="002665B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C57F4B">
        <w:rPr>
          <w:rFonts w:ascii="Arial" w:hAnsi="Arial" w:cs="Arial"/>
        </w:rPr>
        <w:t>Self-motivated and enthusiastic</w:t>
      </w:r>
    </w:p>
    <w:p w14:paraId="2AE629DC" w14:textId="2C72388F" w:rsidR="00C57F4B" w:rsidRPr="00CA544C" w:rsidRDefault="00C57F4B" w:rsidP="002665B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C57F4B">
        <w:rPr>
          <w:rFonts w:ascii="Arial" w:hAnsi="Arial" w:cs="Arial"/>
        </w:rPr>
        <w:lastRenderedPageBreak/>
        <w:t>Ability to work independently</w:t>
      </w:r>
    </w:p>
    <w:p w14:paraId="607833AC" w14:textId="3A12A874" w:rsidR="00552F09" w:rsidRPr="00427C00" w:rsidRDefault="00CA544C" w:rsidP="00552F0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CA544C">
        <w:rPr>
          <w:rFonts w:ascii="Arial" w:hAnsi="Arial" w:cs="Arial"/>
        </w:rPr>
        <w:t>Must be a team player, willing to help and be flexible</w:t>
      </w:r>
    </w:p>
    <w:p w14:paraId="78D54DA4" w14:textId="5DDE6CA2" w:rsidR="00427C00" w:rsidRPr="00A60905" w:rsidRDefault="00427C00" w:rsidP="00552F0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>
        <w:rPr>
          <w:rFonts w:ascii="Arial" w:hAnsi="Arial" w:cs="Arial"/>
        </w:rPr>
        <w:t xml:space="preserve">Must be able to build a great relationship with kids and youth </w:t>
      </w:r>
    </w:p>
    <w:p w14:paraId="5CF78CC4" w14:textId="299715CD" w:rsidR="00EA1009" w:rsidRPr="00ED19AA" w:rsidRDefault="00EA1009" w:rsidP="001354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ED19AA">
        <w:rPr>
          <w:rFonts w:ascii="Arial" w:eastAsia="Times New Roman" w:hAnsi="Arial" w:cs="Arial"/>
          <w:b/>
          <w:bCs/>
          <w:lang w:eastAsia="en-ZA"/>
        </w:rPr>
        <w:t>What we offer</w:t>
      </w:r>
      <w:r w:rsidRPr="00ED19AA">
        <w:rPr>
          <w:rFonts w:ascii="Arial" w:eastAsia="Times New Roman" w:hAnsi="Arial" w:cs="Arial"/>
          <w:lang w:eastAsia="en-ZA"/>
        </w:rPr>
        <w:t xml:space="preserve">: </w:t>
      </w:r>
    </w:p>
    <w:p w14:paraId="42575179" w14:textId="77777777" w:rsidR="004B1C1D" w:rsidRPr="00ED19AA" w:rsidRDefault="00EA1009" w:rsidP="001354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ED19AA">
        <w:rPr>
          <w:rFonts w:ascii="Arial" w:eastAsia="Times New Roman" w:hAnsi="Arial" w:cs="Arial"/>
          <w:lang w:eastAsia="en-ZA"/>
        </w:rPr>
        <w:t>At Copperfield</w:t>
      </w:r>
      <w:r w:rsidR="00C97B38" w:rsidRPr="00ED19AA">
        <w:rPr>
          <w:rFonts w:ascii="Arial" w:eastAsia="Times New Roman" w:hAnsi="Arial" w:cs="Arial"/>
          <w:lang w:eastAsia="en-ZA"/>
        </w:rPr>
        <w:t xml:space="preserve"> we are creating a workplace culture that is founded in open communication, transparency, realistic expectation management, positive criticism and inclusion. With a team orientated mentality, the organisation is open to change</w:t>
      </w:r>
      <w:r w:rsidR="008A4EF9" w:rsidRPr="00ED19AA">
        <w:rPr>
          <w:rFonts w:ascii="Arial" w:eastAsia="Times New Roman" w:hAnsi="Arial" w:cs="Arial"/>
          <w:lang w:eastAsia="en-ZA"/>
        </w:rPr>
        <w:t xml:space="preserve"> and embraces individualism</w:t>
      </w:r>
      <w:r w:rsidR="00FA197E" w:rsidRPr="00ED19AA">
        <w:rPr>
          <w:rFonts w:ascii="Arial" w:eastAsia="Times New Roman" w:hAnsi="Arial" w:cs="Arial"/>
          <w:lang w:eastAsia="en-ZA"/>
        </w:rPr>
        <w:t xml:space="preserve"> and</w:t>
      </w:r>
      <w:r w:rsidR="008A4EF9" w:rsidRPr="00ED19AA">
        <w:rPr>
          <w:rFonts w:ascii="Arial" w:eastAsia="Times New Roman" w:hAnsi="Arial" w:cs="Arial"/>
          <w:lang w:eastAsia="en-ZA"/>
        </w:rPr>
        <w:t xml:space="preserve"> diversity</w:t>
      </w:r>
      <w:r w:rsidR="004B1C1D" w:rsidRPr="00ED19AA">
        <w:rPr>
          <w:rFonts w:ascii="Arial" w:eastAsia="Times New Roman" w:hAnsi="Arial" w:cs="Arial"/>
          <w:lang w:eastAsia="en-ZA"/>
        </w:rPr>
        <w:t xml:space="preserve">. Collaboration is key while maintaining autonomy. In addition, Copperfield offers:  </w:t>
      </w:r>
    </w:p>
    <w:p w14:paraId="5C3F7CB3" w14:textId="38A44C43" w:rsidR="004B1C1D" w:rsidRPr="00ED19AA" w:rsidRDefault="004B1C1D" w:rsidP="001354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ED19AA">
        <w:rPr>
          <w:rFonts w:ascii="Arial" w:eastAsia="Times New Roman" w:hAnsi="Arial" w:cs="Arial"/>
          <w:lang w:eastAsia="en-ZA"/>
        </w:rPr>
        <w:t xml:space="preserve">- </w:t>
      </w:r>
      <w:r w:rsidRPr="00ED19AA">
        <w:rPr>
          <w:rFonts w:ascii="Arial" w:eastAsia="Times New Roman" w:hAnsi="Arial" w:cs="Arial"/>
          <w:b/>
          <w:bCs/>
          <w:lang w:eastAsia="en-ZA"/>
        </w:rPr>
        <w:t>Holidays offered</w:t>
      </w:r>
      <w:r w:rsidRPr="00ED19AA">
        <w:rPr>
          <w:rFonts w:ascii="Arial" w:eastAsia="Times New Roman" w:hAnsi="Arial" w:cs="Arial"/>
          <w:lang w:eastAsia="en-ZA"/>
        </w:rPr>
        <w:t>:</w:t>
      </w:r>
      <w:r w:rsidR="009C7FB8" w:rsidRPr="00ED19AA">
        <w:rPr>
          <w:rFonts w:ascii="Arial" w:eastAsia="Times New Roman" w:hAnsi="Arial" w:cs="Arial"/>
          <w:lang w:eastAsia="en-ZA"/>
        </w:rPr>
        <w:t xml:space="preserve"> 30 Days </w:t>
      </w:r>
      <w:r w:rsidR="0084083E">
        <w:rPr>
          <w:rFonts w:ascii="Arial" w:eastAsia="Times New Roman" w:hAnsi="Arial" w:cs="Arial"/>
          <w:lang w:eastAsia="en-ZA"/>
        </w:rPr>
        <w:t>Annual Leave</w:t>
      </w:r>
      <w:r w:rsidR="00DD3039" w:rsidRPr="00ED19AA">
        <w:rPr>
          <w:rFonts w:ascii="Arial" w:eastAsia="Times New Roman" w:hAnsi="Arial" w:cs="Arial"/>
          <w:lang w:eastAsia="en-ZA"/>
        </w:rPr>
        <w:t xml:space="preserve"> </w:t>
      </w:r>
      <w:r w:rsidR="003C5356">
        <w:rPr>
          <w:rFonts w:ascii="Arial" w:eastAsia="Times New Roman" w:hAnsi="Arial" w:cs="Arial"/>
          <w:lang w:eastAsia="en-ZA"/>
        </w:rPr>
        <w:t xml:space="preserve">+ Bank Holidays </w:t>
      </w:r>
    </w:p>
    <w:p w14:paraId="168DDBDB" w14:textId="08E2CE80" w:rsidR="00EA1009" w:rsidRPr="00ED19AA" w:rsidRDefault="004B1C1D" w:rsidP="001354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ED19AA">
        <w:rPr>
          <w:rFonts w:ascii="Arial" w:eastAsia="Times New Roman" w:hAnsi="Arial" w:cs="Arial"/>
          <w:lang w:eastAsia="en-ZA"/>
        </w:rPr>
        <w:t xml:space="preserve">- </w:t>
      </w:r>
      <w:r w:rsidR="008447EC" w:rsidRPr="008447EC">
        <w:rPr>
          <w:rFonts w:ascii="Arial" w:eastAsia="Times New Roman" w:hAnsi="Arial" w:cs="Arial"/>
          <w:b/>
          <w:bCs/>
          <w:lang w:eastAsia="en-ZA"/>
        </w:rPr>
        <w:t>Budge</w:t>
      </w:r>
      <w:r w:rsidR="008447EC">
        <w:rPr>
          <w:rFonts w:ascii="Arial" w:eastAsia="Times New Roman" w:hAnsi="Arial" w:cs="Arial"/>
          <w:lang w:eastAsia="en-ZA"/>
        </w:rPr>
        <w:t xml:space="preserve">t: Related to boarding </w:t>
      </w:r>
      <w:r w:rsidR="0084083E">
        <w:rPr>
          <w:rFonts w:ascii="Arial" w:eastAsia="Times New Roman" w:hAnsi="Arial" w:cs="Arial"/>
          <w:lang w:eastAsia="en-ZA"/>
        </w:rPr>
        <w:t xml:space="preserve"> </w:t>
      </w:r>
      <w:r w:rsidRPr="00ED19AA">
        <w:rPr>
          <w:rFonts w:ascii="Arial" w:eastAsia="Times New Roman" w:hAnsi="Arial" w:cs="Arial"/>
          <w:lang w:eastAsia="en-ZA"/>
        </w:rPr>
        <w:t xml:space="preserve"> </w:t>
      </w:r>
      <w:r w:rsidR="00C97B38" w:rsidRPr="00ED19AA">
        <w:rPr>
          <w:rFonts w:ascii="Arial" w:eastAsia="Times New Roman" w:hAnsi="Arial" w:cs="Arial"/>
          <w:lang w:eastAsia="en-ZA"/>
        </w:rPr>
        <w:t xml:space="preserve"> </w:t>
      </w:r>
      <w:r w:rsidR="00EA1009" w:rsidRPr="00ED19AA">
        <w:rPr>
          <w:rFonts w:ascii="Arial" w:eastAsia="Times New Roman" w:hAnsi="Arial" w:cs="Arial"/>
          <w:lang w:eastAsia="en-ZA"/>
        </w:rPr>
        <w:t xml:space="preserve"> </w:t>
      </w:r>
    </w:p>
    <w:p w14:paraId="5CF57D45" w14:textId="082D73EF" w:rsidR="00686B55" w:rsidRPr="00ED19AA" w:rsidRDefault="008414CC" w:rsidP="00135491">
      <w:pPr>
        <w:jc w:val="both"/>
        <w:rPr>
          <w:rFonts w:ascii="Arial" w:hAnsi="Arial" w:cs="Arial"/>
        </w:rPr>
      </w:pPr>
      <w:r w:rsidRPr="00ED19AA">
        <w:rPr>
          <w:rFonts w:ascii="Arial" w:hAnsi="Arial" w:cs="Arial"/>
          <w:shd w:val="clear" w:color="auto" w:fill="FFFFFF"/>
        </w:rPr>
        <w:t xml:space="preserve"> </w:t>
      </w:r>
      <w:r w:rsidR="006F4327" w:rsidRPr="00ED19AA">
        <w:rPr>
          <w:rFonts w:ascii="Arial" w:hAnsi="Arial" w:cs="Arial"/>
        </w:rPr>
        <w:t xml:space="preserve"> </w:t>
      </w:r>
    </w:p>
    <w:sectPr w:rsidR="00686B55" w:rsidRPr="00ED19A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F8A4" w14:textId="77777777" w:rsidR="00F1545F" w:rsidRDefault="00F1545F" w:rsidP="00CB3BF6">
      <w:pPr>
        <w:spacing w:after="0" w:line="240" w:lineRule="auto"/>
      </w:pPr>
      <w:r>
        <w:separator/>
      </w:r>
    </w:p>
  </w:endnote>
  <w:endnote w:type="continuationSeparator" w:id="0">
    <w:p w14:paraId="7418F39D" w14:textId="77777777" w:rsidR="00F1545F" w:rsidRDefault="00F1545F" w:rsidP="00CB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015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804DA" w14:textId="62AA8BEC" w:rsidR="002E30F4" w:rsidRDefault="002E30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4CF0F" w14:textId="77777777" w:rsidR="00CB3BF6" w:rsidRDefault="00CB3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3CDD" w14:textId="77777777" w:rsidR="00F1545F" w:rsidRDefault="00F1545F" w:rsidP="00CB3BF6">
      <w:pPr>
        <w:spacing w:after="0" w:line="240" w:lineRule="auto"/>
      </w:pPr>
      <w:r>
        <w:separator/>
      </w:r>
    </w:p>
  </w:footnote>
  <w:footnote w:type="continuationSeparator" w:id="0">
    <w:p w14:paraId="050E80AD" w14:textId="77777777" w:rsidR="00F1545F" w:rsidRDefault="00F1545F" w:rsidP="00CB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6B8F" w14:textId="4A81CEA0" w:rsidR="00CB3BF6" w:rsidRDefault="00F1545F">
    <w:pPr>
      <w:pStyle w:val="Header"/>
    </w:pPr>
    <w:r>
      <w:rPr>
        <w:noProof/>
      </w:rPr>
      <w:pict w14:anchorId="70E0AB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259891" o:spid="_x0000_s1026" type="#_x0000_t75" style="position:absolute;margin-left:0;margin-top:0;width:451.2pt;height:148.8pt;z-index:-251657216;mso-position-horizontal:center;mso-position-horizontal-relative:margin;mso-position-vertical:center;mso-position-vertical-relative:margin" o:allowincell="f">
          <v:imagedata r:id="rId1" o:title="Copperfield Verbier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CC39" w14:textId="762197AF" w:rsidR="00CB3BF6" w:rsidRDefault="00F1545F">
    <w:pPr>
      <w:pStyle w:val="Header"/>
    </w:pPr>
    <w:r>
      <w:rPr>
        <w:noProof/>
      </w:rPr>
      <w:pict w14:anchorId="01C50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259892" o:spid="_x0000_s1027" type="#_x0000_t75" style="position:absolute;margin-left:0;margin-top:0;width:451.2pt;height:148.8pt;z-index:-251656192;mso-position-horizontal:center;mso-position-horizontal-relative:margin;mso-position-vertical:center;mso-position-vertical-relative:margin" o:allowincell="f">
          <v:imagedata r:id="rId1" o:title="Copperfield Verbier 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EA0F" w14:textId="6D48641A" w:rsidR="00CB3BF6" w:rsidRDefault="00F1545F">
    <w:pPr>
      <w:pStyle w:val="Header"/>
    </w:pPr>
    <w:r>
      <w:rPr>
        <w:noProof/>
      </w:rPr>
      <w:pict w14:anchorId="0D3522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259890" o:spid="_x0000_s1025" type="#_x0000_t75" style="position:absolute;margin-left:0;margin-top:0;width:451.2pt;height:148.8pt;z-index:-251658240;mso-position-horizontal:center;mso-position-horizontal-relative:margin;mso-position-vertical:center;mso-position-vertical-relative:margin" o:allowincell="f">
          <v:imagedata r:id="rId1" o:title="Copperfield Verbier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1B2B"/>
    <w:multiLevelType w:val="hybridMultilevel"/>
    <w:tmpl w:val="5398723C"/>
    <w:lvl w:ilvl="0" w:tplc="D9B214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E0849"/>
    <w:multiLevelType w:val="multilevel"/>
    <w:tmpl w:val="2DEE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92C2A"/>
    <w:multiLevelType w:val="multilevel"/>
    <w:tmpl w:val="F00C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172A73"/>
    <w:multiLevelType w:val="hybridMultilevel"/>
    <w:tmpl w:val="70500A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328616">
    <w:abstractNumId w:val="1"/>
  </w:num>
  <w:num w:numId="2" w16cid:durableId="321277129">
    <w:abstractNumId w:val="2"/>
  </w:num>
  <w:num w:numId="3" w16cid:durableId="1216507974">
    <w:abstractNumId w:val="3"/>
  </w:num>
  <w:num w:numId="4" w16cid:durableId="203268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A1"/>
    <w:rsid w:val="00012A0B"/>
    <w:rsid w:val="00022967"/>
    <w:rsid w:val="000254E4"/>
    <w:rsid w:val="000346B8"/>
    <w:rsid w:val="00044956"/>
    <w:rsid w:val="00047BBA"/>
    <w:rsid w:val="000742E2"/>
    <w:rsid w:val="000839B7"/>
    <w:rsid w:val="000D69DB"/>
    <w:rsid w:val="00117DC9"/>
    <w:rsid w:val="00121BC1"/>
    <w:rsid w:val="00126DF7"/>
    <w:rsid w:val="00135491"/>
    <w:rsid w:val="00142A8A"/>
    <w:rsid w:val="001715AE"/>
    <w:rsid w:val="0018666C"/>
    <w:rsid w:val="001933CF"/>
    <w:rsid w:val="001A6A48"/>
    <w:rsid w:val="001D7C81"/>
    <w:rsid w:val="0025744B"/>
    <w:rsid w:val="002665BF"/>
    <w:rsid w:val="0029077A"/>
    <w:rsid w:val="002C0861"/>
    <w:rsid w:val="002E30F4"/>
    <w:rsid w:val="00304FF1"/>
    <w:rsid w:val="003110EB"/>
    <w:rsid w:val="0032002A"/>
    <w:rsid w:val="003C5356"/>
    <w:rsid w:val="003D6B01"/>
    <w:rsid w:val="00400D16"/>
    <w:rsid w:val="00427C00"/>
    <w:rsid w:val="00456D39"/>
    <w:rsid w:val="004A3CE9"/>
    <w:rsid w:val="004A6269"/>
    <w:rsid w:val="004B1C1D"/>
    <w:rsid w:val="004F25B7"/>
    <w:rsid w:val="00511841"/>
    <w:rsid w:val="005523F2"/>
    <w:rsid w:val="00552F09"/>
    <w:rsid w:val="005909B2"/>
    <w:rsid w:val="00595E2D"/>
    <w:rsid w:val="005B294A"/>
    <w:rsid w:val="005C251D"/>
    <w:rsid w:val="00646DEF"/>
    <w:rsid w:val="00686B55"/>
    <w:rsid w:val="006C1EF1"/>
    <w:rsid w:val="006F113A"/>
    <w:rsid w:val="006F1FA1"/>
    <w:rsid w:val="006F4327"/>
    <w:rsid w:val="006F59D8"/>
    <w:rsid w:val="00722FE9"/>
    <w:rsid w:val="00761720"/>
    <w:rsid w:val="00774A93"/>
    <w:rsid w:val="007836DA"/>
    <w:rsid w:val="007D4C42"/>
    <w:rsid w:val="007D7310"/>
    <w:rsid w:val="0084083E"/>
    <w:rsid w:val="008414CC"/>
    <w:rsid w:val="008447EC"/>
    <w:rsid w:val="008750B8"/>
    <w:rsid w:val="008A2B89"/>
    <w:rsid w:val="008A4EF9"/>
    <w:rsid w:val="009040F9"/>
    <w:rsid w:val="00914E34"/>
    <w:rsid w:val="009B7376"/>
    <w:rsid w:val="009C7FB8"/>
    <w:rsid w:val="00A20395"/>
    <w:rsid w:val="00A60905"/>
    <w:rsid w:val="00A82DA5"/>
    <w:rsid w:val="00AA6F50"/>
    <w:rsid w:val="00AB40BC"/>
    <w:rsid w:val="00AF0139"/>
    <w:rsid w:val="00B34E97"/>
    <w:rsid w:val="00BA788E"/>
    <w:rsid w:val="00C15C5D"/>
    <w:rsid w:val="00C57F4B"/>
    <w:rsid w:val="00C97B38"/>
    <w:rsid w:val="00CA544C"/>
    <w:rsid w:val="00CB3BF6"/>
    <w:rsid w:val="00CD2588"/>
    <w:rsid w:val="00D16266"/>
    <w:rsid w:val="00D37F35"/>
    <w:rsid w:val="00D42700"/>
    <w:rsid w:val="00DB3B75"/>
    <w:rsid w:val="00DC38D0"/>
    <w:rsid w:val="00DD0B8A"/>
    <w:rsid w:val="00DD3039"/>
    <w:rsid w:val="00EA1009"/>
    <w:rsid w:val="00ED19AA"/>
    <w:rsid w:val="00F13994"/>
    <w:rsid w:val="00F1545F"/>
    <w:rsid w:val="00FA197E"/>
    <w:rsid w:val="00FB1911"/>
    <w:rsid w:val="00FC48AB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6D2B92"/>
  <w15:chartTrackingRefBased/>
  <w15:docId w15:val="{4E90CD33-B90A-4878-8898-79E33829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BF6"/>
  </w:style>
  <w:style w:type="paragraph" w:styleId="Footer">
    <w:name w:val="footer"/>
    <w:basedOn w:val="Normal"/>
    <w:link w:val="FooterChar"/>
    <w:uiPriority w:val="99"/>
    <w:unhideWhenUsed/>
    <w:rsid w:val="00CB3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BF6"/>
  </w:style>
  <w:style w:type="paragraph" w:styleId="NormalWeb">
    <w:name w:val="Normal (Web)"/>
    <w:basedOn w:val="Normal"/>
    <w:uiPriority w:val="99"/>
    <w:semiHidden/>
    <w:unhideWhenUsed/>
    <w:rsid w:val="000D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0D69DB"/>
    <w:rPr>
      <w:b/>
      <w:bCs/>
    </w:rPr>
  </w:style>
  <w:style w:type="paragraph" w:styleId="ListParagraph">
    <w:name w:val="List Paragraph"/>
    <w:basedOn w:val="Normal"/>
    <w:uiPriority w:val="34"/>
    <w:qFormat/>
    <w:rsid w:val="00C97B38"/>
    <w:pPr>
      <w:ind w:left="720"/>
      <w:contextualSpacing/>
    </w:pPr>
  </w:style>
  <w:style w:type="table" w:styleId="TableGrid">
    <w:name w:val="Table Grid"/>
    <w:basedOn w:val="TableNormal"/>
    <w:uiPriority w:val="39"/>
    <w:rsid w:val="0014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DEAB0-70F5-468D-843E-96A93D97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Holscher</dc:creator>
  <cp:keywords/>
  <dc:description/>
  <cp:lastModifiedBy>Sebastian Holscher</cp:lastModifiedBy>
  <cp:revision>82</cp:revision>
  <dcterms:created xsi:type="dcterms:W3CDTF">2022-03-23T07:11:00Z</dcterms:created>
  <dcterms:modified xsi:type="dcterms:W3CDTF">2022-04-21T08:34:00Z</dcterms:modified>
</cp:coreProperties>
</file>