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937B5" w14:textId="4B68ACF9" w:rsidR="00E4783C" w:rsidRDefault="00C35664">
      <w:pPr>
        <w:spacing w:line="200" w:lineRule="exact"/>
        <w:rPr>
          <w:sz w:val="24"/>
          <w:szCs w:val="24"/>
        </w:rPr>
      </w:pPr>
      <w:r>
        <w:rPr>
          <w:noProof/>
        </w:rPr>
        <mc:AlternateContent>
          <mc:Choice Requires="wpg">
            <w:drawing>
              <wp:anchor distT="0" distB="0" distL="114300" distR="114300" simplePos="0" relativeHeight="251659264" behindDoc="1" locked="0" layoutInCell="1" allowOverlap="1" wp14:anchorId="57BA3BB1" wp14:editId="3FC7C1D1">
                <wp:simplePos x="0" y="0"/>
                <wp:positionH relativeFrom="page">
                  <wp:posOffset>359029</wp:posOffset>
                </wp:positionH>
                <wp:positionV relativeFrom="page">
                  <wp:posOffset>504883</wp:posOffset>
                </wp:positionV>
                <wp:extent cx="6766100" cy="9754961"/>
                <wp:effectExtent l="0" t="0" r="3175"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100" cy="9754961"/>
                          <a:chOff x="-75817" y="0"/>
                          <a:chExt cx="6965856" cy="9123528"/>
                        </a:xfrm>
                      </wpg:grpSpPr>
                      <wps:wsp>
                        <wps:cNvPr id="194" name="Rectangle 194"/>
                        <wps:cNvSpPr>
                          <a:spLocks/>
                        </wps:cNvSpPr>
                        <wps:spPr>
                          <a:xfrm>
                            <a:off x="0" y="0"/>
                            <a:ext cx="6858000" cy="1371600"/>
                          </a:xfrm>
                          <a:prstGeom prst="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a:spLocks/>
                        </wps:cNvSpPr>
                        <wps:spPr>
                          <a:xfrm>
                            <a:off x="-75817" y="4094328"/>
                            <a:ext cx="6858000" cy="5029200"/>
                          </a:xfrm>
                          <a:prstGeom prst="rect">
                            <a:avLst/>
                          </a:prstGeom>
                          <a:solidFill>
                            <a:srgbClr val="4472C4"/>
                          </a:solidFill>
                          <a:ln w="12700" cap="flat" cmpd="sng" algn="ctr">
                            <a:noFill/>
                            <a:prstDash val="solid"/>
                            <a:miter lim="800000"/>
                          </a:ln>
                          <a:effectLst/>
                        </wps:spPr>
                        <wps:txbx>
                          <w:txbxContent>
                            <w:p w14:paraId="75946E79" w14:textId="77777777" w:rsidR="00CC4B94" w:rsidRPr="00012A4E" w:rsidRDefault="00CC4B94" w:rsidP="00CC4B94">
                              <w:pPr>
                                <w:pStyle w:val="NoSpacing"/>
                                <w:spacing w:before="120"/>
                                <w:jc w:val="center"/>
                                <w:rPr>
                                  <w:color w:val="FFFFFF"/>
                                </w:rPr>
                              </w:pPr>
                            </w:p>
                            <w:p w14:paraId="5A5F07F9" w14:textId="77777777" w:rsidR="00CC4B94" w:rsidRPr="00012A4E" w:rsidRDefault="00CC4B94" w:rsidP="00CC4B94">
                              <w:pPr>
                                <w:pStyle w:val="NoSpacing"/>
                                <w:spacing w:before="120"/>
                                <w:jc w:val="center"/>
                                <w:rPr>
                                  <w:color w:val="FFFFFF"/>
                                </w:rPr>
                              </w:pPr>
                              <w:r>
                                <w:rPr>
                                  <w:caps/>
                                  <w:color w:val="FFFFFF"/>
                                </w:rPr>
                                <w:t>Sandford Inrternatiuonal School</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a:spLocks/>
                        </wps:cNvSpPr>
                        <wps:spPr>
                          <a:xfrm>
                            <a:off x="32039" y="1371600"/>
                            <a:ext cx="6858000" cy="2722728"/>
                          </a:xfrm>
                          <a:prstGeom prst="rect">
                            <a:avLst/>
                          </a:prstGeom>
                          <a:solidFill>
                            <a:sysClr val="window" lastClr="FFFFFF"/>
                          </a:solidFill>
                          <a:ln w="6350">
                            <a:noFill/>
                          </a:ln>
                          <a:effectLst/>
                        </wps:spPr>
                        <wps:txbx>
                          <w:txbxContent>
                            <w:p w14:paraId="4785518D" w14:textId="7EEAF4C7" w:rsidR="00CC4B94" w:rsidRDefault="00CC4B94" w:rsidP="00CC4B94">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36"/>
                                  <w:szCs w:val="36"/>
                                </w:rPr>
                                <w:t xml:space="preserve">Lead Practitioner – </w:t>
                              </w:r>
                              <w:r w:rsidR="005747D8">
                                <w:rPr>
                                  <w:rFonts w:ascii="Arial" w:eastAsia="Times New Roman" w:hAnsi="Arial" w:cs="Arial"/>
                                  <w:color w:val="C17A9E"/>
                                  <w:sz w:val="36"/>
                                  <w:szCs w:val="36"/>
                                </w:rPr>
                                <w:t>Mathematics</w:t>
                              </w:r>
                            </w:p>
                            <w:p w14:paraId="447BDAF2" w14:textId="77777777" w:rsidR="009C3D96" w:rsidRDefault="009C3D96" w:rsidP="00CC4B94">
                              <w:pPr>
                                <w:spacing w:before="100" w:beforeAutospacing="1" w:after="100" w:afterAutospacing="1"/>
                                <w:jc w:val="center"/>
                                <w:rPr>
                                  <w:rFonts w:ascii="Arial" w:eastAsia="Times New Roman" w:hAnsi="Arial" w:cs="Arial"/>
                                  <w:color w:val="C17A9E"/>
                                  <w:sz w:val="28"/>
                                  <w:szCs w:val="28"/>
                                </w:rPr>
                              </w:pPr>
                              <w:r>
                                <w:rPr>
                                  <w:rFonts w:ascii="Arial" w:eastAsia="Times New Roman" w:hAnsi="Arial" w:cs="Arial"/>
                                  <w:color w:val="C17A9E"/>
                                  <w:sz w:val="28"/>
                                  <w:szCs w:val="28"/>
                                </w:rPr>
                                <w:t>Competitive salary</w:t>
                              </w:r>
                            </w:p>
                            <w:p w14:paraId="2259D28B" w14:textId="77777777" w:rsidR="00CC4B94" w:rsidRPr="00012A4E" w:rsidRDefault="00CC4B94" w:rsidP="00CC4B94">
                              <w:pPr>
                                <w:spacing w:before="100" w:beforeAutospacing="1" w:after="100" w:afterAutospacing="1"/>
                                <w:jc w:val="center"/>
                                <w:rPr>
                                  <w:rFonts w:ascii="Calibri Light" w:eastAsia="Times New Roman" w:hAnsi="Calibri Light"/>
                                  <w:caps/>
                                  <w:color w:val="4472C4"/>
                                  <w:sz w:val="72"/>
                                  <w:szCs w:val="72"/>
                                </w:rPr>
                              </w:pPr>
                              <w:r>
                                <w:rPr>
                                  <w:rFonts w:ascii="Calibri Light" w:eastAsia="Times New Roman" w:hAnsi="Calibri Light"/>
                                  <w:caps/>
                                  <w:noProof/>
                                  <w:color w:val="4472C4"/>
                                  <w:sz w:val="72"/>
                                  <w:szCs w:val="72"/>
                                </w:rPr>
                                <w:drawing>
                                  <wp:inline distT="0" distB="0" distL="0" distR="0" wp14:anchorId="678CA888" wp14:editId="1A2A56E1">
                                    <wp:extent cx="5738495" cy="1418590"/>
                                    <wp:effectExtent l="0" t="0" r="0" b="0"/>
                                    <wp:docPr id="6" name="Picture 3"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495" cy="1418590"/>
                                            </a:xfrm>
                                            <a:prstGeom prst="rect">
                                              <a:avLst/>
                                            </a:prstGeom>
                                            <a:noFill/>
                                            <a:ln>
                                              <a:noFill/>
                                            </a:ln>
                                          </pic:spPr>
                                        </pic:pic>
                                      </a:graphicData>
                                    </a:graphic>
                                  </wp:inline>
                                </w:drawing>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BA3BB1" id="Group 5" o:spid="_x0000_s1026" style="position:absolute;margin-left:28.25pt;margin-top:39.75pt;width:532.75pt;height:768.1pt;z-index:-251657216;mso-position-horizontal-relative:page;mso-position-vertical-relative:page" coordorigin="-758" coordsize="6965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hYmgMAAMEMAAAOAAAAZHJzL2Uyb0RvYy54bWzkV9tu3DYQfS/QfyD4HuuyuuwKXgeOXRsF&#10;jMSoXeSZS1EXhCJZkmvJ+foMKWlXdlO02BRNgRiGQGqG5MzRnDnc87dDx9ET06aVYoujsxAjJqgs&#10;W1Fv8e+PN2/WGBlLREm4FGyLn5nBby9+/um8VwWLZSN5yTSCTYQperXFjbWqCAJDG9YRcyYVE2Cs&#10;pO6Ihamug1KTHnbveBCHYRb0UpdKS8qMgbfXoxFf+P2rilH7oaoMs4hvMcRm/VP75849g4tzUtSa&#10;qKalUxjkhCg60go49LDVNbEE7XX7p626lmppZGXPqOwCWVUtZT4HyCYKX2Vzq+Ve+Vzqoq/VASaA&#10;9hVOJ29L3z/davWg7vUYPQzvJP1kAJegV3WxtLt5fXQeKt25RZAEGjyizwdE2WARhZdZnmVRCMBT&#10;sG3yNNlk0Yg5beDDuHVv8nQd5RgdF9Pml3n5JkvXaTYtj+JVGq/d8oAU4+k+xkNMvYIiMkeczLfh&#10;9NAQxTz8xuFwr1FbQo1vEowE6aCYf4PyIqLmDLmXEJcLADxnOM0Sy4XFuZkJ8n+E4jpdhzOK0SqP&#10;MpgsYSCF0sbeMtkhN9hiDZH5eiRPd8aOrrOL+2ZG8ra8aTn3E13vrrhGTwRIkiR5fOWTAZBfuHGB&#10;ekg/zn0kBMhacWLh23QKYDGixojwGroAtdqfLaQ7AQ4fw7smphnP8NuOZdC1FvjP226LXYqHvLhw&#10;y5hn8JTBETU32snyGb6IliOljaI3LaR+R4y9Jxo4DEUHfcl+gEfFJUQupxFGjdSfv/be+UPJgBWj&#10;HnoCZPXHnmiGEf9VQDFtoiRxTcRPkjSPYaKXlt3SIvbdlQREI+iAivqh87d8HlZadh+hfV26U8FE&#10;BIWzR/ymyZUdexU0QMouL70bNA5F7J14UNRtPsP7OHwkWk3f3wIB38u5gEnxqgxGX7dSyMu9lVXr&#10;a+SIq2e/J9NY1P8Bq9KvsSr9d1i16DFJuElWYxeB+pr7zJJgaRhvQFp+dILZYTdMLe17cM3T60C2&#10;fBWlR7bNtgXdwPNkvu1m6v1AbANNHTXs0XHgnRxAwrJXZEN2AMPcY04Qs1UcrjZe2Rei9Resi/MY&#10;/l+q+zfK2rM5qBrcGEvZQx8HeYCXW3zj/yaOez2a1XCUuWyVhi9FDOTwb0XJcWa8JMxQfn/qTKI1&#10;6tRL5kymk4njhP5/JFT+Mgj3ZH8/nO707iK+nHthO/7yuPgCAAD//wMAUEsDBBQABgAIAAAAIQDD&#10;Orsn4QAAAAsBAAAPAAAAZHJzL2Rvd25yZXYueG1sTI9BS8NAEIXvgv9hGcGb3WwkqcZsSinqqQi2&#10;gnibJtMkNLsbstsk/fdOT3qaGd7jzffy1Ww6MdLgW2c1qEUEgmzpqtbWGr72bw9PIHxAW2HnLGm4&#10;kIdVcXuTY1a5yX7SuAu14BDrM9TQhNBnUvqyIYN+4XqyrB3dYDDwOdSyGnDicNPJOIpSabC1/KHB&#10;njYNlafd2Wh4n3BaP6rXcXs6bi4/++Tje6tI6/u7ef0CItAc/sxwxWd0KJjp4M628qLTkKQJOzUs&#10;n3ledRXHXO7AW6qSJcgil/87FL8AAAD//wMAUEsBAi0AFAAGAAgAAAAhALaDOJL+AAAA4QEAABMA&#10;AAAAAAAAAAAAAAAAAAAAAFtDb250ZW50X1R5cGVzXS54bWxQSwECLQAUAAYACAAAACEAOP0h/9YA&#10;AACUAQAACwAAAAAAAAAAAAAAAAAvAQAAX3JlbHMvLnJlbHNQSwECLQAUAAYACAAAACEAf4uYWJoD&#10;AADBDAAADgAAAAAAAAAAAAAAAAAuAgAAZHJzL2Uyb0RvYy54bWxQSwECLQAUAAYACAAAACEAwzq7&#10;J+EAAAALAQAADwAAAAAAAAAAAAAAAAD0BQAAZHJzL2Rvd25yZXYueG1sUEsFBgAAAAAEAAQA8wAA&#10;AAI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knxQAAANwAAAAPAAAAZHJzL2Rvd25yZXYueG1sRE9Na8JA&#10;EL0X/A/LCL0U3VgaaaOriKWlggYae/A4ZMckmJ0N2W1M++tdQfA2j/c582VvatFR6yrLCibjCARx&#10;bnXFhYKf/cfoFYTzyBpry6TgjxwsF4OHOSbanvmbuswXIoSwS1BB6X2TSOnykgy6sW2IA3e0rUEf&#10;YFtI3eI5hJtaPkfRVBqsODSU2NC6pPyU/RoF2/fqsIuzp/+s28TSnKL0cxqnSj0O+9UMhKfe38U3&#10;95cO899e4PpMuEAuLgAAAP//AwBQSwECLQAUAAYACAAAACEA2+H2y+4AAACFAQAAEwAAAAAAAAAA&#10;AAAAAAAAAAAAW0NvbnRlbnRfVHlwZXNdLnhtbFBLAQItABQABgAIAAAAIQBa9CxbvwAAABUBAAAL&#10;AAAAAAAAAAAAAAAAAB8BAABfcmVscy8ucmVsc1BLAQItABQABgAIAAAAIQCqMPknxQAAANwAAAAP&#10;AAAAAAAAAAAAAAAAAAcCAABkcnMvZG93bnJldi54bWxQSwUGAAAAAAMAAwC3AAAA+QIAAAAA&#10;" fillcolor="#4472c4" stroked="f" strokeweight="1pt"/>
                <v:rect id="Rectangle 195" o:spid="_x0000_s1028" style="position:absolute;left:-758;top:40943;width:68579;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21xAAAANwAAAAPAAAAZHJzL2Rvd25yZXYueG1sRE9LawIx&#10;EL4X/A9hhN5qVsFWV6NIa0sLe/CF6G3YjLuLm8mSpLr++0YoeJuP7znTeWtqcSHnK8sK+r0EBHFu&#10;dcWFgt3282UEwgdkjbVlUnAjD/NZ52mKqbZXXtNlEwoRQ9inqKAMoUml9HlJBn3PNsSRO1lnMETo&#10;CqkdXmO4qeUgSV6lwYpjQ4kNvZeUnze/RkF2zMbL22G/+nhbDw4Zf/2ErTsq9dxtFxMQgdrwEP+7&#10;v3WcPx7C/Zl4gZz9AQAA//8DAFBLAQItABQABgAIAAAAIQDb4fbL7gAAAIUBAAATAAAAAAAAAAAA&#10;AAAAAAAAAABbQ29udGVudF9UeXBlc10ueG1sUEsBAi0AFAAGAAgAAAAhAFr0LFu/AAAAFQEAAAsA&#10;AAAAAAAAAAAAAAAAHwEAAF9yZWxzLy5yZWxzUEsBAi0AFAAGAAgAAAAhABWf/bXEAAAA3AAAAA8A&#10;AAAAAAAAAAAAAAAABwIAAGRycy9kb3ducmV2LnhtbFBLBQYAAAAAAwADALcAAAD4AgAAAAA=&#10;" fillcolor="#4472c4" stroked="f" strokeweight="1pt">
                  <v:textbox inset="36pt,57.6pt,36pt,36pt">
                    <w:txbxContent>
                      <w:p w14:paraId="75946E79" w14:textId="77777777" w:rsidR="00CC4B94" w:rsidRPr="00012A4E" w:rsidRDefault="00CC4B94" w:rsidP="00CC4B94">
                        <w:pPr>
                          <w:pStyle w:val="NoSpacing"/>
                          <w:spacing w:before="120"/>
                          <w:jc w:val="center"/>
                          <w:rPr>
                            <w:color w:val="FFFFFF"/>
                          </w:rPr>
                        </w:pPr>
                      </w:p>
                      <w:p w14:paraId="5A5F07F9" w14:textId="77777777" w:rsidR="00CC4B94" w:rsidRPr="00012A4E" w:rsidRDefault="00CC4B94" w:rsidP="00CC4B94">
                        <w:pPr>
                          <w:pStyle w:val="NoSpacing"/>
                          <w:spacing w:before="120"/>
                          <w:jc w:val="center"/>
                          <w:rPr>
                            <w:color w:val="FFFFFF"/>
                          </w:rPr>
                        </w:pPr>
                        <w:r>
                          <w:rPr>
                            <w:caps/>
                            <w:color w:val="FFFFFF"/>
                          </w:rPr>
                          <w:t>Sandford Inrternatiuonal School</w:t>
                        </w:r>
                      </w:p>
                    </w:txbxContent>
                  </v:textbox>
                </v:rect>
                <v:shapetype id="_x0000_t202" coordsize="21600,21600" o:spt="202" path="m,l,21600r21600,l21600,xe">
                  <v:stroke joinstyle="miter"/>
                  <v:path gradientshapeok="t" o:connecttype="rect"/>
                </v:shapetype>
                <v:shape id="Text Box 196" o:spid="_x0000_s1029" type="#_x0000_t202" style="position:absolute;left:320;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qFcwQAAANwAAAAPAAAAZHJzL2Rvd25yZXYueG1sRE/NasJA&#10;EL4XfIdlBC+lbvQgNXUVNRV6a9U+wDQ7JsHsbNidanz7bkHwNh/f7yxWvWvVhUJsPBuYjDNQxKW3&#10;DVcGvo+7l1dQUZAttp7JwI0irJaDpwXm1l95T5eDVCqFcMzRQC3S5VrHsiaHcew74sSdfHAoCYZK&#10;24DXFO5aPc2ymXbYcGqosaNtTeX58OsM+N2Pl693PXn+XEu4iS5kUxTGjIb9+g2UUC8P8d39YdP8&#10;+Qz+n0kX6OUfAAAA//8DAFBLAQItABQABgAIAAAAIQDb4fbL7gAAAIUBAAATAAAAAAAAAAAAAAAA&#10;AAAAAABbQ29udGVudF9UeXBlc10ueG1sUEsBAi0AFAAGAAgAAAAhAFr0LFu/AAAAFQEAAAsAAAAA&#10;AAAAAAAAAAAAHwEAAF9yZWxzLy5yZWxzUEsBAi0AFAAGAAgAAAAhALyuoVzBAAAA3AAAAA8AAAAA&#10;AAAAAAAAAAAABwIAAGRycy9kb3ducmV2LnhtbFBLBQYAAAAAAwADALcAAAD1AgAAAAA=&#10;" fillcolor="window" stroked="f" strokeweight=".5pt">
                  <v:textbox inset="36pt,7.2pt,36pt,7.2pt">
                    <w:txbxContent>
                      <w:p w14:paraId="4785518D" w14:textId="7EEAF4C7" w:rsidR="00CC4B94" w:rsidRDefault="00CC4B94" w:rsidP="00CC4B94">
                        <w:pPr>
                          <w:spacing w:before="100" w:beforeAutospacing="1" w:after="100" w:afterAutospacing="1"/>
                          <w:jc w:val="center"/>
                          <w:rPr>
                            <w:rFonts w:ascii="Arial" w:eastAsia="Times New Roman" w:hAnsi="Arial" w:cs="Arial"/>
                            <w:color w:val="C17A9E"/>
                            <w:sz w:val="36"/>
                            <w:szCs w:val="36"/>
                          </w:rPr>
                        </w:pPr>
                        <w:r>
                          <w:rPr>
                            <w:rFonts w:ascii="Arial" w:eastAsia="Times New Roman" w:hAnsi="Arial" w:cs="Arial"/>
                            <w:color w:val="C17A9E"/>
                            <w:sz w:val="36"/>
                            <w:szCs w:val="36"/>
                          </w:rPr>
                          <w:t xml:space="preserve">Lead Practitioner – </w:t>
                        </w:r>
                        <w:r w:rsidR="005747D8">
                          <w:rPr>
                            <w:rFonts w:ascii="Arial" w:eastAsia="Times New Roman" w:hAnsi="Arial" w:cs="Arial"/>
                            <w:color w:val="C17A9E"/>
                            <w:sz w:val="36"/>
                            <w:szCs w:val="36"/>
                          </w:rPr>
                          <w:t>Mathematics</w:t>
                        </w:r>
                      </w:p>
                      <w:p w14:paraId="447BDAF2" w14:textId="77777777" w:rsidR="009C3D96" w:rsidRDefault="009C3D96" w:rsidP="00CC4B94">
                        <w:pPr>
                          <w:spacing w:before="100" w:beforeAutospacing="1" w:after="100" w:afterAutospacing="1"/>
                          <w:jc w:val="center"/>
                          <w:rPr>
                            <w:rFonts w:ascii="Arial" w:eastAsia="Times New Roman" w:hAnsi="Arial" w:cs="Arial"/>
                            <w:color w:val="C17A9E"/>
                            <w:sz w:val="28"/>
                            <w:szCs w:val="28"/>
                          </w:rPr>
                        </w:pPr>
                        <w:r>
                          <w:rPr>
                            <w:rFonts w:ascii="Arial" w:eastAsia="Times New Roman" w:hAnsi="Arial" w:cs="Arial"/>
                            <w:color w:val="C17A9E"/>
                            <w:sz w:val="28"/>
                            <w:szCs w:val="28"/>
                          </w:rPr>
                          <w:t>Competitive salary</w:t>
                        </w:r>
                      </w:p>
                      <w:p w14:paraId="2259D28B" w14:textId="77777777" w:rsidR="00CC4B94" w:rsidRPr="00012A4E" w:rsidRDefault="00CC4B94" w:rsidP="00CC4B94">
                        <w:pPr>
                          <w:spacing w:before="100" w:beforeAutospacing="1" w:after="100" w:afterAutospacing="1"/>
                          <w:jc w:val="center"/>
                          <w:rPr>
                            <w:rFonts w:ascii="Calibri Light" w:eastAsia="Times New Roman" w:hAnsi="Calibri Light"/>
                            <w:caps/>
                            <w:color w:val="4472C4"/>
                            <w:sz w:val="72"/>
                            <w:szCs w:val="72"/>
                          </w:rPr>
                        </w:pPr>
                        <w:r>
                          <w:rPr>
                            <w:rFonts w:ascii="Calibri Light" w:eastAsia="Times New Roman" w:hAnsi="Calibri Light"/>
                            <w:caps/>
                            <w:noProof/>
                            <w:color w:val="4472C4"/>
                            <w:sz w:val="72"/>
                            <w:szCs w:val="72"/>
                          </w:rPr>
                          <w:drawing>
                            <wp:inline distT="0" distB="0" distL="0" distR="0" wp14:anchorId="678CA888" wp14:editId="1A2A56E1">
                              <wp:extent cx="5738495" cy="1418590"/>
                              <wp:effectExtent l="0" t="0" r="0" b="0"/>
                              <wp:docPr id="6" name="Picture 3" descr="See the source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8495" cy="1418590"/>
                                      </a:xfrm>
                                      <a:prstGeom prst="rect">
                                        <a:avLst/>
                                      </a:prstGeom>
                                      <a:noFill/>
                                      <a:ln>
                                        <a:noFill/>
                                      </a:ln>
                                    </pic:spPr>
                                  </pic:pic>
                                </a:graphicData>
                              </a:graphic>
                            </wp:inline>
                          </w:drawing>
                        </w:r>
                      </w:p>
                    </w:txbxContent>
                  </v:textbox>
                </v:shape>
                <w10:wrap anchorx="page" anchory="page"/>
              </v:group>
            </w:pict>
          </mc:Fallback>
        </mc:AlternateContent>
      </w:r>
    </w:p>
    <w:p w14:paraId="139AD55A" w14:textId="77777777" w:rsidR="00E4783C" w:rsidRDefault="00E4783C">
      <w:pPr>
        <w:spacing w:line="200" w:lineRule="exact"/>
        <w:rPr>
          <w:sz w:val="24"/>
          <w:szCs w:val="24"/>
        </w:rPr>
      </w:pPr>
    </w:p>
    <w:p w14:paraId="35F792D2" w14:textId="77777777" w:rsidR="00E4783C" w:rsidRDefault="00E4783C">
      <w:pPr>
        <w:spacing w:line="257" w:lineRule="exact"/>
        <w:rPr>
          <w:sz w:val="24"/>
          <w:szCs w:val="24"/>
        </w:rPr>
      </w:pPr>
    </w:p>
    <w:p w14:paraId="719D4380" w14:textId="77777777" w:rsidR="00CC4B94" w:rsidRDefault="00CC4B94" w:rsidP="00454FA4">
      <w:pPr>
        <w:ind w:right="-39"/>
        <w:jc w:val="center"/>
        <w:rPr>
          <w:rFonts w:ascii="Arial" w:eastAsia="Calibri" w:hAnsi="Arial" w:cs="Arial"/>
          <w:b/>
          <w:bCs/>
          <w:sz w:val="24"/>
          <w:szCs w:val="24"/>
        </w:rPr>
      </w:pPr>
    </w:p>
    <w:p w14:paraId="07F0A3E7" w14:textId="77777777" w:rsidR="00CC4B94" w:rsidRDefault="00CC4B94" w:rsidP="00454FA4">
      <w:pPr>
        <w:ind w:right="-39"/>
        <w:jc w:val="center"/>
        <w:rPr>
          <w:rFonts w:ascii="Arial" w:eastAsia="Calibri" w:hAnsi="Arial" w:cs="Arial"/>
          <w:b/>
          <w:bCs/>
          <w:sz w:val="24"/>
          <w:szCs w:val="24"/>
        </w:rPr>
      </w:pPr>
    </w:p>
    <w:p w14:paraId="006315D8" w14:textId="77777777" w:rsidR="00CC4B94" w:rsidRDefault="00CC4B94" w:rsidP="00454FA4">
      <w:pPr>
        <w:ind w:right="-39"/>
        <w:jc w:val="center"/>
        <w:rPr>
          <w:rFonts w:ascii="Arial" w:eastAsia="Calibri" w:hAnsi="Arial" w:cs="Arial"/>
          <w:b/>
          <w:bCs/>
          <w:sz w:val="24"/>
          <w:szCs w:val="24"/>
        </w:rPr>
      </w:pPr>
    </w:p>
    <w:p w14:paraId="4B4015A1" w14:textId="77777777" w:rsidR="00CC4B94" w:rsidRDefault="00CC4B94" w:rsidP="00454FA4">
      <w:pPr>
        <w:ind w:right="-39"/>
        <w:jc w:val="center"/>
        <w:rPr>
          <w:rFonts w:ascii="Arial" w:eastAsia="Calibri" w:hAnsi="Arial" w:cs="Arial"/>
          <w:b/>
          <w:bCs/>
          <w:sz w:val="24"/>
          <w:szCs w:val="24"/>
        </w:rPr>
      </w:pPr>
    </w:p>
    <w:p w14:paraId="04FFB0FC" w14:textId="77777777" w:rsidR="00CC4B94" w:rsidRDefault="00CC4B94" w:rsidP="00454FA4">
      <w:pPr>
        <w:ind w:right="-39"/>
        <w:jc w:val="center"/>
        <w:rPr>
          <w:rFonts w:ascii="Arial" w:eastAsia="Calibri" w:hAnsi="Arial" w:cs="Arial"/>
          <w:b/>
          <w:bCs/>
          <w:sz w:val="24"/>
          <w:szCs w:val="24"/>
        </w:rPr>
      </w:pPr>
    </w:p>
    <w:p w14:paraId="7ACCADB6" w14:textId="77777777" w:rsidR="00CC4B94" w:rsidRDefault="00CC4B94" w:rsidP="00454FA4">
      <w:pPr>
        <w:ind w:right="-39"/>
        <w:jc w:val="center"/>
        <w:rPr>
          <w:rFonts w:ascii="Arial" w:eastAsia="Calibri" w:hAnsi="Arial" w:cs="Arial"/>
          <w:b/>
          <w:bCs/>
          <w:sz w:val="24"/>
          <w:szCs w:val="24"/>
        </w:rPr>
      </w:pPr>
    </w:p>
    <w:p w14:paraId="0C9C9DC3" w14:textId="77777777" w:rsidR="00CC4B94" w:rsidRDefault="00CC4B94" w:rsidP="00454FA4">
      <w:pPr>
        <w:ind w:right="-39"/>
        <w:jc w:val="center"/>
        <w:rPr>
          <w:rFonts w:ascii="Arial" w:eastAsia="Calibri" w:hAnsi="Arial" w:cs="Arial"/>
          <w:b/>
          <w:bCs/>
          <w:sz w:val="24"/>
          <w:szCs w:val="24"/>
        </w:rPr>
      </w:pPr>
    </w:p>
    <w:p w14:paraId="5F41334F" w14:textId="77777777" w:rsidR="00CC4B94" w:rsidRDefault="00CC4B94" w:rsidP="00454FA4">
      <w:pPr>
        <w:ind w:right="-39"/>
        <w:jc w:val="center"/>
        <w:rPr>
          <w:rFonts w:ascii="Arial" w:eastAsia="Calibri" w:hAnsi="Arial" w:cs="Arial"/>
          <w:b/>
          <w:bCs/>
          <w:sz w:val="24"/>
          <w:szCs w:val="24"/>
        </w:rPr>
      </w:pPr>
    </w:p>
    <w:p w14:paraId="179B749A" w14:textId="77777777" w:rsidR="00CC4B94" w:rsidRDefault="00CC4B94" w:rsidP="00454FA4">
      <w:pPr>
        <w:ind w:right="-39"/>
        <w:jc w:val="center"/>
        <w:rPr>
          <w:rFonts w:ascii="Arial" w:eastAsia="Calibri" w:hAnsi="Arial" w:cs="Arial"/>
          <w:b/>
          <w:bCs/>
          <w:sz w:val="24"/>
          <w:szCs w:val="24"/>
        </w:rPr>
      </w:pPr>
    </w:p>
    <w:p w14:paraId="1F612B08" w14:textId="36613CDD" w:rsidR="00CC4B94" w:rsidRDefault="00CC4B94" w:rsidP="00454FA4">
      <w:pPr>
        <w:ind w:right="-39"/>
        <w:jc w:val="center"/>
        <w:rPr>
          <w:rFonts w:ascii="Arial" w:eastAsia="Calibri" w:hAnsi="Arial" w:cs="Arial"/>
          <w:b/>
          <w:bCs/>
          <w:sz w:val="24"/>
          <w:szCs w:val="24"/>
        </w:rPr>
      </w:pPr>
    </w:p>
    <w:p w14:paraId="75A34345" w14:textId="77777777" w:rsidR="00CC4B94" w:rsidRDefault="00CC4B94" w:rsidP="00454FA4">
      <w:pPr>
        <w:ind w:right="-39"/>
        <w:jc w:val="center"/>
        <w:rPr>
          <w:rFonts w:ascii="Arial" w:eastAsia="Calibri" w:hAnsi="Arial" w:cs="Arial"/>
          <w:b/>
          <w:bCs/>
          <w:sz w:val="24"/>
          <w:szCs w:val="24"/>
        </w:rPr>
      </w:pPr>
    </w:p>
    <w:p w14:paraId="49707DDA" w14:textId="77777777" w:rsidR="00CC4B94" w:rsidRDefault="00CC4B94" w:rsidP="00454FA4">
      <w:pPr>
        <w:ind w:right="-39"/>
        <w:jc w:val="center"/>
        <w:rPr>
          <w:rFonts w:ascii="Arial" w:eastAsia="Calibri" w:hAnsi="Arial" w:cs="Arial"/>
          <w:b/>
          <w:bCs/>
          <w:sz w:val="24"/>
          <w:szCs w:val="24"/>
        </w:rPr>
      </w:pPr>
    </w:p>
    <w:p w14:paraId="34A8C42D" w14:textId="77777777" w:rsidR="00CC4B94" w:rsidRDefault="00CC4B94" w:rsidP="00454FA4">
      <w:pPr>
        <w:ind w:right="-39"/>
        <w:jc w:val="center"/>
        <w:rPr>
          <w:rFonts w:ascii="Arial" w:eastAsia="Calibri" w:hAnsi="Arial" w:cs="Arial"/>
          <w:b/>
          <w:bCs/>
          <w:sz w:val="24"/>
          <w:szCs w:val="24"/>
        </w:rPr>
      </w:pPr>
    </w:p>
    <w:p w14:paraId="051AF495" w14:textId="77777777" w:rsidR="00CC4B94" w:rsidRDefault="00CC4B94" w:rsidP="00454FA4">
      <w:pPr>
        <w:ind w:right="-39"/>
        <w:jc w:val="center"/>
        <w:rPr>
          <w:rFonts w:ascii="Arial" w:eastAsia="Calibri" w:hAnsi="Arial" w:cs="Arial"/>
          <w:b/>
          <w:bCs/>
          <w:sz w:val="24"/>
          <w:szCs w:val="24"/>
        </w:rPr>
      </w:pPr>
    </w:p>
    <w:p w14:paraId="1D2CB6E2" w14:textId="77777777" w:rsidR="00CC4B94" w:rsidRDefault="00CC4B94" w:rsidP="00454FA4">
      <w:pPr>
        <w:ind w:right="-39"/>
        <w:jc w:val="center"/>
        <w:rPr>
          <w:rFonts w:ascii="Arial" w:eastAsia="Calibri" w:hAnsi="Arial" w:cs="Arial"/>
          <w:b/>
          <w:bCs/>
          <w:sz w:val="24"/>
          <w:szCs w:val="24"/>
        </w:rPr>
      </w:pPr>
    </w:p>
    <w:p w14:paraId="18549AB8" w14:textId="77777777" w:rsidR="00CC4B94" w:rsidRDefault="00CC4B94" w:rsidP="00454FA4">
      <w:pPr>
        <w:ind w:right="-39"/>
        <w:jc w:val="center"/>
        <w:rPr>
          <w:rFonts w:ascii="Arial" w:eastAsia="Calibri" w:hAnsi="Arial" w:cs="Arial"/>
          <w:b/>
          <w:bCs/>
          <w:sz w:val="24"/>
          <w:szCs w:val="24"/>
        </w:rPr>
      </w:pPr>
    </w:p>
    <w:p w14:paraId="68743C83" w14:textId="77777777" w:rsidR="00CC4B94" w:rsidRDefault="00CC4B94" w:rsidP="00454FA4">
      <w:pPr>
        <w:ind w:right="-39"/>
        <w:jc w:val="center"/>
        <w:rPr>
          <w:rFonts w:ascii="Arial" w:eastAsia="Calibri" w:hAnsi="Arial" w:cs="Arial"/>
          <w:b/>
          <w:bCs/>
          <w:sz w:val="24"/>
          <w:szCs w:val="24"/>
        </w:rPr>
      </w:pPr>
    </w:p>
    <w:p w14:paraId="62A68278" w14:textId="77777777" w:rsidR="00CC4B94" w:rsidRDefault="00CC4B94" w:rsidP="00454FA4">
      <w:pPr>
        <w:ind w:right="-39"/>
        <w:jc w:val="center"/>
        <w:rPr>
          <w:rFonts w:ascii="Arial" w:eastAsia="Calibri" w:hAnsi="Arial" w:cs="Arial"/>
          <w:b/>
          <w:bCs/>
          <w:sz w:val="24"/>
          <w:szCs w:val="24"/>
        </w:rPr>
      </w:pPr>
    </w:p>
    <w:p w14:paraId="6E874EBD" w14:textId="77777777" w:rsidR="00CC4B94" w:rsidRDefault="00CC4B94" w:rsidP="00454FA4">
      <w:pPr>
        <w:ind w:right="-39"/>
        <w:jc w:val="center"/>
        <w:rPr>
          <w:rFonts w:ascii="Arial" w:eastAsia="Calibri" w:hAnsi="Arial" w:cs="Arial"/>
          <w:b/>
          <w:bCs/>
          <w:sz w:val="24"/>
          <w:szCs w:val="24"/>
        </w:rPr>
      </w:pPr>
    </w:p>
    <w:p w14:paraId="75ED88F8" w14:textId="77777777" w:rsidR="00CC4B94" w:rsidRDefault="00CC4B94" w:rsidP="00454FA4">
      <w:pPr>
        <w:ind w:right="-39"/>
        <w:jc w:val="center"/>
        <w:rPr>
          <w:rFonts w:ascii="Arial" w:eastAsia="Calibri" w:hAnsi="Arial" w:cs="Arial"/>
          <w:b/>
          <w:bCs/>
          <w:sz w:val="24"/>
          <w:szCs w:val="24"/>
        </w:rPr>
      </w:pPr>
    </w:p>
    <w:p w14:paraId="59BD7337" w14:textId="77777777" w:rsidR="00CC4B94" w:rsidRDefault="00CC4B94" w:rsidP="00454FA4">
      <w:pPr>
        <w:ind w:right="-39"/>
        <w:jc w:val="center"/>
        <w:rPr>
          <w:rFonts w:ascii="Arial" w:eastAsia="Calibri" w:hAnsi="Arial" w:cs="Arial"/>
          <w:b/>
          <w:bCs/>
          <w:sz w:val="24"/>
          <w:szCs w:val="24"/>
        </w:rPr>
      </w:pPr>
    </w:p>
    <w:p w14:paraId="386C5BD8" w14:textId="77777777" w:rsidR="00CC4B94" w:rsidRDefault="00CC4B94" w:rsidP="00454FA4">
      <w:pPr>
        <w:ind w:right="-39"/>
        <w:jc w:val="center"/>
        <w:rPr>
          <w:rFonts w:ascii="Arial" w:eastAsia="Calibri" w:hAnsi="Arial" w:cs="Arial"/>
          <w:b/>
          <w:bCs/>
          <w:sz w:val="24"/>
          <w:szCs w:val="24"/>
        </w:rPr>
      </w:pPr>
    </w:p>
    <w:p w14:paraId="605AE76A" w14:textId="77777777" w:rsidR="00CC4B94" w:rsidRDefault="00CC4B94" w:rsidP="00454FA4">
      <w:pPr>
        <w:ind w:right="-39"/>
        <w:jc w:val="center"/>
        <w:rPr>
          <w:rFonts w:ascii="Arial" w:eastAsia="Calibri" w:hAnsi="Arial" w:cs="Arial"/>
          <w:b/>
          <w:bCs/>
          <w:sz w:val="24"/>
          <w:szCs w:val="24"/>
        </w:rPr>
      </w:pPr>
    </w:p>
    <w:p w14:paraId="5908C8B7" w14:textId="77777777" w:rsidR="00CC4B94" w:rsidRDefault="00CC4B94" w:rsidP="00454FA4">
      <w:pPr>
        <w:ind w:right="-39"/>
        <w:jc w:val="center"/>
        <w:rPr>
          <w:rFonts w:ascii="Arial" w:eastAsia="Calibri" w:hAnsi="Arial" w:cs="Arial"/>
          <w:b/>
          <w:bCs/>
          <w:sz w:val="24"/>
          <w:szCs w:val="24"/>
        </w:rPr>
      </w:pPr>
    </w:p>
    <w:p w14:paraId="0DDF7AA5" w14:textId="77777777" w:rsidR="00CC4B94" w:rsidRDefault="00CC4B94" w:rsidP="00454FA4">
      <w:pPr>
        <w:ind w:right="-39"/>
        <w:jc w:val="center"/>
        <w:rPr>
          <w:rFonts w:ascii="Arial" w:eastAsia="Calibri" w:hAnsi="Arial" w:cs="Arial"/>
          <w:b/>
          <w:bCs/>
          <w:sz w:val="24"/>
          <w:szCs w:val="24"/>
        </w:rPr>
      </w:pPr>
    </w:p>
    <w:p w14:paraId="70F5B4CD" w14:textId="77777777" w:rsidR="00CC4B94" w:rsidRDefault="00CC4B94" w:rsidP="00454FA4">
      <w:pPr>
        <w:ind w:right="-39"/>
        <w:jc w:val="center"/>
        <w:rPr>
          <w:rFonts w:ascii="Arial" w:eastAsia="Calibri" w:hAnsi="Arial" w:cs="Arial"/>
          <w:b/>
          <w:bCs/>
          <w:sz w:val="24"/>
          <w:szCs w:val="24"/>
        </w:rPr>
      </w:pPr>
    </w:p>
    <w:p w14:paraId="5B04408F" w14:textId="77777777" w:rsidR="00CC4B94" w:rsidRDefault="00CC4B94" w:rsidP="00454FA4">
      <w:pPr>
        <w:ind w:right="-39"/>
        <w:jc w:val="center"/>
        <w:rPr>
          <w:rFonts w:ascii="Arial" w:eastAsia="Calibri" w:hAnsi="Arial" w:cs="Arial"/>
          <w:b/>
          <w:bCs/>
          <w:sz w:val="24"/>
          <w:szCs w:val="24"/>
        </w:rPr>
      </w:pPr>
    </w:p>
    <w:p w14:paraId="6ADE1297" w14:textId="77777777" w:rsidR="00CC4B94" w:rsidRDefault="00CC4B94" w:rsidP="00454FA4">
      <w:pPr>
        <w:ind w:right="-39"/>
        <w:jc w:val="center"/>
        <w:rPr>
          <w:rFonts w:ascii="Arial" w:eastAsia="Calibri" w:hAnsi="Arial" w:cs="Arial"/>
          <w:b/>
          <w:bCs/>
          <w:sz w:val="24"/>
          <w:szCs w:val="24"/>
        </w:rPr>
      </w:pPr>
    </w:p>
    <w:p w14:paraId="080BACF7" w14:textId="77777777" w:rsidR="00CC4B94" w:rsidRDefault="00CC4B94" w:rsidP="00454FA4">
      <w:pPr>
        <w:ind w:right="-39"/>
        <w:jc w:val="center"/>
        <w:rPr>
          <w:rFonts w:ascii="Arial" w:eastAsia="Calibri" w:hAnsi="Arial" w:cs="Arial"/>
          <w:b/>
          <w:bCs/>
          <w:sz w:val="24"/>
          <w:szCs w:val="24"/>
        </w:rPr>
      </w:pPr>
    </w:p>
    <w:p w14:paraId="2020EDAE" w14:textId="77777777" w:rsidR="00CC4B94" w:rsidRDefault="00CC4B94" w:rsidP="00454FA4">
      <w:pPr>
        <w:ind w:right="-39"/>
        <w:jc w:val="center"/>
        <w:rPr>
          <w:rFonts w:ascii="Arial" w:eastAsia="Calibri" w:hAnsi="Arial" w:cs="Arial"/>
          <w:b/>
          <w:bCs/>
          <w:sz w:val="24"/>
          <w:szCs w:val="24"/>
        </w:rPr>
      </w:pPr>
    </w:p>
    <w:p w14:paraId="160C8DC2" w14:textId="77777777" w:rsidR="00CC4B94" w:rsidRDefault="00CC4B94" w:rsidP="00454FA4">
      <w:pPr>
        <w:ind w:right="-39"/>
        <w:jc w:val="center"/>
        <w:rPr>
          <w:rFonts w:ascii="Arial" w:eastAsia="Calibri" w:hAnsi="Arial" w:cs="Arial"/>
          <w:b/>
          <w:bCs/>
          <w:sz w:val="24"/>
          <w:szCs w:val="24"/>
        </w:rPr>
      </w:pPr>
    </w:p>
    <w:p w14:paraId="7541B4C8" w14:textId="77777777" w:rsidR="00CC4B94" w:rsidRDefault="00CC4B94" w:rsidP="00454FA4">
      <w:pPr>
        <w:ind w:right="-39"/>
        <w:jc w:val="center"/>
        <w:rPr>
          <w:rFonts w:ascii="Arial" w:eastAsia="Calibri" w:hAnsi="Arial" w:cs="Arial"/>
          <w:b/>
          <w:bCs/>
          <w:sz w:val="24"/>
          <w:szCs w:val="24"/>
        </w:rPr>
      </w:pPr>
    </w:p>
    <w:p w14:paraId="37C104EE" w14:textId="77777777" w:rsidR="00CC4B94" w:rsidRDefault="00CC4B94" w:rsidP="00454FA4">
      <w:pPr>
        <w:ind w:right="-39"/>
        <w:jc w:val="center"/>
        <w:rPr>
          <w:rFonts w:ascii="Arial" w:eastAsia="Calibri" w:hAnsi="Arial" w:cs="Arial"/>
          <w:b/>
          <w:bCs/>
          <w:sz w:val="24"/>
          <w:szCs w:val="24"/>
        </w:rPr>
      </w:pPr>
    </w:p>
    <w:p w14:paraId="70F03DBB" w14:textId="77777777" w:rsidR="00CC4B94" w:rsidRDefault="00CC4B94" w:rsidP="00454FA4">
      <w:pPr>
        <w:ind w:right="-39"/>
        <w:jc w:val="center"/>
        <w:rPr>
          <w:rFonts w:ascii="Arial" w:eastAsia="Calibri" w:hAnsi="Arial" w:cs="Arial"/>
          <w:b/>
          <w:bCs/>
          <w:sz w:val="24"/>
          <w:szCs w:val="24"/>
        </w:rPr>
      </w:pPr>
    </w:p>
    <w:p w14:paraId="18E2E44B" w14:textId="77777777" w:rsidR="00CC4B94" w:rsidRDefault="00CC4B94" w:rsidP="00454FA4">
      <w:pPr>
        <w:ind w:right="-39"/>
        <w:jc w:val="center"/>
        <w:rPr>
          <w:rFonts w:ascii="Arial" w:eastAsia="Calibri" w:hAnsi="Arial" w:cs="Arial"/>
          <w:b/>
          <w:bCs/>
          <w:sz w:val="24"/>
          <w:szCs w:val="24"/>
        </w:rPr>
      </w:pPr>
    </w:p>
    <w:p w14:paraId="2C26FA06" w14:textId="77777777" w:rsidR="00CC4B94" w:rsidRDefault="00CC4B94" w:rsidP="00454FA4">
      <w:pPr>
        <w:ind w:right="-39"/>
        <w:jc w:val="center"/>
        <w:rPr>
          <w:rFonts w:ascii="Arial" w:eastAsia="Calibri" w:hAnsi="Arial" w:cs="Arial"/>
          <w:b/>
          <w:bCs/>
          <w:sz w:val="24"/>
          <w:szCs w:val="24"/>
        </w:rPr>
      </w:pPr>
    </w:p>
    <w:p w14:paraId="6D1DE500" w14:textId="77777777" w:rsidR="00CC4B94" w:rsidRDefault="00CC4B94" w:rsidP="00454FA4">
      <w:pPr>
        <w:ind w:right="-39"/>
        <w:jc w:val="center"/>
        <w:rPr>
          <w:rFonts w:ascii="Arial" w:eastAsia="Calibri" w:hAnsi="Arial" w:cs="Arial"/>
          <w:b/>
          <w:bCs/>
          <w:sz w:val="24"/>
          <w:szCs w:val="24"/>
        </w:rPr>
      </w:pPr>
    </w:p>
    <w:p w14:paraId="734F4C8D" w14:textId="77777777" w:rsidR="00CC4B94" w:rsidRDefault="00CC4B94" w:rsidP="00454FA4">
      <w:pPr>
        <w:ind w:right="-39"/>
        <w:jc w:val="center"/>
        <w:rPr>
          <w:rFonts w:ascii="Arial" w:eastAsia="Calibri" w:hAnsi="Arial" w:cs="Arial"/>
          <w:b/>
          <w:bCs/>
          <w:sz w:val="24"/>
          <w:szCs w:val="24"/>
        </w:rPr>
      </w:pPr>
    </w:p>
    <w:p w14:paraId="50C7A4C2" w14:textId="77777777" w:rsidR="00CC4B94" w:rsidRDefault="00CC4B94" w:rsidP="00454FA4">
      <w:pPr>
        <w:ind w:right="-39"/>
        <w:jc w:val="center"/>
        <w:rPr>
          <w:rFonts w:ascii="Arial" w:eastAsia="Calibri" w:hAnsi="Arial" w:cs="Arial"/>
          <w:b/>
          <w:bCs/>
          <w:sz w:val="24"/>
          <w:szCs w:val="24"/>
        </w:rPr>
      </w:pPr>
    </w:p>
    <w:p w14:paraId="61A4F8C6" w14:textId="77777777" w:rsidR="00CC4B94" w:rsidRDefault="00CC4B94" w:rsidP="00454FA4">
      <w:pPr>
        <w:ind w:right="-39"/>
        <w:jc w:val="center"/>
        <w:rPr>
          <w:rFonts w:ascii="Arial" w:eastAsia="Calibri" w:hAnsi="Arial" w:cs="Arial"/>
          <w:b/>
          <w:bCs/>
          <w:sz w:val="24"/>
          <w:szCs w:val="24"/>
        </w:rPr>
      </w:pPr>
    </w:p>
    <w:p w14:paraId="49A2A196" w14:textId="77777777" w:rsidR="00CC4B94" w:rsidRDefault="00CC4B94" w:rsidP="00454FA4">
      <w:pPr>
        <w:ind w:right="-39"/>
        <w:jc w:val="center"/>
        <w:rPr>
          <w:rFonts w:ascii="Arial" w:eastAsia="Calibri" w:hAnsi="Arial" w:cs="Arial"/>
          <w:b/>
          <w:bCs/>
          <w:sz w:val="24"/>
          <w:szCs w:val="24"/>
        </w:rPr>
      </w:pPr>
    </w:p>
    <w:p w14:paraId="38FF7881" w14:textId="77777777" w:rsidR="00CC4B94" w:rsidRDefault="00CC4B94" w:rsidP="00454FA4">
      <w:pPr>
        <w:ind w:right="-39"/>
        <w:jc w:val="center"/>
        <w:rPr>
          <w:rFonts w:ascii="Arial" w:eastAsia="Calibri" w:hAnsi="Arial" w:cs="Arial"/>
          <w:b/>
          <w:bCs/>
          <w:sz w:val="24"/>
          <w:szCs w:val="24"/>
        </w:rPr>
      </w:pPr>
    </w:p>
    <w:p w14:paraId="20278115" w14:textId="77777777" w:rsidR="00CC4B94" w:rsidRDefault="00CC4B94" w:rsidP="00454FA4">
      <w:pPr>
        <w:ind w:right="-39"/>
        <w:jc w:val="center"/>
        <w:rPr>
          <w:rFonts w:ascii="Arial" w:eastAsia="Calibri" w:hAnsi="Arial" w:cs="Arial"/>
          <w:b/>
          <w:bCs/>
          <w:sz w:val="24"/>
          <w:szCs w:val="24"/>
        </w:rPr>
      </w:pPr>
    </w:p>
    <w:p w14:paraId="7604508B" w14:textId="77777777" w:rsidR="00CC4B94" w:rsidRDefault="00CC4B94" w:rsidP="00454FA4">
      <w:pPr>
        <w:ind w:right="-39"/>
        <w:jc w:val="center"/>
        <w:rPr>
          <w:rFonts w:ascii="Arial" w:eastAsia="Calibri" w:hAnsi="Arial" w:cs="Arial"/>
          <w:b/>
          <w:bCs/>
          <w:sz w:val="24"/>
          <w:szCs w:val="24"/>
        </w:rPr>
      </w:pPr>
    </w:p>
    <w:p w14:paraId="0079E586" w14:textId="77777777" w:rsidR="00CC4B94" w:rsidRDefault="00CC4B94" w:rsidP="00454FA4">
      <w:pPr>
        <w:ind w:right="-39"/>
        <w:jc w:val="center"/>
        <w:rPr>
          <w:rFonts w:ascii="Arial" w:eastAsia="Calibri" w:hAnsi="Arial" w:cs="Arial"/>
          <w:b/>
          <w:bCs/>
          <w:sz w:val="24"/>
          <w:szCs w:val="24"/>
        </w:rPr>
      </w:pPr>
    </w:p>
    <w:p w14:paraId="0E628ED6" w14:textId="77777777" w:rsidR="00CC4B94" w:rsidRDefault="00CC4B94" w:rsidP="00454FA4">
      <w:pPr>
        <w:ind w:right="-39"/>
        <w:jc w:val="center"/>
        <w:rPr>
          <w:rFonts w:ascii="Arial" w:eastAsia="Calibri" w:hAnsi="Arial" w:cs="Arial"/>
          <w:b/>
          <w:bCs/>
          <w:sz w:val="24"/>
          <w:szCs w:val="24"/>
        </w:rPr>
      </w:pPr>
    </w:p>
    <w:p w14:paraId="1E1958AD" w14:textId="77777777" w:rsidR="00CC4B94" w:rsidRDefault="00CC4B94" w:rsidP="00454FA4">
      <w:pPr>
        <w:ind w:right="-39"/>
        <w:jc w:val="center"/>
        <w:rPr>
          <w:rFonts w:ascii="Arial" w:eastAsia="Calibri" w:hAnsi="Arial" w:cs="Arial"/>
          <w:b/>
          <w:bCs/>
          <w:sz w:val="24"/>
          <w:szCs w:val="24"/>
        </w:rPr>
      </w:pPr>
    </w:p>
    <w:p w14:paraId="3596E49E" w14:textId="77777777" w:rsidR="00CC4B94" w:rsidRDefault="00CC4B94" w:rsidP="00454FA4">
      <w:pPr>
        <w:ind w:right="-39"/>
        <w:jc w:val="center"/>
        <w:rPr>
          <w:rFonts w:ascii="Arial" w:eastAsia="Calibri" w:hAnsi="Arial" w:cs="Arial"/>
          <w:b/>
          <w:bCs/>
          <w:sz w:val="24"/>
          <w:szCs w:val="24"/>
        </w:rPr>
      </w:pPr>
    </w:p>
    <w:p w14:paraId="75C853CF" w14:textId="4D6BA49C" w:rsidR="00E4783C" w:rsidRPr="00454FA4" w:rsidRDefault="00000000" w:rsidP="00454FA4">
      <w:pPr>
        <w:ind w:right="-39"/>
        <w:jc w:val="center"/>
        <w:rPr>
          <w:rFonts w:ascii="Arial" w:hAnsi="Arial" w:cs="Arial"/>
          <w:sz w:val="24"/>
          <w:szCs w:val="24"/>
        </w:rPr>
      </w:pPr>
      <w:r w:rsidRPr="00454FA4">
        <w:rPr>
          <w:rFonts w:ascii="Arial" w:eastAsia="Calibri" w:hAnsi="Arial" w:cs="Arial"/>
          <w:b/>
          <w:bCs/>
          <w:sz w:val="24"/>
          <w:szCs w:val="24"/>
        </w:rPr>
        <w:lastRenderedPageBreak/>
        <w:t>Lead Practitioner for Teaching and Learning</w:t>
      </w:r>
    </w:p>
    <w:p w14:paraId="21441E04" w14:textId="77777777" w:rsidR="00E4783C" w:rsidRPr="00454FA4" w:rsidRDefault="00E4783C" w:rsidP="00454FA4">
      <w:pPr>
        <w:spacing w:line="3" w:lineRule="exact"/>
        <w:jc w:val="center"/>
        <w:rPr>
          <w:rFonts w:ascii="Arial" w:hAnsi="Arial" w:cs="Arial"/>
          <w:sz w:val="24"/>
          <w:szCs w:val="24"/>
        </w:rPr>
      </w:pPr>
    </w:p>
    <w:p w14:paraId="4D4055FF" w14:textId="5ABE9D12" w:rsidR="00E4783C" w:rsidRPr="00454FA4" w:rsidRDefault="00000000" w:rsidP="00454FA4">
      <w:pPr>
        <w:ind w:right="-39"/>
        <w:jc w:val="center"/>
        <w:rPr>
          <w:rFonts w:ascii="Arial" w:hAnsi="Arial" w:cs="Arial"/>
          <w:sz w:val="24"/>
          <w:szCs w:val="24"/>
        </w:rPr>
      </w:pPr>
      <w:r w:rsidRPr="00454FA4">
        <w:rPr>
          <w:rFonts w:ascii="Arial" w:eastAsia="Calibri" w:hAnsi="Arial" w:cs="Arial"/>
          <w:b/>
          <w:bCs/>
          <w:sz w:val="24"/>
          <w:szCs w:val="24"/>
        </w:rPr>
        <w:t xml:space="preserve">Job Description: </w:t>
      </w:r>
      <w:r w:rsidRPr="00454FA4">
        <w:rPr>
          <w:rFonts w:ascii="Arial" w:eastAsia="Calibri" w:hAnsi="Arial" w:cs="Arial"/>
          <w:sz w:val="24"/>
          <w:szCs w:val="24"/>
        </w:rPr>
        <w:t xml:space="preserve">Lead Practitioner </w:t>
      </w:r>
      <w:r w:rsidR="005747D8">
        <w:rPr>
          <w:rFonts w:ascii="Arial" w:eastAsia="Calibri" w:hAnsi="Arial" w:cs="Arial"/>
          <w:sz w:val="24"/>
          <w:szCs w:val="24"/>
        </w:rPr>
        <w:t>Mathematics</w:t>
      </w:r>
    </w:p>
    <w:p w14:paraId="382FE99C" w14:textId="77777777" w:rsidR="00E4783C" w:rsidRPr="00454FA4" w:rsidRDefault="00E4783C" w:rsidP="00454FA4">
      <w:pPr>
        <w:spacing w:line="1" w:lineRule="exact"/>
        <w:jc w:val="center"/>
        <w:rPr>
          <w:rFonts w:ascii="Arial" w:hAnsi="Arial" w:cs="Arial"/>
          <w:sz w:val="24"/>
          <w:szCs w:val="24"/>
        </w:rPr>
      </w:pPr>
    </w:p>
    <w:p w14:paraId="2121D493" w14:textId="4936ADC7" w:rsidR="00E4783C" w:rsidRPr="00454FA4" w:rsidRDefault="00000000" w:rsidP="00454FA4">
      <w:pPr>
        <w:ind w:right="-59"/>
        <w:jc w:val="center"/>
        <w:rPr>
          <w:rFonts w:ascii="Arial" w:hAnsi="Arial" w:cs="Arial"/>
          <w:sz w:val="24"/>
          <w:szCs w:val="24"/>
        </w:rPr>
      </w:pPr>
      <w:r w:rsidRPr="00454FA4">
        <w:rPr>
          <w:rFonts w:ascii="Arial" w:eastAsia="Calibri" w:hAnsi="Arial" w:cs="Arial"/>
          <w:b/>
          <w:bCs/>
          <w:sz w:val="24"/>
          <w:szCs w:val="24"/>
        </w:rPr>
        <w:t xml:space="preserve">Reporting to: </w:t>
      </w:r>
      <w:r w:rsidR="002545A6" w:rsidRPr="00454FA4">
        <w:rPr>
          <w:rFonts w:ascii="Arial" w:eastAsia="Calibri" w:hAnsi="Arial" w:cs="Arial"/>
          <w:sz w:val="24"/>
          <w:szCs w:val="24"/>
        </w:rPr>
        <w:t>Head of</w:t>
      </w:r>
      <w:r w:rsidR="003A46D9">
        <w:rPr>
          <w:rFonts w:ascii="Arial" w:eastAsia="Calibri" w:hAnsi="Arial" w:cs="Arial"/>
          <w:sz w:val="24"/>
          <w:szCs w:val="24"/>
        </w:rPr>
        <w:t xml:space="preserve"> </w:t>
      </w:r>
      <w:r w:rsidR="005747D8">
        <w:rPr>
          <w:rFonts w:ascii="Arial" w:eastAsia="Calibri" w:hAnsi="Arial" w:cs="Arial"/>
          <w:sz w:val="24"/>
          <w:szCs w:val="24"/>
        </w:rPr>
        <w:t>Mathematics</w:t>
      </w:r>
      <w:r w:rsidR="003A46D9">
        <w:rPr>
          <w:rFonts w:ascii="Arial" w:eastAsia="Calibri" w:hAnsi="Arial" w:cs="Arial"/>
          <w:sz w:val="24"/>
          <w:szCs w:val="24"/>
        </w:rPr>
        <w:t xml:space="preserve"> and Deputy Head Teacher</w:t>
      </w:r>
    </w:p>
    <w:p w14:paraId="29E4C925" w14:textId="4B37167F" w:rsidR="00E4783C" w:rsidRPr="00454FA4" w:rsidRDefault="00000000" w:rsidP="00454FA4">
      <w:pPr>
        <w:ind w:right="-59"/>
        <w:jc w:val="center"/>
        <w:rPr>
          <w:rFonts w:ascii="Arial" w:hAnsi="Arial" w:cs="Arial"/>
          <w:sz w:val="24"/>
          <w:szCs w:val="24"/>
        </w:rPr>
      </w:pPr>
      <w:r w:rsidRPr="00454FA4">
        <w:rPr>
          <w:rFonts w:ascii="Arial" w:eastAsia="Calibri" w:hAnsi="Arial" w:cs="Arial"/>
          <w:b/>
          <w:bCs/>
          <w:sz w:val="24"/>
          <w:szCs w:val="24"/>
        </w:rPr>
        <w:t>Salar</w:t>
      </w:r>
      <w:r w:rsidR="006C65D0">
        <w:rPr>
          <w:rFonts w:ascii="Arial" w:eastAsia="Calibri" w:hAnsi="Arial" w:cs="Arial"/>
          <w:b/>
          <w:bCs/>
          <w:sz w:val="24"/>
          <w:szCs w:val="24"/>
        </w:rPr>
        <w:t>y - competitive</w:t>
      </w:r>
    </w:p>
    <w:p w14:paraId="49055DB1" w14:textId="77777777" w:rsidR="00E4783C" w:rsidRPr="00454FA4" w:rsidRDefault="00E4783C" w:rsidP="00454FA4">
      <w:pPr>
        <w:spacing w:line="291" w:lineRule="exact"/>
        <w:jc w:val="both"/>
        <w:rPr>
          <w:rFonts w:ascii="Arial" w:hAnsi="Arial" w:cs="Arial"/>
          <w:sz w:val="24"/>
          <w:szCs w:val="24"/>
        </w:rPr>
      </w:pPr>
    </w:p>
    <w:p w14:paraId="6DE8338D"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The Role</w:t>
      </w:r>
    </w:p>
    <w:p w14:paraId="000EA9C7" w14:textId="77777777" w:rsidR="00E4783C" w:rsidRPr="00454FA4" w:rsidRDefault="00E4783C" w:rsidP="00454FA4">
      <w:pPr>
        <w:spacing w:line="55" w:lineRule="exact"/>
        <w:jc w:val="both"/>
        <w:rPr>
          <w:rFonts w:ascii="Arial" w:hAnsi="Arial" w:cs="Arial"/>
          <w:sz w:val="24"/>
          <w:szCs w:val="24"/>
        </w:rPr>
      </w:pPr>
    </w:p>
    <w:p w14:paraId="4D93ED04" w14:textId="6FEA6520" w:rsidR="00E4783C" w:rsidRPr="00454FA4" w:rsidRDefault="00000000" w:rsidP="00454FA4">
      <w:pPr>
        <w:spacing w:line="218" w:lineRule="auto"/>
        <w:ind w:right="440"/>
        <w:jc w:val="both"/>
        <w:rPr>
          <w:rFonts w:ascii="Arial" w:eastAsia="Calibri" w:hAnsi="Arial" w:cs="Arial"/>
          <w:sz w:val="24"/>
          <w:szCs w:val="24"/>
        </w:rPr>
      </w:pPr>
      <w:r w:rsidRPr="00454FA4">
        <w:rPr>
          <w:rFonts w:ascii="Arial" w:eastAsia="Calibri" w:hAnsi="Arial" w:cs="Arial"/>
          <w:sz w:val="24"/>
          <w:szCs w:val="24"/>
        </w:rPr>
        <w:t>To rais</w:t>
      </w:r>
      <w:r w:rsidR="00AA6C97" w:rsidRPr="00454FA4">
        <w:rPr>
          <w:rFonts w:ascii="Arial" w:eastAsia="Calibri" w:hAnsi="Arial" w:cs="Arial"/>
          <w:sz w:val="24"/>
          <w:szCs w:val="24"/>
        </w:rPr>
        <w:t>e</w:t>
      </w:r>
      <w:r w:rsidRPr="00454FA4">
        <w:rPr>
          <w:rFonts w:ascii="Arial" w:eastAsia="Calibri" w:hAnsi="Arial" w:cs="Arial"/>
          <w:sz w:val="24"/>
          <w:szCs w:val="24"/>
        </w:rPr>
        <w:t xml:space="preserve"> standards of teaching and learning throughout </w:t>
      </w:r>
      <w:r w:rsidR="00AA6C97" w:rsidRPr="00454FA4">
        <w:rPr>
          <w:rFonts w:ascii="Arial" w:eastAsia="Calibri" w:hAnsi="Arial" w:cs="Arial"/>
          <w:sz w:val="24"/>
          <w:szCs w:val="24"/>
        </w:rPr>
        <w:t xml:space="preserve">Sandford International School </w:t>
      </w:r>
    </w:p>
    <w:p w14:paraId="3EF8955C" w14:textId="77777777" w:rsidR="00E4783C" w:rsidRPr="00454FA4" w:rsidRDefault="00E4783C" w:rsidP="00454FA4">
      <w:pPr>
        <w:spacing w:line="293" w:lineRule="exact"/>
        <w:jc w:val="both"/>
        <w:rPr>
          <w:rFonts w:ascii="Arial" w:hAnsi="Arial" w:cs="Arial"/>
          <w:sz w:val="24"/>
          <w:szCs w:val="24"/>
        </w:rPr>
      </w:pPr>
    </w:p>
    <w:p w14:paraId="6186C8E8"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 xml:space="preserve">Key responsibilities </w:t>
      </w:r>
      <w:r w:rsidRPr="00454FA4">
        <w:rPr>
          <w:rFonts w:ascii="Arial" w:eastAsia="Calibri" w:hAnsi="Arial" w:cs="Arial"/>
          <w:i/>
          <w:iCs/>
          <w:sz w:val="24"/>
          <w:szCs w:val="24"/>
        </w:rPr>
        <w:t>(in addition to the key responsibilities expected as a classroom teacher)</w:t>
      </w:r>
    </w:p>
    <w:p w14:paraId="0AD647FF" w14:textId="77777777" w:rsidR="00E4783C" w:rsidRPr="00454FA4" w:rsidRDefault="00E4783C" w:rsidP="00454FA4">
      <w:pPr>
        <w:spacing w:line="293" w:lineRule="exact"/>
        <w:jc w:val="both"/>
        <w:rPr>
          <w:rFonts w:ascii="Arial" w:hAnsi="Arial" w:cs="Arial"/>
          <w:sz w:val="24"/>
          <w:szCs w:val="24"/>
        </w:rPr>
      </w:pPr>
    </w:p>
    <w:p w14:paraId="5994C1B3"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Leadership and Management</w:t>
      </w:r>
    </w:p>
    <w:p w14:paraId="3AD7D57B" w14:textId="77777777" w:rsidR="00E4783C" w:rsidRPr="00454FA4" w:rsidRDefault="00E4783C" w:rsidP="00454FA4">
      <w:pPr>
        <w:spacing w:line="240" w:lineRule="exact"/>
        <w:jc w:val="both"/>
        <w:rPr>
          <w:rFonts w:ascii="Arial" w:hAnsi="Arial" w:cs="Arial"/>
          <w:sz w:val="24"/>
          <w:szCs w:val="24"/>
        </w:rPr>
      </w:pPr>
    </w:p>
    <w:p w14:paraId="0525A747" w14:textId="77777777" w:rsidR="00E4783C" w:rsidRPr="00B577A9" w:rsidRDefault="00000000" w:rsidP="00454FA4">
      <w:pPr>
        <w:numPr>
          <w:ilvl w:val="0"/>
          <w:numId w:val="1"/>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Provide leadership in curriculum planning.</w:t>
      </w:r>
    </w:p>
    <w:p w14:paraId="108F0F3C" w14:textId="77777777" w:rsidR="00E4783C" w:rsidRPr="00454FA4" w:rsidRDefault="00E4783C" w:rsidP="00B577A9">
      <w:pPr>
        <w:spacing w:line="53" w:lineRule="exact"/>
        <w:jc w:val="both"/>
        <w:rPr>
          <w:rFonts w:ascii="Arial" w:hAnsi="Arial" w:cs="Arial"/>
          <w:sz w:val="24"/>
          <w:szCs w:val="24"/>
        </w:rPr>
      </w:pPr>
    </w:p>
    <w:p w14:paraId="5B482C5D" w14:textId="308A0205" w:rsidR="00E4783C" w:rsidRPr="00B577A9" w:rsidRDefault="00000000" w:rsidP="00B577A9">
      <w:pPr>
        <w:ind w:left="500" w:right="40"/>
        <w:jc w:val="both"/>
        <w:rPr>
          <w:rFonts w:ascii="Arial" w:eastAsia="Calibri" w:hAnsi="Arial" w:cs="Arial"/>
          <w:sz w:val="24"/>
          <w:szCs w:val="24"/>
        </w:rPr>
      </w:pPr>
      <w:r w:rsidRPr="00B577A9">
        <w:rPr>
          <w:rFonts w:ascii="Arial" w:eastAsia="Calibri" w:hAnsi="Arial" w:cs="Arial"/>
          <w:sz w:val="24"/>
          <w:szCs w:val="24"/>
        </w:rPr>
        <w:t xml:space="preserve">Ensuring the continuity and progression in all </w:t>
      </w:r>
      <w:r w:rsidR="00D4588C" w:rsidRPr="00B577A9">
        <w:rPr>
          <w:rFonts w:ascii="Arial" w:eastAsia="Calibri" w:hAnsi="Arial" w:cs="Arial"/>
          <w:sz w:val="24"/>
          <w:szCs w:val="24"/>
        </w:rPr>
        <w:t>subject</w:t>
      </w:r>
      <w:r w:rsidRPr="00B577A9">
        <w:rPr>
          <w:rFonts w:ascii="Arial" w:eastAsia="Calibri" w:hAnsi="Arial" w:cs="Arial"/>
          <w:sz w:val="24"/>
          <w:szCs w:val="24"/>
        </w:rPr>
        <w:t xml:space="preserve"> areas by supporting colleagues in choosing the appropriate sequence of teaching, interleaving, assessment for learning, </w:t>
      </w:r>
      <w:r w:rsidR="00454FA4" w:rsidRPr="00B577A9">
        <w:rPr>
          <w:rFonts w:ascii="Arial" w:eastAsia="Calibri" w:hAnsi="Arial" w:cs="Arial"/>
          <w:sz w:val="24"/>
          <w:szCs w:val="24"/>
        </w:rPr>
        <w:t>evidence-based</w:t>
      </w:r>
      <w:r w:rsidRPr="00B577A9">
        <w:rPr>
          <w:rFonts w:ascii="Arial" w:eastAsia="Calibri" w:hAnsi="Arial" w:cs="Arial"/>
          <w:sz w:val="24"/>
          <w:szCs w:val="24"/>
        </w:rPr>
        <w:t xml:space="preserve"> teaching strategies, and supporting colleagues to identify clear learning objectives throughout the curriculum.</w:t>
      </w:r>
    </w:p>
    <w:p w14:paraId="73851109" w14:textId="77777777" w:rsidR="00454FA4" w:rsidRPr="00454FA4" w:rsidRDefault="00454FA4" w:rsidP="00454FA4">
      <w:pPr>
        <w:spacing w:line="235" w:lineRule="auto"/>
        <w:ind w:left="500" w:right="40"/>
        <w:jc w:val="both"/>
        <w:rPr>
          <w:rFonts w:ascii="Arial" w:hAnsi="Arial" w:cs="Arial"/>
          <w:sz w:val="24"/>
          <w:szCs w:val="24"/>
        </w:rPr>
      </w:pPr>
    </w:p>
    <w:p w14:paraId="7ADAD522" w14:textId="77777777" w:rsidR="00E4783C" w:rsidRPr="00454FA4" w:rsidRDefault="00E4783C" w:rsidP="00454FA4">
      <w:pPr>
        <w:spacing w:line="1" w:lineRule="exact"/>
        <w:jc w:val="both"/>
        <w:rPr>
          <w:rFonts w:ascii="Arial" w:hAnsi="Arial" w:cs="Arial"/>
          <w:sz w:val="24"/>
          <w:szCs w:val="24"/>
        </w:rPr>
      </w:pPr>
    </w:p>
    <w:p w14:paraId="382F6207" w14:textId="77777777" w:rsidR="00E4783C" w:rsidRPr="00B577A9" w:rsidRDefault="00000000" w:rsidP="00454FA4">
      <w:pPr>
        <w:numPr>
          <w:ilvl w:val="0"/>
          <w:numId w:val="2"/>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Lead and inspire others in teaching and learning.</w:t>
      </w:r>
    </w:p>
    <w:p w14:paraId="0CD076F2" w14:textId="77777777" w:rsidR="00E4783C" w:rsidRPr="00454FA4" w:rsidRDefault="00E4783C" w:rsidP="00454FA4">
      <w:pPr>
        <w:spacing w:line="53" w:lineRule="exact"/>
        <w:jc w:val="both"/>
        <w:rPr>
          <w:rFonts w:ascii="Arial" w:hAnsi="Arial" w:cs="Arial"/>
          <w:sz w:val="24"/>
          <w:szCs w:val="24"/>
        </w:rPr>
      </w:pPr>
    </w:p>
    <w:p w14:paraId="346FD192" w14:textId="5B37B6E6" w:rsidR="00E4783C" w:rsidRDefault="00000000" w:rsidP="00454FA4">
      <w:pPr>
        <w:spacing w:line="229" w:lineRule="auto"/>
        <w:ind w:left="500" w:right="40"/>
        <w:jc w:val="both"/>
        <w:rPr>
          <w:rFonts w:ascii="Arial" w:eastAsia="Calibri" w:hAnsi="Arial" w:cs="Arial"/>
          <w:sz w:val="24"/>
          <w:szCs w:val="24"/>
        </w:rPr>
      </w:pPr>
      <w:r w:rsidRPr="00B577A9">
        <w:rPr>
          <w:rFonts w:ascii="Arial" w:eastAsia="Calibri" w:hAnsi="Arial" w:cs="Arial"/>
          <w:sz w:val="24"/>
          <w:szCs w:val="24"/>
        </w:rPr>
        <w:t xml:space="preserve">Enable all teachers to achieve proficiency in teaching and learning, through coaching and mentoring, as well as through the provision of CPD and INSET training, to raise attainment across the school. </w:t>
      </w:r>
    </w:p>
    <w:p w14:paraId="0370844D" w14:textId="77777777" w:rsidR="00B577A9" w:rsidRPr="00B577A9" w:rsidRDefault="00B577A9" w:rsidP="00454FA4">
      <w:pPr>
        <w:spacing w:line="229" w:lineRule="auto"/>
        <w:ind w:left="500" w:right="40"/>
        <w:jc w:val="both"/>
        <w:rPr>
          <w:rFonts w:ascii="Arial" w:hAnsi="Arial" w:cs="Arial"/>
          <w:sz w:val="24"/>
          <w:szCs w:val="24"/>
        </w:rPr>
      </w:pPr>
    </w:p>
    <w:p w14:paraId="40C79599" w14:textId="77777777" w:rsidR="00E4783C" w:rsidRPr="00454FA4" w:rsidRDefault="00E4783C" w:rsidP="00454FA4">
      <w:pPr>
        <w:spacing w:line="2" w:lineRule="exact"/>
        <w:jc w:val="both"/>
        <w:rPr>
          <w:rFonts w:ascii="Arial" w:hAnsi="Arial" w:cs="Arial"/>
          <w:sz w:val="24"/>
          <w:szCs w:val="24"/>
        </w:rPr>
      </w:pPr>
    </w:p>
    <w:p w14:paraId="43C2D3F7" w14:textId="77777777" w:rsidR="00E4783C" w:rsidRPr="00B577A9" w:rsidRDefault="00000000" w:rsidP="00454FA4">
      <w:pPr>
        <w:numPr>
          <w:ilvl w:val="0"/>
          <w:numId w:val="3"/>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Respond to the teaching and learning needs of the school.</w:t>
      </w:r>
    </w:p>
    <w:p w14:paraId="244A8C37" w14:textId="77777777" w:rsidR="00E4783C" w:rsidRPr="00454FA4" w:rsidRDefault="00E4783C" w:rsidP="00454FA4">
      <w:pPr>
        <w:spacing w:line="53" w:lineRule="exact"/>
        <w:jc w:val="both"/>
        <w:rPr>
          <w:rFonts w:ascii="Arial" w:hAnsi="Arial" w:cs="Arial"/>
          <w:sz w:val="24"/>
          <w:szCs w:val="24"/>
        </w:rPr>
      </w:pPr>
    </w:p>
    <w:p w14:paraId="5AF1D985" w14:textId="1C39ADBA" w:rsidR="00E4783C" w:rsidRPr="00B577A9" w:rsidRDefault="00000000" w:rsidP="00454FA4">
      <w:pPr>
        <w:spacing w:line="225" w:lineRule="auto"/>
        <w:ind w:left="500"/>
        <w:jc w:val="both"/>
        <w:rPr>
          <w:rFonts w:ascii="Arial" w:hAnsi="Arial" w:cs="Arial"/>
          <w:sz w:val="24"/>
          <w:szCs w:val="24"/>
        </w:rPr>
      </w:pPr>
      <w:r w:rsidRPr="00B577A9">
        <w:rPr>
          <w:rFonts w:ascii="Arial" w:eastAsia="Calibri" w:hAnsi="Arial" w:cs="Arial"/>
          <w:sz w:val="24"/>
          <w:szCs w:val="24"/>
        </w:rPr>
        <w:t xml:space="preserve">Assist SLT and </w:t>
      </w:r>
      <w:r w:rsidR="008F03A8">
        <w:rPr>
          <w:rFonts w:ascii="Arial" w:eastAsia="Calibri" w:hAnsi="Arial" w:cs="Arial"/>
          <w:sz w:val="24"/>
          <w:szCs w:val="24"/>
        </w:rPr>
        <w:t xml:space="preserve">the Head of </w:t>
      </w:r>
      <w:r w:rsidR="005747D8">
        <w:rPr>
          <w:rFonts w:ascii="Arial" w:eastAsia="Calibri" w:hAnsi="Arial" w:cs="Arial"/>
          <w:sz w:val="24"/>
          <w:szCs w:val="24"/>
        </w:rPr>
        <w:t>Mathematics</w:t>
      </w:r>
      <w:r w:rsidRPr="00B577A9">
        <w:rPr>
          <w:rFonts w:ascii="Arial" w:eastAsia="Calibri" w:hAnsi="Arial" w:cs="Arial"/>
          <w:sz w:val="24"/>
          <w:szCs w:val="24"/>
        </w:rPr>
        <w:t xml:space="preserve"> in monitoring, evaluating, and continually improving the quality of teaching and learning, and assessment for learning throughout the school. To Lead the development and best </w:t>
      </w:r>
      <w:r w:rsidR="005747D8">
        <w:rPr>
          <w:rFonts w:ascii="Arial" w:eastAsia="Calibri" w:hAnsi="Arial" w:cs="Arial"/>
          <w:sz w:val="24"/>
          <w:szCs w:val="24"/>
        </w:rPr>
        <w:t>practice</w:t>
      </w:r>
      <w:r w:rsidRPr="00B577A9">
        <w:rPr>
          <w:rFonts w:ascii="Arial" w:eastAsia="Calibri" w:hAnsi="Arial" w:cs="Arial"/>
          <w:sz w:val="24"/>
          <w:szCs w:val="24"/>
        </w:rPr>
        <w:t xml:space="preserve"> of the Professional Learning Group</w:t>
      </w:r>
    </w:p>
    <w:p w14:paraId="6BD71787" w14:textId="77777777" w:rsidR="00E4783C" w:rsidRPr="00454FA4" w:rsidRDefault="00E4783C" w:rsidP="00454FA4">
      <w:pPr>
        <w:spacing w:line="375" w:lineRule="exact"/>
        <w:jc w:val="both"/>
        <w:rPr>
          <w:rFonts w:ascii="Arial" w:hAnsi="Arial" w:cs="Arial"/>
          <w:sz w:val="24"/>
          <w:szCs w:val="24"/>
        </w:rPr>
      </w:pPr>
    </w:p>
    <w:p w14:paraId="35AE90A0"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Teaching and learning</w:t>
      </w:r>
    </w:p>
    <w:p w14:paraId="04EF2A43" w14:textId="77777777" w:rsidR="00E4783C" w:rsidRPr="00454FA4" w:rsidRDefault="00E4783C" w:rsidP="00454FA4">
      <w:pPr>
        <w:spacing w:line="240" w:lineRule="exact"/>
        <w:jc w:val="both"/>
        <w:rPr>
          <w:rFonts w:ascii="Arial" w:hAnsi="Arial" w:cs="Arial"/>
          <w:sz w:val="24"/>
          <w:szCs w:val="24"/>
        </w:rPr>
      </w:pPr>
    </w:p>
    <w:p w14:paraId="66350189" w14:textId="77777777" w:rsidR="00E4783C" w:rsidRPr="00B577A9" w:rsidRDefault="00000000" w:rsidP="00454FA4">
      <w:pPr>
        <w:numPr>
          <w:ilvl w:val="0"/>
          <w:numId w:val="4"/>
        </w:numPr>
        <w:tabs>
          <w:tab w:val="left" w:pos="1000"/>
        </w:tabs>
        <w:ind w:left="1000" w:hanging="862"/>
        <w:jc w:val="both"/>
        <w:rPr>
          <w:rFonts w:ascii="Arial" w:eastAsia="Symbol" w:hAnsi="Arial" w:cs="Arial"/>
          <w:b/>
          <w:bCs/>
          <w:sz w:val="24"/>
          <w:szCs w:val="24"/>
        </w:rPr>
      </w:pPr>
      <w:r w:rsidRPr="00B577A9">
        <w:rPr>
          <w:rFonts w:ascii="Arial" w:eastAsia="Calibri" w:hAnsi="Arial" w:cs="Arial"/>
          <w:b/>
          <w:bCs/>
          <w:sz w:val="24"/>
          <w:szCs w:val="24"/>
        </w:rPr>
        <w:t>Be an outstanding teacher.</w:t>
      </w:r>
    </w:p>
    <w:p w14:paraId="1A88E3A0" w14:textId="77777777" w:rsidR="00E4783C" w:rsidRPr="00454FA4" w:rsidRDefault="00E4783C" w:rsidP="00454FA4">
      <w:pPr>
        <w:spacing w:line="53" w:lineRule="exact"/>
        <w:jc w:val="both"/>
        <w:rPr>
          <w:rFonts w:ascii="Arial" w:hAnsi="Arial" w:cs="Arial"/>
          <w:sz w:val="24"/>
          <w:szCs w:val="24"/>
        </w:rPr>
      </w:pPr>
    </w:p>
    <w:p w14:paraId="10913876" w14:textId="6BCA67FF" w:rsidR="00E4783C" w:rsidRDefault="00000000" w:rsidP="00454FA4">
      <w:pPr>
        <w:spacing w:line="225" w:lineRule="auto"/>
        <w:ind w:left="500" w:right="40"/>
        <w:jc w:val="both"/>
        <w:rPr>
          <w:rFonts w:ascii="Arial" w:eastAsia="Calibri" w:hAnsi="Arial" w:cs="Arial"/>
          <w:i/>
          <w:iCs/>
          <w:sz w:val="24"/>
          <w:szCs w:val="24"/>
        </w:rPr>
      </w:pPr>
      <w:r w:rsidRPr="00B577A9">
        <w:rPr>
          <w:rFonts w:ascii="Arial" w:eastAsia="Calibri" w:hAnsi="Arial" w:cs="Arial"/>
          <w:i/>
          <w:iCs/>
          <w:sz w:val="24"/>
          <w:szCs w:val="24"/>
        </w:rPr>
        <w:t xml:space="preserve">Demonstrate ability to motivate and challenge pupils of all abilities across </w:t>
      </w:r>
      <w:r w:rsidR="00D82EB5">
        <w:rPr>
          <w:rFonts w:ascii="Arial" w:eastAsia="Calibri" w:hAnsi="Arial" w:cs="Arial"/>
          <w:i/>
          <w:iCs/>
          <w:sz w:val="24"/>
          <w:szCs w:val="24"/>
        </w:rPr>
        <w:t xml:space="preserve">all </w:t>
      </w:r>
      <w:r w:rsidRPr="00B577A9">
        <w:rPr>
          <w:rFonts w:ascii="Arial" w:eastAsia="Calibri" w:hAnsi="Arial" w:cs="Arial"/>
          <w:i/>
          <w:iCs/>
          <w:sz w:val="24"/>
          <w:szCs w:val="24"/>
        </w:rPr>
        <w:t>Key Stages and have a proven track record of success in raising pupil attainment. Manage behaviour effectively to create a safe, respectful</w:t>
      </w:r>
      <w:r w:rsidR="005747D8">
        <w:rPr>
          <w:rFonts w:ascii="Arial" w:eastAsia="Calibri" w:hAnsi="Arial" w:cs="Arial"/>
          <w:i/>
          <w:iCs/>
          <w:sz w:val="24"/>
          <w:szCs w:val="24"/>
        </w:rPr>
        <w:t>,</w:t>
      </w:r>
      <w:r w:rsidRPr="00B577A9">
        <w:rPr>
          <w:rFonts w:ascii="Arial" w:eastAsia="Calibri" w:hAnsi="Arial" w:cs="Arial"/>
          <w:i/>
          <w:iCs/>
          <w:sz w:val="24"/>
          <w:szCs w:val="24"/>
        </w:rPr>
        <w:t xml:space="preserve"> and nurturing environment so that students can focus on learning.</w:t>
      </w:r>
    </w:p>
    <w:p w14:paraId="33602B3B" w14:textId="77777777" w:rsidR="00D82EB5" w:rsidRPr="00B577A9" w:rsidRDefault="00D82EB5" w:rsidP="00454FA4">
      <w:pPr>
        <w:spacing w:line="225" w:lineRule="auto"/>
        <w:ind w:left="500" w:right="40"/>
        <w:jc w:val="both"/>
        <w:rPr>
          <w:rFonts w:ascii="Arial" w:hAnsi="Arial" w:cs="Arial"/>
          <w:sz w:val="24"/>
          <w:szCs w:val="24"/>
        </w:rPr>
      </w:pPr>
    </w:p>
    <w:p w14:paraId="2E2FB759" w14:textId="77777777" w:rsidR="00E4783C" w:rsidRPr="00454FA4" w:rsidRDefault="00E4783C" w:rsidP="00454FA4">
      <w:pPr>
        <w:spacing w:line="1" w:lineRule="exact"/>
        <w:jc w:val="both"/>
        <w:rPr>
          <w:rFonts w:ascii="Arial" w:hAnsi="Arial" w:cs="Arial"/>
          <w:sz w:val="24"/>
          <w:szCs w:val="24"/>
        </w:rPr>
      </w:pPr>
    </w:p>
    <w:p w14:paraId="779998D0" w14:textId="77777777" w:rsidR="00E4783C" w:rsidRPr="00D82EB5" w:rsidRDefault="00000000" w:rsidP="00454FA4">
      <w:pPr>
        <w:numPr>
          <w:ilvl w:val="0"/>
          <w:numId w:val="5"/>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Model outstanding teaching.</w:t>
      </w:r>
    </w:p>
    <w:p w14:paraId="5A884857" w14:textId="77777777" w:rsidR="00E4783C" w:rsidRPr="00454FA4" w:rsidRDefault="00E4783C" w:rsidP="00454FA4">
      <w:pPr>
        <w:spacing w:line="53" w:lineRule="exact"/>
        <w:jc w:val="both"/>
        <w:rPr>
          <w:rFonts w:ascii="Arial" w:hAnsi="Arial" w:cs="Arial"/>
          <w:sz w:val="24"/>
          <w:szCs w:val="24"/>
        </w:rPr>
      </w:pPr>
    </w:p>
    <w:p w14:paraId="394C1749" w14:textId="0ABE6F28" w:rsidR="00E4783C" w:rsidRDefault="00000000" w:rsidP="00454FA4">
      <w:pPr>
        <w:spacing w:line="227" w:lineRule="auto"/>
        <w:ind w:left="500" w:right="260"/>
        <w:jc w:val="both"/>
        <w:rPr>
          <w:rFonts w:ascii="Arial" w:eastAsia="Calibri" w:hAnsi="Arial" w:cs="Arial"/>
          <w:i/>
          <w:iCs/>
          <w:color w:val="7F7F7F"/>
          <w:sz w:val="24"/>
          <w:szCs w:val="24"/>
        </w:rPr>
      </w:pPr>
      <w:r w:rsidRPr="00D82EB5">
        <w:rPr>
          <w:rFonts w:ascii="Arial" w:eastAsia="Calibri" w:hAnsi="Arial" w:cs="Arial"/>
          <w:i/>
          <w:iCs/>
          <w:sz w:val="24"/>
          <w:szCs w:val="24"/>
        </w:rPr>
        <w:t xml:space="preserve">Provide </w:t>
      </w:r>
      <w:r w:rsidR="005747D8">
        <w:rPr>
          <w:rFonts w:ascii="Arial" w:eastAsia="Calibri" w:hAnsi="Arial" w:cs="Arial"/>
          <w:i/>
          <w:iCs/>
          <w:sz w:val="24"/>
          <w:szCs w:val="24"/>
        </w:rPr>
        <w:t>open-door</w:t>
      </w:r>
      <w:r w:rsidRPr="00D82EB5">
        <w:rPr>
          <w:rFonts w:ascii="Arial" w:eastAsia="Calibri" w:hAnsi="Arial" w:cs="Arial"/>
          <w:i/>
          <w:iCs/>
          <w:sz w:val="24"/>
          <w:szCs w:val="24"/>
        </w:rPr>
        <w:t xml:space="preserve"> provision for staff to observe and discuss teaching and learning strategies, and lead collaborative planning and development, including the sharing of resources and best </w:t>
      </w:r>
      <w:r w:rsidR="005747D8">
        <w:rPr>
          <w:rFonts w:ascii="Arial" w:eastAsia="Calibri" w:hAnsi="Arial" w:cs="Arial"/>
          <w:i/>
          <w:iCs/>
          <w:sz w:val="24"/>
          <w:szCs w:val="24"/>
        </w:rPr>
        <w:t>practices</w:t>
      </w:r>
      <w:r w:rsidRPr="00454FA4">
        <w:rPr>
          <w:rFonts w:ascii="Arial" w:eastAsia="Calibri" w:hAnsi="Arial" w:cs="Arial"/>
          <w:i/>
          <w:iCs/>
          <w:color w:val="7F7F7F"/>
          <w:sz w:val="24"/>
          <w:szCs w:val="24"/>
        </w:rPr>
        <w:t>.</w:t>
      </w:r>
    </w:p>
    <w:p w14:paraId="14E14638" w14:textId="77777777" w:rsidR="00D82EB5" w:rsidRPr="00454FA4" w:rsidRDefault="00D82EB5" w:rsidP="00454FA4">
      <w:pPr>
        <w:spacing w:line="227" w:lineRule="auto"/>
        <w:ind w:left="500" w:right="260"/>
        <w:jc w:val="both"/>
        <w:rPr>
          <w:rFonts w:ascii="Arial" w:hAnsi="Arial" w:cs="Arial"/>
          <w:sz w:val="24"/>
          <w:szCs w:val="24"/>
        </w:rPr>
      </w:pPr>
    </w:p>
    <w:p w14:paraId="372611A7" w14:textId="77777777" w:rsidR="00E4783C" w:rsidRPr="00454FA4" w:rsidRDefault="00E4783C" w:rsidP="00454FA4">
      <w:pPr>
        <w:spacing w:line="5" w:lineRule="exact"/>
        <w:jc w:val="both"/>
        <w:rPr>
          <w:rFonts w:ascii="Arial" w:hAnsi="Arial" w:cs="Arial"/>
          <w:sz w:val="24"/>
          <w:szCs w:val="24"/>
        </w:rPr>
      </w:pPr>
    </w:p>
    <w:p w14:paraId="4A800E1B" w14:textId="46BB0695" w:rsidR="00E4783C" w:rsidRPr="00454FA4" w:rsidRDefault="00000000" w:rsidP="00454FA4">
      <w:pPr>
        <w:numPr>
          <w:ilvl w:val="0"/>
          <w:numId w:val="6"/>
        </w:numPr>
        <w:tabs>
          <w:tab w:val="left" w:pos="1000"/>
        </w:tabs>
        <w:ind w:left="1000" w:hanging="862"/>
        <w:jc w:val="both"/>
        <w:rPr>
          <w:rFonts w:ascii="Arial" w:eastAsia="Symbol" w:hAnsi="Arial" w:cs="Arial"/>
          <w:sz w:val="24"/>
          <w:szCs w:val="24"/>
        </w:rPr>
      </w:pPr>
      <w:r w:rsidRPr="00D82EB5">
        <w:rPr>
          <w:rFonts w:ascii="Arial" w:eastAsia="Calibri" w:hAnsi="Arial" w:cs="Arial"/>
          <w:b/>
          <w:bCs/>
          <w:sz w:val="24"/>
          <w:szCs w:val="24"/>
        </w:rPr>
        <w:t>To be an effective teaching and learning communicator, coach</w:t>
      </w:r>
      <w:r w:rsidR="005747D8">
        <w:rPr>
          <w:rFonts w:ascii="Arial" w:eastAsia="Calibri" w:hAnsi="Arial" w:cs="Arial"/>
          <w:b/>
          <w:bCs/>
          <w:sz w:val="24"/>
          <w:szCs w:val="24"/>
        </w:rPr>
        <w:t>,</w:t>
      </w:r>
      <w:r w:rsidRPr="00D82EB5">
        <w:rPr>
          <w:rFonts w:ascii="Arial" w:eastAsia="Calibri" w:hAnsi="Arial" w:cs="Arial"/>
          <w:b/>
          <w:bCs/>
          <w:sz w:val="24"/>
          <w:szCs w:val="24"/>
        </w:rPr>
        <w:t xml:space="preserve"> and/or mentor</w:t>
      </w:r>
      <w:r w:rsidRPr="00454FA4">
        <w:rPr>
          <w:rFonts w:ascii="Arial" w:eastAsia="Calibri" w:hAnsi="Arial" w:cs="Arial"/>
          <w:sz w:val="24"/>
          <w:szCs w:val="24"/>
        </w:rPr>
        <w:t>.</w:t>
      </w:r>
    </w:p>
    <w:p w14:paraId="2DAA04DE" w14:textId="77777777" w:rsidR="00E4783C" w:rsidRPr="00454FA4" w:rsidRDefault="00E4783C" w:rsidP="00454FA4">
      <w:pPr>
        <w:spacing w:line="53" w:lineRule="exact"/>
        <w:jc w:val="both"/>
        <w:rPr>
          <w:rFonts w:ascii="Arial" w:hAnsi="Arial" w:cs="Arial"/>
          <w:sz w:val="24"/>
          <w:szCs w:val="24"/>
        </w:rPr>
      </w:pPr>
    </w:p>
    <w:p w14:paraId="6E897111" w14:textId="0FF84CB0" w:rsidR="00E4783C" w:rsidRPr="00D82EB5" w:rsidRDefault="00000000" w:rsidP="00454FA4">
      <w:pPr>
        <w:spacing w:line="218" w:lineRule="auto"/>
        <w:ind w:left="500" w:right="200"/>
        <w:jc w:val="both"/>
        <w:rPr>
          <w:rFonts w:ascii="Arial" w:hAnsi="Arial" w:cs="Arial"/>
          <w:sz w:val="24"/>
          <w:szCs w:val="24"/>
        </w:rPr>
      </w:pPr>
      <w:r w:rsidRPr="00D82EB5">
        <w:rPr>
          <w:rFonts w:ascii="Arial" w:eastAsia="Calibri" w:hAnsi="Arial" w:cs="Arial"/>
          <w:sz w:val="24"/>
          <w:szCs w:val="24"/>
        </w:rPr>
        <w:t>Provide training sessions, use coaching, and mentoring to enable teaching staff to achieve their full potential, and create bespoke programmes for targeted teachers across the school.</w:t>
      </w:r>
    </w:p>
    <w:p w14:paraId="29C390C3" w14:textId="2414E18A" w:rsidR="00E4783C" w:rsidRPr="00454FA4" w:rsidRDefault="00E4783C" w:rsidP="00454FA4">
      <w:pPr>
        <w:jc w:val="both"/>
        <w:rPr>
          <w:rFonts w:ascii="Arial" w:hAnsi="Arial" w:cs="Arial"/>
          <w:sz w:val="24"/>
          <w:szCs w:val="24"/>
        </w:rPr>
        <w:sectPr w:rsidR="00E4783C" w:rsidRPr="00454FA4">
          <w:pgSz w:w="11900" w:h="16838"/>
          <w:pgMar w:top="1440" w:right="806" w:bottom="1440" w:left="800" w:header="0" w:footer="0" w:gutter="0"/>
          <w:cols w:space="720" w:equalWidth="0">
            <w:col w:w="10300"/>
          </w:cols>
        </w:sectPr>
      </w:pPr>
    </w:p>
    <w:p w14:paraId="4E955EC8" w14:textId="77777777" w:rsidR="00E4783C" w:rsidRPr="00454FA4" w:rsidRDefault="00000000" w:rsidP="00454FA4">
      <w:pPr>
        <w:jc w:val="both"/>
        <w:rPr>
          <w:rFonts w:ascii="Arial" w:hAnsi="Arial" w:cs="Arial"/>
          <w:sz w:val="24"/>
          <w:szCs w:val="24"/>
        </w:rPr>
      </w:pPr>
      <w:bookmarkStart w:id="0" w:name="page2"/>
      <w:bookmarkEnd w:id="0"/>
      <w:r w:rsidRPr="00454FA4">
        <w:rPr>
          <w:rFonts w:ascii="Arial" w:eastAsia="Calibri" w:hAnsi="Arial" w:cs="Arial"/>
          <w:b/>
          <w:bCs/>
          <w:sz w:val="24"/>
          <w:szCs w:val="24"/>
        </w:rPr>
        <w:lastRenderedPageBreak/>
        <w:t>Personal specification</w:t>
      </w:r>
    </w:p>
    <w:p w14:paraId="5362059B" w14:textId="77777777" w:rsidR="00E4783C" w:rsidRPr="00454FA4" w:rsidRDefault="00E4783C" w:rsidP="00454FA4">
      <w:pPr>
        <w:spacing w:line="240" w:lineRule="exact"/>
        <w:jc w:val="both"/>
        <w:rPr>
          <w:rFonts w:ascii="Arial" w:hAnsi="Arial" w:cs="Arial"/>
          <w:sz w:val="24"/>
          <w:szCs w:val="24"/>
        </w:rPr>
      </w:pPr>
    </w:p>
    <w:p w14:paraId="727DFB2C" w14:textId="77777777" w:rsidR="00E4783C" w:rsidRPr="00D82EB5" w:rsidRDefault="00000000" w:rsidP="00454FA4">
      <w:pPr>
        <w:numPr>
          <w:ilvl w:val="0"/>
          <w:numId w:val="7"/>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Exude a passion for teaching and learning.</w:t>
      </w:r>
    </w:p>
    <w:p w14:paraId="6619CE74" w14:textId="77777777" w:rsidR="00E4783C" w:rsidRPr="00D82EB5" w:rsidRDefault="00E4783C" w:rsidP="00454FA4">
      <w:pPr>
        <w:spacing w:line="53" w:lineRule="exact"/>
        <w:jc w:val="both"/>
        <w:rPr>
          <w:rFonts w:ascii="Arial" w:hAnsi="Arial" w:cs="Arial"/>
          <w:b/>
          <w:bCs/>
          <w:sz w:val="24"/>
          <w:szCs w:val="24"/>
        </w:rPr>
      </w:pPr>
    </w:p>
    <w:p w14:paraId="07122192" w14:textId="1DD14A23" w:rsidR="00E4783C" w:rsidRPr="00D82EB5" w:rsidRDefault="00000000" w:rsidP="00454FA4">
      <w:pPr>
        <w:spacing w:line="225" w:lineRule="auto"/>
        <w:ind w:left="500" w:right="220"/>
        <w:jc w:val="both"/>
        <w:rPr>
          <w:rFonts w:ascii="Arial" w:eastAsia="Calibri" w:hAnsi="Arial" w:cs="Arial"/>
          <w:i/>
          <w:iCs/>
          <w:sz w:val="24"/>
          <w:szCs w:val="24"/>
        </w:rPr>
      </w:pPr>
      <w:r w:rsidRPr="00D82EB5">
        <w:rPr>
          <w:rFonts w:ascii="Arial" w:eastAsia="Calibri" w:hAnsi="Arial" w:cs="Arial"/>
          <w:i/>
          <w:iCs/>
          <w:sz w:val="24"/>
          <w:szCs w:val="24"/>
        </w:rPr>
        <w:t xml:space="preserve">Communicate </w:t>
      </w:r>
      <w:r w:rsidR="005747D8">
        <w:rPr>
          <w:rFonts w:ascii="Arial" w:eastAsia="Calibri" w:hAnsi="Arial" w:cs="Arial"/>
          <w:i/>
          <w:iCs/>
          <w:sz w:val="24"/>
          <w:szCs w:val="24"/>
        </w:rPr>
        <w:t xml:space="preserve">a </w:t>
      </w:r>
      <w:r w:rsidRPr="00D82EB5">
        <w:rPr>
          <w:rFonts w:ascii="Arial" w:eastAsia="Calibri" w:hAnsi="Arial" w:cs="Arial"/>
          <w:i/>
          <w:iCs/>
          <w:sz w:val="24"/>
          <w:szCs w:val="24"/>
        </w:rPr>
        <w:t xml:space="preserve">commitment to improve and develop teaching and learning in your own practice and the practice of others which is evident in </w:t>
      </w:r>
      <w:r w:rsidR="005747D8">
        <w:rPr>
          <w:rFonts w:ascii="Arial" w:eastAsia="Calibri" w:hAnsi="Arial" w:cs="Arial"/>
          <w:i/>
          <w:iCs/>
          <w:sz w:val="24"/>
          <w:szCs w:val="24"/>
        </w:rPr>
        <w:t>day-to-day</w:t>
      </w:r>
      <w:r w:rsidRPr="00D82EB5">
        <w:rPr>
          <w:rFonts w:ascii="Arial" w:eastAsia="Calibri" w:hAnsi="Arial" w:cs="Arial"/>
          <w:i/>
          <w:iCs/>
          <w:sz w:val="24"/>
          <w:szCs w:val="24"/>
        </w:rPr>
        <w:t xml:space="preserve"> classroom practice and conversations with colleagues, students, and parents.</w:t>
      </w:r>
    </w:p>
    <w:p w14:paraId="023541D2" w14:textId="77777777" w:rsidR="00D82EB5" w:rsidRPr="00454FA4" w:rsidRDefault="00D82EB5" w:rsidP="00454FA4">
      <w:pPr>
        <w:spacing w:line="225" w:lineRule="auto"/>
        <w:ind w:left="500" w:right="220"/>
        <w:jc w:val="both"/>
        <w:rPr>
          <w:rFonts w:ascii="Arial" w:hAnsi="Arial" w:cs="Arial"/>
          <w:sz w:val="24"/>
          <w:szCs w:val="24"/>
        </w:rPr>
      </w:pPr>
    </w:p>
    <w:p w14:paraId="5D9E80F4" w14:textId="77777777" w:rsidR="00E4783C" w:rsidRPr="00454FA4" w:rsidRDefault="00E4783C" w:rsidP="00454FA4">
      <w:pPr>
        <w:spacing w:line="1" w:lineRule="exact"/>
        <w:jc w:val="both"/>
        <w:rPr>
          <w:rFonts w:ascii="Arial" w:hAnsi="Arial" w:cs="Arial"/>
          <w:sz w:val="24"/>
          <w:szCs w:val="24"/>
        </w:rPr>
      </w:pPr>
    </w:p>
    <w:p w14:paraId="24C60335" w14:textId="77777777" w:rsidR="00E4783C" w:rsidRPr="00D82EB5" w:rsidRDefault="00000000" w:rsidP="00454FA4">
      <w:pPr>
        <w:numPr>
          <w:ilvl w:val="0"/>
          <w:numId w:val="8"/>
        </w:numPr>
        <w:tabs>
          <w:tab w:val="left" w:pos="1000"/>
        </w:tabs>
        <w:ind w:left="1000" w:hanging="862"/>
        <w:jc w:val="both"/>
        <w:rPr>
          <w:rFonts w:ascii="Arial" w:eastAsia="Symbol" w:hAnsi="Arial" w:cs="Arial"/>
          <w:b/>
          <w:bCs/>
          <w:sz w:val="24"/>
          <w:szCs w:val="24"/>
        </w:rPr>
      </w:pPr>
      <w:r w:rsidRPr="00D82EB5">
        <w:rPr>
          <w:rFonts w:ascii="Arial" w:eastAsia="Calibri" w:hAnsi="Arial" w:cs="Arial"/>
          <w:b/>
          <w:bCs/>
          <w:sz w:val="24"/>
          <w:szCs w:val="24"/>
        </w:rPr>
        <w:t>Proactive and confident expression of skills.</w:t>
      </w:r>
    </w:p>
    <w:p w14:paraId="5B75D7AD" w14:textId="77777777" w:rsidR="00E4783C" w:rsidRPr="00454FA4" w:rsidRDefault="00E4783C" w:rsidP="00454FA4">
      <w:pPr>
        <w:spacing w:line="53" w:lineRule="exact"/>
        <w:jc w:val="both"/>
        <w:rPr>
          <w:rFonts w:ascii="Arial" w:hAnsi="Arial" w:cs="Arial"/>
          <w:sz w:val="24"/>
          <w:szCs w:val="24"/>
        </w:rPr>
      </w:pPr>
    </w:p>
    <w:p w14:paraId="52DFF65E" w14:textId="25162E2B" w:rsidR="00E4783C" w:rsidRPr="00D82EB5" w:rsidRDefault="00000000" w:rsidP="00D82EB5">
      <w:pPr>
        <w:spacing w:line="226" w:lineRule="auto"/>
        <w:ind w:left="500" w:right="269"/>
        <w:jc w:val="both"/>
        <w:rPr>
          <w:rFonts w:ascii="Arial" w:hAnsi="Arial" w:cs="Arial"/>
          <w:sz w:val="24"/>
          <w:szCs w:val="24"/>
        </w:rPr>
      </w:pPr>
      <w:r w:rsidRPr="00D82EB5">
        <w:rPr>
          <w:rFonts w:ascii="Arial" w:eastAsia="Calibri" w:hAnsi="Arial" w:cs="Arial"/>
          <w:sz w:val="24"/>
          <w:szCs w:val="24"/>
        </w:rPr>
        <w:t xml:space="preserve">To demonstrate excellent interpersonal skills to find new and progressive solutions to existing challenges. To engage in active research to identify best </w:t>
      </w:r>
      <w:r w:rsidR="005747D8">
        <w:rPr>
          <w:rFonts w:ascii="Arial" w:eastAsia="Calibri" w:hAnsi="Arial" w:cs="Arial"/>
          <w:sz w:val="24"/>
          <w:szCs w:val="24"/>
        </w:rPr>
        <w:t>practices</w:t>
      </w:r>
      <w:r w:rsidRPr="00D82EB5">
        <w:rPr>
          <w:rFonts w:ascii="Arial" w:eastAsia="Calibri" w:hAnsi="Arial" w:cs="Arial"/>
          <w:sz w:val="24"/>
          <w:szCs w:val="24"/>
        </w:rPr>
        <w:t xml:space="preserve"> within the context of</w:t>
      </w:r>
      <w:r w:rsidR="00D82EB5" w:rsidRPr="00D82EB5">
        <w:rPr>
          <w:rFonts w:ascii="Arial" w:eastAsia="Calibri" w:hAnsi="Arial" w:cs="Arial"/>
          <w:sz w:val="24"/>
          <w:szCs w:val="24"/>
        </w:rPr>
        <w:t xml:space="preserve"> Sandford International School</w:t>
      </w:r>
      <w:r w:rsidRPr="00D82EB5">
        <w:rPr>
          <w:rFonts w:ascii="Arial" w:eastAsia="Calibri" w:hAnsi="Arial" w:cs="Arial"/>
          <w:sz w:val="24"/>
          <w:szCs w:val="24"/>
        </w:rPr>
        <w:t xml:space="preserve">, and collaboratively work with colleagues to bring about </w:t>
      </w:r>
      <w:r w:rsidR="005747D8">
        <w:rPr>
          <w:rFonts w:ascii="Arial" w:eastAsia="Calibri" w:hAnsi="Arial" w:cs="Arial"/>
          <w:sz w:val="24"/>
          <w:szCs w:val="24"/>
        </w:rPr>
        <w:t xml:space="preserve">a </w:t>
      </w:r>
      <w:r w:rsidRPr="00D82EB5">
        <w:rPr>
          <w:rFonts w:ascii="Arial" w:eastAsia="Calibri" w:hAnsi="Arial" w:cs="Arial"/>
          <w:sz w:val="24"/>
          <w:szCs w:val="24"/>
        </w:rPr>
        <w:t>desired change.</w:t>
      </w:r>
    </w:p>
    <w:p w14:paraId="74FB4AEA" w14:textId="77777777" w:rsidR="00E4783C" w:rsidRPr="00454FA4" w:rsidRDefault="00E4783C" w:rsidP="00D82EB5">
      <w:pPr>
        <w:spacing w:line="240" w:lineRule="exact"/>
        <w:ind w:right="269"/>
        <w:jc w:val="both"/>
        <w:rPr>
          <w:rFonts w:ascii="Arial" w:hAnsi="Arial" w:cs="Arial"/>
          <w:sz w:val="24"/>
          <w:szCs w:val="24"/>
        </w:rPr>
      </w:pPr>
    </w:p>
    <w:p w14:paraId="6775D9E2" w14:textId="77777777" w:rsidR="00E4783C" w:rsidRPr="00454FA4" w:rsidRDefault="00000000" w:rsidP="00D82EB5">
      <w:pPr>
        <w:ind w:right="269"/>
        <w:jc w:val="both"/>
        <w:rPr>
          <w:rFonts w:ascii="Arial" w:hAnsi="Arial" w:cs="Arial"/>
          <w:sz w:val="24"/>
          <w:szCs w:val="24"/>
        </w:rPr>
      </w:pPr>
      <w:r w:rsidRPr="00454FA4">
        <w:rPr>
          <w:rFonts w:ascii="Arial" w:eastAsia="Calibri" w:hAnsi="Arial" w:cs="Arial"/>
          <w:b/>
          <w:bCs/>
          <w:sz w:val="24"/>
          <w:szCs w:val="24"/>
        </w:rPr>
        <w:t>Qualification Criteria</w:t>
      </w:r>
    </w:p>
    <w:p w14:paraId="2F349C14" w14:textId="77777777" w:rsidR="00E4783C" w:rsidRPr="00454FA4" w:rsidRDefault="00E4783C" w:rsidP="00454FA4">
      <w:pPr>
        <w:spacing w:line="240" w:lineRule="exact"/>
        <w:jc w:val="both"/>
        <w:rPr>
          <w:rFonts w:ascii="Arial" w:hAnsi="Arial" w:cs="Arial"/>
          <w:sz w:val="24"/>
          <w:szCs w:val="24"/>
        </w:rPr>
      </w:pPr>
    </w:p>
    <w:p w14:paraId="37AE5666" w14:textId="63D203BE" w:rsidR="00DF3431" w:rsidRPr="00DF3431" w:rsidRDefault="00000000" w:rsidP="00DF3431">
      <w:pPr>
        <w:numPr>
          <w:ilvl w:val="0"/>
          <w:numId w:val="9"/>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Provide evidence of suitable qualifications and experience.</w:t>
      </w:r>
    </w:p>
    <w:p w14:paraId="1283B103" w14:textId="77777777" w:rsidR="00E4783C" w:rsidRPr="00DF3431" w:rsidRDefault="00E4783C" w:rsidP="00454FA4">
      <w:pPr>
        <w:spacing w:line="53" w:lineRule="exact"/>
        <w:jc w:val="both"/>
        <w:rPr>
          <w:rFonts w:ascii="Arial" w:hAnsi="Arial" w:cs="Arial"/>
          <w:b/>
          <w:bCs/>
          <w:sz w:val="24"/>
          <w:szCs w:val="24"/>
        </w:rPr>
      </w:pPr>
    </w:p>
    <w:p w14:paraId="612A8D44" w14:textId="7E799BD2" w:rsidR="00E4783C" w:rsidRPr="00DF3431" w:rsidRDefault="00000000" w:rsidP="00454FA4">
      <w:pPr>
        <w:spacing w:line="229" w:lineRule="auto"/>
        <w:ind w:left="500" w:right="280"/>
        <w:jc w:val="both"/>
        <w:rPr>
          <w:rFonts w:ascii="Arial" w:eastAsia="Calibri" w:hAnsi="Arial" w:cs="Arial"/>
          <w:sz w:val="24"/>
          <w:szCs w:val="24"/>
        </w:rPr>
      </w:pPr>
      <w:r w:rsidRPr="00DF3431">
        <w:rPr>
          <w:rFonts w:ascii="Arial" w:eastAsia="Calibri" w:hAnsi="Arial" w:cs="Arial"/>
          <w:sz w:val="24"/>
          <w:szCs w:val="24"/>
        </w:rPr>
        <w:t xml:space="preserve">Must have a bachelor’s degree and be qualified to teach </w:t>
      </w:r>
      <w:r w:rsidR="00202EB4">
        <w:rPr>
          <w:rFonts w:ascii="Arial" w:eastAsia="Calibri" w:hAnsi="Arial" w:cs="Arial"/>
          <w:sz w:val="24"/>
          <w:szCs w:val="24"/>
        </w:rPr>
        <w:t>in your country of origin</w:t>
      </w:r>
      <w:r w:rsidRPr="00DF3431">
        <w:rPr>
          <w:rFonts w:ascii="Arial" w:eastAsia="Calibri" w:hAnsi="Arial" w:cs="Arial"/>
          <w:sz w:val="24"/>
          <w:szCs w:val="24"/>
        </w:rPr>
        <w:t>. Should h</w:t>
      </w:r>
      <w:r w:rsidR="00202EB4">
        <w:rPr>
          <w:rFonts w:ascii="Arial" w:eastAsia="Calibri" w:hAnsi="Arial" w:cs="Arial"/>
          <w:sz w:val="24"/>
          <w:szCs w:val="24"/>
        </w:rPr>
        <w:t>ave a passion</w:t>
      </w:r>
      <w:r w:rsidR="00BB02BC">
        <w:rPr>
          <w:rFonts w:ascii="Arial" w:eastAsia="Calibri" w:hAnsi="Arial" w:cs="Arial"/>
          <w:sz w:val="24"/>
          <w:szCs w:val="24"/>
        </w:rPr>
        <w:t xml:space="preserve"> for </w:t>
      </w:r>
      <w:r w:rsidRPr="00DF3431">
        <w:rPr>
          <w:rFonts w:ascii="Arial" w:eastAsia="Calibri" w:hAnsi="Arial" w:cs="Arial"/>
          <w:sz w:val="24"/>
          <w:szCs w:val="24"/>
        </w:rPr>
        <w:t>teaching</w:t>
      </w:r>
      <w:r w:rsidR="00DF3431" w:rsidRPr="00DF3431">
        <w:rPr>
          <w:rFonts w:ascii="Arial" w:eastAsia="Calibri" w:hAnsi="Arial" w:cs="Arial"/>
          <w:sz w:val="24"/>
          <w:szCs w:val="24"/>
        </w:rPr>
        <w:t xml:space="preserve"> </w:t>
      </w:r>
      <w:r w:rsidRPr="00DF3431">
        <w:rPr>
          <w:rFonts w:ascii="Arial" w:eastAsia="Calibri" w:hAnsi="Arial" w:cs="Arial"/>
          <w:sz w:val="24"/>
          <w:szCs w:val="24"/>
        </w:rPr>
        <w:t xml:space="preserve">and it is desirable to have further postgraduate qualifications related to this role e.g a Master’s degree or higher in Education or </w:t>
      </w:r>
      <w:r w:rsidR="005747D8">
        <w:rPr>
          <w:rFonts w:ascii="Arial" w:eastAsia="Calibri" w:hAnsi="Arial" w:cs="Arial"/>
          <w:sz w:val="24"/>
          <w:szCs w:val="24"/>
        </w:rPr>
        <w:t>other relevant subjects</w:t>
      </w:r>
      <w:r w:rsidRPr="00DF3431">
        <w:rPr>
          <w:rFonts w:ascii="Arial" w:eastAsia="Calibri" w:hAnsi="Arial" w:cs="Arial"/>
          <w:sz w:val="24"/>
          <w:szCs w:val="24"/>
        </w:rPr>
        <w:t>.</w:t>
      </w:r>
    </w:p>
    <w:p w14:paraId="237D57AF" w14:textId="77777777" w:rsidR="00DF3431" w:rsidRPr="00DF3431" w:rsidRDefault="00DF3431" w:rsidP="00454FA4">
      <w:pPr>
        <w:spacing w:line="229" w:lineRule="auto"/>
        <w:ind w:left="500" w:right="280"/>
        <w:jc w:val="both"/>
        <w:rPr>
          <w:rFonts w:ascii="Arial" w:hAnsi="Arial" w:cs="Arial"/>
          <w:sz w:val="24"/>
          <w:szCs w:val="24"/>
        </w:rPr>
      </w:pPr>
    </w:p>
    <w:p w14:paraId="0F9AA5AC" w14:textId="743DA49A" w:rsidR="00DF3431" w:rsidRPr="00DF3431" w:rsidRDefault="00000000" w:rsidP="00DF3431">
      <w:pPr>
        <w:numPr>
          <w:ilvl w:val="0"/>
          <w:numId w:val="10"/>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Provide evidence of recent CPD.</w:t>
      </w:r>
    </w:p>
    <w:p w14:paraId="46023738" w14:textId="77777777" w:rsidR="00E4783C" w:rsidRPr="00454FA4" w:rsidRDefault="00E4783C" w:rsidP="00454FA4">
      <w:pPr>
        <w:spacing w:line="53" w:lineRule="exact"/>
        <w:jc w:val="both"/>
        <w:rPr>
          <w:rFonts w:ascii="Arial" w:hAnsi="Arial" w:cs="Arial"/>
          <w:sz w:val="24"/>
          <w:szCs w:val="24"/>
        </w:rPr>
      </w:pPr>
    </w:p>
    <w:p w14:paraId="5E0D3AFB" w14:textId="1A5BD009" w:rsidR="00E4783C" w:rsidRPr="00DF3431" w:rsidRDefault="00000000" w:rsidP="00454FA4">
      <w:pPr>
        <w:spacing w:line="218" w:lineRule="auto"/>
        <w:ind w:left="500" w:right="80"/>
        <w:jc w:val="both"/>
        <w:rPr>
          <w:rFonts w:ascii="Arial" w:hAnsi="Arial" w:cs="Arial"/>
          <w:sz w:val="24"/>
          <w:szCs w:val="24"/>
        </w:rPr>
      </w:pPr>
      <w:r w:rsidRPr="00DF3431">
        <w:rPr>
          <w:rFonts w:ascii="Arial" w:eastAsia="Calibri" w:hAnsi="Arial" w:cs="Arial"/>
          <w:i/>
          <w:iCs/>
          <w:sz w:val="24"/>
          <w:szCs w:val="24"/>
        </w:rPr>
        <w:t>Participation in online courses, self-led reading and/or research, school INSET and CPD sessions, peer support</w:t>
      </w:r>
      <w:r w:rsidR="005747D8">
        <w:rPr>
          <w:rFonts w:ascii="Arial" w:eastAsia="Calibri" w:hAnsi="Arial" w:cs="Arial"/>
          <w:i/>
          <w:iCs/>
          <w:sz w:val="24"/>
          <w:szCs w:val="24"/>
        </w:rPr>
        <w:t>,</w:t>
      </w:r>
      <w:r w:rsidRPr="00DF3431">
        <w:rPr>
          <w:rFonts w:ascii="Arial" w:eastAsia="Calibri" w:hAnsi="Arial" w:cs="Arial"/>
          <w:i/>
          <w:iCs/>
          <w:sz w:val="24"/>
          <w:szCs w:val="24"/>
        </w:rPr>
        <w:t xml:space="preserve"> and training to establish outstanding classroom practice.</w:t>
      </w:r>
    </w:p>
    <w:p w14:paraId="26009663" w14:textId="77777777" w:rsidR="00E4783C" w:rsidRPr="00454FA4" w:rsidRDefault="00E4783C" w:rsidP="00454FA4">
      <w:pPr>
        <w:spacing w:line="373" w:lineRule="exact"/>
        <w:jc w:val="both"/>
        <w:rPr>
          <w:rFonts w:ascii="Arial" w:hAnsi="Arial" w:cs="Arial"/>
          <w:sz w:val="24"/>
          <w:szCs w:val="24"/>
        </w:rPr>
      </w:pPr>
    </w:p>
    <w:p w14:paraId="7F9617EC" w14:textId="4F48AFC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Knowledge, Skills</w:t>
      </w:r>
      <w:r w:rsidR="005747D8">
        <w:rPr>
          <w:rFonts w:ascii="Arial" w:eastAsia="Calibri" w:hAnsi="Arial" w:cs="Arial"/>
          <w:b/>
          <w:bCs/>
          <w:sz w:val="24"/>
          <w:szCs w:val="24"/>
        </w:rPr>
        <w:t>,</w:t>
      </w:r>
      <w:r w:rsidRPr="00454FA4">
        <w:rPr>
          <w:rFonts w:ascii="Arial" w:eastAsia="Calibri" w:hAnsi="Arial" w:cs="Arial"/>
          <w:b/>
          <w:bCs/>
          <w:sz w:val="24"/>
          <w:szCs w:val="24"/>
        </w:rPr>
        <w:t xml:space="preserve"> and Experience</w:t>
      </w:r>
    </w:p>
    <w:p w14:paraId="3C20AF46" w14:textId="77777777" w:rsidR="00E4783C" w:rsidRPr="00454FA4" w:rsidRDefault="00E4783C" w:rsidP="00454FA4">
      <w:pPr>
        <w:spacing w:line="240" w:lineRule="exact"/>
        <w:jc w:val="both"/>
        <w:rPr>
          <w:rFonts w:ascii="Arial" w:hAnsi="Arial" w:cs="Arial"/>
          <w:sz w:val="24"/>
          <w:szCs w:val="24"/>
        </w:rPr>
      </w:pPr>
    </w:p>
    <w:p w14:paraId="4CF0D1B1" w14:textId="76D0E877" w:rsidR="00E4783C" w:rsidRPr="00DF3431" w:rsidRDefault="00000000" w:rsidP="00454FA4">
      <w:pPr>
        <w:numPr>
          <w:ilvl w:val="0"/>
          <w:numId w:val="11"/>
        </w:numPr>
        <w:tabs>
          <w:tab w:val="left" w:pos="1000"/>
        </w:tabs>
        <w:ind w:left="1000" w:hanging="862"/>
        <w:jc w:val="both"/>
        <w:rPr>
          <w:rFonts w:ascii="Arial" w:eastAsia="Symbol" w:hAnsi="Arial" w:cs="Arial"/>
          <w:b/>
          <w:bCs/>
          <w:sz w:val="24"/>
          <w:szCs w:val="24"/>
        </w:rPr>
      </w:pPr>
      <w:r w:rsidRPr="00DF3431">
        <w:rPr>
          <w:rFonts w:ascii="Arial" w:eastAsia="Calibri" w:hAnsi="Arial" w:cs="Arial"/>
          <w:b/>
          <w:bCs/>
          <w:sz w:val="24"/>
          <w:szCs w:val="24"/>
        </w:rPr>
        <w:t xml:space="preserve">Experience </w:t>
      </w:r>
      <w:r w:rsidR="00053D5D">
        <w:rPr>
          <w:rFonts w:ascii="Arial" w:eastAsia="Calibri" w:hAnsi="Arial" w:cs="Arial"/>
          <w:b/>
          <w:bCs/>
          <w:sz w:val="24"/>
          <w:szCs w:val="24"/>
        </w:rPr>
        <w:t>o</w:t>
      </w:r>
      <w:r w:rsidR="005747D8">
        <w:rPr>
          <w:rFonts w:ascii="Arial" w:eastAsia="Calibri" w:hAnsi="Arial" w:cs="Arial"/>
          <w:b/>
          <w:bCs/>
          <w:sz w:val="24"/>
          <w:szCs w:val="24"/>
        </w:rPr>
        <w:t>n</w:t>
      </w:r>
      <w:r w:rsidRPr="00DF3431">
        <w:rPr>
          <w:rFonts w:ascii="Arial" w:eastAsia="Calibri" w:hAnsi="Arial" w:cs="Arial"/>
          <w:b/>
          <w:bCs/>
          <w:sz w:val="24"/>
          <w:szCs w:val="24"/>
        </w:rPr>
        <w:t xml:space="preserve"> and ability to lead on curriculum planning.</w:t>
      </w:r>
    </w:p>
    <w:p w14:paraId="4DA95528" w14:textId="77777777" w:rsidR="00E4783C" w:rsidRPr="00454FA4" w:rsidRDefault="00E4783C" w:rsidP="00454FA4">
      <w:pPr>
        <w:spacing w:line="53" w:lineRule="exact"/>
        <w:jc w:val="both"/>
        <w:rPr>
          <w:rFonts w:ascii="Arial" w:hAnsi="Arial" w:cs="Arial"/>
          <w:sz w:val="24"/>
          <w:szCs w:val="24"/>
        </w:rPr>
      </w:pPr>
    </w:p>
    <w:p w14:paraId="7434C1E9" w14:textId="33518C9E" w:rsidR="00E4783C" w:rsidRDefault="00000000" w:rsidP="00454FA4">
      <w:pPr>
        <w:spacing w:line="219" w:lineRule="auto"/>
        <w:ind w:left="500" w:right="600"/>
        <w:jc w:val="both"/>
        <w:rPr>
          <w:rFonts w:ascii="Arial" w:eastAsia="Calibri" w:hAnsi="Arial" w:cs="Arial"/>
          <w:i/>
          <w:iCs/>
          <w:sz w:val="24"/>
          <w:szCs w:val="24"/>
        </w:rPr>
      </w:pPr>
      <w:r w:rsidRPr="00DF3431">
        <w:rPr>
          <w:rFonts w:ascii="Arial" w:eastAsia="Calibri" w:hAnsi="Arial" w:cs="Arial"/>
          <w:i/>
          <w:iCs/>
          <w:sz w:val="24"/>
          <w:szCs w:val="24"/>
        </w:rPr>
        <w:t xml:space="preserve">Use a whole school curriculum narrative to analyse and provide planning support of </w:t>
      </w:r>
      <w:r w:rsidR="005747D8">
        <w:rPr>
          <w:rFonts w:ascii="Arial" w:eastAsia="Calibri" w:hAnsi="Arial" w:cs="Arial"/>
          <w:i/>
          <w:iCs/>
          <w:sz w:val="24"/>
          <w:szCs w:val="24"/>
        </w:rPr>
        <w:t xml:space="preserve">the </w:t>
      </w:r>
      <w:r w:rsidRPr="00DF3431">
        <w:rPr>
          <w:rFonts w:ascii="Arial" w:eastAsia="Calibri" w:hAnsi="Arial" w:cs="Arial"/>
          <w:i/>
          <w:iCs/>
          <w:sz w:val="24"/>
          <w:szCs w:val="24"/>
        </w:rPr>
        <w:t>curriculum, which respects the differences in individual subject areas.</w:t>
      </w:r>
    </w:p>
    <w:p w14:paraId="4333D740" w14:textId="77777777" w:rsidR="00DF3431" w:rsidRPr="00DF3431" w:rsidRDefault="00DF3431" w:rsidP="00454FA4">
      <w:pPr>
        <w:spacing w:line="219" w:lineRule="auto"/>
        <w:ind w:left="500" w:right="600"/>
        <w:jc w:val="both"/>
        <w:rPr>
          <w:rFonts w:ascii="Arial" w:hAnsi="Arial" w:cs="Arial"/>
          <w:sz w:val="24"/>
          <w:szCs w:val="24"/>
        </w:rPr>
      </w:pPr>
    </w:p>
    <w:p w14:paraId="26FFF471" w14:textId="77777777" w:rsidR="00E4783C" w:rsidRPr="00454FA4" w:rsidRDefault="00E4783C" w:rsidP="00454FA4">
      <w:pPr>
        <w:spacing w:line="1" w:lineRule="exact"/>
        <w:jc w:val="both"/>
        <w:rPr>
          <w:rFonts w:ascii="Arial" w:hAnsi="Arial" w:cs="Arial"/>
          <w:sz w:val="24"/>
          <w:szCs w:val="24"/>
        </w:rPr>
      </w:pPr>
    </w:p>
    <w:p w14:paraId="44516300" w14:textId="50DB81F0" w:rsidR="00E4783C" w:rsidRPr="00367051" w:rsidRDefault="00000000" w:rsidP="00454FA4">
      <w:pPr>
        <w:numPr>
          <w:ilvl w:val="0"/>
          <w:numId w:val="12"/>
        </w:numPr>
        <w:tabs>
          <w:tab w:val="left" w:pos="1000"/>
        </w:tabs>
        <w:ind w:left="1000" w:hanging="862"/>
        <w:jc w:val="both"/>
        <w:rPr>
          <w:rFonts w:ascii="Arial" w:eastAsia="Symbol" w:hAnsi="Arial" w:cs="Arial"/>
          <w:b/>
          <w:bCs/>
          <w:sz w:val="24"/>
          <w:szCs w:val="24"/>
        </w:rPr>
      </w:pPr>
      <w:r w:rsidRPr="00367051">
        <w:rPr>
          <w:rFonts w:ascii="Arial" w:eastAsia="Calibri" w:hAnsi="Arial" w:cs="Arial"/>
          <w:b/>
          <w:bCs/>
          <w:sz w:val="24"/>
          <w:szCs w:val="24"/>
        </w:rPr>
        <w:t xml:space="preserve">Secure knowledge and understanding </w:t>
      </w:r>
      <w:r w:rsidR="005747D8">
        <w:rPr>
          <w:rFonts w:ascii="Arial" w:eastAsia="Calibri" w:hAnsi="Arial" w:cs="Arial"/>
          <w:b/>
          <w:bCs/>
          <w:sz w:val="24"/>
          <w:szCs w:val="24"/>
        </w:rPr>
        <w:t xml:space="preserve">of </w:t>
      </w:r>
      <w:r w:rsidRPr="00367051">
        <w:rPr>
          <w:rFonts w:ascii="Arial" w:eastAsia="Calibri" w:hAnsi="Arial" w:cs="Arial"/>
          <w:b/>
          <w:bCs/>
          <w:sz w:val="24"/>
          <w:szCs w:val="24"/>
        </w:rPr>
        <w:t>cognitive science in education.</w:t>
      </w:r>
    </w:p>
    <w:p w14:paraId="014FC993" w14:textId="77777777" w:rsidR="00E4783C" w:rsidRPr="00454FA4" w:rsidRDefault="00E4783C" w:rsidP="00454FA4">
      <w:pPr>
        <w:spacing w:line="53" w:lineRule="exact"/>
        <w:jc w:val="both"/>
        <w:rPr>
          <w:rFonts w:ascii="Arial" w:hAnsi="Arial" w:cs="Arial"/>
          <w:sz w:val="24"/>
          <w:szCs w:val="24"/>
        </w:rPr>
      </w:pPr>
    </w:p>
    <w:p w14:paraId="6CF4C652" w14:textId="60D16ED7" w:rsidR="00E4783C" w:rsidRDefault="00000000" w:rsidP="00454FA4">
      <w:pPr>
        <w:spacing w:line="218" w:lineRule="auto"/>
        <w:ind w:left="500"/>
        <w:jc w:val="both"/>
        <w:rPr>
          <w:rFonts w:ascii="Arial" w:eastAsia="Calibri" w:hAnsi="Arial" w:cs="Arial"/>
          <w:sz w:val="24"/>
          <w:szCs w:val="24"/>
        </w:rPr>
      </w:pPr>
      <w:r w:rsidRPr="00367051">
        <w:rPr>
          <w:rFonts w:ascii="Arial" w:eastAsia="Calibri" w:hAnsi="Arial" w:cs="Arial"/>
          <w:sz w:val="24"/>
          <w:szCs w:val="24"/>
        </w:rPr>
        <w:t xml:space="preserve">Communicate coherently and constructively how cognitive science can support the planning, practice, and </w:t>
      </w:r>
      <w:r w:rsidR="005747D8">
        <w:rPr>
          <w:rFonts w:ascii="Arial" w:eastAsia="Calibri" w:hAnsi="Arial" w:cs="Arial"/>
          <w:sz w:val="24"/>
          <w:szCs w:val="24"/>
        </w:rPr>
        <w:t>assessment</w:t>
      </w:r>
      <w:r w:rsidRPr="00367051">
        <w:rPr>
          <w:rFonts w:ascii="Arial" w:eastAsia="Calibri" w:hAnsi="Arial" w:cs="Arial"/>
          <w:sz w:val="24"/>
          <w:szCs w:val="24"/>
        </w:rPr>
        <w:t xml:space="preserve"> of pupil learning.</w:t>
      </w:r>
    </w:p>
    <w:p w14:paraId="7E2E9BE2" w14:textId="77777777" w:rsidR="00367051" w:rsidRPr="00367051" w:rsidRDefault="00367051" w:rsidP="00454FA4">
      <w:pPr>
        <w:spacing w:line="218" w:lineRule="auto"/>
        <w:ind w:left="500"/>
        <w:jc w:val="both"/>
        <w:rPr>
          <w:rFonts w:ascii="Arial" w:hAnsi="Arial" w:cs="Arial"/>
          <w:sz w:val="24"/>
          <w:szCs w:val="24"/>
        </w:rPr>
      </w:pPr>
    </w:p>
    <w:p w14:paraId="0569214B" w14:textId="03FE1B37" w:rsidR="00E4783C" w:rsidRPr="00367051" w:rsidRDefault="00000000" w:rsidP="00454FA4">
      <w:pPr>
        <w:numPr>
          <w:ilvl w:val="0"/>
          <w:numId w:val="13"/>
        </w:numPr>
        <w:tabs>
          <w:tab w:val="left" w:pos="1000"/>
        </w:tabs>
        <w:ind w:left="1000" w:hanging="862"/>
        <w:jc w:val="both"/>
        <w:rPr>
          <w:rFonts w:ascii="Arial" w:eastAsia="Symbol" w:hAnsi="Arial" w:cs="Arial"/>
          <w:b/>
          <w:bCs/>
          <w:sz w:val="24"/>
          <w:szCs w:val="24"/>
        </w:rPr>
      </w:pPr>
      <w:r w:rsidRPr="00367051">
        <w:rPr>
          <w:rFonts w:ascii="Arial" w:eastAsia="Calibri" w:hAnsi="Arial" w:cs="Arial"/>
          <w:b/>
          <w:bCs/>
          <w:sz w:val="24"/>
          <w:szCs w:val="24"/>
        </w:rPr>
        <w:t xml:space="preserve">Experience </w:t>
      </w:r>
      <w:r w:rsidR="00053D5D">
        <w:rPr>
          <w:rFonts w:ascii="Arial" w:eastAsia="Calibri" w:hAnsi="Arial" w:cs="Arial"/>
          <w:b/>
          <w:bCs/>
          <w:sz w:val="24"/>
          <w:szCs w:val="24"/>
        </w:rPr>
        <w:t>in</w:t>
      </w:r>
      <w:r w:rsidRPr="00367051">
        <w:rPr>
          <w:rFonts w:ascii="Arial" w:eastAsia="Calibri" w:hAnsi="Arial" w:cs="Arial"/>
          <w:b/>
          <w:bCs/>
          <w:sz w:val="24"/>
          <w:szCs w:val="24"/>
        </w:rPr>
        <w:t xml:space="preserve"> having designed aspects of the curriculum.</w:t>
      </w:r>
    </w:p>
    <w:p w14:paraId="2D2EEFAC" w14:textId="77777777" w:rsidR="00E4783C" w:rsidRPr="00367051" w:rsidRDefault="00E4783C" w:rsidP="00454FA4">
      <w:pPr>
        <w:spacing w:line="53" w:lineRule="exact"/>
        <w:jc w:val="both"/>
        <w:rPr>
          <w:rFonts w:ascii="Arial" w:hAnsi="Arial" w:cs="Arial"/>
          <w:b/>
          <w:bCs/>
          <w:sz w:val="24"/>
          <w:szCs w:val="24"/>
        </w:rPr>
      </w:pPr>
    </w:p>
    <w:p w14:paraId="7CAD6083" w14:textId="399AFCF8" w:rsidR="00E4783C" w:rsidRDefault="00000000" w:rsidP="00454FA4">
      <w:pPr>
        <w:spacing w:line="218" w:lineRule="auto"/>
        <w:ind w:left="500" w:right="560"/>
        <w:jc w:val="both"/>
        <w:rPr>
          <w:rFonts w:ascii="Arial" w:eastAsia="Calibri" w:hAnsi="Arial" w:cs="Arial"/>
          <w:i/>
          <w:iCs/>
          <w:color w:val="7F7F7F"/>
          <w:sz w:val="24"/>
          <w:szCs w:val="24"/>
        </w:rPr>
      </w:pPr>
      <w:r w:rsidRPr="00367051">
        <w:rPr>
          <w:rFonts w:ascii="Arial" w:eastAsia="Calibri" w:hAnsi="Arial" w:cs="Arial"/>
          <w:i/>
          <w:iCs/>
          <w:sz w:val="24"/>
          <w:szCs w:val="24"/>
        </w:rPr>
        <w:t>Planned, implemented</w:t>
      </w:r>
      <w:r w:rsidR="00053D5D">
        <w:rPr>
          <w:rFonts w:ascii="Arial" w:eastAsia="Calibri" w:hAnsi="Arial" w:cs="Arial"/>
          <w:i/>
          <w:iCs/>
          <w:sz w:val="24"/>
          <w:szCs w:val="24"/>
        </w:rPr>
        <w:t>,</w:t>
      </w:r>
      <w:r w:rsidRPr="00367051">
        <w:rPr>
          <w:rFonts w:ascii="Arial" w:eastAsia="Calibri" w:hAnsi="Arial" w:cs="Arial"/>
          <w:i/>
          <w:iCs/>
          <w:sz w:val="24"/>
          <w:szCs w:val="24"/>
        </w:rPr>
        <w:t xml:space="preserve"> and evaluated effective, schemes of work, </w:t>
      </w:r>
      <w:r w:rsidR="00053D5D">
        <w:rPr>
          <w:rFonts w:ascii="Arial" w:eastAsia="Calibri" w:hAnsi="Arial" w:cs="Arial"/>
          <w:i/>
          <w:iCs/>
          <w:sz w:val="24"/>
          <w:szCs w:val="24"/>
        </w:rPr>
        <w:t>high-quality</w:t>
      </w:r>
      <w:r w:rsidRPr="00367051">
        <w:rPr>
          <w:rFonts w:ascii="Arial" w:eastAsia="Calibri" w:hAnsi="Arial" w:cs="Arial"/>
          <w:i/>
          <w:iCs/>
          <w:sz w:val="24"/>
          <w:szCs w:val="24"/>
        </w:rPr>
        <w:t xml:space="preserve"> resources, and/or experience </w:t>
      </w:r>
      <w:r w:rsidR="00053D5D">
        <w:rPr>
          <w:rFonts w:ascii="Arial" w:eastAsia="Calibri" w:hAnsi="Arial" w:cs="Arial"/>
          <w:i/>
          <w:iCs/>
          <w:sz w:val="24"/>
          <w:szCs w:val="24"/>
        </w:rPr>
        <w:t>in</w:t>
      </w:r>
      <w:r w:rsidRPr="00367051">
        <w:rPr>
          <w:rFonts w:ascii="Arial" w:eastAsia="Calibri" w:hAnsi="Arial" w:cs="Arial"/>
          <w:i/>
          <w:iCs/>
          <w:sz w:val="24"/>
          <w:szCs w:val="24"/>
        </w:rPr>
        <w:t xml:space="preserve"> leading successful enrichment programmes</w:t>
      </w:r>
      <w:r w:rsidRPr="00454FA4">
        <w:rPr>
          <w:rFonts w:ascii="Arial" w:eastAsia="Calibri" w:hAnsi="Arial" w:cs="Arial"/>
          <w:i/>
          <w:iCs/>
          <w:color w:val="7F7F7F"/>
          <w:sz w:val="24"/>
          <w:szCs w:val="24"/>
        </w:rPr>
        <w:t>.</w:t>
      </w:r>
    </w:p>
    <w:p w14:paraId="36630177" w14:textId="77777777" w:rsidR="00367051" w:rsidRPr="00454FA4" w:rsidRDefault="00367051" w:rsidP="00454FA4">
      <w:pPr>
        <w:spacing w:line="218" w:lineRule="auto"/>
        <w:ind w:left="500" w:right="560"/>
        <w:jc w:val="both"/>
        <w:rPr>
          <w:rFonts w:ascii="Arial" w:hAnsi="Arial" w:cs="Arial"/>
          <w:sz w:val="24"/>
          <w:szCs w:val="24"/>
        </w:rPr>
      </w:pPr>
    </w:p>
    <w:p w14:paraId="225C894A" w14:textId="77777777" w:rsidR="00E4783C" w:rsidRPr="00367051" w:rsidRDefault="00000000" w:rsidP="00454FA4">
      <w:pPr>
        <w:numPr>
          <w:ilvl w:val="0"/>
          <w:numId w:val="14"/>
        </w:numPr>
        <w:tabs>
          <w:tab w:val="left" w:pos="1000"/>
        </w:tabs>
        <w:ind w:left="1000" w:hanging="862"/>
        <w:jc w:val="both"/>
        <w:rPr>
          <w:rFonts w:ascii="Arial" w:eastAsia="Symbol" w:hAnsi="Arial" w:cs="Arial"/>
          <w:sz w:val="24"/>
          <w:szCs w:val="24"/>
        </w:rPr>
      </w:pPr>
      <w:r w:rsidRPr="00367051">
        <w:rPr>
          <w:rFonts w:ascii="Arial" w:eastAsia="Calibri" w:hAnsi="Arial" w:cs="Arial"/>
          <w:b/>
          <w:bCs/>
          <w:sz w:val="24"/>
          <w:szCs w:val="24"/>
        </w:rPr>
        <w:t>Experience leading a team and/or working to support the significant success of others.</w:t>
      </w:r>
    </w:p>
    <w:p w14:paraId="530B8D8F" w14:textId="77777777" w:rsidR="00E4783C" w:rsidRPr="00454FA4" w:rsidRDefault="00E4783C" w:rsidP="00454FA4">
      <w:pPr>
        <w:spacing w:line="53" w:lineRule="exact"/>
        <w:jc w:val="both"/>
        <w:rPr>
          <w:rFonts w:ascii="Arial" w:hAnsi="Arial" w:cs="Arial"/>
          <w:sz w:val="24"/>
          <w:szCs w:val="24"/>
        </w:rPr>
      </w:pPr>
    </w:p>
    <w:p w14:paraId="7D429132" w14:textId="0F3C070E" w:rsidR="00E4783C" w:rsidRDefault="00000000" w:rsidP="00454FA4">
      <w:pPr>
        <w:spacing w:line="218" w:lineRule="auto"/>
        <w:ind w:left="500" w:right="80"/>
        <w:jc w:val="both"/>
        <w:rPr>
          <w:rFonts w:ascii="Arial" w:eastAsia="Calibri" w:hAnsi="Arial" w:cs="Arial"/>
          <w:i/>
          <w:iCs/>
          <w:sz w:val="24"/>
          <w:szCs w:val="24"/>
        </w:rPr>
      </w:pPr>
      <w:r w:rsidRPr="00367051">
        <w:rPr>
          <w:rFonts w:ascii="Arial" w:eastAsia="Calibri" w:hAnsi="Arial" w:cs="Arial"/>
          <w:i/>
          <w:iCs/>
          <w:sz w:val="24"/>
          <w:szCs w:val="24"/>
        </w:rPr>
        <w:t>Specific key stage coordinator, pastoral lead, coaching, mentoring, running training sessions, leading or co-leading a working group.</w:t>
      </w:r>
    </w:p>
    <w:p w14:paraId="0CE75FE2" w14:textId="77777777" w:rsidR="00367051" w:rsidRPr="00367051" w:rsidRDefault="00367051" w:rsidP="00454FA4">
      <w:pPr>
        <w:spacing w:line="218" w:lineRule="auto"/>
        <w:ind w:left="500" w:right="80"/>
        <w:jc w:val="both"/>
        <w:rPr>
          <w:rFonts w:ascii="Arial" w:hAnsi="Arial" w:cs="Arial"/>
          <w:sz w:val="24"/>
          <w:szCs w:val="24"/>
        </w:rPr>
      </w:pPr>
    </w:p>
    <w:p w14:paraId="7DC91ABB" w14:textId="641C7FEA" w:rsidR="00E4783C" w:rsidRPr="00454FA4" w:rsidRDefault="00000000" w:rsidP="00454FA4">
      <w:pPr>
        <w:numPr>
          <w:ilvl w:val="0"/>
          <w:numId w:val="15"/>
        </w:numPr>
        <w:tabs>
          <w:tab w:val="left" w:pos="1000"/>
        </w:tabs>
        <w:ind w:left="1000" w:hanging="862"/>
        <w:jc w:val="both"/>
        <w:rPr>
          <w:rFonts w:ascii="Arial" w:eastAsia="Symbol" w:hAnsi="Arial" w:cs="Arial"/>
          <w:sz w:val="24"/>
          <w:szCs w:val="24"/>
        </w:rPr>
      </w:pPr>
      <w:r w:rsidRPr="00367051">
        <w:rPr>
          <w:rFonts w:ascii="Arial" w:eastAsia="Calibri" w:hAnsi="Arial" w:cs="Arial"/>
          <w:b/>
          <w:bCs/>
          <w:sz w:val="24"/>
          <w:szCs w:val="24"/>
        </w:rPr>
        <w:t>Knowledge of the education system</w:t>
      </w:r>
      <w:r w:rsidRPr="00454FA4">
        <w:rPr>
          <w:rFonts w:ascii="Arial" w:eastAsia="Calibri" w:hAnsi="Arial" w:cs="Arial"/>
          <w:sz w:val="24"/>
          <w:szCs w:val="24"/>
        </w:rPr>
        <w:t>.</w:t>
      </w:r>
    </w:p>
    <w:p w14:paraId="2713639B" w14:textId="77777777" w:rsidR="00E4783C" w:rsidRPr="00454FA4" w:rsidRDefault="00E4783C" w:rsidP="00454FA4">
      <w:pPr>
        <w:spacing w:line="53" w:lineRule="exact"/>
        <w:jc w:val="both"/>
        <w:rPr>
          <w:rFonts w:ascii="Arial" w:hAnsi="Arial" w:cs="Arial"/>
          <w:sz w:val="24"/>
          <w:szCs w:val="24"/>
        </w:rPr>
      </w:pPr>
    </w:p>
    <w:p w14:paraId="2DE10BE6" w14:textId="7C04FE51" w:rsidR="00E4783C" w:rsidRPr="00454FA4" w:rsidRDefault="00000000" w:rsidP="00454FA4">
      <w:pPr>
        <w:spacing w:line="225" w:lineRule="auto"/>
        <w:ind w:left="500" w:right="80"/>
        <w:jc w:val="both"/>
        <w:rPr>
          <w:rFonts w:ascii="Arial" w:hAnsi="Arial" w:cs="Arial"/>
          <w:sz w:val="24"/>
          <w:szCs w:val="24"/>
        </w:rPr>
      </w:pPr>
      <w:r w:rsidRPr="00A13521">
        <w:rPr>
          <w:rFonts w:ascii="Arial" w:eastAsia="Calibri" w:hAnsi="Arial" w:cs="Arial"/>
          <w:i/>
          <w:iCs/>
          <w:sz w:val="24"/>
          <w:szCs w:val="24"/>
        </w:rPr>
        <w:t>Ability to interpret relevant examination requirements and national curricula. Be aware of emerging policy changes, and developments</w:t>
      </w:r>
      <w:r w:rsidR="00367051">
        <w:rPr>
          <w:rFonts w:ascii="Arial" w:eastAsia="Calibri" w:hAnsi="Arial" w:cs="Arial"/>
          <w:i/>
          <w:iCs/>
          <w:color w:val="7F7F7F"/>
          <w:sz w:val="24"/>
          <w:szCs w:val="24"/>
        </w:rPr>
        <w:t>.</w:t>
      </w:r>
    </w:p>
    <w:p w14:paraId="2595455F" w14:textId="77777777" w:rsidR="00E4783C" w:rsidRPr="00454FA4" w:rsidRDefault="00E4783C" w:rsidP="00454FA4">
      <w:pPr>
        <w:spacing w:line="377" w:lineRule="exact"/>
        <w:jc w:val="both"/>
        <w:rPr>
          <w:rFonts w:ascii="Arial" w:hAnsi="Arial" w:cs="Arial"/>
          <w:sz w:val="24"/>
          <w:szCs w:val="24"/>
        </w:rPr>
      </w:pPr>
    </w:p>
    <w:p w14:paraId="6A931C69" w14:textId="77777777" w:rsidR="00E4783C" w:rsidRPr="00454FA4" w:rsidRDefault="00000000" w:rsidP="00454FA4">
      <w:pPr>
        <w:jc w:val="both"/>
        <w:rPr>
          <w:rFonts w:ascii="Arial" w:hAnsi="Arial" w:cs="Arial"/>
          <w:sz w:val="24"/>
          <w:szCs w:val="24"/>
        </w:rPr>
      </w:pPr>
      <w:r w:rsidRPr="00454FA4">
        <w:rPr>
          <w:rFonts w:ascii="Arial" w:eastAsia="Calibri" w:hAnsi="Arial" w:cs="Arial"/>
          <w:b/>
          <w:bCs/>
          <w:sz w:val="24"/>
          <w:szCs w:val="24"/>
        </w:rPr>
        <w:t>Behaviours</w:t>
      </w:r>
    </w:p>
    <w:p w14:paraId="28B5CC40" w14:textId="77777777" w:rsidR="00E4783C" w:rsidRPr="00454FA4" w:rsidRDefault="00E4783C" w:rsidP="00454FA4">
      <w:pPr>
        <w:spacing w:line="240" w:lineRule="exact"/>
        <w:jc w:val="both"/>
        <w:rPr>
          <w:rFonts w:ascii="Arial" w:hAnsi="Arial" w:cs="Arial"/>
          <w:sz w:val="24"/>
          <w:szCs w:val="24"/>
        </w:rPr>
      </w:pPr>
    </w:p>
    <w:p w14:paraId="61698080" w14:textId="77777777" w:rsidR="00E4783C" w:rsidRPr="00454FA4" w:rsidRDefault="00000000" w:rsidP="00454FA4">
      <w:pPr>
        <w:numPr>
          <w:ilvl w:val="0"/>
          <w:numId w:val="16"/>
        </w:numPr>
        <w:tabs>
          <w:tab w:val="left" w:pos="1000"/>
        </w:tabs>
        <w:ind w:left="1000" w:hanging="862"/>
        <w:jc w:val="both"/>
        <w:rPr>
          <w:rFonts w:ascii="Arial" w:eastAsia="Symbol" w:hAnsi="Arial" w:cs="Arial"/>
          <w:sz w:val="24"/>
          <w:szCs w:val="24"/>
        </w:rPr>
      </w:pPr>
      <w:r w:rsidRPr="00454FA4">
        <w:rPr>
          <w:rFonts w:ascii="Arial" w:eastAsia="Calibri" w:hAnsi="Arial" w:cs="Arial"/>
          <w:sz w:val="24"/>
          <w:szCs w:val="24"/>
        </w:rPr>
        <w:t>Genuine passion and belief in the potential of every student.</w:t>
      </w:r>
    </w:p>
    <w:p w14:paraId="277392C2" w14:textId="77777777" w:rsidR="00E4783C" w:rsidRPr="00454FA4" w:rsidRDefault="00000000" w:rsidP="00454FA4">
      <w:pPr>
        <w:numPr>
          <w:ilvl w:val="0"/>
          <w:numId w:val="16"/>
        </w:numPr>
        <w:tabs>
          <w:tab w:val="left" w:pos="1000"/>
        </w:tabs>
        <w:ind w:left="1000" w:hanging="862"/>
        <w:jc w:val="both"/>
        <w:rPr>
          <w:rFonts w:ascii="Arial" w:eastAsia="Symbol" w:hAnsi="Arial" w:cs="Arial"/>
          <w:sz w:val="24"/>
          <w:szCs w:val="24"/>
        </w:rPr>
      </w:pPr>
      <w:r w:rsidRPr="00454FA4">
        <w:rPr>
          <w:rFonts w:ascii="Arial" w:eastAsia="Calibri" w:hAnsi="Arial" w:cs="Arial"/>
          <w:sz w:val="24"/>
          <w:szCs w:val="24"/>
        </w:rPr>
        <w:t>Excellent interpersonal, planning, and organisational skills.</w:t>
      </w:r>
    </w:p>
    <w:p w14:paraId="17D1D14E" w14:textId="77777777" w:rsidR="00E4783C" w:rsidRPr="00454FA4" w:rsidRDefault="00E4783C" w:rsidP="00454FA4">
      <w:pPr>
        <w:jc w:val="both"/>
        <w:rPr>
          <w:rFonts w:ascii="Arial" w:hAnsi="Arial" w:cs="Arial"/>
          <w:sz w:val="24"/>
          <w:szCs w:val="24"/>
        </w:rPr>
        <w:sectPr w:rsidR="00E4783C" w:rsidRPr="00454FA4">
          <w:pgSz w:w="11900" w:h="16838"/>
          <w:pgMar w:top="1435" w:right="766" w:bottom="957" w:left="800" w:header="0" w:footer="0" w:gutter="0"/>
          <w:cols w:space="720" w:equalWidth="0">
            <w:col w:w="10340"/>
          </w:cols>
        </w:sectPr>
      </w:pPr>
    </w:p>
    <w:p w14:paraId="675752FC" w14:textId="47C41006" w:rsidR="00E4783C" w:rsidRPr="00454FA4" w:rsidRDefault="00E4783C" w:rsidP="00454FA4">
      <w:pPr>
        <w:spacing w:line="200" w:lineRule="exact"/>
        <w:jc w:val="both"/>
        <w:rPr>
          <w:rFonts w:ascii="Arial" w:hAnsi="Arial" w:cs="Arial"/>
          <w:sz w:val="24"/>
          <w:szCs w:val="24"/>
        </w:rPr>
      </w:pPr>
      <w:bookmarkStart w:id="1" w:name="page3"/>
      <w:bookmarkEnd w:id="1"/>
    </w:p>
    <w:p w14:paraId="1C17697D" w14:textId="77777777" w:rsidR="00E4783C" w:rsidRPr="00454FA4" w:rsidRDefault="00E4783C" w:rsidP="00454FA4">
      <w:pPr>
        <w:spacing w:line="220" w:lineRule="exact"/>
        <w:jc w:val="both"/>
        <w:rPr>
          <w:rFonts w:ascii="Arial" w:hAnsi="Arial" w:cs="Arial"/>
          <w:sz w:val="24"/>
          <w:szCs w:val="24"/>
        </w:rPr>
      </w:pPr>
    </w:p>
    <w:p w14:paraId="49368F04"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Resilience, motivation, and commitment to achieving excellence.</w:t>
      </w:r>
    </w:p>
    <w:p w14:paraId="4D19658B"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Reflective and proactive in seeking feedback to constantly improve practice.</w:t>
      </w:r>
    </w:p>
    <w:p w14:paraId="62595E36" w14:textId="77777777" w:rsidR="00E4783C" w:rsidRPr="00454FA4" w:rsidRDefault="00E4783C" w:rsidP="00454FA4">
      <w:pPr>
        <w:spacing w:line="2" w:lineRule="exact"/>
        <w:jc w:val="both"/>
        <w:rPr>
          <w:rFonts w:ascii="Arial" w:eastAsia="Symbol" w:hAnsi="Arial" w:cs="Arial"/>
          <w:sz w:val="24"/>
          <w:szCs w:val="24"/>
        </w:rPr>
      </w:pPr>
    </w:p>
    <w:p w14:paraId="198019DB" w14:textId="77777777" w:rsidR="00E4783C" w:rsidRPr="00454FA4" w:rsidRDefault="00000000" w:rsidP="00454FA4">
      <w:pPr>
        <w:numPr>
          <w:ilvl w:val="0"/>
          <w:numId w:val="17"/>
        </w:numPr>
        <w:tabs>
          <w:tab w:val="left" w:pos="862"/>
        </w:tabs>
        <w:ind w:left="862" w:hanging="862"/>
        <w:jc w:val="both"/>
        <w:rPr>
          <w:rFonts w:ascii="Arial" w:eastAsia="Symbol" w:hAnsi="Arial" w:cs="Arial"/>
          <w:sz w:val="24"/>
          <w:szCs w:val="24"/>
        </w:rPr>
      </w:pPr>
      <w:r w:rsidRPr="00454FA4">
        <w:rPr>
          <w:rFonts w:ascii="Arial" w:eastAsia="Calibri" w:hAnsi="Arial" w:cs="Arial"/>
          <w:sz w:val="24"/>
          <w:szCs w:val="24"/>
        </w:rPr>
        <w:t>Dedication to participating in regular CPD to establish outstanding classroom practice.</w:t>
      </w:r>
    </w:p>
    <w:p w14:paraId="22FA1F60" w14:textId="33AFAEB5" w:rsidR="00E4783C" w:rsidRPr="00454FA4" w:rsidRDefault="00000000" w:rsidP="00D148E0">
      <w:pPr>
        <w:numPr>
          <w:ilvl w:val="0"/>
          <w:numId w:val="17"/>
        </w:numPr>
        <w:tabs>
          <w:tab w:val="left" w:pos="862"/>
        </w:tabs>
        <w:ind w:left="862" w:hanging="862"/>
        <w:jc w:val="both"/>
        <w:rPr>
          <w:rFonts w:ascii="Arial" w:hAnsi="Arial" w:cs="Arial"/>
          <w:sz w:val="24"/>
          <w:szCs w:val="24"/>
        </w:rPr>
      </w:pPr>
      <w:r w:rsidRPr="00A13521">
        <w:rPr>
          <w:rFonts w:ascii="Arial" w:eastAsia="Calibri" w:hAnsi="Arial" w:cs="Arial"/>
          <w:sz w:val="24"/>
          <w:szCs w:val="24"/>
        </w:rPr>
        <w:t>Maintain professional integrity</w:t>
      </w:r>
      <w:r w:rsidR="00A13521">
        <w:rPr>
          <w:rFonts w:ascii="Arial" w:eastAsia="Calibri" w:hAnsi="Arial" w:cs="Arial"/>
          <w:sz w:val="24"/>
          <w:szCs w:val="24"/>
        </w:rPr>
        <w:t>.</w:t>
      </w:r>
    </w:p>
    <w:p w14:paraId="70927406" w14:textId="77777777" w:rsidR="00E4783C" w:rsidRPr="00454FA4" w:rsidRDefault="00E4783C" w:rsidP="00454FA4">
      <w:pPr>
        <w:spacing w:line="349" w:lineRule="exact"/>
        <w:jc w:val="both"/>
        <w:rPr>
          <w:rFonts w:ascii="Arial" w:hAnsi="Arial" w:cs="Arial"/>
          <w:sz w:val="24"/>
          <w:szCs w:val="24"/>
        </w:rPr>
      </w:pPr>
    </w:p>
    <w:p w14:paraId="7F4E8FFF" w14:textId="77777777" w:rsidR="00A13521" w:rsidRDefault="00A13521" w:rsidP="00A13521">
      <w:pPr>
        <w:spacing w:line="256" w:lineRule="auto"/>
        <w:ind w:left="113" w:right="529"/>
        <w:jc w:val="both"/>
        <w:rPr>
          <w:i/>
        </w:rPr>
      </w:pPr>
      <w:r>
        <w:rPr>
          <w:i/>
        </w:rPr>
        <w:t>“Sandford International School is committed to:</w:t>
      </w:r>
    </w:p>
    <w:p w14:paraId="03F7207A" w14:textId="77777777" w:rsidR="00A13521" w:rsidRDefault="00A13521" w:rsidP="00A13521">
      <w:pPr>
        <w:spacing w:line="256" w:lineRule="auto"/>
        <w:ind w:left="113" w:right="529"/>
        <w:jc w:val="both"/>
        <w:rPr>
          <w:i/>
        </w:rPr>
      </w:pPr>
    </w:p>
    <w:p w14:paraId="3AA59F18" w14:textId="77777777" w:rsidR="00A13521" w:rsidRPr="00180B67" w:rsidRDefault="00A13521" w:rsidP="00A13521">
      <w:pPr>
        <w:pStyle w:val="ListParagraph"/>
        <w:numPr>
          <w:ilvl w:val="0"/>
          <w:numId w:val="18"/>
        </w:numPr>
        <w:spacing w:line="256" w:lineRule="auto"/>
        <w:ind w:right="529"/>
        <w:jc w:val="both"/>
        <w:rPr>
          <w:i/>
        </w:rPr>
      </w:pPr>
      <w:r w:rsidRPr="009135A1">
        <w:rPr>
          <w:b/>
          <w:bCs/>
          <w:iCs/>
        </w:rPr>
        <w:t>safeguarding and promoting the welfare of all children</w:t>
      </w:r>
      <w:r w:rsidRPr="00180B67">
        <w:rPr>
          <w:i/>
        </w:rPr>
        <w:t xml:space="preserve">; and </w:t>
      </w:r>
    </w:p>
    <w:p w14:paraId="7ED52D16" w14:textId="10C0B592" w:rsidR="00A13521" w:rsidRPr="00180B67" w:rsidRDefault="00A13521" w:rsidP="00A13521">
      <w:pPr>
        <w:pStyle w:val="ListParagraph"/>
        <w:numPr>
          <w:ilvl w:val="0"/>
          <w:numId w:val="18"/>
        </w:numPr>
        <w:spacing w:line="256" w:lineRule="auto"/>
        <w:ind w:right="529"/>
        <w:jc w:val="both"/>
        <w:rPr>
          <w:i/>
        </w:rPr>
      </w:pPr>
      <w:r w:rsidRPr="00180B67">
        <w:rPr>
          <w:i/>
        </w:rPr>
        <w:t xml:space="preserve">as a </w:t>
      </w:r>
      <w:r w:rsidRPr="00180B67">
        <w:rPr>
          <w:b/>
          <w:bCs/>
          <w:iCs/>
        </w:rPr>
        <w:t>Non-Governmental Organisation</w:t>
      </w:r>
      <w:r w:rsidRPr="00180B67">
        <w:rPr>
          <w:i/>
        </w:rPr>
        <w:t xml:space="preserve"> staff are expected to be non-partisan, committed to equal opportunity for all, irrespective of race, religion</w:t>
      </w:r>
      <w:r w:rsidR="00053D5D">
        <w:rPr>
          <w:i/>
        </w:rPr>
        <w:t>,</w:t>
      </w:r>
      <w:r w:rsidRPr="00180B67">
        <w:rPr>
          <w:i/>
        </w:rPr>
        <w:t xml:space="preserve"> and gender</w:t>
      </w:r>
      <w:r w:rsidR="00053D5D">
        <w:rPr>
          <w:i/>
        </w:rPr>
        <w:t>,</w:t>
      </w:r>
      <w:r w:rsidRPr="00180B67">
        <w:rPr>
          <w:i/>
        </w:rPr>
        <w:t xml:space="preserve"> and reject discrimination on any grounds”</w:t>
      </w:r>
    </w:p>
    <w:p w14:paraId="532FAF3C" w14:textId="77777777" w:rsidR="00A13521" w:rsidRDefault="00A13521" w:rsidP="00A13521">
      <w:pPr>
        <w:spacing w:line="256" w:lineRule="auto"/>
        <w:ind w:left="113" w:right="529"/>
        <w:jc w:val="both"/>
        <w:rPr>
          <w:i/>
        </w:rPr>
      </w:pPr>
    </w:p>
    <w:p w14:paraId="67626F94" w14:textId="77777777" w:rsidR="00A13521" w:rsidRPr="00783F7E" w:rsidRDefault="00A13521" w:rsidP="00A13521">
      <w:pPr>
        <w:spacing w:line="256" w:lineRule="auto"/>
        <w:ind w:right="529"/>
        <w:jc w:val="both"/>
        <w:rPr>
          <w:b/>
          <w:bCs/>
          <w:iCs/>
        </w:rPr>
      </w:pPr>
      <w:r w:rsidRPr="00783F7E">
        <w:rPr>
          <w:b/>
          <w:bCs/>
          <w:iCs/>
        </w:rPr>
        <w:t xml:space="preserve">All staff </w:t>
      </w:r>
      <w:r>
        <w:rPr>
          <w:b/>
          <w:bCs/>
          <w:iCs/>
        </w:rPr>
        <w:t xml:space="preserve">and volunteers </w:t>
      </w:r>
      <w:r w:rsidRPr="00783F7E">
        <w:rPr>
          <w:b/>
          <w:bCs/>
          <w:iCs/>
        </w:rPr>
        <w:t>are expected</w:t>
      </w:r>
      <w:r w:rsidRPr="00783F7E">
        <w:rPr>
          <w:b/>
          <w:bCs/>
          <w:iCs/>
          <w:spacing w:val="-3"/>
        </w:rPr>
        <w:t xml:space="preserve"> </w:t>
      </w:r>
      <w:r w:rsidRPr="00783F7E">
        <w:rPr>
          <w:b/>
          <w:bCs/>
          <w:iCs/>
        </w:rPr>
        <w:t>to</w:t>
      </w:r>
      <w:r w:rsidRPr="00783F7E">
        <w:rPr>
          <w:b/>
          <w:bCs/>
          <w:iCs/>
          <w:spacing w:val="-3"/>
        </w:rPr>
        <w:t xml:space="preserve"> </w:t>
      </w:r>
      <w:r w:rsidRPr="00783F7E">
        <w:rPr>
          <w:b/>
          <w:bCs/>
          <w:iCs/>
        </w:rPr>
        <w:t>share</w:t>
      </w:r>
      <w:r w:rsidRPr="00783F7E">
        <w:rPr>
          <w:b/>
          <w:bCs/>
          <w:iCs/>
          <w:spacing w:val="-3"/>
        </w:rPr>
        <w:t xml:space="preserve"> </w:t>
      </w:r>
      <w:r w:rsidRPr="00783F7E">
        <w:rPr>
          <w:b/>
          <w:bCs/>
          <w:iCs/>
        </w:rPr>
        <w:t>this</w:t>
      </w:r>
      <w:r w:rsidRPr="00783F7E">
        <w:rPr>
          <w:b/>
          <w:bCs/>
          <w:iCs/>
          <w:spacing w:val="-3"/>
        </w:rPr>
        <w:t xml:space="preserve"> </w:t>
      </w:r>
      <w:r w:rsidRPr="00783F7E">
        <w:rPr>
          <w:b/>
          <w:bCs/>
          <w:iCs/>
        </w:rPr>
        <w:t xml:space="preserve">commitment. </w:t>
      </w:r>
    </w:p>
    <w:p w14:paraId="465F785A" w14:textId="77777777" w:rsidR="00A13521" w:rsidRPr="00783F7E" w:rsidRDefault="00A13521" w:rsidP="00A13521">
      <w:pPr>
        <w:spacing w:line="256" w:lineRule="auto"/>
        <w:ind w:left="113" w:right="529"/>
        <w:jc w:val="both"/>
        <w:rPr>
          <w:b/>
          <w:bCs/>
          <w:iCs/>
        </w:rPr>
      </w:pPr>
    </w:p>
    <w:p w14:paraId="5798EAA3" w14:textId="77777777" w:rsidR="00A13521" w:rsidRPr="00640E08" w:rsidRDefault="00A13521" w:rsidP="00A13521">
      <w:pPr>
        <w:spacing w:line="256" w:lineRule="auto"/>
        <w:ind w:right="529"/>
        <w:jc w:val="both"/>
        <w:rPr>
          <w:i/>
        </w:rPr>
      </w:pPr>
      <w:r w:rsidRPr="00640E08">
        <w:rPr>
          <w:iCs/>
        </w:rPr>
        <w:t>The</w:t>
      </w:r>
      <w:r w:rsidRPr="00640E08">
        <w:rPr>
          <w:iCs/>
          <w:spacing w:val="25"/>
        </w:rPr>
        <w:t xml:space="preserve"> </w:t>
      </w:r>
      <w:r w:rsidRPr="00640E08">
        <w:rPr>
          <w:iCs/>
        </w:rPr>
        <w:t>successful candidate will be subject to either a local or international police check</w:t>
      </w:r>
      <w:r w:rsidRPr="00640E08">
        <w:rPr>
          <w:i/>
        </w:rPr>
        <w:t xml:space="preserve">. </w:t>
      </w:r>
    </w:p>
    <w:p w14:paraId="206E562B" w14:textId="77777777" w:rsidR="00A13521" w:rsidRDefault="00A13521" w:rsidP="00A13521">
      <w:pPr>
        <w:spacing w:line="256" w:lineRule="auto"/>
        <w:ind w:right="529"/>
        <w:jc w:val="both"/>
        <w:rPr>
          <w:i/>
        </w:rPr>
      </w:pPr>
    </w:p>
    <w:p w14:paraId="3D79F554" w14:textId="43EC7920" w:rsidR="00E4783C" w:rsidRPr="00454FA4" w:rsidRDefault="00A13521" w:rsidP="00053D5D">
      <w:pPr>
        <w:spacing w:line="228" w:lineRule="auto"/>
        <w:jc w:val="both"/>
        <w:rPr>
          <w:rFonts w:ascii="Arial" w:hAnsi="Arial" w:cs="Arial"/>
          <w:sz w:val="24"/>
          <w:szCs w:val="24"/>
        </w:rPr>
      </w:pPr>
      <w:r w:rsidRPr="00783F7E">
        <w:rPr>
          <w:b/>
          <w:bCs/>
          <w:iCs/>
        </w:rPr>
        <w:t>Sandford International School is an equal opportunities employer</w:t>
      </w:r>
    </w:p>
    <w:sectPr w:rsidR="00E4783C" w:rsidRPr="00454FA4">
      <w:pgSz w:w="11900" w:h="16838"/>
      <w:pgMar w:top="1440" w:right="1106" w:bottom="1440" w:left="938" w:header="0" w:footer="0" w:gutter="0"/>
      <w:cols w:space="720" w:equalWidth="0">
        <w:col w:w="986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74D"/>
    <w:multiLevelType w:val="hybridMultilevel"/>
    <w:tmpl w:val="D3249440"/>
    <w:lvl w:ilvl="0" w:tplc="CB3687E0">
      <w:start w:val="1"/>
      <w:numFmt w:val="bullet"/>
      <w:lvlText w:val=""/>
      <w:lvlJc w:val="left"/>
    </w:lvl>
    <w:lvl w:ilvl="1" w:tplc="287A3D20">
      <w:numFmt w:val="decimal"/>
      <w:lvlText w:val=""/>
      <w:lvlJc w:val="left"/>
    </w:lvl>
    <w:lvl w:ilvl="2" w:tplc="478E8F46">
      <w:numFmt w:val="decimal"/>
      <w:lvlText w:val=""/>
      <w:lvlJc w:val="left"/>
    </w:lvl>
    <w:lvl w:ilvl="3" w:tplc="D4BA7FC6">
      <w:numFmt w:val="decimal"/>
      <w:lvlText w:val=""/>
      <w:lvlJc w:val="left"/>
    </w:lvl>
    <w:lvl w:ilvl="4" w:tplc="3F007166">
      <w:numFmt w:val="decimal"/>
      <w:lvlText w:val=""/>
      <w:lvlJc w:val="left"/>
    </w:lvl>
    <w:lvl w:ilvl="5" w:tplc="C504E78A">
      <w:numFmt w:val="decimal"/>
      <w:lvlText w:val=""/>
      <w:lvlJc w:val="left"/>
    </w:lvl>
    <w:lvl w:ilvl="6" w:tplc="44CA5D3A">
      <w:numFmt w:val="decimal"/>
      <w:lvlText w:val=""/>
      <w:lvlJc w:val="left"/>
    </w:lvl>
    <w:lvl w:ilvl="7" w:tplc="FF62DF42">
      <w:numFmt w:val="decimal"/>
      <w:lvlText w:val=""/>
      <w:lvlJc w:val="left"/>
    </w:lvl>
    <w:lvl w:ilvl="8" w:tplc="8A56699E">
      <w:numFmt w:val="decimal"/>
      <w:lvlText w:val=""/>
      <w:lvlJc w:val="left"/>
    </w:lvl>
  </w:abstractNum>
  <w:abstractNum w:abstractNumId="1" w15:restartNumberingAfterBreak="0">
    <w:nsid w:val="00001547"/>
    <w:multiLevelType w:val="hybridMultilevel"/>
    <w:tmpl w:val="E01C5222"/>
    <w:lvl w:ilvl="0" w:tplc="50D0AF8A">
      <w:start w:val="1"/>
      <w:numFmt w:val="bullet"/>
      <w:lvlText w:val=""/>
      <w:lvlJc w:val="left"/>
    </w:lvl>
    <w:lvl w:ilvl="1" w:tplc="E1EA73BC">
      <w:numFmt w:val="decimal"/>
      <w:lvlText w:val=""/>
      <w:lvlJc w:val="left"/>
    </w:lvl>
    <w:lvl w:ilvl="2" w:tplc="6D58470C">
      <w:numFmt w:val="decimal"/>
      <w:lvlText w:val=""/>
      <w:lvlJc w:val="left"/>
    </w:lvl>
    <w:lvl w:ilvl="3" w:tplc="1B201574">
      <w:numFmt w:val="decimal"/>
      <w:lvlText w:val=""/>
      <w:lvlJc w:val="left"/>
    </w:lvl>
    <w:lvl w:ilvl="4" w:tplc="6EBCB4BC">
      <w:numFmt w:val="decimal"/>
      <w:lvlText w:val=""/>
      <w:lvlJc w:val="left"/>
    </w:lvl>
    <w:lvl w:ilvl="5" w:tplc="1E4C90BA">
      <w:numFmt w:val="decimal"/>
      <w:lvlText w:val=""/>
      <w:lvlJc w:val="left"/>
    </w:lvl>
    <w:lvl w:ilvl="6" w:tplc="C9EA99FA">
      <w:numFmt w:val="decimal"/>
      <w:lvlText w:val=""/>
      <w:lvlJc w:val="left"/>
    </w:lvl>
    <w:lvl w:ilvl="7" w:tplc="711E1C96">
      <w:numFmt w:val="decimal"/>
      <w:lvlText w:val=""/>
      <w:lvlJc w:val="left"/>
    </w:lvl>
    <w:lvl w:ilvl="8" w:tplc="09A8AC9C">
      <w:numFmt w:val="decimal"/>
      <w:lvlText w:val=""/>
      <w:lvlJc w:val="left"/>
    </w:lvl>
  </w:abstractNum>
  <w:abstractNum w:abstractNumId="2" w15:restartNumberingAfterBreak="0">
    <w:nsid w:val="000026A6"/>
    <w:multiLevelType w:val="hybridMultilevel"/>
    <w:tmpl w:val="5DFAB928"/>
    <w:lvl w:ilvl="0" w:tplc="E620FADC">
      <w:start w:val="1"/>
      <w:numFmt w:val="bullet"/>
      <w:lvlText w:val=""/>
      <w:lvlJc w:val="left"/>
    </w:lvl>
    <w:lvl w:ilvl="1" w:tplc="7A30E30E">
      <w:numFmt w:val="decimal"/>
      <w:lvlText w:val=""/>
      <w:lvlJc w:val="left"/>
    </w:lvl>
    <w:lvl w:ilvl="2" w:tplc="16028AA8">
      <w:numFmt w:val="decimal"/>
      <w:lvlText w:val=""/>
      <w:lvlJc w:val="left"/>
    </w:lvl>
    <w:lvl w:ilvl="3" w:tplc="C0668A24">
      <w:numFmt w:val="decimal"/>
      <w:lvlText w:val=""/>
      <w:lvlJc w:val="left"/>
    </w:lvl>
    <w:lvl w:ilvl="4" w:tplc="1572018E">
      <w:numFmt w:val="decimal"/>
      <w:lvlText w:val=""/>
      <w:lvlJc w:val="left"/>
    </w:lvl>
    <w:lvl w:ilvl="5" w:tplc="EB84DA02">
      <w:numFmt w:val="decimal"/>
      <w:lvlText w:val=""/>
      <w:lvlJc w:val="left"/>
    </w:lvl>
    <w:lvl w:ilvl="6" w:tplc="0BC0184A">
      <w:numFmt w:val="decimal"/>
      <w:lvlText w:val=""/>
      <w:lvlJc w:val="left"/>
    </w:lvl>
    <w:lvl w:ilvl="7" w:tplc="53C41F48">
      <w:numFmt w:val="decimal"/>
      <w:lvlText w:val=""/>
      <w:lvlJc w:val="left"/>
    </w:lvl>
    <w:lvl w:ilvl="8" w:tplc="95B0FA12">
      <w:numFmt w:val="decimal"/>
      <w:lvlText w:val=""/>
      <w:lvlJc w:val="left"/>
    </w:lvl>
  </w:abstractNum>
  <w:abstractNum w:abstractNumId="3" w15:restartNumberingAfterBreak="0">
    <w:nsid w:val="00002D12"/>
    <w:multiLevelType w:val="hybridMultilevel"/>
    <w:tmpl w:val="A69AE7F4"/>
    <w:lvl w:ilvl="0" w:tplc="3DF69AB4">
      <w:start w:val="1"/>
      <w:numFmt w:val="bullet"/>
      <w:lvlText w:val=""/>
      <w:lvlJc w:val="left"/>
    </w:lvl>
    <w:lvl w:ilvl="1" w:tplc="7DDCC37A">
      <w:numFmt w:val="decimal"/>
      <w:lvlText w:val=""/>
      <w:lvlJc w:val="left"/>
    </w:lvl>
    <w:lvl w:ilvl="2" w:tplc="926CC1F8">
      <w:numFmt w:val="decimal"/>
      <w:lvlText w:val=""/>
      <w:lvlJc w:val="left"/>
    </w:lvl>
    <w:lvl w:ilvl="3" w:tplc="F4AC193C">
      <w:numFmt w:val="decimal"/>
      <w:lvlText w:val=""/>
      <w:lvlJc w:val="left"/>
    </w:lvl>
    <w:lvl w:ilvl="4" w:tplc="65DAC564">
      <w:numFmt w:val="decimal"/>
      <w:lvlText w:val=""/>
      <w:lvlJc w:val="left"/>
    </w:lvl>
    <w:lvl w:ilvl="5" w:tplc="43E8A4DE">
      <w:numFmt w:val="decimal"/>
      <w:lvlText w:val=""/>
      <w:lvlJc w:val="left"/>
    </w:lvl>
    <w:lvl w:ilvl="6" w:tplc="6E04F442">
      <w:numFmt w:val="decimal"/>
      <w:lvlText w:val=""/>
      <w:lvlJc w:val="left"/>
    </w:lvl>
    <w:lvl w:ilvl="7" w:tplc="0CBCF582">
      <w:numFmt w:val="decimal"/>
      <w:lvlText w:val=""/>
      <w:lvlJc w:val="left"/>
    </w:lvl>
    <w:lvl w:ilvl="8" w:tplc="031455FC">
      <w:numFmt w:val="decimal"/>
      <w:lvlText w:val=""/>
      <w:lvlJc w:val="left"/>
    </w:lvl>
  </w:abstractNum>
  <w:abstractNum w:abstractNumId="4" w15:restartNumberingAfterBreak="0">
    <w:nsid w:val="0000305E"/>
    <w:multiLevelType w:val="hybridMultilevel"/>
    <w:tmpl w:val="24F2CB5E"/>
    <w:lvl w:ilvl="0" w:tplc="730ADF72">
      <w:start w:val="1"/>
      <w:numFmt w:val="bullet"/>
      <w:lvlText w:val=""/>
      <w:lvlJc w:val="left"/>
    </w:lvl>
    <w:lvl w:ilvl="1" w:tplc="BB6817E6">
      <w:numFmt w:val="decimal"/>
      <w:lvlText w:val=""/>
      <w:lvlJc w:val="left"/>
    </w:lvl>
    <w:lvl w:ilvl="2" w:tplc="19C89292">
      <w:numFmt w:val="decimal"/>
      <w:lvlText w:val=""/>
      <w:lvlJc w:val="left"/>
    </w:lvl>
    <w:lvl w:ilvl="3" w:tplc="4DE00E66">
      <w:numFmt w:val="decimal"/>
      <w:lvlText w:val=""/>
      <w:lvlJc w:val="left"/>
    </w:lvl>
    <w:lvl w:ilvl="4" w:tplc="C9C2B550">
      <w:numFmt w:val="decimal"/>
      <w:lvlText w:val=""/>
      <w:lvlJc w:val="left"/>
    </w:lvl>
    <w:lvl w:ilvl="5" w:tplc="2FD66E60">
      <w:numFmt w:val="decimal"/>
      <w:lvlText w:val=""/>
      <w:lvlJc w:val="left"/>
    </w:lvl>
    <w:lvl w:ilvl="6" w:tplc="FA148AF2">
      <w:numFmt w:val="decimal"/>
      <w:lvlText w:val=""/>
      <w:lvlJc w:val="left"/>
    </w:lvl>
    <w:lvl w:ilvl="7" w:tplc="F104E1DE">
      <w:numFmt w:val="decimal"/>
      <w:lvlText w:val=""/>
      <w:lvlJc w:val="left"/>
    </w:lvl>
    <w:lvl w:ilvl="8" w:tplc="AD7E3A24">
      <w:numFmt w:val="decimal"/>
      <w:lvlText w:val=""/>
      <w:lvlJc w:val="left"/>
    </w:lvl>
  </w:abstractNum>
  <w:abstractNum w:abstractNumId="5" w15:restartNumberingAfterBreak="0">
    <w:nsid w:val="000039B3"/>
    <w:multiLevelType w:val="hybridMultilevel"/>
    <w:tmpl w:val="22CC5E20"/>
    <w:lvl w:ilvl="0" w:tplc="872660DA">
      <w:start w:val="1"/>
      <w:numFmt w:val="bullet"/>
      <w:lvlText w:val=""/>
      <w:lvlJc w:val="left"/>
    </w:lvl>
    <w:lvl w:ilvl="1" w:tplc="EE00FCA8">
      <w:numFmt w:val="decimal"/>
      <w:lvlText w:val=""/>
      <w:lvlJc w:val="left"/>
    </w:lvl>
    <w:lvl w:ilvl="2" w:tplc="47C6FA40">
      <w:numFmt w:val="decimal"/>
      <w:lvlText w:val=""/>
      <w:lvlJc w:val="left"/>
    </w:lvl>
    <w:lvl w:ilvl="3" w:tplc="245064A0">
      <w:numFmt w:val="decimal"/>
      <w:lvlText w:val=""/>
      <w:lvlJc w:val="left"/>
    </w:lvl>
    <w:lvl w:ilvl="4" w:tplc="ECA894E8">
      <w:numFmt w:val="decimal"/>
      <w:lvlText w:val=""/>
      <w:lvlJc w:val="left"/>
    </w:lvl>
    <w:lvl w:ilvl="5" w:tplc="1B226248">
      <w:numFmt w:val="decimal"/>
      <w:lvlText w:val=""/>
      <w:lvlJc w:val="left"/>
    </w:lvl>
    <w:lvl w:ilvl="6" w:tplc="FDD68F20">
      <w:numFmt w:val="decimal"/>
      <w:lvlText w:val=""/>
      <w:lvlJc w:val="left"/>
    </w:lvl>
    <w:lvl w:ilvl="7" w:tplc="3E0A510A">
      <w:numFmt w:val="decimal"/>
      <w:lvlText w:val=""/>
      <w:lvlJc w:val="left"/>
    </w:lvl>
    <w:lvl w:ilvl="8" w:tplc="67488A72">
      <w:numFmt w:val="decimal"/>
      <w:lvlText w:val=""/>
      <w:lvlJc w:val="left"/>
    </w:lvl>
  </w:abstractNum>
  <w:abstractNum w:abstractNumId="6" w15:restartNumberingAfterBreak="0">
    <w:nsid w:val="0000428B"/>
    <w:multiLevelType w:val="hybridMultilevel"/>
    <w:tmpl w:val="699A907E"/>
    <w:lvl w:ilvl="0" w:tplc="BAF852AC">
      <w:start w:val="1"/>
      <w:numFmt w:val="bullet"/>
      <w:lvlText w:val=""/>
      <w:lvlJc w:val="left"/>
    </w:lvl>
    <w:lvl w:ilvl="1" w:tplc="0A32A4F4">
      <w:numFmt w:val="decimal"/>
      <w:lvlText w:val=""/>
      <w:lvlJc w:val="left"/>
    </w:lvl>
    <w:lvl w:ilvl="2" w:tplc="A3F2E9E0">
      <w:numFmt w:val="decimal"/>
      <w:lvlText w:val=""/>
      <w:lvlJc w:val="left"/>
    </w:lvl>
    <w:lvl w:ilvl="3" w:tplc="D68AFCFA">
      <w:numFmt w:val="decimal"/>
      <w:lvlText w:val=""/>
      <w:lvlJc w:val="left"/>
    </w:lvl>
    <w:lvl w:ilvl="4" w:tplc="C59EE886">
      <w:numFmt w:val="decimal"/>
      <w:lvlText w:val=""/>
      <w:lvlJc w:val="left"/>
    </w:lvl>
    <w:lvl w:ilvl="5" w:tplc="09F43F90">
      <w:numFmt w:val="decimal"/>
      <w:lvlText w:val=""/>
      <w:lvlJc w:val="left"/>
    </w:lvl>
    <w:lvl w:ilvl="6" w:tplc="0C8CD584">
      <w:numFmt w:val="decimal"/>
      <w:lvlText w:val=""/>
      <w:lvlJc w:val="left"/>
    </w:lvl>
    <w:lvl w:ilvl="7" w:tplc="B818F6B4">
      <w:numFmt w:val="decimal"/>
      <w:lvlText w:val=""/>
      <w:lvlJc w:val="left"/>
    </w:lvl>
    <w:lvl w:ilvl="8" w:tplc="DBE8D9AE">
      <w:numFmt w:val="decimal"/>
      <w:lvlText w:val=""/>
      <w:lvlJc w:val="left"/>
    </w:lvl>
  </w:abstractNum>
  <w:abstractNum w:abstractNumId="7" w15:restartNumberingAfterBreak="0">
    <w:nsid w:val="0000440D"/>
    <w:multiLevelType w:val="hybridMultilevel"/>
    <w:tmpl w:val="9B1854E0"/>
    <w:lvl w:ilvl="0" w:tplc="7CCE83D4">
      <w:start w:val="1"/>
      <w:numFmt w:val="bullet"/>
      <w:lvlText w:val=""/>
      <w:lvlJc w:val="left"/>
    </w:lvl>
    <w:lvl w:ilvl="1" w:tplc="01A6798E">
      <w:numFmt w:val="decimal"/>
      <w:lvlText w:val=""/>
      <w:lvlJc w:val="left"/>
    </w:lvl>
    <w:lvl w:ilvl="2" w:tplc="B8E822EC">
      <w:numFmt w:val="decimal"/>
      <w:lvlText w:val=""/>
      <w:lvlJc w:val="left"/>
    </w:lvl>
    <w:lvl w:ilvl="3" w:tplc="4238B558">
      <w:numFmt w:val="decimal"/>
      <w:lvlText w:val=""/>
      <w:lvlJc w:val="left"/>
    </w:lvl>
    <w:lvl w:ilvl="4" w:tplc="757E06C2">
      <w:numFmt w:val="decimal"/>
      <w:lvlText w:val=""/>
      <w:lvlJc w:val="left"/>
    </w:lvl>
    <w:lvl w:ilvl="5" w:tplc="C15ECD74">
      <w:numFmt w:val="decimal"/>
      <w:lvlText w:val=""/>
      <w:lvlJc w:val="left"/>
    </w:lvl>
    <w:lvl w:ilvl="6" w:tplc="86A83F98">
      <w:numFmt w:val="decimal"/>
      <w:lvlText w:val=""/>
      <w:lvlJc w:val="left"/>
    </w:lvl>
    <w:lvl w:ilvl="7" w:tplc="038A1446">
      <w:numFmt w:val="decimal"/>
      <w:lvlText w:val=""/>
      <w:lvlJc w:val="left"/>
    </w:lvl>
    <w:lvl w:ilvl="8" w:tplc="3BA0ED2A">
      <w:numFmt w:val="decimal"/>
      <w:lvlText w:val=""/>
      <w:lvlJc w:val="left"/>
    </w:lvl>
  </w:abstractNum>
  <w:abstractNum w:abstractNumId="8" w15:restartNumberingAfterBreak="0">
    <w:nsid w:val="0000491C"/>
    <w:multiLevelType w:val="hybridMultilevel"/>
    <w:tmpl w:val="16F06F9E"/>
    <w:lvl w:ilvl="0" w:tplc="9C7E119E">
      <w:start w:val="1"/>
      <w:numFmt w:val="bullet"/>
      <w:lvlText w:val=""/>
      <w:lvlJc w:val="left"/>
    </w:lvl>
    <w:lvl w:ilvl="1" w:tplc="53402C7E">
      <w:numFmt w:val="decimal"/>
      <w:lvlText w:val=""/>
      <w:lvlJc w:val="left"/>
    </w:lvl>
    <w:lvl w:ilvl="2" w:tplc="66089E4E">
      <w:numFmt w:val="decimal"/>
      <w:lvlText w:val=""/>
      <w:lvlJc w:val="left"/>
    </w:lvl>
    <w:lvl w:ilvl="3" w:tplc="C25862CA">
      <w:numFmt w:val="decimal"/>
      <w:lvlText w:val=""/>
      <w:lvlJc w:val="left"/>
    </w:lvl>
    <w:lvl w:ilvl="4" w:tplc="68061656">
      <w:numFmt w:val="decimal"/>
      <w:lvlText w:val=""/>
      <w:lvlJc w:val="left"/>
    </w:lvl>
    <w:lvl w:ilvl="5" w:tplc="285243A6">
      <w:numFmt w:val="decimal"/>
      <w:lvlText w:val=""/>
      <w:lvlJc w:val="left"/>
    </w:lvl>
    <w:lvl w:ilvl="6" w:tplc="84DC5780">
      <w:numFmt w:val="decimal"/>
      <w:lvlText w:val=""/>
      <w:lvlJc w:val="left"/>
    </w:lvl>
    <w:lvl w:ilvl="7" w:tplc="1A36124A">
      <w:numFmt w:val="decimal"/>
      <w:lvlText w:val=""/>
      <w:lvlJc w:val="left"/>
    </w:lvl>
    <w:lvl w:ilvl="8" w:tplc="E1BEE50C">
      <w:numFmt w:val="decimal"/>
      <w:lvlText w:val=""/>
      <w:lvlJc w:val="left"/>
    </w:lvl>
  </w:abstractNum>
  <w:abstractNum w:abstractNumId="9" w15:restartNumberingAfterBreak="0">
    <w:nsid w:val="00004D06"/>
    <w:multiLevelType w:val="hybridMultilevel"/>
    <w:tmpl w:val="5E4E6722"/>
    <w:lvl w:ilvl="0" w:tplc="F2786874">
      <w:start w:val="1"/>
      <w:numFmt w:val="bullet"/>
      <w:lvlText w:val=""/>
      <w:lvlJc w:val="left"/>
    </w:lvl>
    <w:lvl w:ilvl="1" w:tplc="A8E87B2A">
      <w:numFmt w:val="decimal"/>
      <w:lvlText w:val=""/>
      <w:lvlJc w:val="left"/>
    </w:lvl>
    <w:lvl w:ilvl="2" w:tplc="9CC820AA">
      <w:numFmt w:val="decimal"/>
      <w:lvlText w:val=""/>
      <w:lvlJc w:val="left"/>
    </w:lvl>
    <w:lvl w:ilvl="3" w:tplc="70A27D14">
      <w:numFmt w:val="decimal"/>
      <w:lvlText w:val=""/>
      <w:lvlJc w:val="left"/>
    </w:lvl>
    <w:lvl w:ilvl="4" w:tplc="D8AAA404">
      <w:numFmt w:val="decimal"/>
      <w:lvlText w:val=""/>
      <w:lvlJc w:val="left"/>
    </w:lvl>
    <w:lvl w:ilvl="5" w:tplc="98B4A2EA">
      <w:numFmt w:val="decimal"/>
      <w:lvlText w:val=""/>
      <w:lvlJc w:val="left"/>
    </w:lvl>
    <w:lvl w:ilvl="6" w:tplc="8722A7E2">
      <w:numFmt w:val="decimal"/>
      <w:lvlText w:val=""/>
      <w:lvlJc w:val="left"/>
    </w:lvl>
    <w:lvl w:ilvl="7" w:tplc="FE8A8DA8">
      <w:numFmt w:val="decimal"/>
      <w:lvlText w:val=""/>
      <w:lvlJc w:val="left"/>
    </w:lvl>
    <w:lvl w:ilvl="8" w:tplc="FAA8AF8A">
      <w:numFmt w:val="decimal"/>
      <w:lvlText w:val=""/>
      <w:lvlJc w:val="left"/>
    </w:lvl>
  </w:abstractNum>
  <w:abstractNum w:abstractNumId="10" w15:restartNumberingAfterBreak="0">
    <w:nsid w:val="00004DB7"/>
    <w:multiLevelType w:val="hybridMultilevel"/>
    <w:tmpl w:val="6C84997A"/>
    <w:lvl w:ilvl="0" w:tplc="41C4800E">
      <w:start w:val="1"/>
      <w:numFmt w:val="bullet"/>
      <w:lvlText w:val=""/>
      <w:lvlJc w:val="left"/>
    </w:lvl>
    <w:lvl w:ilvl="1" w:tplc="FFDC63BE">
      <w:numFmt w:val="decimal"/>
      <w:lvlText w:val=""/>
      <w:lvlJc w:val="left"/>
    </w:lvl>
    <w:lvl w:ilvl="2" w:tplc="CB724A4E">
      <w:numFmt w:val="decimal"/>
      <w:lvlText w:val=""/>
      <w:lvlJc w:val="left"/>
    </w:lvl>
    <w:lvl w:ilvl="3" w:tplc="09823192">
      <w:numFmt w:val="decimal"/>
      <w:lvlText w:val=""/>
      <w:lvlJc w:val="left"/>
    </w:lvl>
    <w:lvl w:ilvl="4" w:tplc="2E2E1202">
      <w:numFmt w:val="decimal"/>
      <w:lvlText w:val=""/>
      <w:lvlJc w:val="left"/>
    </w:lvl>
    <w:lvl w:ilvl="5" w:tplc="17767EB2">
      <w:numFmt w:val="decimal"/>
      <w:lvlText w:val=""/>
      <w:lvlJc w:val="left"/>
    </w:lvl>
    <w:lvl w:ilvl="6" w:tplc="FED83D26">
      <w:numFmt w:val="decimal"/>
      <w:lvlText w:val=""/>
      <w:lvlJc w:val="left"/>
    </w:lvl>
    <w:lvl w:ilvl="7" w:tplc="67823D60">
      <w:numFmt w:val="decimal"/>
      <w:lvlText w:val=""/>
      <w:lvlJc w:val="left"/>
    </w:lvl>
    <w:lvl w:ilvl="8" w:tplc="F88A7328">
      <w:numFmt w:val="decimal"/>
      <w:lvlText w:val=""/>
      <w:lvlJc w:val="left"/>
    </w:lvl>
  </w:abstractNum>
  <w:abstractNum w:abstractNumId="11" w15:restartNumberingAfterBreak="0">
    <w:nsid w:val="00004DC8"/>
    <w:multiLevelType w:val="hybridMultilevel"/>
    <w:tmpl w:val="7C564FF8"/>
    <w:lvl w:ilvl="0" w:tplc="65F2757E">
      <w:start w:val="1"/>
      <w:numFmt w:val="bullet"/>
      <w:lvlText w:val=""/>
      <w:lvlJc w:val="left"/>
    </w:lvl>
    <w:lvl w:ilvl="1" w:tplc="EAF456E6">
      <w:numFmt w:val="decimal"/>
      <w:lvlText w:val=""/>
      <w:lvlJc w:val="left"/>
    </w:lvl>
    <w:lvl w:ilvl="2" w:tplc="23E6A8B6">
      <w:numFmt w:val="decimal"/>
      <w:lvlText w:val=""/>
      <w:lvlJc w:val="left"/>
    </w:lvl>
    <w:lvl w:ilvl="3" w:tplc="C89EC92C">
      <w:numFmt w:val="decimal"/>
      <w:lvlText w:val=""/>
      <w:lvlJc w:val="left"/>
    </w:lvl>
    <w:lvl w:ilvl="4" w:tplc="2A460A34">
      <w:numFmt w:val="decimal"/>
      <w:lvlText w:val=""/>
      <w:lvlJc w:val="left"/>
    </w:lvl>
    <w:lvl w:ilvl="5" w:tplc="DF987E34">
      <w:numFmt w:val="decimal"/>
      <w:lvlText w:val=""/>
      <w:lvlJc w:val="left"/>
    </w:lvl>
    <w:lvl w:ilvl="6" w:tplc="FF6695C2">
      <w:numFmt w:val="decimal"/>
      <w:lvlText w:val=""/>
      <w:lvlJc w:val="left"/>
    </w:lvl>
    <w:lvl w:ilvl="7" w:tplc="CF4E84A0">
      <w:numFmt w:val="decimal"/>
      <w:lvlText w:val=""/>
      <w:lvlJc w:val="left"/>
    </w:lvl>
    <w:lvl w:ilvl="8" w:tplc="989072CE">
      <w:numFmt w:val="decimal"/>
      <w:lvlText w:val=""/>
      <w:lvlJc w:val="left"/>
    </w:lvl>
  </w:abstractNum>
  <w:abstractNum w:abstractNumId="12" w15:restartNumberingAfterBreak="0">
    <w:nsid w:val="000054DE"/>
    <w:multiLevelType w:val="hybridMultilevel"/>
    <w:tmpl w:val="56EE767A"/>
    <w:lvl w:ilvl="0" w:tplc="B72E0E52">
      <w:start w:val="1"/>
      <w:numFmt w:val="bullet"/>
      <w:lvlText w:val=""/>
      <w:lvlJc w:val="left"/>
    </w:lvl>
    <w:lvl w:ilvl="1" w:tplc="D0863628">
      <w:numFmt w:val="decimal"/>
      <w:lvlText w:val=""/>
      <w:lvlJc w:val="left"/>
    </w:lvl>
    <w:lvl w:ilvl="2" w:tplc="F61AFBDA">
      <w:numFmt w:val="decimal"/>
      <w:lvlText w:val=""/>
      <w:lvlJc w:val="left"/>
    </w:lvl>
    <w:lvl w:ilvl="3" w:tplc="A3080496">
      <w:numFmt w:val="decimal"/>
      <w:lvlText w:val=""/>
      <w:lvlJc w:val="left"/>
    </w:lvl>
    <w:lvl w:ilvl="4" w:tplc="5ACC9B2E">
      <w:numFmt w:val="decimal"/>
      <w:lvlText w:val=""/>
      <w:lvlJc w:val="left"/>
    </w:lvl>
    <w:lvl w:ilvl="5" w:tplc="B9A46E6C">
      <w:numFmt w:val="decimal"/>
      <w:lvlText w:val=""/>
      <w:lvlJc w:val="left"/>
    </w:lvl>
    <w:lvl w:ilvl="6" w:tplc="C51EB504">
      <w:numFmt w:val="decimal"/>
      <w:lvlText w:val=""/>
      <w:lvlJc w:val="left"/>
    </w:lvl>
    <w:lvl w:ilvl="7" w:tplc="FB18800E">
      <w:numFmt w:val="decimal"/>
      <w:lvlText w:val=""/>
      <w:lvlJc w:val="left"/>
    </w:lvl>
    <w:lvl w:ilvl="8" w:tplc="31C49662">
      <w:numFmt w:val="decimal"/>
      <w:lvlText w:val=""/>
      <w:lvlJc w:val="left"/>
    </w:lvl>
  </w:abstractNum>
  <w:abstractNum w:abstractNumId="13" w15:restartNumberingAfterBreak="0">
    <w:nsid w:val="00005D03"/>
    <w:multiLevelType w:val="hybridMultilevel"/>
    <w:tmpl w:val="74848AB6"/>
    <w:lvl w:ilvl="0" w:tplc="0AEA2174">
      <w:start w:val="1"/>
      <w:numFmt w:val="bullet"/>
      <w:lvlText w:val=""/>
      <w:lvlJc w:val="left"/>
    </w:lvl>
    <w:lvl w:ilvl="1" w:tplc="A4641E2E">
      <w:numFmt w:val="decimal"/>
      <w:lvlText w:val=""/>
      <w:lvlJc w:val="left"/>
    </w:lvl>
    <w:lvl w:ilvl="2" w:tplc="1884C568">
      <w:numFmt w:val="decimal"/>
      <w:lvlText w:val=""/>
      <w:lvlJc w:val="left"/>
    </w:lvl>
    <w:lvl w:ilvl="3" w:tplc="E1088A72">
      <w:numFmt w:val="decimal"/>
      <w:lvlText w:val=""/>
      <w:lvlJc w:val="left"/>
    </w:lvl>
    <w:lvl w:ilvl="4" w:tplc="BB94C2F6">
      <w:numFmt w:val="decimal"/>
      <w:lvlText w:val=""/>
      <w:lvlJc w:val="left"/>
    </w:lvl>
    <w:lvl w:ilvl="5" w:tplc="FC643DEA">
      <w:numFmt w:val="decimal"/>
      <w:lvlText w:val=""/>
      <w:lvlJc w:val="left"/>
    </w:lvl>
    <w:lvl w:ilvl="6" w:tplc="8828F542">
      <w:numFmt w:val="decimal"/>
      <w:lvlText w:val=""/>
      <w:lvlJc w:val="left"/>
    </w:lvl>
    <w:lvl w:ilvl="7" w:tplc="6838A0B4">
      <w:numFmt w:val="decimal"/>
      <w:lvlText w:val=""/>
      <w:lvlJc w:val="left"/>
    </w:lvl>
    <w:lvl w:ilvl="8" w:tplc="C166DCE2">
      <w:numFmt w:val="decimal"/>
      <w:lvlText w:val=""/>
      <w:lvlJc w:val="left"/>
    </w:lvl>
  </w:abstractNum>
  <w:abstractNum w:abstractNumId="14" w15:restartNumberingAfterBreak="0">
    <w:nsid w:val="00006443"/>
    <w:multiLevelType w:val="hybridMultilevel"/>
    <w:tmpl w:val="B6021FFE"/>
    <w:lvl w:ilvl="0" w:tplc="DB8E621A">
      <w:start w:val="1"/>
      <w:numFmt w:val="bullet"/>
      <w:lvlText w:val=""/>
      <w:lvlJc w:val="left"/>
    </w:lvl>
    <w:lvl w:ilvl="1" w:tplc="D7CEAF5A">
      <w:numFmt w:val="decimal"/>
      <w:lvlText w:val=""/>
      <w:lvlJc w:val="left"/>
    </w:lvl>
    <w:lvl w:ilvl="2" w:tplc="A63CC024">
      <w:numFmt w:val="decimal"/>
      <w:lvlText w:val=""/>
      <w:lvlJc w:val="left"/>
    </w:lvl>
    <w:lvl w:ilvl="3" w:tplc="A9EC429E">
      <w:numFmt w:val="decimal"/>
      <w:lvlText w:val=""/>
      <w:lvlJc w:val="left"/>
    </w:lvl>
    <w:lvl w:ilvl="4" w:tplc="2242A546">
      <w:numFmt w:val="decimal"/>
      <w:lvlText w:val=""/>
      <w:lvlJc w:val="left"/>
    </w:lvl>
    <w:lvl w:ilvl="5" w:tplc="F2E041EC">
      <w:numFmt w:val="decimal"/>
      <w:lvlText w:val=""/>
      <w:lvlJc w:val="left"/>
    </w:lvl>
    <w:lvl w:ilvl="6" w:tplc="70B2C29E">
      <w:numFmt w:val="decimal"/>
      <w:lvlText w:val=""/>
      <w:lvlJc w:val="left"/>
    </w:lvl>
    <w:lvl w:ilvl="7" w:tplc="E3CC8B92">
      <w:numFmt w:val="decimal"/>
      <w:lvlText w:val=""/>
      <w:lvlJc w:val="left"/>
    </w:lvl>
    <w:lvl w:ilvl="8" w:tplc="F8C2CB4C">
      <w:numFmt w:val="decimal"/>
      <w:lvlText w:val=""/>
      <w:lvlJc w:val="left"/>
    </w:lvl>
  </w:abstractNum>
  <w:abstractNum w:abstractNumId="15" w15:restartNumberingAfterBreak="0">
    <w:nsid w:val="000066BB"/>
    <w:multiLevelType w:val="hybridMultilevel"/>
    <w:tmpl w:val="106072DE"/>
    <w:lvl w:ilvl="0" w:tplc="53567B08">
      <w:start w:val="1"/>
      <w:numFmt w:val="bullet"/>
      <w:lvlText w:val=""/>
      <w:lvlJc w:val="left"/>
    </w:lvl>
    <w:lvl w:ilvl="1" w:tplc="745C8BBC">
      <w:numFmt w:val="decimal"/>
      <w:lvlText w:val=""/>
      <w:lvlJc w:val="left"/>
    </w:lvl>
    <w:lvl w:ilvl="2" w:tplc="4D063338">
      <w:numFmt w:val="decimal"/>
      <w:lvlText w:val=""/>
      <w:lvlJc w:val="left"/>
    </w:lvl>
    <w:lvl w:ilvl="3" w:tplc="48067C5A">
      <w:numFmt w:val="decimal"/>
      <w:lvlText w:val=""/>
      <w:lvlJc w:val="left"/>
    </w:lvl>
    <w:lvl w:ilvl="4" w:tplc="0C683348">
      <w:numFmt w:val="decimal"/>
      <w:lvlText w:val=""/>
      <w:lvlJc w:val="left"/>
    </w:lvl>
    <w:lvl w:ilvl="5" w:tplc="BC7C98AA">
      <w:numFmt w:val="decimal"/>
      <w:lvlText w:val=""/>
      <w:lvlJc w:val="left"/>
    </w:lvl>
    <w:lvl w:ilvl="6" w:tplc="174ABAD0">
      <w:numFmt w:val="decimal"/>
      <w:lvlText w:val=""/>
      <w:lvlJc w:val="left"/>
    </w:lvl>
    <w:lvl w:ilvl="7" w:tplc="6A501884">
      <w:numFmt w:val="decimal"/>
      <w:lvlText w:val=""/>
      <w:lvlJc w:val="left"/>
    </w:lvl>
    <w:lvl w:ilvl="8" w:tplc="CDFCD99A">
      <w:numFmt w:val="decimal"/>
      <w:lvlText w:val=""/>
      <w:lvlJc w:val="left"/>
    </w:lvl>
  </w:abstractNum>
  <w:abstractNum w:abstractNumId="16" w15:restartNumberingAfterBreak="0">
    <w:nsid w:val="0000701F"/>
    <w:multiLevelType w:val="hybridMultilevel"/>
    <w:tmpl w:val="CB24AF18"/>
    <w:lvl w:ilvl="0" w:tplc="981AA3FE">
      <w:start w:val="1"/>
      <w:numFmt w:val="bullet"/>
      <w:lvlText w:val=""/>
      <w:lvlJc w:val="left"/>
    </w:lvl>
    <w:lvl w:ilvl="1" w:tplc="B40CB7B6">
      <w:numFmt w:val="decimal"/>
      <w:lvlText w:val=""/>
      <w:lvlJc w:val="left"/>
    </w:lvl>
    <w:lvl w:ilvl="2" w:tplc="4F0ACB62">
      <w:numFmt w:val="decimal"/>
      <w:lvlText w:val=""/>
      <w:lvlJc w:val="left"/>
    </w:lvl>
    <w:lvl w:ilvl="3" w:tplc="F97EF190">
      <w:numFmt w:val="decimal"/>
      <w:lvlText w:val=""/>
      <w:lvlJc w:val="left"/>
    </w:lvl>
    <w:lvl w:ilvl="4" w:tplc="CA268F4A">
      <w:numFmt w:val="decimal"/>
      <w:lvlText w:val=""/>
      <w:lvlJc w:val="left"/>
    </w:lvl>
    <w:lvl w:ilvl="5" w:tplc="933A8204">
      <w:numFmt w:val="decimal"/>
      <w:lvlText w:val=""/>
      <w:lvlJc w:val="left"/>
    </w:lvl>
    <w:lvl w:ilvl="6" w:tplc="5D482B06">
      <w:numFmt w:val="decimal"/>
      <w:lvlText w:val=""/>
      <w:lvlJc w:val="left"/>
    </w:lvl>
    <w:lvl w:ilvl="7" w:tplc="F866EE08">
      <w:numFmt w:val="decimal"/>
      <w:lvlText w:val=""/>
      <w:lvlJc w:val="left"/>
    </w:lvl>
    <w:lvl w:ilvl="8" w:tplc="6ACA55C4">
      <w:numFmt w:val="decimal"/>
      <w:lvlText w:val=""/>
      <w:lvlJc w:val="left"/>
    </w:lvl>
  </w:abstractNum>
  <w:abstractNum w:abstractNumId="17" w15:restartNumberingAfterBreak="0">
    <w:nsid w:val="36C0351A"/>
    <w:multiLevelType w:val="hybridMultilevel"/>
    <w:tmpl w:val="C7E8B894"/>
    <w:lvl w:ilvl="0" w:tplc="08090017">
      <w:start w:val="1"/>
      <w:numFmt w:val="lowerLetter"/>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num w:numId="1" w16cid:durableId="626160165">
    <w:abstractNumId w:val="4"/>
  </w:num>
  <w:num w:numId="2" w16cid:durableId="1563056206">
    <w:abstractNumId w:val="7"/>
  </w:num>
  <w:num w:numId="3" w16cid:durableId="803616987">
    <w:abstractNumId w:val="8"/>
  </w:num>
  <w:num w:numId="4" w16cid:durableId="897126734">
    <w:abstractNumId w:val="9"/>
  </w:num>
  <w:num w:numId="5" w16cid:durableId="71858671">
    <w:abstractNumId w:val="10"/>
  </w:num>
  <w:num w:numId="6" w16cid:durableId="37094319">
    <w:abstractNumId w:val="1"/>
  </w:num>
  <w:num w:numId="7" w16cid:durableId="1692296313">
    <w:abstractNumId w:val="12"/>
  </w:num>
  <w:num w:numId="8" w16cid:durableId="943271256">
    <w:abstractNumId w:val="5"/>
  </w:num>
  <w:num w:numId="9" w16cid:durableId="403912207">
    <w:abstractNumId w:val="3"/>
  </w:num>
  <w:num w:numId="10" w16cid:durableId="790588388">
    <w:abstractNumId w:val="0"/>
  </w:num>
  <w:num w:numId="11" w16cid:durableId="2053191648">
    <w:abstractNumId w:val="11"/>
  </w:num>
  <w:num w:numId="12" w16cid:durableId="1455052899">
    <w:abstractNumId w:val="14"/>
  </w:num>
  <w:num w:numId="13" w16cid:durableId="588583210">
    <w:abstractNumId w:val="15"/>
  </w:num>
  <w:num w:numId="14" w16cid:durableId="100077811">
    <w:abstractNumId w:val="6"/>
  </w:num>
  <w:num w:numId="15" w16cid:durableId="22171418">
    <w:abstractNumId w:val="2"/>
  </w:num>
  <w:num w:numId="16" w16cid:durableId="892736926">
    <w:abstractNumId w:val="16"/>
  </w:num>
  <w:num w:numId="17" w16cid:durableId="1235819759">
    <w:abstractNumId w:val="13"/>
  </w:num>
  <w:num w:numId="18" w16cid:durableId="6376118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3C"/>
    <w:rsid w:val="00053D5D"/>
    <w:rsid w:val="00202EB4"/>
    <w:rsid w:val="002545A6"/>
    <w:rsid w:val="002A56D0"/>
    <w:rsid w:val="00367051"/>
    <w:rsid w:val="003A46D9"/>
    <w:rsid w:val="004241B1"/>
    <w:rsid w:val="00454FA4"/>
    <w:rsid w:val="005747D8"/>
    <w:rsid w:val="00623ACC"/>
    <w:rsid w:val="006C65D0"/>
    <w:rsid w:val="00753157"/>
    <w:rsid w:val="008F03A8"/>
    <w:rsid w:val="00930475"/>
    <w:rsid w:val="009C3D96"/>
    <w:rsid w:val="00A13521"/>
    <w:rsid w:val="00A74290"/>
    <w:rsid w:val="00AA6C97"/>
    <w:rsid w:val="00AF753A"/>
    <w:rsid w:val="00B577A9"/>
    <w:rsid w:val="00BB02BC"/>
    <w:rsid w:val="00C35664"/>
    <w:rsid w:val="00CC4B94"/>
    <w:rsid w:val="00D4588C"/>
    <w:rsid w:val="00D82EB5"/>
    <w:rsid w:val="00DF3431"/>
    <w:rsid w:val="00E47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463A"/>
  <w15:docId w15:val="{BC0E9E2B-0E13-664E-9F72-70B323E2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13521"/>
    <w:pPr>
      <w:widowControl w:val="0"/>
      <w:autoSpaceDE w:val="0"/>
      <w:autoSpaceDN w:val="0"/>
      <w:ind w:left="833" w:hanging="720"/>
    </w:pPr>
    <w:rPr>
      <w:rFonts w:ascii="Arial" w:eastAsia="Arial" w:hAnsi="Arial" w:cs="Arial"/>
      <w:lang w:val="en-US" w:eastAsia="en-US"/>
    </w:rPr>
  </w:style>
  <w:style w:type="paragraph" w:styleId="NoSpacing">
    <w:name w:val="No Spacing"/>
    <w:link w:val="NoSpacingChar"/>
    <w:uiPriority w:val="1"/>
    <w:qFormat/>
    <w:rsid w:val="00CC4B94"/>
    <w:rPr>
      <w:rFonts w:ascii="Calibri" w:eastAsia="DengXian" w:hAnsi="Calibri"/>
      <w:lang w:val="en-US" w:eastAsia="zh-CN"/>
    </w:rPr>
  </w:style>
  <w:style w:type="character" w:customStyle="1" w:styleId="NoSpacingChar">
    <w:name w:val="No Spacing Char"/>
    <w:link w:val="NoSpacing"/>
    <w:uiPriority w:val="1"/>
    <w:rsid w:val="00CC4B94"/>
    <w:rPr>
      <w:rFonts w:ascii="Calibri" w:eastAsia="DengXian" w:hAnsi="Calibr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752</Words>
  <Characters>4650</Characters>
  <Application>Microsoft Office Word</Application>
  <DocSecurity>0</DocSecurity>
  <Lines>202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AlmazAl</cp:lastModifiedBy>
  <cp:revision>4</cp:revision>
  <dcterms:created xsi:type="dcterms:W3CDTF">2023-01-16T13:50:00Z</dcterms:created>
  <dcterms:modified xsi:type="dcterms:W3CDTF">2023-01-16T14:02:00Z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7aa089572999497247f8cf21db593944c5059006b24ea2b3e88683695f0a1133</vt:lpwstr>
  </property>
</Properties>
</file>