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5ADDB" w14:textId="77777777" w:rsidR="00101EA1" w:rsidRDefault="00101EA1" w:rsidP="00101EA1">
      <w:pPr>
        <w:jc w:val="right"/>
        <w:rPr>
          <w:rFonts w:ascii="Tahoma" w:hAnsi="Tahoma" w:cs="Tahoma"/>
          <w:color w:val="C00000"/>
          <w:sz w:val="68"/>
          <w:szCs w:val="68"/>
        </w:rPr>
      </w:pPr>
      <w:r w:rsidRPr="003A41DD">
        <w:rPr>
          <w:rFonts w:ascii="Tahoma" w:hAnsi="Tahoma" w:cs="Tahoma"/>
          <w:noProof/>
          <w:color w:val="C00000"/>
          <w:sz w:val="68"/>
          <w:szCs w:val="68"/>
          <w:lang w:eastAsia="zh-CN"/>
        </w:rPr>
        <mc:AlternateContent>
          <mc:Choice Requires="wps">
            <w:drawing>
              <wp:anchor distT="0" distB="0" distL="114300" distR="114300" simplePos="0" relativeHeight="251685888" behindDoc="0" locked="0" layoutInCell="1" allowOverlap="1" wp14:anchorId="56F1DFEA" wp14:editId="182804ED">
                <wp:simplePos x="0" y="0"/>
                <wp:positionH relativeFrom="column">
                  <wp:posOffset>1912620</wp:posOffset>
                </wp:positionH>
                <wp:positionV relativeFrom="paragraph">
                  <wp:posOffset>1447800</wp:posOffset>
                </wp:positionV>
                <wp:extent cx="3162300" cy="504825"/>
                <wp:effectExtent l="0" t="0" r="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504825"/>
                        </a:xfrm>
                        <a:prstGeom prst="rect">
                          <a:avLst/>
                        </a:prstGeom>
                        <a:solidFill>
                          <a:srgbClr val="FFFFFF"/>
                        </a:solidFill>
                        <a:ln w="9525">
                          <a:noFill/>
                          <a:miter lim="800000"/>
                          <a:headEnd/>
                          <a:tailEnd/>
                        </a:ln>
                      </wps:spPr>
                      <wps:txbx>
                        <w:txbxContent>
                          <w:p w14:paraId="0524EEE4" w14:textId="77777777" w:rsidR="00101EA1" w:rsidRPr="00101EA1" w:rsidRDefault="00101EA1" w:rsidP="00101EA1">
                            <w:pPr>
                              <w:jc w:val="center"/>
                              <w:rPr>
                                <w:rFonts w:cstheme="minorHAnsi"/>
                                <w:b/>
                                <w:color w:val="943634" w:themeColor="accent2" w:themeShade="BF"/>
                                <w:sz w:val="56"/>
                                <w:szCs w:val="56"/>
                              </w:rPr>
                            </w:pPr>
                            <w:r w:rsidRPr="00101EA1">
                              <w:rPr>
                                <w:rFonts w:cstheme="minorHAnsi"/>
                                <w:b/>
                                <w:color w:val="943634" w:themeColor="accent2" w:themeShade="BF"/>
                                <w:sz w:val="56"/>
                                <w:szCs w:val="56"/>
                              </w:rPr>
                              <w:t>APPLICATION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F1DFEA" id="_x0000_t202" coordsize="21600,21600" o:spt="202" path="m,l,21600r21600,l21600,xe">
                <v:stroke joinstyle="miter"/>
                <v:path gradientshapeok="t" o:connecttype="rect"/>
              </v:shapetype>
              <v:shape id="Text Box 2" o:spid="_x0000_s1026" type="#_x0000_t202" style="position:absolute;left:0;text-align:left;margin-left:150.6pt;margin-top:114pt;width:249pt;height:3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" stroked="f">
                <v:textbox>
                  <w:txbxContent>
                    <w:p w14:paraId="0524EEE4" w14:textId="77777777" w:rsidR="00101EA1" w:rsidRPr="00101EA1" w:rsidRDefault="00101EA1" w:rsidP="00101EA1">
                      <w:pPr>
                        <w:jc w:val="center"/>
                        <w:rPr>
                          <w:rFonts w:cstheme="minorHAnsi"/>
                          <w:b/>
                          <w:color w:val="943634" w:themeColor="accent2" w:themeShade="BF"/>
                          <w:sz w:val="56"/>
                          <w:szCs w:val="56"/>
                        </w:rPr>
                      </w:pPr>
                      <w:r w:rsidRPr="00101EA1">
                        <w:rPr>
                          <w:rFonts w:cstheme="minorHAnsi"/>
                          <w:b/>
                          <w:color w:val="943634" w:themeColor="accent2" w:themeShade="BF"/>
                          <w:sz w:val="56"/>
                          <w:szCs w:val="56"/>
                        </w:rPr>
                        <w:t>APPLICATION PACK</w:t>
                      </w:r>
                    </w:p>
                  </w:txbxContent>
                </v:textbox>
              </v:shape>
            </w:pict>
          </mc:Fallback>
        </mc:AlternateContent>
      </w:r>
      <w:r w:rsidRPr="00101EA1">
        <w:rPr>
          <w:rFonts w:ascii="Tahoma" w:hAnsi="Tahoma" w:cs="Tahoma"/>
          <w:noProof/>
          <w:color w:val="C00000"/>
          <w:sz w:val="68"/>
          <w:szCs w:val="68"/>
          <w:lang w:eastAsia="zh-CN"/>
        </w:rPr>
        <w:drawing>
          <wp:inline distT="0" distB="0" distL="0" distR="0" wp14:anchorId="5251C7AC" wp14:editId="2665E794">
            <wp:extent cx="6645910" cy="1277227"/>
            <wp:effectExtent l="0" t="0" r="2540" b="0"/>
            <wp:docPr id="2" name="Picture 2" descr="G:\My Drive\School-Office Information\DGS Logo 2021\Dartford Grammar School logo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y Drive\School-Office Information\DGS Logo 2021\Dartford Grammar School logo 202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1277227"/>
                    </a:xfrm>
                    <a:prstGeom prst="rect">
                      <a:avLst/>
                    </a:prstGeom>
                    <a:noFill/>
                    <a:ln>
                      <a:noFill/>
                    </a:ln>
                  </pic:spPr>
                </pic:pic>
              </a:graphicData>
            </a:graphic>
          </wp:inline>
        </w:drawing>
      </w:r>
    </w:p>
    <w:p w14:paraId="3C6BA97D" w14:textId="77777777" w:rsidR="00101EA1" w:rsidRDefault="00101EA1" w:rsidP="00101EA1">
      <w:pPr>
        <w:jc w:val="right"/>
        <w:rPr>
          <w:rFonts w:ascii="Tahoma" w:hAnsi="Tahoma" w:cs="Tahoma"/>
          <w:color w:val="C00000"/>
          <w:sz w:val="68"/>
          <w:szCs w:val="68"/>
        </w:rPr>
      </w:pPr>
      <w:r>
        <w:rPr>
          <w:noProof/>
          <w:lang w:eastAsia="zh-CN"/>
        </w:rPr>
        <mc:AlternateContent>
          <mc:Choice Requires="wps">
            <w:drawing>
              <wp:anchor distT="0" distB="0" distL="114300" distR="114300" simplePos="0" relativeHeight="251687936" behindDoc="0" locked="0" layoutInCell="1" allowOverlap="1" wp14:anchorId="2E71E74B" wp14:editId="62C2E982">
                <wp:simplePos x="0" y="0"/>
                <wp:positionH relativeFrom="margin">
                  <wp:posOffset>1341120</wp:posOffset>
                </wp:positionH>
                <wp:positionV relativeFrom="paragraph">
                  <wp:posOffset>693420</wp:posOffset>
                </wp:positionV>
                <wp:extent cx="4391025" cy="1619250"/>
                <wp:effectExtent l="0" t="0" r="952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1619250"/>
                        </a:xfrm>
                        <a:prstGeom prst="rect">
                          <a:avLst/>
                        </a:prstGeom>
                        <a:solidFill>
                          <a:srgbClr val="FFFFFF"/>
                        </a:solidFill>
                        <a:ln w="9525">
                          <a:noFill/>
                          <a:miter lim="800000"/>
                          <a:headEnd/>
                          <a:tailEnd/>
                        </a:ln>
                      </wps:spPr>
                      <wps:txbx>
                        <w:txbxContent>
                          <w:p w14:paraId="4E18D968" w14:textId="77777777" w:rsidR="00101EA1" w:rsidRPr="003A5EC9" w:rsidRDefault="00101EA1" w:rsidP="00101EA1">
                            <w:pPr>
                              <w:jc w:val="center"/>
                              <w:rPr>
                                <w:sz w:val="48"/>
                                <w:szCs w:val="48"/>
                              </w:rPr>
                            </w:pPr>
                            <w:r w:rsidRPr="003A5EC9">
                              <w:rPr>
                                <w:sz w:val="48"/>
                                <w:szCs w:val="48"/>
                              </w:rPr>
                              <w:t xml:space="preserve">Enjoy </w:t>
                            </w:r>
                            <w:r>
                              <w:rPr>
                                <w:sz w:val="48"/>
                                <w:szCs w:val="48"/>
                              </w:rPr>
                              <w:t>making a difference at</w:t>
                            </w:r>
                            <w:r w:rsidRPr="003A5EC9">
                              <w:rPr>
                                <w:sz w:val="48"/>
                                <w:szCs w:val="48"/>
                              </w:rPr>
                              <w:t>……</w:t>
                            </w:r>
                          </w:p>
                          <w:p w14:paraId="2A594885" w14:textId="77777777" w:rsidR="00101EA1" w:rsidRPr="00101EA1" w:rsidRDefault="00101EA1" w:rsidP="00101EA1">
                            <w:pPr>
                              <w:jc w:val="center"/>
                              <w:rPr>
                                <w:b/>
                                <w:color w:val="943634" w:themeColor="accent2" w:themeShade="BF"/>
                                <w:sz w:val="60"/>
                                <w:szCs w:val="60"/>
                              </w:rPr>
                            </w:pPr>
                            <w:r w:rsidRPr="00101EA1">
                              <w:rPr>
                                <w:b/>
                                <w:color w:val="943634" w:themeColor="accent2" w:themeShade="BF"/>
                                <w:sz w:val="60"/>
                                <w:szCs w:val="60"/>
                              </w:rPr>
                              <w:t>Dartford Grammar School</w:t>
                            </w:r>
                          </w:p>
                          <w:p w14:paraId="3E3FD2B6" w14:textId="77777777" w:rsidR="00101EA1" w:rsidRPr="00AA0958" w:rsidRDefault="00101EA1" w:rsidP="00101EA1">
                            <w:pPr>
                              <w:jc w:val="center"/>
                              <w:rPr>
                                <w:b/>
                                <w:sz w:val="40"/>
                                <w:szCs w:val="40"/>
                              </w:rPr>
                            </w:pPr>
                            <w:r>
                              <w:rPr>
                                <w:b/>
                                <w:sz w:val="40"/>
                                <w:szCs w:val="40"/>
                              </w:rPr>
                              <w:t>An IB World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1E74B" id="_x0000_s1027" type="#_x0000_t202" style="position:absolute;left:0;text-align:left;margin-left:105.6pt;margin-top:54.6pt;width:345.75pt;height:12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" stroked="f">
                <v:textbox>
                  <w:txbxContent>
                    <w:p w14:paraId="4E18D968" w14:textId="77777777" w:rsidR="00101EA1" w:rsidRPr="003A5EC9" w:rsidRDefault="00101EA1" w:rsidP="00101EA1">
                      <w:pPr>
                        <w:jc w:val="center"/>
                        <w:rPr>
                          <w:sz w:val="48"/>
                          <w:szCs w:val="48"/>
                        </w:rPr>
                      </w:pPr>
                      <w:r w:rsidRPr="003A5EC9">
                        <w:rPr>
                          <w:sz w:val="48"/>
                          <w:szCs w:val="48"/>
                        </w:rPr>
                        <w:t xml:space="preserve">Enjoy </w:t>
                      </w:r>
                      <w:r>
                        <w:rPr>
                          <w:sz w:val="48"/>
                          <w:szCs w:val="48"/>
                        </w:rPr>
                        <w:t>making a difference at</w:t>
                      </w:r>
                      <w:r w:rsidRPr="003A5EC9">
                        <w:rPr>
                          <w:sz w:val="48"/>
                          <w:szCs w:val="48"/>
                        </w:rPr>
                        <w:t>……</w:t>
                      </w:r>
                    </w:p>
                    <w:p w14:paraId="2A594885" w14:textId="77777777" w:rsidR="00101EA1" w:rsidRPr="00101EA1" w:rsidRDefault="00101EA1" w:rsidP="00101EA1">
                      <w:pPr>
                        <w:jc w:val="center"/>
                        <w:rPr>
                          <w:b/>
                          <w:color w:val="943634" w:themeColor="accent2" w:themeShade="BF"/>
                          <w:sz w:val="60"/>
                          <w:szCs w:val="60"/>
                        </w:rPr>
                      </w:pPr>
                      <w:r w:rsidRPr="00101EA1">
                        <w:rPr>
                          <w:b/>
                          <w:color w:val="943634" w:themeColor="accent2" w:themeShade="BF"/>
                          <w:sz w:val="60"/>
                          <w:szCs w:val="60"/>
                        </w:rPr>
                        <w:t>Dartford Grammar School</w:t>
                      </w:r>
                    </w:p>
                    <w:p w14:paraId="3E3FD2B6" w14:textId="77777777" w:rsidR="00101EA1" w:rsidRPr="00AA0958" w:rsidRDefault="00101EA1" w:rsidP="00101EA1">
                      <w:pPr>
                        <w:jc w:val="center"/>
                        <w:rPr>
                          <w:b/>
                          <w:sz w:val="40"/>
                          <w:szCs w:val="40"/>
                        </w:rPr>
                      </w:pPr>
                      <w:r>
                        <w:rPr>
                          <w:b/>
                          <w:sz w:val="40"/>
                          <w:szCs w:val="40"/>
                        </w:rPr>
                        <w:t>An IB World School</w:t>
                      </w:r>
                    </w:p>
                  </w:txbxContent>
                </v:textbox>
                <w10:wrap anchorx="margin"/>
              </v:shape>
            </w:pict>
          </mc:Fallback>
        </mc:AlternateContent>
      </w:r>
    </w:p>
    <w:p w14:paraId="0951EEDD" w14:textId="77777777" w:rsidR="00101EA1" w:rsidRDefault="00CC12A8" w:rsidP="00101EA1">
      <w:pPr>
        <w:jc w:val="right"/>
        <w:rPr>
          <w:rFonts w:ascii="Tahoma" w:hAnsi="Tahoma" w:cs="Tahoma"/>
          <w:color w:val="C00000"/>
          <w:sz w:val="68"/>
          <w:szCs w:val="68"/>
        </w:rPr>
      </w:pPr>
      <w:r w:rsidRPr="003A5EC9">
        <w:rPr>
          <w:rFonts w:ascii="Tahoma" w:hAnsi="Tahoma" w:cs="Tahoma"/>
          <w:noProof/>
          <w:color w:val="C00000"/>
          <w:sz w:val="68"/>
          <w:szCs w:val="68"/>
          <w:lang w:eastAsia="zh-CN"/>
        </w:rPr>
        <mc:AlternateContent>
          <mc:Choice Requires="wps">
            <w:drawing>
              <wp:anchor distT="45720" distB="45720" distL="114300" distR="114300" simplePos="0" relativeHeight="251689984" behindDoc="0" locked="0" layoutInCell="1" allowOverlap="1" wp14:anchorId="6A850215" wp14:editId="0BADC203">
                <wp:simplePos x="0" y="0"/>
                <wp:positionH relativeFrom="margin">
                  <wp:align>left</wp:align>
                </wp:positionH>
                <wp:positionV relativeFrom="paragraph">
                  <wp:posOffset>1631950</wp:posOffset>
                </wp:positionV>
                <wp:extent cx="6623050" cy="3368040"/>
                <wp:effectExtent l="0" t="0" r="6350" b="381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3368040"/>
                        </a:xfrm>
                        <a:prstGeom prst="rect">
                          <a:avLst/>
                        </a:prstGeom>
                        <a:solidFill>
                          <a:srgbClr val="FFFFFF"/>
                        </a:solidFill>
                        <a:ln w="9525">
                          <a:noFill/>
                          <a:miter lim="800000"/>
                          <a:headEnd/>
                          <a:tailEnd/>
                        </a:ln>
                      </wps:spPr>
                      <wps:txbx>
                        <w:txbxContent>
                          <w:p w14:paraId="16151541" w14:textId="51CFE461" w:rsidR="00101EA1" w:rsidRPr="00B022D6" w:rsidRDefault="00101EA1" w:rsidP="001177FA">
                            <w:pPr>
                              <w:spacing w:after="0" w:line="240" w:lineRule="auto"/>
                              <w:ind w:left="2160" w:hanging="2160"/>
                              <w:jc w:val="center"/>
                              <w:rPr>
                                <w:rFonts w:cstheme="minorHAnsi"/>
                                <w:b/>
                                <w:sz w:val="40"/>
                                <w:szCs w:val="40"/>
                              </w:rPr>
                            </w:pPr>
                            <w:r w:rsidRPr="00B022D6">
                              <w:rPr>
                                <w:rFonts w:cstheme="minorHAnsi"/>
                                <w:b/>
                                <w:sz w:val="40"/>
                                <w:szCs w:val="40"/>
                              </w:rPr>
                              <w:t>Full</w:t>
                            </w:r>
                            <w:r w:rsidR="00886B7F" w:rsidRPr="00B022D6">
                              <w:rPr>
                                <w:rFonts w:cstheme="minorHAnsi"/>
                                <w:b/>
                                <w:sz w:val="40"/>
                                <w:szCs w:val="40"/>
                              </w:rPr>
                              <w:t xml:space="preserve"> </w:t>
                            </w:r>
                            <w:r w:rsidR="00704BF1" w:rsidRPr="00B022D6">
                              <w:rPr>
                                <w:rFonts w:cstheme="minorHAnsi"/>
                                <w:b/>
                                <w:sz w:val="40"/>
                                <w:szCs w:val="40"/>
                              </w:rPr>
                              <w:t xml:space="preserve">Time </w:t>
                            </w:r>
                            <w:r w:rsidR="001177FA">
                              <w:rPr>
                                <w:rFonts w:cstheme="minorHAnsi"/>
                                <w:b/>
                                <w:sz w:val="40"/>
                                <w:szCs w:val="40"/>
                              </w:rPr>
                              <w:t>Deputy Headteacher</w:t>
                            </w:r>
                          </w:p>
                          <w:p w14:paraId="41DD0CB2" w14:textId="77777777" w:rsidR="00101EA1" w:rsidRPr="00B022D6" w:rsidRDefault="00101EA1" w:rsidP="00101EA1">
                            <w:pPr>
                              <w:spacing w:after="0" w:line="240" w:lineRule="auto"/>
                              <w:ind w:left="2160" w:hanging="2160"/>
                              <w:rPr>
                                <w:rFonts w:cstheme="minorHAnsi"/>
                                <w:b/>
                                <w:sz w:val="40"/>
                                <w:szCs w:val="40"/>
                              </w:rPr>
                            </w:pPr>
                          </w:p>
                          <w:p w14:paraId="583CD756" w14:textId="68D28E8F" w:rsidR="00101EA1" w:rsidRPr="00B022D6" w:rsidRDefault="00101EA1" w:rsidP="00DB292D">
                            <w:pPr>
                              <w:spacing w:after="0" w:line="240" w:lineRule="auto"/>
                              <w:ind w:left="2160" w:hanging="2160"/>
                              <w:jc w:val="center"/>
                              <w:rPr>
                                <w:rFonts w:cstheme="minorHAnsi"/>
                                <w:b/>
                                <w:sz w:val="40"/>
                                <w:szCs w:val="40"/>
                              </w:rPr>
                            </w:pPr>
                            <w:r w:rsidRPr="00B022D6">
                              <w:rPr>
                                <w:rFonts w:cstheme="minorHAnsi"/>
                                <w:b/>
                                <w:sz w:val="40"/>
                                <w:szCs w:val="40"/>
                              </w:rPr>
                              <w:t xml:space="preserve">Start Date: </w:t>
                            </w:r>
                            <w:r w:rsidR="00DB292D">
                              <w:rPr>
                                <w:rFonts w:cstheme="minorHAnsi"/>
                                <w:b/>
                                <w:sz w:val="40"/>
                                <w:szCs w:val="40"/>
                              </w:rPr>
                              <w:t>April</w:t>
                            </w:r>
                            <w:r w:rsidR="00B022D6" w:rsidRPr="00B022D6">
                              <w:rPr>
                                <w:rFonts w:cstheme="minorHAnsi"/>
                                <w:b/>
                                <w:sz w:val="40"/>
                                <w:szCs w:val="40"/>
                              </w:rPr>
                              <w:t xml:space="preserve"> </w:t>
                            </w:r>
                            <w:r w:rsidR="00436FA2" w:rsidRPr="00B022D6">
                              <w:rPr>
                                <w:rFonts w:cstheme="minorHAnsi"/>
                                <w:b/>
                                <w:sz w:val="40"/>
                                <w:szCs w:val="40"/>
                              </w:rPr>
                              <w:t>2023</w:t>
                            </w:r>
                          </w:p>
                          <w:p w14:paraId="311DF3CE" w14:textId="77777777" w:rsidR="00BE005D" w:rsidRPr="00B022D6" w:rsidRDefault="00BE005D" w:rsidP="00BE005D">
                            <w:pPr>
                              <w:spacing w:after="0" w:line="240" w:lineRule="auto"/>
                              <w:ind w:left="2160" w:hanging="2160"/>
                              <w:jc w:val="center"/>
                              <w:rPr>
                                <w:rFonts w:cstheme="minorHAnsi"/>
                                <w:b/>
                                <w:sz w:val="40"/>
                                <w:szCs w:val="40"/>
                              </w:rPr>
                            </w:pPr>
                          </w:p>
                          <w:p w14:paraId="651EFF73" w14:textId="223C2CD0" w:rsidR="00101EA1" w:rsidRPr="00B022D6" w:rsidRDefault="00BE005D" w:rsidP="00BE005D">
                            <w:pPr>
                              <w:spacing w:after="0" w:line="240" w:lineRule="auto"/>
                              <w:ind w:left="2160" w:hanging="2160"/>
                              <w:jc w:val="center"/>
                              <w:rPr>
                                <w:rFonts w:cstheme="minorHAnsi"/>
                                <w:b/>
                                <w:sz w:val="40"/>
                                <w:szCs w:val="40"/>
                              </w:rPr>
                            </w:pPr>
                            <w:r w:rsidRPr="00B022D6">
                              <w:rPr>
                                <w:rFonts w:cstheme="minorHAnsi"/>
                                <w:b/>
                                <w:sz w:val="40"/>
                                <w:szCs w:val="40"/>
                              </w:rPr>
                              <w:t xml:space="preserve">Package: </w:t>
                            </w:r>
                            <w:r w:rsidR="001177FA">
                              <w:rPr>
                                <w:rFonts w:cstheme="minorHAnsi"/>
                                <w:b/>
                                <w:sz w:val="40"/>
                                <w:szCs w:val="40"/>
                              </w:rPr>
                              <w:t>L20 to L24</w:t>
                            </w:r>
                          </w:p>
                          <w:p w14:paraId="713AC1E8" w14:textId="77777777" w:rsidR="00101EA1" w:rsidRPr="00DC17FA" w:rsidRDefault="00101EA1" w:rsidP="00BE005D">
                            <w:pPr>
                              <w:spacing w:after="0" w:line="240" w:lineRule="auto"/>
                              <w:jc w:val="center"/>
                              <w:rPr>
                                <w:rFonts w:cstheme="minorHAnsi"/>
                                <w:b/>
                                <w:sz w:val="28"/>
                                <w:szCs w:val="28"/>
                              </w:rPr>
                            </w:pPr>
                            <w:r>
                              <w:rPr>
                                <w:rFonts w:cstheme="minorHAnsi"/>
                                <w:b/>
                                <w:sz w:val="28"/>
                                <w:szCs w:val="28"/>
                              </w:rPr>
                              <w:t>T</w:t>
                            </w:r>
                            <w:r w:rsidRPr="00DC17FA">
                              <w:rPr>
                                <w:rFonts w:cstheme="minorHAnsi"/>
                                <w:b/>
                                <w:sz w:val="28"/>
                                <w:szCs w:val="28"/>
                              </w:rPr>
                              <w:t>eachers’ Pension</w:t>
                            </w:r>
                          </w:p>
                          <w:p w14:paraId="762DC708" w14:textId="77777777" w:rsidR="00101EA1" w:rsidRDefault="00101EA1" w:rsidP="00BE005D">
                            <w:pPr>
                              <w:spacing w:after="0" w:line="240" w:lineRule="auto"/>
                              <w:jc w:val="center"/>
                              <w:rPr>
                                <w:rFonts w:cstheme="minorHAnsi"/>
                                <w:b/>
                                <w:sz w:val="28"/>
                                <w:szCs w:val="28"/>
                              </w:rPr>
                            </w:pPr>
                            <w:r w:rsidRPr="00DC17FA">
                              <w:rPr>
                                <w:rFonts w:cstheme="minorHAnsi"/>
                                <w:b/>
                                <w:sz w:val="28"/>
                                <w:szCs w:val="28"/>
                              </w:rPr>
                              <w:t>Free Gym Membership (BSC)</w:t>
                            </w:r>
                          </w:p>
                          <w:p w14:paraId="55397185" w14:textId="77777777" w:rsidR="00101EA1" w:rsidRDefault="00101EA1" w:rsidP="00BE005D">
                            <w:pPr>
                              <w:spacing w:after="0" w:line="240" w:lineRule="auto"/>
                              <w:jc w:val="center"/>
                              <w:rPr>
                                <w:rFonts w:cstheme="minorHAnsi"/>
                                <w:b/>
                                <w:sz w:val="28"/>
                                <w:szCs w:val="28"/>
                              </w:rPr>
                            </w:pPr>
                            <w:r>
                              <w:rPr>
                                <w:rFonts w:cstheme="minorHAnsi"/>
                                <w:b/>
                                <w:sz w:val="28"/>
                                <w:szCs w:val="28"/>
                              </w:rPr>
                              <w:t>Cycle to Work Scheme</w:t>
                            </w:r>
                          </w:p>
                          <w:p w14:paraId="76C49F18" w14:textId="77777777" w:rsidR="00101EA1" w:rsidRDefault="00101EA1" w:rsidP="00101EA1">
                            <w:pPr>
                              <w:spacing w:after="0" w:line="240" w:lineRule="auto"/>
                              <w:jc w:val="center"/>
                              <w:rPr>
                                <w:rFonts w:cstheme="minorHAnsi"/>
                                <w:b/>
                                <w:sz w:val="28"/>
                                <w:szCs w:val="28"/>
                              </w:rPr>
                            </w:pPr>
                          </w:p>
                          <w:p w14:paraId="714081D7" w14:textId="5B7A185A" w:rsidR="00101EA1" w:rsidRPr="003A41DD" w:rsidRDefault="00101EA1" w:rsidP="001177FA">
                            <w:pPr>
                              <w:spacing w:after="0" w:line="240" w:lineRule="auto"/>
                              <w:jc w:val="center"/>
                              <w:rPr>
                                <w:rFonts w:cstheme="minorHAnsi"/>
                                <w:b/>
                                <w:sz w:val="56"/>
                                <w:szCs w:val="56"/>
                              </w:rPr>
                            </w:pPr>
                            <w:r w:rsidRPr="00B022D6">
                              <w:rPr>
                                <w:rFonts w:cstheme="minorHAnsi"/>
                                <w:b/>
                                <w:sz w:val="28"/>
                                <w:szCs w:val="28"/>
                              </w:rPr>
                              <w:t>The post is a full-time permanent position</w:t>
                            </w:r>
                            <w:r w:rsidR="001177FA">
                              <w:rPr>
                                <w:rFonts w:cstheme="minorHAnsi"/>
                                <w:b/>
                                <w:sz w:val="28"/>
                                <w:szCs w:val="28"/>
                              </w:rPr>
                              <w:t>.</w:t>
                            </w:r>
                          </w:p>
                          <w:p w14:paraId="52C213F5" w14:textId="77777777" w:rsidR="00101EA1" w:rsidRDefault="00101EA1" w:rsidP="00101E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50215" id="_x0000_s1028" type="#_x0000_t202" style="position:absolute;left:0;text-align:left;margin-left:0;margin-top:128.5pt;width:521.5pt;height:265.2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" stroked="f">
                <v:textbox>
                  <w:txbxContent>
                    <w:p w14:paraId="16151541" w14:textId="51CFE461" w:rsidR="00101EA1" w:rsidRPr="00B022D6" w:rsidRDefault="00101EA1" w:rsidP="001177FA">
                      <w:pPr>
                        <w:spacing w:after="0" w:line="240" w:lineRule="auto"/>
                        <w:ind w:left="2160" w:hanging="2160"/>
                        <w:jc w:val="center"/>
                        <w:rPr>
                          <w:rFonts w:cstheme="minorHAnsi"/>
                          <w:b/>
                          <w:sz w:val="40"/>
                          <w:szCs w:val="40"/>
                        </w:rPr>
                      </w:pPr>
                      <w:r w:rsidRPr="00B022D6">
                        <w:rPr>
                          <w:rFonts w:cstheme="minorHAnsi"/>
                          <w:b/>
                          <w:sz w:val="40"/>
                          <w:szCs w:val="40"/>
                        </w:rPr>
                        <w:t>Full</w:t>
                      </w:r>
                      <w:r w:rsidR="00886B7F" w:rsidRPr="00B022D6">
                        <w:rPr>
                          <w:rFonts w:cstheme="minorHAnsi"/>
                          <w:b/>
                          <w:sz w:val="40"/>
                          <w:szCs w:val="40"/>
                        </w:rPr>
                        <w:t xml:space="preserve"> </w:t>
                      </w:r>
                      <w:r w:rsidR="00704BF1" w:rsidRPr="00B022D6">
                        <w:rPr>
                          <w:rFonts w:cstheme="minorHAnsi"/>
                          <w:b/>
                          <w:sz w:val="40"/>
                          <w:szCs w:val="40"/>
                        </w:rPr>
                        <w:t xml:space="preserve">Time </w:t>
                      </w:r>
                      <w:r w:rsidR="001177FA">
                        <w:rPr>
                          <w:rFonts w:cstheme="minorHAnsi"/>
                          <w:b/>
                          <w:sz w:val="40"/>
                          <w:szCs w:val="40"/>
                        </w:rPr>
                        <w:t>Deputy Headteacher</w:t>
                      </w:r>
                    </w:p>
                    <w:p w14:paraId="41DD0CB2" w14:textId="77777777" w:rsidR="00101EA1" w:rsidRPr="00B022D6" w:rsidRDefault="00101EA1" w:rsidP="00101EA1">
                      <w:pPr>
                        <w:spacing w:after="0" w:line="240" w:lineRule="auto"/>
                        <w:ind w:left="2160" w:hanging="2160"/>
                        <w:rPr>
                          <w:rFonts w:cstheme="minorHAnsi"/>
                          <w:b/>
                          <w:sz w:val="40"/>
                          <w:szCs w:val="40"/>
                        </w:rPr>
                      </w:pPr>
                    </w:p>
                    <w:p w14:paraId="583CD756" w14:textId="68D28E8F" w:rsidR="00101EA1" w:rsidRPr="00B022D6" w:rsidRDefault="00101EA1" w:rsidP="00DB292D">
                      <w:pPr>
                        <w:spacing w:after="0" w:line="240" w:lineRule="auto"/>
                        <w:ind w:left="2160" w:hanging="2160"/>
                        <w:jc w:val="center"/>
                        <w:rPr>
                          <w:rFonts w:cstheme="minorHAnsi"/>
                          <w:b/>
                          <w:sz w:val="40"/>
                          <w:szCs w:val="40"/>
                        </w:rPr>
                      </w:pPr>
                      <w:r w:rsidRPr="00B022D6">
                        <w:rPr>
                          <w:rFonts w:cstheme="minorHAnsi"/>
                          <w:b/>
                          <w:sz w:val="40"/>
                          <w:szCs w:val="40"/>
                        </w:rPr>
                        <w:t xml:space="preserve">Start Date: </w:t>
                      </w:r>
                      <w:r w:rsidR="00DB292D">
                        <w:rPr>
                          <w:rFonts w:cstheme="minorHAnsi"/>
                          <w:b/>
                          <w:sz w:val="40"/>
                          <w:szCs w:val="40"/>
                        </w:rPr>
                        <w:t>April</w:t>
                      </w:r>
                      <w:r w:rsidR="00B022D6" w:rsidRPr="00B022D6">
                        <w:rPr>
                          <w:rFonts w:cstheme="minorHAnsi"/>
                          <w:b/>
                          <w:sz w:val="40"/>
                          <w:szCs w:val="40"/>
                        </w:rPr>
                        <w:t xml:space="preserve"> </w:t>
                      </w:r>
                      <w:r w:rsidR="00436FA2" w:rsidRPr="00B022D6">
                        <w:rPr>
                          <w:rFonts w:cstheme="minorHAnsi"/>
                          <w:b/>
                          <w:sz w:val="40"/>
                          <w:szCs w:val="40"/>
                        </w:rPr>
                        <w:t>2023</w:t>
                      </w:r>
                    </w:p>
                    <w:p w14:paraId="311DF3CE" w14:textId="77777777" w:rsidR="00BE005D" w:rsidRPr="00B022D6" w:rsidRDefault="00BE005D" w:rsidP="00BE005D">
                      <w:pPr>
                        <w:spacing w:after="0" w:line="240" w:lineRule="auto"/>
                        <w:ind w:left="2160" w:hanging="2160"/>
                        <w:jc w:val="center"/>
                        <w:rPr>
                          <w:rFonts w:cstheme="minorHAnsi"/>
                          <w:b/>
                          <w:sz w:val="40"/>
                          <w:szCs w:val="40"/>
                        </w:rPr>
                      </w:pPr>
                    </w:p>
                    <w:p w14:paraId="651EFF73" w14:textId="223C2CD0" w:rsidR="00101EA1" w:rsidRPr="00B022D6" w:rsidRDefault="00BE005D" w:rsidP="00BE005D">
                      <w:pPr>
                        <w:spacing w:after="0" w:line="240" w:lineRule="auto"/>
                        <w:ind w:left="2160" w:hanging="2160"/>
                        <w:jc w:val="center"/>
                        <w:rPr>
                          <w:rFonts w:cstheme="minorHAnsi"/>
                          <w:b/>
                          <w:sz w:val="40"/>
                          <w:szCs w:val="40"/>
                        </w:rPr>
                      </w:pPr>
                      <w:r w:rsidRPr="00B022D6">
                        <w:rPr>
                          <w:rFonts w:cstheme="minorHAnsi"/>
                          <w:b/>
                          <w:sz w:val="40"/>
                          <w:szCs w:val="40"/>
                        </w:rPr>
                        <w:t xml:space="preserve">Package: </w:t>
                      </w:r>
                      <w:r w:rsidR="001177FA">
                        <w:rPr>
                          <w:rFonts w:cstheme="minorHAnsi"/>
                          <w:b/>
                          <w:sz w:val="40"/>
                          <w:szCs w:val="40"/>
                        </w:rPr>
                        <w:t>L20 to L24</w:t>
                      </w:r>
                    </w:p>
                    <w:p w14:paraId="713AC1E8" w14:textId="77777777" w:rsidR="00101EA1" w:rsidRPr="00DC17FA" w:rsidRDefault="00101EA1" w:rsidP="00BE005D">
                      <w:pPr>
                        <w:spacing w:after="0" w:line="240" w:lineRule="auto"/>
                        <w:jc w:val="center"/>
                        <w:rPr>
                          <w:rFonts w:cstheme="minorHAnsi"/>
                          <w:b/>
                          <w:sz w:val="28"/>
                          <w:szCs w:val="28"/>
                        </w:rPr>
                      </w:pPr>
                      <w:r>
                        <w:rPr>
                          <w:rFonts w:cstheme="minorHAnsi"/>
                          <w:b/>
                          <w:sz w:val="28"/>
                          <w:szCs w:val="28"/>
                        </w:rPr>
                        <w:t>T</w:t>
                      </w:r>
                      <w:r w:rsidRPr="00DC17FA">
                        <w:rPr>
                          <w:rFonts w:cstheme="minorHAnsi"/>
                          <w:b/>
                          <w:sz w:val="28"/>
                          <w:szCs w:val="28"/>
                        </w:rPr>
                        <w:t>eachers’ Pension</w:t>
                      </w:r>
                    </w:p>
                    <w:p w14:paraId="762DC708" w14:textId="77777777" w:rsidR="00101EA1" w:rsidRDefault="00101EA1" w:rsidP="00BE005D">
                      <w:pPr>
                        <w:spacing w:after="0" w:line="240" w:lineRule="auto"/>
                        <w:jc w:val="center"/>
                        <w:rPr>
                          <w:rFonts w:cstheme="minorHAnsi"/>
                          <w:b/>
                          <w:sz w:val="28"/>
                          <w:szCs w:val="28"/>
                        </w:rPr>
                      </w:pPr>
                      <w:r w:rsidRPr="00DC17FA">
                        <w:rPr>
                          <w:rFonts w:cstheme="minorHAnsi"/>
                          <w:b/>
                          <w:sz w:val="28"/>
                          <w:szCs w:val="28"/>
                        </w:rPr>
                        <w:t>Free Gym Membership (BSC)</w:t>
                      </w:r>
                    </w:p>
                    <w:p w14:paraId="55397185" w14:textId="77777777" w:rsidR="00101EA1" w:rsidRDefault="00101EA1" w:rsidP="00BE005D">
                      <w:pPr>
                        <w:spacing w:after="0" w:line="240" w:lineRule="auto"/>
                        <w:jc w:val="center"/>
                        <w:rPr>
                          <w:rFonts w:cstheme="minorHAnsi"/>
                          <w:b/>
                          <w:sz w:val="28"/>
                          <w:szCs w:val="28"/>
                        </w:rPr>
                      </w:pPr>
                      <w:r>
                        <w:rPr>
                          <w:rFonts w:cstheme="minorHAnsi"/>
                          <w:b/>
                          <w:sz w:val="28"/>
                          <w:szCs w:val="28"/>
                        </w:rPr>
                        <w:t>Cycle to Work Scheme</w:t>
                      </w:r>
                    </w:p>
                    <w:p w14:paraId="76C49F18" w14:textId="77777777" w:rsidR="00101EA1" w:rsidRDefault="00101EA1" w:rsidP="00101EA1">
                      <w:pPr>
                        <w:spacing w:after="0" w:line="240" w:lineRule="auto"/>
                        <w:jc w:val="center"/>
                        <w:rPr>
                          <w:rFonts w:cstheme="minorHAnsi"/>
                          <w:b/>
                          <w:sz w:val="28"/>
                          <w:szCs w:val="28"/>
                        </w:rPr>
                      </w:pPr>
                    </w:p>
                    <w:p w14:paraId="714081D7" w14:textId="5B7A185A" w:rsidR="00101EA1" w:rsidRPr="003A41DD" w:rsidRDefault="00101EA1" w:rsidP="001177FA">
                      <w:pPr>
                        <w:spacing w:after="0" w:line="240" w:lineRule="auto"/>
                        <w:jc w:val="center"/>
                        <w:rPr>
                          <w:rFonts w:cstheme="minorHAnsi"/>
                          <w:b/>
                          <w:sz w:val="56"/>
                          <w:szCs w:val="56"/>
                        </w:rPr>
                      </w:pPr>
                      <w:r w:rsidRPr="00B022D6">
                        <w:rPr>
                          <w:rFonts w:cstheme="minorHAnsi"/>
                          <w:b/>
                          <w:sz w:val="28"/>
                          <w:szCs w:val="28"/>
                        </w:rPr>
                        <w:t>The post is a full-time permanent position</w:t>
                      </w:r>
                      <w:r w:rsidR="001177FA">
                        <w:rPr>
                          <w:rFonts w:cstheme="minorHAnsi"/>
                          <w:b/>
                          <w:sz w:val="28"/>
                          <w:szCs w:val="28"/>
                        </w:rPr>
                        <w:t>.</w:t>
                      </w:r>
                    </w:p>
                    <w:p w14:paraId="52C213F5" w14:textId="77777777" w:rsidR="00101EA1" w:rsidRDefault="00101EA1" w:rsidP="00101EA1"/>
                  </w:txbxContent>
                </v:textbox>
                <w10:wrap type="square" anchorx="margin"/>
              </v:shape>
            </w:pict>
          </mc:Fallback>
        </mc:AlternateContent>
      </w:r>
    </w:p>
    <w:p w14:paraId="27454E95" w14:textId="77777777" w:rsidR="00101EA1" w:rsidRDefault="00BE005D" w:rsidP="00101EA1">
      <w:pPr>
        <w:rPr>
          <w:rFonts w:ascii="Tahoma" w:hAnsi="Tahoma" w:cs="Tahoma"/>
          <w:color w:val="C00000"/>
          <w:sz w:val="68"/>
          <w:szCs w:val="68"/>
        </w:rPr>
      </w:pPr>
      <w:r w:rsidRPr="00B8699D">
        <w:rPr>
          <w:rFonts w:ascii="Tahoma" w:hAnsi="Tahoma" w:cs="Tahoma"/>
          <w:noProof/>
          <w:color w:val="C00000"/>
          <w:sz w:val="68"/>
          <w:szCs w:val="68"/>
          <w:lang w:eastAsia="zh-CN"/>
        </w:rPr>
        <mc:AlternateContent>
          <mc:Choice Requires="wps">
            <w:drawing>
              <wp:anchor distT="0" distB="0" distL="114300" distR="114300" simplePos="0" relativeHeight="251692032" behindDoc="0" locked="0" layoutInCell="1" allowOverlap="1" wp14:anchorId="23F8B386" wp14:editId="170BEBA2">
                <wp:simplePos x="0" y="0"/>
                <wp:positionH relativeFrom="margin">
                  <wp:posOffset>137795</wp:posOffset>
                </wp:positionH>
                <wp:positionV relativeFrom="paragraph">
                  <wp:posOffset>7341870</wp:posOffset>
                </wp:positionV>
                <wp:extent cx="6469380" cy="632460"/>
                <wp:effectExtent l="0" t="0" r="762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380" cy="632460"/>
                        </a:xfrm>
                        <a:prstGeom prst="rect">
                          <a:avLst/>
                        </a:prstGeom>
                        <a:solidFill>
                          <a:srgbClr val="FFFFFF"/>
                        </a:solidFill>
                        <a:ln w="9525">
                          <a:noFill/>
                          <a:miter lim="800000"/>
                          <a:headEnd/>
                          <a:tailEnd/>
                        </a:ln>
                      </wps:spPr>
                      <wps:txbx>
                        <w:txbxContent>
                          <w:p w14:paraId="49F308BD" w14:textId="77777777" w:rsidR="00101EA1" w:rsidRPr="00FA67D3" w:rsidRDefault="00101EA1" w:rsidP="00101EA1">
                            <w:pPr>
                              <w:jc w:val="center"/>
                              <w:rPr>
                                <w:rFonts w:ascii="Calibri" w:hAnsi="Calibri"/>
                                <w:b/>
                                <w:bCs/>
                                <w:sz w:val="20"/>
                                <w:szCs w:val="20"/>
                              </w:rPr>
                            </w:pPr>
                            <w:r w:rsidRPr="00FA67D3">
                              <w:rPr>
                                <w:rFonts w:ascii="Calibri" w:hAnsi="Calibri"/>
                                <w:b/>
                                <w:bCs/>
                                <w:i/>
                                <w:sz w:val="20"/>
                                <w:szCs w:val="20"/>
                                <w:lang w:val="en-US"/>
                              </w:rPr>
                              <w:t>The school is committed to safeguarding and promoting the welfare of children and young people and expects all staff and volunteers to share this commitment. An enhanced DBS check is required for all successful applicants.</w:t>
                            </w:r>
                          </w:p>
                          <w:p w14:paraId="0BA32463" w14:textId="77777777" w:rsidR="00101EA1" w:rsidRDefault="00101EA1" w:rsidP="00101E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8B386" id="_x0000_s1029" type="#_x0000_t202" style="position:absolute;margin-left:10.85pt;margin-top:578.1pt;width:509.4pt;height:49.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" stroked="f">
                <v:textbox>
                  <w:txbxContent>
                    <w:p w14:paraId="49F308BD" w14:textId="77777777" w:rsidR="00101EA1" w:rsidRPr="00FA67D3" w:rsidRDefault="00101EA1" w:rsidP="00101EA1">
                      <w:pPr>
                        <w:jc w:val="center"/>
                        <w:rPr>
                          <w:rFonts w:ascii="Calibri" w:hAnsi="Calibri"/>
                          <w:b/>
                          <w:bCs/>
                          <w:sz w:val="20"/>
                          <w:szCs w:val="20"/>
                        </w:rPr>
                      </w:pPr>
                      <w:r w:rsidRPr="00FA67D3">
                        <w:rPr>
                          <w:rFonts w:ascii="Calibri" w:hAnsi="Calibri"/>
                          <w:b/>
                          <w:bCs/>
                          <w:i/>
                          <w:sz w:val="20"/>
                          <w:szCs w:val="20"/>
                          <w:lang w:val="en-US"/>
                        </w:rPr>
                        <w:t>The school is committed to safeguarding and promoting the welfare of children and young people and expects all staff and volunteers to share this commitment. An enhanced DBS check is required for all successful applicants.</w:t>
                      </w:r>
                    </w:p>
                    <w:p w14:paraId="0BA32463" w14:textId="77777777" w:rsidR="00101EA1" w:rsidRDefault="00101EA1" w:rsidP="00101EA1"/>
                  </w:txbxContent>
                </v:textbox>
                <w10:wrap anchorx="margin"/>
              </v:shape>
            </w:pict>
          </mc:Fallback>
        </mc:AlternateContent>
      </w:r>
      <w:r w:rsidR="00101EA1" w:rsidRPr="008A07EE">
        <w:rPr>
          <w:rFonts w:ascii="Tahoma" w:hAnsi="Tahoma" w:cs="Tahoma"/>
          <w:noProof/>
          <w:color w:val="C00000"/>
          <w:sz w:val="68"/>
          <w:szCs w:val="68"/>
          <w:lang w:eastAsia="zh-CN"/>
        </w:rPr>
        <w:drawing>
          <wp:inline distT="0" distB="0" distL="0" distR="0" wp14:anchorId="3F5B520F" wp14:editId="2D67E9BC">
            <wp:extent cx="1371600" cy="914400"/>
            <wp:effectExtent l="0" t="0" r="0" b="0"/>
            <wp:docPr id="26" name="Picture 26" descr="G:\Newsletter Jan 2017\The Sunday Times Awar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Newsletter Jan 2017\The Sunday Times Award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a:effectLst>
                      <a:softEdge rad="63500"/>
                    </a:effectLst>
                  </pic:spPr>
                </pic:pic>
              </a:graphicData>
            </a:graphic>
          </wp:inline>
        </w:drawing>
      </w:r>
      <w:r w:rsidR="00101EA1" w:rsidRPr="00E62A94">
        <w:rPr>
          <w:noProof/>
          <w:lang w:eastAsia="zh-CN"/>
        </w:rPr>
        <w:drawing>
          <wp:inline distT="0" distB="0" distL="0" distR="0" wp14:anchorId="067E9470" wp14:editId="41113693">
            <wp:extent cx="1211580" cy="898350"/>
            <wp:effectExtent l="0" t="0" r="7620" b="0"/>
            <wp:docPr id="27" name="Picture 27" descr="G:\Photos for Website\DSC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hotos for Website\DSC_001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1365"/>
                    <a:stretch/>
                  </pic:blipFill>
                  <pic:spPr bwMode="auto">
                    <a:xfrm>
                      <a:off x="0" y="0"/>
                      <a:ext cx="1217880" cy="903021"/>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inline>
        </w:drawing>
      </w:r>
      <w:r w:rsidRPr="008A07EE">
        <w:rPr>
          <w:rFonts w:ascii="Tahoma" w:hAnsi="Tahoma" w:cs="Tahoma"/>
          <w:noProof/>
          <w:color w:val="C00000"/>
          <w:sz w:val="68"/>
          <w:szCs w:val="68"/>
          <w:lang w:eastAsia="zh-CN"/>
        </w:rPr>
        <w:drawing>
          <wp:inline distT="0" distB="0" distL="0" distR="0" wp14:anchorId="4C676D7C" wp14:editId="36DFFDD9">
            <wp:extent cx="1318260" cy="880488"/>
            <wp:effectExtent l="0" t="0" r="0" b="0"/>
            <wp:docPr id="29" name="Picture 29" descr="G:\Lower School Prospectus Photos Sep 15\Part II\IMG_9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Lower School Prospectus Photos Sep 15\Part II\IMG_98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0100" cy="888396"/>
                    </a:xfrm>
                    <a:prstGeom prst="rect">
                      <a:avLst/>
                    </a:prstGeom>
                    <a:noFill/>
                    <a:ln>
                      <a:noFill/>
                    </a:ln>
                    <a:effectLst>
                      <a:softEdge rad="63500"/>
                    </a:effectLst>
                  </pic:spPr>
                </pic:pic>
              </a:graphicData>
            </a:graphic>
          </wp:inline>
        </w:drawing>
      </w:r>
      <w:r w:rsidRPr="008A07EE">
        <w:rPr>
          <w:rFonts w:ascii="Tahoma" w:hAnsi="Tahoma" w:cs="Tahoma"/>
          <w:noProof/>
          <w:color w:val="C00000"/>
          <w:sz w:val="68"/>
          <w:szCs w:val="68"/>
          <w:lang w:eastAsia="zh-CN"/>
        </w:rPr>
        <w:drawing>
          <wp:inline distT="0" distB="0" distL="0" distR="0" wp14:anchorId="4A1A3277" wp14:editId="6A0EE7C1">
            <wp:extent cx="1267417" cy="844152"/>
            <wp:effectExtent l="0" t="0" r="9525" b="0"/>
            <wp:docPr id="31" name="Picture 31" descr="G:\Lower School Prospectus Photos Sep 15\Part II\DSC_99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ower School Prospectus Photos Sep 15\Part II\DSC_992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6152" cy="856630"/>
                    </a:xfrm>
                    <a:prstGeom prst="rect">
                      <a:avLst/>
                    </a:prstGeom>
                    <a:noFill/>
                    <a:ln>
                      <a:noFill/>
                    </a:ln>
                    <a:effectLst>
                      <a:softEdge rad="63500"/>
                    </a:effectLst>
                  </pic:spPr>
                </pic:pic>
              </a:graphicData>
            </a:graphic>
          </wp:inline>
        </w:drawing>
      </w:r>
      <w:r w:rsidRPr="00E62A94">
        <w:rPr>
          <w:rFonts w:ascii="Tahoma" w:hAnsi="Tahoma" w:cs="Tahoma"/>
          <w:noProof/>
          <w:color w:val="C00000"/>
          <w:sz w:val="68"/>
          <w:szCs w:val="68"/>
          <w:lang w:eastAsia="zh-CN"/>
        </w:rPr>
        <w:drawing>
          <wp:inline distT="0" distB="0" distL="0" distR="0" wp14:anchorId="58DDBFDD" wp14:editId="4E165893">
            <wp:extent cx="1356360" cy="903394"/>
            <wp:effectExtent l="0" t="0" r="0" b="0"/>
            <wp:docPr id="290" name="Picture 290" descr="G:\Lower School Prospectus Photos Sep 15\Part II\DSC_9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ower School Prospectus Photos Sep 15\Part II\DSC_942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4970" cy="929110"/>
                    </a:xfrm>
                    <a:prstGeom prst="rect">
                      <a:avLst/>
                    </a:prstGeom>
                    <a:noFill/>
                    <a:ln>
                      <a:noFill/>
                    </a:ln>
                    <a:effectLst>
                      <a:softEdge rad="63500"/>
                    </a:effectLst>
                  </pic:spPr>
                </pic:pic>
              </a:graphicData>
            </a:graphic>
          </wp:inline>
        </w:drawing>
      </w:r>
    </w:p>
    <w:p w14:paraId="28E469BF" w14:textId="77777777" w:rsidR="00BE005D" w:rsidRDefault="00CC12A8">
      <w:r w:rsidRPr="00B8699D">
        <w:rPr>
          <w:rFonts w:ascii="Tahoma" w:hAnsi="Tahoma" w:cs="Tahoma"/>
          <w:noProof/>
          <w:color w:val="C00000"/>
          <w:sz w:val="68"/>
          <w:szCs w:val="68"/>
          <w:lang w:eastAsia="zh-CN"/>
        </w:rPr>
        <mc:AlternateContent>
          <mc:Choice Requires="wps">
            <w:drawing>
              <wp:anchor distT="0" distB="0" distL="114300" distR="114300" simplePos="0" relativeHeight="251694080" behindDoc="0" locked="0" layoutInCell="1" allowOverlap="1" wp14:anchorId="4A50F0B2" wp14:editId="1E2EA8B8">
                <wp:simplePos x="0" y="0"/>
                <wp:positionH relativeFrom="margin">
                  <wp:posOffset>202565</wp:posOffset>
                </wp:positionH>
                <wp:positionV relativeFrom="paragraph">
                  <wp:posOffset>248285</wp:posOffset>
                </wp:positionV>
                <wp:extent cx="6256020" cy="63246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632460"/>
                        </a:xfrm>
                        <a:prstGeom prst="rect">
                          <a:avLst/>
                        </a:prstGeom>
                        <a:solidFill>
                          <a:srgbClr val="FFFFFF"/>
                        </a:solidFill>
                        <a:ln w="9525">
                          <a:noFill/>
                          <a:miter lim="800000"/>
                          <a:headEnd/>
                          <a:tailEnd/>
                        </a:ln>
                      </wps:spPr>
                      <wps:txbx>
                        <w:txbxContent>
                          <w:p w14:paraId="7CD1D631" w14:textId="77777777" w:rsidR="00BE005D" w:rsidRPr="00CC12A8" w:rsidRDefault="00BE005D" w:rsidP="00BE005D">
                            <w:pPr>
                              <w:jc w:val="center"/>
                              <w:rPr>
                                <w:rFonts w:ascii="Calibri" w:hAnsi="Calibri"/>
                                <w:b/>
                                <w:bCs/>
                                <w:sz w:val="20"/>
                                <w:szCs w:val="20"/>
                              </w:rPr>
                            </w:pPr>
                            <w:r w:rsidRPr="00CC12A8">
                              <w:rPr>
                                <w:rFonts w:ascii="Calibri" w:hAnsi="Calibri"/>
                                <w:b/>
                                <w:bCs/>
                                <w:i/>
                                <w:sz w:val="20"/>
                                <w:szCs w:val="20"/>
                                <w:lang w:val="en-US"/>
                              </w:rPr>
                              <w:t>The school is committed to safeguarding and promoting the welfare of children and young people and expects all staff and volunteers to share this commitment. An enhanced DBS check is required for all successful applicants.</w:t>
                            </w:r>
                          </w:p>
                          <w:p w14:paraId="19130D17" w14:textId="77777777" w:rsidR="00BE005D" w:rsidRDefault="00BE005D" w:rsidP="00BE00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0F0B2" id="_x0000_s1030" type="#_x0000_t202" style="position:absolute;margin-left:15.95pt;margin-top:19.55pt;width:492.6pt;height:49.8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" stroked="f">
                <v:textbox>
                  <w:txbxContent>
                    <w:p w14:paraId="7CD1D631" w14:textId="77777777" w:rsidR="00BE005D" w:rsidRPr="00CC12A8" w:rsidRDefault="00BE005D" w:rsidP="00BE005D">
                      <w:pPr>
                        <w:jc w:val="center"/>
                        <w:rPr>
                          <w:rFonts w:ascii="Calibri" w:hAnsi="Calibri"/>
                          <w:b/>
                          <w:bCs/>
                          <w:sz w:val="20"/>
                          <w:szCs w:val="20"/>
                        </w:rPr>
                      </w:pPr>
                      <w:r w:rsidRPr="00CC12A8">
                        <w:rPr>
                          <w:rFonts w:ascii="Calibri" w:hAnsi="Calibri"/>
                          <w:b/>
                          <w:bCs/>
                          <w:i/>
                          <w:sz w:val="20"/>
                          <w:szCs w:val="20"/>
                          <w:lang w:val="en-US"/>
                        </w:rPr>
                        <w:t>The school is committed to safeguarding and promoting the welfare of children and young people and expects all staff and volunteers to share this commitment. An enhanced DBS check is required for all successful applicants.</w:t>
                      </w:r>
                    </w:p>
                    <w:p w14:paraId="19130D17" w14:textId="77777777" w:rsidR="00BE005D" w:rsidRDefault="00BE005D" w:rsidP="00BE005D"/>
                  </w:txbxContent>
                </v:textbox>
                <w10:wrap anchorx="margin"/>
              </v:shape>
            </w:pict>
          </mc:Fallback>
        </mc:AlternateContent>
      </w:r>
      <w:r w:rsidR="00BE005D">
        <w:br w:type="page"/>
      </w:r>
    </w:p>
    <w:p w14:paraId="5DB98007" w14:textId="6F647BBC" w:rsidR="00CF6EED" w:rsidRPr="00BE005D" w:rsidRDefault="00CF6EED" w:rsidP="00CC12A8">
      <w:pPr>
        <w:jc w:val="center"/>
      </w:pPr>
      <w:r w:rsidRPr="001D401D">
        <w:rPr>
          <w:rFonts w:ascii="Calibri" w:hAnsi="Calibri"/>
          <w:b/>
          <w:color w:val="C00000"/>
          <w:sz w:val="28"/>
          <w:szCs w:val="28"/>
          <w:u w:val="single"/>
        </w:rPr>
        <w:lastRenderedPageBreak/>
        <w:t>ABOUT US</w:t>
      </w:r>
    </w:p>
    <w:p w14:paraId="30717CDD" w14:textId="77777777" w:rsidR="00CF6EED" w:rsidRPr="00FA67D3" w:rsidRDefault="00CF6EED" w:rsidP="00CF6EED">
      <w:pPr>
        <w:spacing w:after="0" w:line="240" w:lineRule="auto"/>
        <w:jc w:val="center"/>
        <w:rPr>
          <w:rFonts w:ascii="Calibri" w:hAnsi="Calibri"/>
          <w:b/>
          <w:i/>
          <w:iCs/>
          <w:color w:val="C00000"/>
          <w:sz w:val="24"/>
          <w:szCs w:val="24"/>
        </w:rPr>
      </w:pPr>
      <w:r w:rsidRPr="00FA67D3">
        <w:rPr>
          <w:rFonts w:ascii="Calibri" w:hAnsi="Calibri"/>
          <w:b/>
          <w:i/>
          <w:iCs/>
          <w:color w:val="C00000"/>
          <w:sz w:val="24"/>
          <w:szCs w:val="24"/>
        </w:rPr>
        <w:t>A learning community developing international citizens</w:t>
      </w:r>
    </w:p>
    <w:p w14:paraId="0CCFE87B" w14:textId="77777777" w:rsidR="00CF6EED" w:rsidRPr="00925E64" w:rsidRDefault="00CF6EED" w:rsidP="00CF6EED">
      <w:pPr>
        <w:spacing w:after="0" w:line="240" w:lineRule="auto"/>
      </w:pPr>
    </w:p>
    <w:p w14:paraId="1F166105" w14:textId="1A374A08" w:rsidR="00EF4472" w:rsidRDefault="00EF4472" w:rsidP="00EF4472">
      <w:pPr>
        <w:autoSpaceDE w:val="0"/>
        <w:autoSpaceDN w:val="0"/>
        <w:spacing w:after="0" w:line="240" w:lineRule="auto"/>
        <w:rPr>
          <w:rFonts w:ascii="Calibri" w:eastAsia="Times New Roman" w:hAnsi="Calibri" w:cs="Calibri"/>
        </w:rPr>
      </w:pPr>
      <w:r>
        <w:rPr>
          <w:rFonts w:ascii="Calibri" w:eastAsia="Times New Roman" w:hAnsi="Calibri" w:cs="Calibri"/>
        </w:rPr>
        <w:t xml:space="preserve">Dartford Grammar School is a selective secondary academy for boys, which admits girls to its sixth form. There are six forms of entry to Year 7, and all of the students joining the school are from the top 25% of the ability range.  The students come from Dartford, neighbouring towns and villages, and nearby London boroughs. The current roll is </w:t>
      </w:r>
      <w:r w:rsidRPr="00066990">
        <w:rPr>
          <w:rFonts w:ascii="Calibri" w:eastAsia="Times New Roman" w:hAnsi="Calibri" w:cs="Calibri"/>
          <w:color w:val="000000" w:themeColor="text1"/>
        </w:rPr>
        <w:t>1,5</w:t>
      </w:r>
      <w:r w:rsidR="00090773">
        <w:rPr>
          <w:rFonts w:ascii="Calibri" w:eastAsia="Times New Roman" w:hAnsi="Calibri" w:cs="Calibri"/>
          <w:color w:val="000000" w:themeColor="text1"/>
        </w:rPr>
        <w:t>1</w:t>
      </w:r>
      <w:r w:rsidR="00333BBA">
        <w:rPr>
          <w:rFonts w:ascii="Calibri" w:eastAsia="Times New Roman" w:hAnsi="Calibri" w:cs="Calibri"/>
          <w:color w:val="000000" w:themeColor="text1"/>
        </w:rPr>
        <w:t>6</w:t>
      </w:r>
      <w:r w:rsidRPr="00066990">
        <w:rPr>
          <w:rFonts w:ascii="Calibri" w:eastAsia="Times New Roman" w:hAnsi="Calibri" w:cs="Calibri"/>
          <w:color w:val="000000" w:themeColor="text1"/>
        </w:rPr>
        <w:t xml:space="preserve">, including </w:t>
      </w:r>
      <w:r w:rsidR="00090773">
        <w:rPr>
          <w:rFonts w:ascii="Calibri" w:eastAsia="Times New Roman" w:hAnsi="Calibri" w:cs="Calibri"/>
          <w:color w:val="000000" w:themeColor="text1"/>
        </w:rPr>
        <w:t>59</w:t>
      </w:r>
      <w:r w:rsidR="00333BBA">
        <w:rPr>
          <w:rFonts w:ascii="Calibri" w:eastAsia="Times New Roman" w:hAnsi="Calibri" w:cs="Calibri"/>
          <w:color w:val="000000" w:themeColor="text1"/>
        </w:rPr>
        <w:t>8</w:t>
      </w:r>
      <w:r w:rsidRPr="00066990">
        <w:rPr>
          <w:rFonts w:ascii="Calibri" w:eastAsia="Times New Roman" w:hAnsi="Calibri" w:cs="Calibri"/>
          <w:color w:val="000000" w:themeColor="text1"/>
        </w:rPr>
        <w:t xml:space="preserve"> in the sixth form.  </w:t>
      </w:r>
    </w:p>
    <w:p w14:paraId="3894C858" w14:textId="77777777" w:rsidR="00EF4472" w:rsidRDefault="00EF4472" w:rsidP="00EF4472">
      <w:pPr>
        <w:autoSpaceDE w:val="0"/>
        <w:autoSpaceDN w:val="0"/>
        <w:spacing w:after="0" w:line="240" w:lineRule="auto"/>
        <w:rPr>
          <w:rFonts w:ascii="Calibri" w:eastAsia="Times New Roman" w:hAnsi="Calibri" w:cs="Calibri"/>
        </w:rPr>
      </w:pPr>
    </w:p>
    <w:p w14:paraId="3ED6B568" w14:textId="77777777" w:rsidR="00EF4472" w:rsidRDefault="00EF4472" w:rsidP="00EF4472">
      <w:pPr>
        <w:autoSpaceDE w:val="0"/>
        <w:autoSpaceDN w:val="0"/>
        <w:spacing w:after="0" w:line="240" w:lineRule="auto"/>
        <w:rPr>
          <w:rFonts w:ascii="Calibri" w:eastAsia="Times New Roman" w:hAnsi="Calibri" w:cs="Calibri"/>
          <w:b/>
        </w:rPr>
      </w:pPr>
      <w:r>
        <w:rPr>
          <w:rFonts w:ascii="Calibri" w:eastAsia="Times New Roman" w:hAnsi="Calibri" w:cs="Calibri"/>
          <w:b/>
        </w:rPr>
        <w:t xml:space="preserve">Curriculum </w:t>
      </w:r>
    </w:p>
    <w:p w14:paraId="4DFA1DAA" w14:textId="3F255E79" w:rsidR="00EF4472" w:rsidRPr="00B022D6" w:rsidRDefault="00EF4472" w:rsidP="00CC12A8">
      <w:pPr>
        <w:autoSpaceDE w:val="0"/>
        <w:autoSpaceDN w:val="0"/>
        <w:spacing w:after="0" w:line="240" w:lineRule="auto"/>
        <w:jc w:val="both"/>
        <w:rPr>
          <w:rFonts w:ascii="Calibri" w:eastAsia="SimSun" w:hAnsi="Calibri" w:cs="Times New Roman"/>
          <w:lang w:eastAsia="en-GB"/>
        </w:rPr>
      </w:pPr>
      <w:r>
        <w:rPr>
          <w:rFonts w:ascii="Calibri" w:eastAsia="SimSun" w:hAnsi="Calibri" w:cs="Times New Roman"/>
          <w:lang w:eastAsia="en-GB"/>
        </w:rPr>
        <w:t xml:space="preserve">Dartford Grammar School offers a unique seven year innovative curriculum based on the educational philosophy of the </w:t>
      </w:r>
      <w:hyperlink r:id="rId12" w:history="1">
        <w:r>
          <w:rPr>
            <w:rStyle w:val="Hyperlink"/>
            <w:rFonts w:ascii="Calibri" w:eastAsia="SimSun" w:hAnsi="Calibri" w:cs="Times New Roman"/>
            <w:lang w:eastAsia="en-GB"/>
          </w:rPr>
          <w:t>International Baccalaureate</w:t>
        </w:r>
      </w:hyperlink>
      <w:r>
        <w:rPr>
          <w:rFonts w:ascii="Calibri" w:eastAsia="SimSun" w:hAnsi="Calibri" w:cs="Times New Roman"/>
          <w:lang w:eastAsia="en-GB"/>
        </w:rPr>
        <w:t xml:space="preserve"> (IB). This begins with the </w:t>
      </w:r>
      <w:hyperlink r:id="rId13" w:history="1">
        <w:r>
          <w:rPr>
            <w:rStyle w:val="Hyperlink"/>
            <w:rFonts w:ascii="Calibri" w:eastAsia="SimSun" w:hAnsi="Calibri" w:cs="Times New Roman"/>
            <w:lang w:eastAsia="en-GB"/>
          </w:rPr>
          <w:t>Middle Years Programme</w:t>
        </w:r>
      </w:hyperlink>
      <w:r>
        <w:rPr>
          <w:rFonts w:ascii="Calibri" w:eastAsia="SimSun" w:hAnsi="Calibri" w:cs="Times New Roman"/>
          <w:lang w:eastAsia="en-GB"/>
        </w:rPr>
        <w:t xml:space="preserve"> (MYP) in the lower school and then concludes with the </w:t>
      </w:r>
      <w:hyperlink r:id="rId14" w:history="1">
        <w:r>
          <w:rPr>
            <w:rStyle w:val="Hyperlink"/>
            <w:rFonts w:ascii="Calibri" w:eastAsia="SimSun" w:hAnsi="Calibri" w:cs="Times New Roman"/>
            <w:lang w:eastAsia="en-GB"/>
          </w:rPr>
          <w:t>Diploma Programme</w:t>
        </w:r>
      </w:hyperlink>
      <w:r>
        <w:rPr>
          <w:rFonts w:ascii="Calibri" w:eastAsia="SimSun" w:hAnsi="Calibri" w:cs="Times New Roman"/>
          <w:lang w:eastAsia="en-GB"/>
        </w:rPr>
        <w:t xml:space="preserve"> (DP) in the Sixth Form. The International Baccalaureate (IB) is offered around the world in 146 countries and we are proud that we are a leading IB World School, offering a truly international education. The IB courses are crucial to our ethos encouraging students to be independent, creative and highly successful lifelong learners. We </w:t>
      </w:r>
      <w:r w:rsidR="00B022D6">
        <w:rPr>
          <w:rFonts w:ascii="Calibri" w:eastAsia="SimSun" w:hAnsi="Calibri" w:cs="Times New Roman"/>
          <w:lang w:eastAsia="en-GB"/>
        </w:rPr>
        <w:t>were</w:t>
      </w:r>
      <w:r>
        <w:rPr>
          <w:rFonts w:ascii="Calibri" w:eastAsia="SimSun" w:hAnsi="Calibri" w:cs="Times New Roman"/>
          <w:lang w:eastAsia="en-GB"/>
        </w:rPr>
        <w:t xml:space="preserve"> the first British state school authorised to offer the IB Middle Years Programme to pupils in Year 7 to 9.</w:t>
      </w:r>
      <w:r w:rsidR="00CF7A22">
        <w:rPr>
          <w:rFonts w:ascii="Calibri" w:eastAsia="SimSun" w:hAnsi="Calibri" w:cs="Times New Roman"/>
          <w:lang w:eastAsia="en-GB"/>
        </w:rPr>
        <w:t xml:space="preserve"> However, no prior experience of the International Baccalaureate is needed, and the successful applicant will have the opportunity to undertake appropriate CPD as required.</w:t>
      </w:r>
    </w:p>
    <w:p w14:paraId="0F50D628" w14:textId="77777777" w:rsidR="00EF4472" w:rsidRDefault="00EF4472" w:rsidP="00EF4472">
      <w:pPr>
        <w:spacing w:before="100" w:beforeAutospacing="1" w:after="100" w:afterAutospacing="1" w:line="240" w:lineRule="auto"/>
        <w:jc w:val="both"/>
        <w:rPr>
          <w:rFonts w:ascii="Calibri" w:eastAsia="SimSun" w:hAnsi="Calibri" w:cs="Times New Roman"/>
          <w:lang w:eastAsia="en-GB"/>
        </w:rPr>
      </w:pPr>
      <w:r>
        <w:rPr>
          <w:rFonts w:ascii="Calibri" w:eastAsia="SimSun" w:hAnsi="Calibri" w:cs="Times New Roman"/>
          <w:lang w:eastAsia="en-GB"/>
        </w:rPr>
        <w:t xml:space="preserve">In Years 7 – 9, students develop their knowledge and understanding of their subjects through the skills based Middle Years Programme which is underpinned by the philosophy of the </w:t>
      </w:r>
      <w:hyperlink r:id="rId15" w:history="1">
        <w:r>
          <w:rPr>
            <w:rStyle w:val="Hyperlink"/>
            <w:rFonts w:ascii="Calibri" w:eastAsia="SimSun" w:hAnsi="Calibri" w:cs="Times New Roman"/>
            <w:lang w:eastAsia="en-GB"/>
          </w:rPr>
          <w:t>Learner Profile</w:t>
        </w:r>
      </w:hyperlink>
      <w:r>
        <w:rPr>
          <w:rFonts w:ascii="Calibri" w:eastAsia="SimSun" w:hAnsi="Calibri" w:cs="Times New Roman"/>
          <w:lang w:eastAsia="en-GB"/>
        </w:rPr>
        <w:t>. In Years 10 and 11, students follow a broad range of academic GCSE subjects, including English Language, English Literature, Mathematics, either double or triple Science , two Humanities from History, Geography and Religious Studies and a further option from Art, Drama, Music, Design Technology, Computer Science and Physical Education. We are the only school nationally where all students sit GCSE examinations in two Modern Foreign Languages, one from Mandarin Chinese or Japanese then either French, German, Latin or Spanish. Our innovative Creativity Week programme allows all students to enjoy a cross-discipline approach to their learning and develops independence and autonomy.</w:t>
      </w:r>
    </w:p>
    <w:p w14:paraId="2B347661" w14:textId="1248CF7A" w:rsidR="00EF4472" w:rsidRDefault="00EF4472" w:rsidP="00EF4472">
      <w:pPr>
        <w:spacing w:before="100" w:beforeAutospacing="1" w:after="100" w:afterAutospacing="1" w:line="240" w:lineRule="auto"/>
        <w:jc w:val="both"/>
        <w:rPr>
          <w:rFonts w:ascii="Calibri" w:eastAsia="SimSun" w:hAnsi="Calibri" w:cs="Times New Roman"/>
          <w:lang w:eastAsia="en-GB"/>
        </w:rPr>
      </w:pPr>
      <w:r>
        <w:rPr>
          <w:rFonts w:ascii="Calibri" w:eastAsia="SimSun" w:hAnsi="Calibri" w:cs="Times New Roman"/>
          <w:lang w:eastAsia="en-GB"/>
        </w:rPr>
        <w:t>In the Sixth Form we offer the IB Diploma to approximately 600 students each year</w:t>
      </w:r>
      <w:r w:rsidR="00B022D6">
        <w:rPr>
          <w:rFonts w:ascii="Calibri" w:eastAsia="SimSun" w:hAnsi="Calibri" w:cs="Times New Roman"/>
          <w:lang w:eastAsia="en-GB"/>
        </w:rPr>
        <w:t xml:space="preserve">, a programme </w:t>
      </w:r>
      <w:r>
        <w:rPr>
          <w:rFonts w:ascii="Calibri" w:eastAsia="SimSun" w:hAnsi="Calibri" w:cs="Times New Roman"/>
          <w:lang w:eastAsia="en-GB"/>
        </w:rPr>
        <w:t xml:space="preserve">that equips them with the key skills and a broad but deep subject knowledge to succeed in higher education or employment. The IB Diploma is recognised around the world and so allows students to access universities both in the United Kingdom and internationally. Through the IB Diploma, all students study English, Mathematics, a Language, a Science, a Humanity and either an Arts subject or a second choice from Languages, Science or Humanities. Students choose their six subjects from two levels of entry; three at higher level and three at standard level. Additionally students complete a 4000 word </w:t>
      </w:r>
      <w:hyperlink r:id="rId16" w:history="1">
        <w:r>
          <w:rPr>
            <w:rStyle w:val="Hyperlink"/>
            <w:rFonts w:ascii="Calibri" w:eastAsia="SimSun" w:hAnsi="Calibri" w:cs="Times New Roman"/>
            <w:lang w:eastAsia="en-GB"/>
          </w:rPr>
          <w:t>Extended Essay</w:t>
        </w:r>
      </w:hyperlink>
      <w:r>
        <w:rPr>
          <w:rFonts w:ascii="Calibri" w:eastAsia="SimSun" w:hAnsi="Calibri" w:cs="Times New Roman"/>
          <w:lang w:eastAsia="en-GB"/>
        </w:rPr>
        <w:t xml:space="preserve">, as well as a study of </w:t>
      </w:r>
      <w:hyperlink r:id="rId17" w:history="1">
        <w:r>
          <w:rPr>
            <w:rStyle w:val="Hyperlink"/>
            <w:rFonts w:ascii="Calibri" w:eastAsia="SimSun" w:hAnsi="Calibri" w:cs="Times New Roman"/>
            <w:lang w:eastAsia="en-GB"/>
          </w:rPr>
          <w:t>Theory of Knowledge</w:t>
        </w:r>
      </w:hyperlink>
      <w:r>
        <w:rPr>
          <w:rFonts w:ascii="Calibri" w:eastAsia="SimSun" w:hAnsi="Calibri" w:cs="Times New Roman"/>
          <w:lang w:eastAsia="en-GB"/>
        </w:rPr>
        <w:t xml:space="preserve"> and an exciting Creativity, Activity and Service project (CAS). </w:t>
      </w:r>
      <w:r w:rsidR="00CF7A22">
        <w:rPr>
          <w:rFonts w:ascii="Calibri" w:eastAsia="SimSun" w:hAnsi="Calibri" w:cs="Times New Roman"/>
          <w:lang w:eastAsia="en-GB"/>
        </w:rPr>
        <w:t xml:space="preserve"> It is anticipated that the successful applicant will have a considerable sixth form teaching timetable.</w:t>
      </w:r>
    </w:p>
    <w:p w14:paraId="16AE2369" w14:textId="41B01609" w:rsidR="00EF4472" w:rsidRDefault="00EF4472" w:rsidP="00EF4472">
      <w:pPr>
        <w:spacing w:before="100" w:beforeAutospacing="1" w:after="100" w:afterAutospacing="1" w:line="240" w:lineRule="auto"/>
        <w:jc w:val="both"/>
        <w:rPr>
          <w:rFonts w:ascii="Calibri" w:eastAsia="SimSun" w:hAnsi="Calibri" w:cs="Times New Roman"/>
          <w:lang w:eastAsia="en-GB"/>
        </w:rPr>
      </w:pPr>
      <w:r>
        <w:rPr>
          <w:rFonts w:ascii="Calibri" w:eastAsia="SimSun" w:hAnsi="Calibri" w:cs="Times New Roman"/>
          <w:lang w:eastAsia="en-GB"/>
        </w:rPr>
        <w:t xml:space="preserve">Our entire curriculum, in line with the IB Learner Profile, encourages students to be internationally minded and aware of the importance of cultural diversity while embracing British values.  Our curriculum offers academic rigor with the balance of a vibrant co-curriculum where all students actively participate in the wider life of the school. </w:t>
      </w:r>
      <w:r w:rsidR="00CF7A22">
        <w:rPr>
          <w:rFonts w:ascii="Calibri" w:eastAsia="SimSun" w:hAnsi="Calibri" w:cs="Times New Roman"/>
          <w:lang w:eastAsia="en-GB"/>
        </w:rPr>
        <w:t>All of this is underpinned by our commitment to pastoral care and student</w:t>
      </w:r>
      <w:r w:rsidR="00B022D6">
        <w:rPr>
          <w:rFonts w:ascii="Calibri" w:eastAsia="SimSun" w:hAnsi="Calibri" w:cs="Times New Roman"/>
          <w:lang w:eastAsia="en-GB"/>
        </w:rPr>
        <w:t xml:space="preserve"> and staff</w:t>
      </w:r>
      <w:r w:rsidR="00CF7A22">
        <w:rPr>
          <w:rFonts w:ascii="Calibri" w:eastAsia="SimSun" w:hAnsi="Calibri" w:cs="Times New Roman"/>
          <w:lang w:eastAsia="en-GB"/>
        </w:rPr>
        <w:t xml:space="preserve"> wellbeing.</w:t>
      </w:r>
    </w:p>
    <w:p w14:paraId="38ED46C8" w14:textId="77777777" w:rsidR="00397900" w:rsidRDefault="00397900" w:rsidP="00397900">
      <w:pPr>
        <w:pStyle w:val="xmsonormal"/>
        <w:jc w:val="both"/>
      </w:pPr>
      <w:bookmarkStart w:id="0" w:name="_Hlk118112014"/>
      <w:r>
        <w:t>Students at Dartford Grammar School enjoy very high academic success.  In 2022, with a return to external examinations at both GCSE and IB Diploma level, students gained 81% of all GCSE entries at grade L7-9, and 70% of all IB Diploma entries at grade L6/7, respectively. The school’s examination results </w:t>
      </w:r>
      <w:r>
        <w:rPr>
          <w:rStyle w:val="contentpasted0"/>
          <w:sz w:val="24"/>
          <w:szCs w:val="24"/>
          <w:shd w:val="clear" w:color="auto" w:fill="FFFFFF"/>
        </w:rPr>
        <w:t>continue to be</w:t>
      </w:r>
      <w:r>
        <w:t xml:space="preserve"> exceptional. A GCSE P8 score of 0.92 places Dartford Grammar School as the highest performing boys' school in Kent in 2022.   Our sixth formers gained an average UCAS point score of 224 and an average IB point score of 37.7 in 2022. The L3VA will present the school as one of the highest performing sixth forms in the country for progress.  Almost all Year 13 students proceed to university with 92% of students successful at their first or second choice, 71% successful at Russell Group universities, 58% taking up STEM related courses and 2% progressing into higher level apprenticeship qualifications.</w:t>
      </w:r>
    </w:p>
    <w:p w14:paraId="0C7955E8" w14:textId="77777777" w:rsidR="00CD4A16" w:rsidRPr="00CD4A16" w:rsidRDefault="00CD4A16" w:rsidP="00BF3ADA">
      <w:pPr>
        <w:spacing w:before="100" w:beforeAutospacing="1" w:after="100" w:afterAutospacing="1" w:line="240" w:lineRule="auto"/>
        <w:jc w:val="both"/>
        <w:rPr>
          <w:rFonts w:ascii="Calibri" w:eastAsia="SimSun" w:hAnsi="Calibri" w:cs="Times New Roman"/>
          <w:bCs/>
          <w:iCs/>
          <w:lang w:eastAsia="en-GB"/>
        </w:rPr>
      </w:pPr>
      <w:r w:rsidRPr="00CD4A16">
        <w:rPr>
          <w:rFonts w:ascii="Calibri" w:eastAsia="SimSun" w:hAnsi="Calibri" w:cs="Times New Roman"/>
          <w:bCs/>
          <w:iCs/>
          <w:lang w:eastAsia="en-GB"/>
        </w:rPr>
        <w:t xml:space="preserve">The L3VA will present the school as one of the highest performing sixth forms in the country for value added.  Almost all of Year 13 students proceed to university with 100% of students successful at their first or second choice and 77% successful at Russell Group universities. In 2021, our students received outstanding grades that were precisely in line with teacher predictions. </w:t>
      </w:r>
    </w:p>
    <w:bookmarkEnd w:id="0"/>
    <w:p w14:paraId="3D1F3784" w14:textId="77777777" w:rsidR="001177FA" w:rsidRDefault="001177FA">
      <w:pPr>
        <w:rPr>
          <w:rFonts w:ascii="Calibri" w:eastAsia="Times New Roman" w:hAnsi="Calibri" w:cs="Calibri"/>
          <w:b/>
        </w:rPr>
      </w:pPr>
      <w:r>
        <w:rPr>
          <w:rFonts w:ascii="Calibri" w:eastAsia="Times New Roman" w:hAnsi="Calibri" w:cs="Calibri"/>
          <w:b/>
        </w:rPr>
        <w:br w:type="page"/>
      </w:r>
    </w:p>
    <w:p w14:paraId="25E16592" w14:textId="76051C65" w:rsidR="00EF4472" w:rsidRDefault="00EF4472" w:rsidP="00BF3ADA">
      <w:pPr>
        <w:autoSpaceDE w:val="0"/>
        <w:autoSpaceDN w:val="0"/>
        <w:spacing w:after="0" w:line="240" w:lineRule="auto"/>
        <w:jc w:val="both"/>
        <w:rPr>
          <w:rFonts w:ascii="Calibri" w:eastAsia="Times New Roman" w:hAnsi="Calibri" w:cs="Calibri"/>
          <w:b/>
        </w:rPr>
      </w:pPr>
      <w:r>
        <w:rPr>
          <w:rFonts w:ascii="Calibri" w:eastAsia="Times New Roman" w:hAnsi="Calibri" w:cs="Calibri"/>
          <w:b/>
        </w:rPr>
        <w:lastRenderedPageBreak/>
        <w:t xml:space="preserve">Ofsted Inspections </w:t>
      </w:r>
    </w:p>
    <w:p w14:paraId="53026608" w14:textId="326C8C65" w:rsidR="00EF4472" w:rsidRPr="007B0F24" w:rsidRDefault="00EF4472"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The school has been identified four times by Her Majesty’s Chief Inspector (most recently in May 2011) as one of England’s most successful schools, showing a sustained period of outstanding achievement.      </w:t>
      </w:r>
    </w:p>
    <w:p w14:paraId="1E113280" w14:textId="77777777" w:rsidR="00EF4472" w:rsidRDefault="00EF4472" w:rsidP="00BF3ADA">
      <w:pPr>
        <w:autoSpaceDE w:val="0"/>
        <w:autoSpaceDN w:val="0"/>
        <w:spacing w:after="0" w:line="240" w:lineRule="auto"/>
        <w:jc w:val="both"/>
        <w:rPr>
          <w:rFonts w:ascii="Calibri" w:eastAsia="Times New Roman" w:hAnsi="Calibri" w:cs="Calibri"/>
          <w:b/>
        </w:rPr>
      </w:pPr>
    </w:p>
    <w:p w14:paraId="14CB1A11" w14:textId="77777777" w:rsidR="00EF4472" w:rsidRDefault="00CF7A22" w:rsidP="00BF3ADA">
      <w:pPr>
        <w:autoSpaceDE w:val="0"/>
        <w:autoSpaceDN w:val="0"/>
        <w:spacing w:after="0" w:line="240" w:lineRule="auto"/>
        <w:jc w:val="both"/>
        <w:rPr>
          <w:rFonts w:ascii="Calibri" w:eastAsia="Times New Roman" w:hAnsi="Calibri" w:cs="Calibri"/>
          <w:b/>
        </w:rPr>
      </w:pPr>
      <w:r>
        <w:rPr>
          <w:rFonts w:ascii="Calibri" w:eastAsia="Times New Roman" w:hAnsi="Calibri" w:cs="Calibri"/>
          <w:b/>
        </w:rPr>
        <w:t xml:space="preserve">Early </w:t>
      </w:r>
      <w:r w:rsidR="00EF4472">
        <w:rPr>
          <w:rFonts w:ascii="Calibri" w:eastAsia="Times New Roman" w:hAnsi="Calibri" w:cs="Calibri"/>
          <w:b/>
        </w:rPr>
        <w:t xml:space="preserve">Specialist Status </w:t>
      </w:r>
    </w:p>
    <w:p w14:paraId="4EB3AF2E" w14:textId="77777777" w:rsidR="00EF4472" w:rsidRDefault="00EF4472"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In September 1995, the school became one of the first two language colleges in the country. The school is committed to internationalism.  While maintaining its high levels of strength in all curricular areas, the school is established as a centre of excellence for the learning of languages, offering tuition in ten.  Following the 2008 Ofsted inspection the school was awarded Science as this third specialism and most recently achieved an additional Specialism Quality Mark in Sport.   </w:t>
      </w:r>
    </w:p>
    <w:p w14:paraId="5E54499B" w14:textId="77777777" w:rsidR="00CF7A22" w:rsidRDefault="00CF7A22" w:rsidP="00BF3ADA">
      <w:pPr>
        <w:autoSpaceDE w:val="0"/>
        <w:autoSpaceDN w:val="0"/>
        <w:spacing w:after="0" w:line="240" w:lineRule="auto"/>
        <w:jc w:val="both"/>
        <w:rPr>
          <w:rFonts w:ascii="Calibri" w:eastAsia="Times New Roman" w:hAnsi="Calibri" w:cs="Calibri"/>
        </w:rPr>
      </w:pPr>
    </w:p>
    <w:p w14:paraId="6298AD9A" w14:textId="77777777" w:rsidR="00EF4472" w:rsidRDefault="00EF4472"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The school is a leading Confucius Classroom, a leading Japan Foundation and Goethe Institute school and has been reaccredited with the International Schools Award at the highest level.  Dartford Grammar School </w:t>
      </w:r>
      <w:r w:rsidR="009C36A7">
        <w:rPr>
          <w:rFonts w:ascii="Calibri" w:eastAsia="Times New Roman" w:hAnsi="Calibri" w:cs="Calibri"/>
        </w:rPr>
        <w:t xml:space="preserve">was </w:t>
      </w:r>
      <w:r>
        <w:rPr>
          <w:rFonts w:ascii="Calibri" w:eastAsia="Times New Roman" w:hAnsi="Calibri" w:cs="Calibri"/>
        </w:rPr>
        <w:t>the Sunday Times IB School of the Year 2017 and 2020</w:t>
      </w:r>
      <w:r w:rsidR="009C36A7">
        <w:rPr>
          <w:rFonts w:ascii="Calibri" w:eastAsia="Times New Roman" w:hAnsi="Calibri" w:cs="Calibri"/>
        </w:rPr>
        <w:t>, when it was also awarded the IB School of the Decade</w:t>
      </w:r>
      <w:r>
        <w:rPr>
          <w:rFonts w:ascii="Calibri" w:eastAsia="Times New Roman" w:hAnsi="Calibri" w:cs="Calibri"/>
        </w:rPr>
        <w:t>.   Furthermore, in September 2018 the school became a Hub of Excellence in MFL Pedagogy, a new government initiative to raise standards and uptake in languages. This will see us work as one of nine lead schools in the country to help and support a number of local schools to develop their language teaching.  The school’s reputation for collaboration has also been recognised through our new status as a National Hub of Excellence for Computer Science.</w:t>
      </w:r>
    </w:p>
    <w:p w14:paraId="1648D52C" w14:textId="77777777" w:rsidR="00EF4472" w:rsidRDefault="00EF4472" w:rsidP="00BF3ADA">
      <w:pPr>
        <w:autoSpaceDE w:val="0"/>
        <w:autoSpaceDN w:val="0"/>
        <w:spacing w:after="0" w:line="240" w:lineRule="auto"/>
        <w:jc w:val="both"/>
        <w:rPr>
          <w:rFonts w:ascii="Calibri" w:eastAsia="Times New Roman" w:hAnsi="Calibri" w:cs="Calibri"/>
        </w:rPr>
      </w:pPr>
    </w:p>
    <w:p w14:paraId="0326C5DD" w14:textId="77777777" w:rsidR="00EF4472" w:rsidRDefault="00EF4472"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The school has been awarded ‘Teaching School’ status and takes the lead in initial teacher training across a local alliance of primary and secondary schools, providing additional professional development opportunities.  </w:t>
      </w:r>
    </w:p>
    <w:p w14:paraId="018170B4" w14:textId="77777777" w:rsidR="00EF4472" w:rsidRDefault="00EF4472" w:rsidP="00BF3ADA">
      <w:pPr>
        <w:autoSpaceDE w:val="0"/>
        <w:autoSpaceDN w:val="0"/>
        <w:spacing w:after="0" w:line="240" w:lineRule="auto"/>
        <w:jc w:val="both"/>
        <w:rPr>
          <w:rFonts w:ascii="Calibri" w:eastAsia="Times New Roman" w:hAnsi="Calibri" w:cs="Calibri"/>
        </w:rPr>
      </w:pPr>
    </w:p>
    <w:p w14:paraId="5DCD4C75" w14:textId="77777777" w:rsidR="00EF4472" w:rsidRDefault="00EF4472" w:rsidP="00BF3ADA">
      <w:pPr>
        <w:autoSpaceDE w:val="0"/>
        <w:autoSpaceDN w:val="0"/>
        <w:spacing w:after="0" w:line="240" w:lineRule="auto"/>
        <w:jc w:val="both"/>
        <w:rPr>
          <w:rFonts w:ascii="Calibri" w:eastAsia="Times New Roman" w:hAnsi="Calibri" w:cs="Calibri"/>
          <w:b/>
        </w:rPr>
      </w:pPr>
      <w:r>
        <w:rPr>
          <w:rFonts w:ascii="Calibri" w:eastAsia="Times New Roman" w:hAnsi="Calibri" w:cs="Calibri"/>
          <w:b/>
        </w:rPr>
        <w:t xml:space="preserve">Buildings and Facilities </w:t>
      </w:r>
    </w:p>
    <w:p w14:paraId="27FB15A4" w14:textId="77777777" w:rsidR="00EF4472" w:rsidRDefault="00EF4472"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The school, founded in 1576, has occupied its present site since 1866.  Additional buildings have been constructed since then, the major works in last 10 years being listed below:  </w:t>
      </w:r>
    </w:p>
    <w:p w14:paraId="667A05F3" w14:textId="77777777" w:rsidR="00EF4472" w:rsidRDefault="00EF4472" w:rsidP="00BF3ADA">
      <w:pPr>
        <w:autoSpaceDE w:val="0"/>
        <w:autoSpaceDN w:val="0"/>
        <w:spacing w:after="0" w:line="240" w:lineRule="auto"/>
        <w:jc w:val="both"/>
        <w:rPr>
          <w:rFonts w:ascii="Calibri" w:eastAsia="Times New Roman" w:hAnsi="Calibri" w:cs="Calibri"/>
        </w:rPr>
      </w:pPr>
    </w:p>
    <w:p w14:paraId="72431F27" w14:textId="77777777" w:rsidR="00EF4472" w:rsidRDefault="00EF4472"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2008</w:t>
      </w:r>
      <w:r>
        <w:rPr>
          <w:rFonts w:ascii="Calibri" w:eastAsia="Times New Roman" w:hAnsi="Calibri" w:cs="Calibri"/>
        </w:rPr>
        <w:tab/>
      </w:r>
      <w:r>
        <w:rPr>
          <w:rFonts w:ascii="Calibri" w:eastAsia="Times New Roman" w:hAnsi="Calibri" w:cs="Calibri"/>
        </w:rPr>
        <w:tab/>
        <w:t xml:space="preserve">extension of sixth form centre adding five teaching rooms;  </w:t>
      </w:r>
    </w:p>
    <w:p w14:paraId="140F203E" w14:textId="77777777" w:rsidR="00EF4472" w:rsidRDefault="00EF4472" w:rsidP="00BF3ADA">
      <w:pPr>
        <w:autoSpaceDE w:val="0"/>
        <w:autoSpaceDN w:val="0"/>
        <w:spacing w:after="0" w:line="240" w:lineRule="auto"/>
        <w:ind w:left="1440" w:hanging="1440"/>
        <w:jc w:val="both"/>
        <w:rPr>
          <w:rFonts w:ascii="Calibri" w:eastAsia="Times New Roman" w:hAnsi="Calibri" w:cs="Calibri"/>
        </w:rPr>
      </w:pPr>
      <w:r>
        <w:rPr>
          <w:rFonts w:ascii="Calibri" w:eastAsia="Times New Roman" w:hAnsi="Calibri" w:cs="Calibri"/>
        </w:rPr>
        <w:t xml:space="preserve">2009 </w:t>
      </w:r>
      <w:r>
        <w:rPr>
          <w:rFonts w:ascii="Calibri" w:eastAsia="Times New Roman" w:hAnsi="Calibri" w:cs="Calibri"/>
        </w:rPr>
        <w:tab/>
        <w:t xml:space="preserve">the remodelling of the Mick Jagger Centre, to provide additional teaching rooms and new laboratories and a Food Technology suite; </w:t>
      </w:r>
    </w:p>
    <w:p w14:paraId="2354B4C8" w14:textId="77777777" w:rsidR="00EF4472" w:rsidRDefault="00EF4472"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2011 </w:t>
      </w:r>
      <w:r>
        <w:rPr>
          <w:rFonts w:ascii="Calibri" w:eastAsia="Times New Roman" w:hAnsi="Calibri" w:cs="Calibri"/>
        </w:rPr>
        <w:tab/>
        <w:t xml:space="preserve"> </w:t>
      </w:r>
      <w:r>
        <w:rPr>
          <w:rFonts w:ascii="Calibri" w:eastAsia="Times New Roman" w:hAnsi="Calibri" w:cs="Calibri"/>
        </w:rPr>
        <w:tab/>
        <w:t xml:space="preserve">new sixth form study suite; </w:t>
      </w:r>
    </w:p>
    <w:p w14:paraId="03A8105C" w14:textId="77777777" w:rsidR="00EF4472" w:rsidRDefault="00EF4472"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2012/13 </w:t>
      </w:r>
      <w:r>
        <w:rPr>
          <w:rFonts w:ascii="Calibri" w:eastAsia="Times New Roman" w:hAnsi="Calibri" w:cs="Calibri"/>
        </w:rPr>
        <w:tab/>
        <w:t xml:space="preserve">extended sixth form centre; </w:t>
      </w:r>
    </w:p>
    <w:p w14:paraId="618859A2" w14:textId="77777777" w:rsidR="00EF4472" w:rsidRDefault="00EF4472"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2013/14 </w:t>
      </w:r>
      <w:r>
        <w:rPr>
          <w:rFonts w:ascii="Calibri" w:eastAsia="Times New Roman" w:hAnsi="Calibri" w:cs="Calibri"/>
        </w:rPr>
        <w:tab/>
        <w:t xml:space="preserve">new science department; </w:t>
      </w:r>
    </w:p>
    <w:p w14:paraId="46E38F3E" w14:textId="77777777" w:rsidR="00EF4472" w:rsidRDefault="00EF4472"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2013/14 </w:t>
      </w:r>
      <w:r>
        <w:rPr>
          <w:rFonts w:ascii="Calibri" w:eastAsia="Times New Roman" w:hAnsi="Calibri" w:cs="Calibri"/>
        </w:rPr>
        <w:tab/>
        <w:t xml:space="preserve">new Key Stage 3 transition area; </w:t>
      </w:r>
    </w:p>
    <w:p w14:paraId="22FB0CE0" w14:textId="77777777" w:rsidR="00EF4472" w:rsidRDefault="00EF4472"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2014/15 </w:t>
      </w:r>
      <w:r>
        <w:rPr>
          <w:rFonts w:ascii="Calibri" w:eastAsia="Times New Roman" w:hAnsi="Calibri" w:cs="Calibri"/>
        </w:rPr>
        <w:tab/>
        <w:t xml:space="preserve">new Performing Arts Centre and rejuvenation of part of the Hardy building;  </w:t>
      </w:r>
    </w:p>
    <w:p w14:paraId="1429AE91" w14:textId="77777777" w:rsidR="00EF4472" w:rsidRDefault="00EF4472"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2015/16 </w:t>
      </w:r>
      <w:r>
        <w:rPr>
          <w:rFonts w:ascii="Calibri" w:eastAsia="Times New Roman" w:hAnsi="Calibri" w:cs="Calibri"/>
        </w:rPr>
        <w:tab/>
        <w:t xml:space="preserve">new dining hall and additional laboratories; </w:t>
      </w:r>
    </w:p>
    <w:p w14:paraId="1E1AA534" w14:textId="77777777" w:rsidR="00EF4472" w:rsidRDefault="00EF4472"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2017/18 </w:t>
      </w:r>
      <w:r>
        <w:rPr>
          <w:rFonts w:ascii="Calibri" w:eastAsia="Times New Roman" w:hAnsi="Calibri" w:cs="Calibri"/>
        </w:rPr>
        <w:tab/>
        <w:t>new sixth form centre;</w:t>
      </w:r>
    </w:p>
    <w:p w14:paraId="7F407C07" w14:textId="77777777" w:rsidR="00EF4472" w:rsidRDefault="00EF4472"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2017/18</w:t>
      </w:r>
      <w:r>
        <w:rPr>
          <w:rFonts w:ascii="Calibri" w:eastAsia="Times New Roman" w:hAnsi="Calibri" w:cs="Calibri"/>
        </w:rPr>
        <w:tab/>
        <w:t>extension and improvements to the Arthur Jones pavilion;</w:t>
      </w:r>
    </w:p>
    <w:p w14:paraId="67E304F6" w14:textId="65955096" w:rsidR="00EF4472" w:rsidRDefault="00EF4472"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2018/19</w:t>
      </w:r>
      <w:r>
        <w:rPr>
          <w:rFonts w:ascii="Calibri" w:eastAsia="Times New Roman" w:hAnsi="Calibri" w:cs="Calibri"/>
        </w:rPr>
        <w:tab/>
        <w:t>new school shop and print room facility</w:t>
      </w:r>
      <w:r w:rsidR="00B022D6">
        <w:rPr>
          <w:rFonts w:ascii="Calibri" w:eastAsia="Times New Roman" w:hAnsi="Calibri" w:cs="Calibri"/>
        </w:rPr>
        <w:t>;</w:t>
      </w:r>
    </w:p>
    <w:p w14:paraId="4B242140" w14:textId="3BD8216A" w:rsidR="00B022D6" w:rsidRDefault="00B022D6"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2021/22</w:t>
      </w:r>
      <w:r>
        <w:rPr>
          <w:rFonts w:ascii="Calibri" w:eastAsia="Times New Roman" w:hAnsi="Calibri" w:cs="Calibri"/>
        </w:rPr>
        <w:tab/>
        <w:t>new fitness suite and learning support department.</w:t>
      </w:r>
    </w:p>
    <w:p w14:paraId="0B424B47" w14:textId="77777777" w:rsidR="00EF4472" w:rsidRDefault="00EF4472" w:rsidP="00BF3ADA">
      <w:pPr>
        <w:autoSpaceDE w:val="0"/>
        <w:autoSpaceDN w:val="0"/>
        <w:spacing w:after="0" w:line="240" w:lineRule="auto"/>
        <w:jc w:val="both"/>
        <w:rPr>
          <w:rFonts w:ascii="Calibri" w:eastAsia="Times New Roman" w:hAnsi="Calibri" w:cs="Calibri"/>
        </w:rPr>
      </w:pPr>
    </w:p>
    <w:p w14:paraId="094EAA94" w14:textId="77777777" w:rsidR="00EF4472" w:rsidRDefault="00EF4472" w:rsidP="00BF3ADA">
      <w:pPr>
        <w:autoSpaceDE w:val="0"/>
        <w:autoSpaceDN w:val="0"/>
        <w:spacing w:after="0" w:line="240" w:lineRule="auto"/>
        <w:jc w:val="both"/>
        <w:rPr>
          <w:rFonts w:ascii="Calibri" w:eastAsia="Times New Roman" w:hAnsi="Calibri" w:cs="Calibri"/>
          <w:b/>
        </w:rPr>
      </w:pPr>
      <w:r>
        <w:rPr>
          <w:rFonts w:ascii="Calibri" w:eastAsia="Times New Roman" w:hAnsi="Calibri" w:cs="Calibri"/>
          <w:b/>
        </w:rPr>
        <w:t xml:space="preserve">Pastoral Support </w:t>
      </w:r>
    </w:p>
    <w:p w14:paraId="29F2A3B1" w14:textId="5B4A8C03" w:rsidR="00EF4472" w:rsidRDefault="00EF4472"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The school has a strong pastoral system operating from Year 7 to Year 13. The school is divided into Key Stage units, and each year group has a </w:t>
      </w:r>
      <w:r w:rsidR="00B022D6">
        <w:rPr>
          <w:rFonts w:ascii="Calibri" w:eastAsia="Times New Roman" w:hAnsi="Calibri" w:cs="Calibri"/>
        </w:rPr>
        <w:t>Head of Year</w:t>
      </w:r>
      <w:r>
        <w:rPr>
          <w:rFonts w:ascii="Calibri" w:eastAsia="Times New Roman" w:hAnsi="Calibri" w:cs="Calibri"/>
        </w:rPr>
        <w:t xml:space="preserve"> who oversees all aspects of the students’ development. The school provides 3 Higher Education Advisers and a specialist Careers Adviser.   </w:t>
      </w:r>
    </w:p>
    <w:p w14:paraId="5C7E926B" w14:textId="77777777" w:rsidR="00EF4472" w:rsidRDefault="00EF4472" w:rsidP="00BF3ADA">
      <w:pPr>
        <w:autoSpaceDE w:val="0"/>
        <w:autoSpaceDN w:val="0"/>
        <w:spacing w:after="0" w:line="240" w:lineRule="auto"/>
        <w:jc w:val="both"/>
        <w:rPr>
          <w:rFonts w:ascii="Calibri" w:eastAsia="Times New Roman" w:hAnsi="Calibri" w:cs="Calibri"/>
        </w:rPr>
      </w:pPr>
    </w:p>
    <w:p w14:paraId="7EC3F9E5" w14:textId="77777777" w:rsidR="00EF4472" w:rsidRDefault="00EF4472" w:rsidP="00BF3ADA">
      <w:pPr>
        <w:autoSpaceDE w:val="0"/>
        <w:autoSpaceDN w:val="0"/>
        <w:spacing w:after="0" w:line="240" w:lineRule="auto"/>
        <w:jc w:val="both"/>
        <w:rPr>
          <w:rFonts w:ascii="Calibri" w:eastAsia="Times New Roman" w:hAnsi="Calibri" w:cs="Calibri"/>
          <w:b/>
        </w:rPr>
      </w:pPr>
      <w:r>
        <w:rPr>
          <w:rFonts w:ascii="Calibri" w:eastAsia="Times New Roman" w:hAnsi="Calibri" w:cs="Calibri"/>
          <w:b/>
        </w:rPr>
        <w:t xml:space="preserve">Extra-Curricular Programme </w:t>
      </w:r>
    </w:p>
    <w:p w14:paraId="3F56BD07" w14:textId="77777777" w:rsidR="007B0F24" w:rsidRDefault="00EF4472"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The school is exceptionally rich in extra-curricular activities. It offers 16 sports and competes with others in at least eight of them each year. Teams regularly gain county, regional and national success, and many students gain representative honours at one or more of these levels. The school achieves high standards in music, and has an orchestra, wind band, choir, chamber choir and many other ensembles. Drama productions are frequent. </w:t>
      </w:r>
    </w:p>
    <w:p w14:paraId="5F66AE28" w14:textId="77777777" w:rsidR="007B0F24" w:rsidRDefault="007B0F24" w:rsidP="00BF3ADA">
      <w:pPr>
        <w:autoSpaceDE w:val="0"/>
        <w:autoSpaceDN w:val="0"/>
        <w:spacing w:after="0" w:line="240" w:lineRule="auto"/>
        <w:jc w:val="both"/>
        <w:rPr>
          <w:rFonts w:ascii="Calibri" w:eastAsia="Times New Roman" w:hAnsi="Calibri" w:cs="Calibri"/>
        </w:rPr>
      </w:pPr>
    </w:p>
    <w:p w14:paraId="0134212E" w14:textId="77777777" w:rsidR="00EF4472" w:rsidRDefault="009C36A7"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The Performing Arts Faculty benefits from the facilities of the Mick Jagger Performing Arts Centre.</w:t>
      </w:r>
      <w:r w:rsidR="00EF4472">
        <w:rPr>
          <w:rFonts w:ascii="Calibri" w:eastAsia="Times New Roman" w:hAnsi="Calibri" w:cs="Calibri"/>
        </w:rPr>
        <w:t xml:space="preserve"> There are many other clubs and societies, with debating always a popular activity. The school’s impressive programme of community service is regarded as a particular strength. The school benefits from many close links with Europe, China and Japan.  There are regular overseas cultural and sports trips, and other international visits.   </w:t>
      </w:r>
    </w:p>
    <w:p w14:paraId="47E9A3B9" w14:textId="77777777" w:rsidR="009C36A7" w:rsidRDefault="009C36A7" w:rsidP="00BF3ADA">
      <w:pPr>
        <w:autoSpaceDE w:val="0"/>
        <w:autoSpaceDN w:val="0"/>
        <w:spacing w:after="0" w:line="240" w:lineRule="auto"/>
        <w:jc w:val="both"/>
        <w:rPr>
          <w:rFonts w:ascii="Calibri" w:eastAsia="Times New Roman" w:hAnsi="Calibri" w:cs="Calibri"/>
        </w:rPr>
      </w:pPr>
    </w:p>
    <w:p w14:paraId="693ACB05" w14:textId="77777777" w:rsidR="009C36A7" w:rsidRDefault="009C36A7"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lastRenderedPageBreak/>
        <w:t>The Duke of Edinburgh’s Award is a notable strength: nearly all students in Year 10 complete the Bronze Award, with a majority going on to Silver. Gold Award expeditions take place in both the UK and overseas, while the school has also offered international trips via Operation Wallacea.</w:t>
      </w:r>
    </w:p>
    <w:p w14:paraId="0F8B69D1" w14:textId="77777777" w:rsidR="00EF4472" w:rsidRDefault="00EF4472" w:rsidP="00BF3ADA">
      <w:pPr>
        <w:autoSpaceDE w:val="0"/>
        <w:autoSpaceDN w:val="0"/>
        <w:spacing w:after="0" w:line="240" w:lineRule="auto"/>
        <w:jc w:val="both"/>
        <w:rPr>
          <w:rFonts w:ascii="Calibri" w:eastAsia="Times New Roman" w:hAnsi="Calibri" w:cs="Calibri"/>
        </w:rPr>
      </w:pPr>
    </w:p>
    <w:p w14:paraId="72673916" w14:textId="77777777" w:rsidR="00EF4472" w:rsidRDefault="00EF4472" w:rsidP="00BF3ADA">
      <w:pPr>
        <w:autoSpaceDE w:val="0"/>
        <w:autoSpaceDN w:val="0"/>
        <w:spacing w:after="0" w:line="240" w:lineRule="auto"/>
        <w:jc w:val="both"/>
        <w:rPr>
          <w:rFonts w:ascii="Calibri" w:eastAsia="Times New Roman" w:hAnsi="Calibri" w:cs="Calibri"/>
          <w:b/>
        </w:rPr>
      </w:pPr>
      <w:r>
        <w:rPr>
          <w:rFonts w:ascii="Calibri" w:eastAsia="Times New Roman" w:hAnsi="Calibri" w:cs="Calibri"/>
          <w:b/>
        </w:rPr>
        <w:t xml:space="preserve">External Links </w:t>
      </w:r>
    </w:p>
    <w:p w14:paraId="7D05E9BD" w14:textId="77777777" w:rsidR="00EF4472" w:rsidRDefault="00EF4472"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The school has a very active Parents' Association, which provides valuable assistance and support. The school has strong links with local industry and with Higher Education. It has extensive links with many other institutions, and is also part of the world-wide International Baccalaureate Organisation network.   </w:t>
      </w:r>
    </w:p>
    <w:p w14:paraId="66E4F576" w14:textId="77777777" w:rsidR="005C02F5" w:rsidRDefault="005C02F5" w:rsidP="00BF3ADA">
      <w:pPr>
        <w:autoSpaceDE w:val="0"/>
        <w:autoSpaceDN w:val="0"/>
        <w:spacing w:after="0" w:line="240" w:lineRule="auto"/>
        <w:jc w:val="both"/>
        <w:rPr>
          <w:rFonts w:ascii="Calibri" w:eastAsia="Times New Roman" w:hAnsi="Calibri" w:cs="Calibri"/>
          <w:b/>
        </w:rPr>
      </w:pPr>
    </w:p>
    <w:p w14:paraId="78A9AF2B" w14:textId="77777777" w:rsidR="00EF4472" w:rsidRDefault="00EF4472" w:rsidP="00BF3ADA">
      <w:pPr>
        <w:autoSpaceDE w:val="0"/>
        <w:autoSpaceDN w:val="0"/>
        <w:spacing w:after="0" w:line="240" w:lineRule="auto"/>
        <w:jc w:val="both"/>
        <w:rPr>
          <w:rFonts w:ascii="Calibri" w:eastAsia="Times New Roman" w:hAnsi="Calibri" w:cs="Calibri"/>
          <w:b/>
        </w:rPr>
      </w:pPr>
      <w:r>
        <w:rPr>
          <w:rFonts w:ascii="Calibri" w:eastAsia="Times New Roman" w:hAnsi="Calibri" w:cs="Calibri"/>
          <w:b/>
        </w:rPr>
        <w:t xml:space="preserve">What the School Offers Teachers </w:t>
      </w:r>
    </w:p>
    <w:p w14:paraId="20B1F5C4" w14:textId="77777777" w:rsidR="00EF4472" w:rsidRDefault="00EF4472"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The school provides its staff with the experience of teaching able and well-motivated students in an environment with high expectations of behaviour and well-developed systems of teacher-support. The school has a national reputation for the quality of its programme of professional development. The programme includes much that falls within specific subject areas.   </w:t>
      </w:r>
      <w:r w:rsidR="009C36A7">
        <w:rPr>
          <w:rFonts w:ascii="Calibri" w:eastAsia="Times New Roman" w:hAnsi="Calibri" w:cs="Calibri"/>
        </w:rPr>
        <w:t xml:space="preserve"> Staff well-being is a priority in the school, and staff social occasions, staff football and staff tai-chi are all popular, as is our weekly staff breakfast on a Friday morning!</w:t>
      </w:r>
    </w:p>
    <w:p w14:paraId="662E1E77" w14:textId="77777777" w:rsidR="00EF4472" w:rsidRDefault="00EF4472" w:rsidP="00BF3ADA">
      <w:pPr>
        <w:autoSpaceDE w:val="0"/>
        <w:autoSpaceDN w:val="0"/>
        <w:spacing w:after="0" w:line="240" w:lineRule="auto"/>
        <w:jc w:val="both"/>
        <w:rPr>
          <w:rFonts w:ascii="Calibri" w:eastAsia="Times New Roman" w:hAnsi="Calibri" w:cs="Calibri"/>
        </w:rPr>
      </w:pPr>
    </w:p>
    <w:p w14:paraId="1253B943" w14:textId="438874FE" w:rsidR="00EF4472" w:rsidRDefault="00EF4472"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The school is committed to participation in initial teacher training. Other aspects include a course for </w:t>
      </w:r>
      <w:r w:rsidR="00B022D6">
        <w:rPr>
          <w:rFonts w:ascii="Calibri" w:eastAsia="Times New Roman" w:hAnsi="Calibri" w:cs="Calibri"/>
        </w:rPr>
        <w:t>Early Career T</w:t>
      </w:r>
      <w:r>
        <w:rPr>
          <w:rFonts w:ascii="Calibri" w:eastAsia="Times New Roman" w:hAnsi="Calibri" w:cs="Calibri"/>
        </w:rPr>
        <w:t xml:space="preserve">eachers, preparation for middle management, development of existing middle managers and preparation for senior management. While the school’s extensive programme of overseas visits give many staff international experience, the school ensures that its staff development has a further international dimension, for example in IB courses. Staff members have access to the school’s excellent facilities for sport and the performing arts.  </w:t>
      </w:r>
    </w:p>
    <w:p w14:paraId="30F706BF" w14:textId="77777777" w:rsidR="00EF4472" w:rsidRDefault="00EF4472" w:rsidP="00BF3ADA">
      <w:pPr>
        <w:autoSpaceDE w:val="0"/>
        <w:autoSpaceDN w:val="0"/>
        <w:spacing w:after="0" w:line="240" w:lineRule="auto"/>
        <w:jc w:val="both"/>
        <w:rPr>
          <w:rFonts w:ascii="Calibri" w:eastAsia="Times New Roman" w:hAnsi="Calibri" w:cs="Calibri"/>
        </w:rPr>
      </w:pPr>
    </w:p>
    <w:p w14:paraId="47C3A301" w14:textId="77777777" w:rsidR="00333BBA" w:rsidRPr="00FA67D3" w:rsidRDefault="00333BBA" w:rsidP="00333BBA">
      <w:pPr>
        <w:spacing w:after="0" w:line="240" w:lineRule="auto"/>
        <w:jc w:val="both"/>
        <w:rPr>
          <w:rFonts w:ascii="Calibri" w:hAnsi="Calibri"/>
          <w:b/>
        </w:rPr>
      </w:pPr>
      <w:r w:rsidRPr="00FA67D3">
        <w:rPr>
          <w:rFonts w:ascii="Calibri" w:hAnsi="Calibri"/>
          <w:b/>
        </w:rPr>
        <w:t>Becket Sports Centre and The Mick Jagger Centre for the Performing Arts</w:t>
      </w:r>
    </w:p>
    <w:p w14:paraId="375144B1" w14:textId="77777777" w:rsidR="00333BBA" w:rsidRPr="00FA67D3" w:rsidRDefault="00333BBA" w:rsidP="00333BBA">
      <w:pPr>
        <w:spacing w:after="0" w:line="240" w:lineRule="auto"/>
        <w:jc w:val="both"/>
        <w:rPr>
          <w:rFonts w:ascii="Calibri" w:hAnsi="Calibri"/>
        </w:rPr>
      </w:pPr>
      <w:r w:rsidRPr="00FA67D3">
        <w:rPr>
          <w:rFonts w:ascii="Calibri" w:hAnsi="Calibri"/>
        </w:rPr>
        <w:t xml:space="preserve">Out of school hours the facilities of both centres are shared with the local community. They are managed by school staff, reporting through independent management structures. </w:t>
      </w:r>
    </w:p>
    <w:p w14:paraId="43C50049" w14:textId="77777777" w:rsidR="00333BBA" w:rsidRPr="00FA67D3" w:rsidRDefault="00333BBA" w:rsidP="00333BBA">
      <w:pPr>
        <w:spacing w:after="0" w:line="240" w:lineRule="auto"/>
        <w:jc w:val="both"/>
        <w:rPr>
          <w:rFonts w:ascii="Calibri" w:hAnsi="Calibri"/>
        </w:rPr>
      </w:pPr>
    </w:p>
    <w:p w14:paraId="77A8BD05" w14:textId="7E657F5A" w:rsidR="00333BBA" w:rsidRPr="00FA67D3" w:rsidRDefault="00333BBA" w:rsidP="00333BBA">
      <w:pPr>
        <w:spacing w:after="0" w:line="240" w:lineRule="auto"/>
        <w:jc w:val="both"/>
        <w:rPr>
          <w:rFonts w:ascii="Calibri" w:hAnsi="Calibri"/>
        </w:rPr>
      </w:pPr>
      <w:r w:rsidRPr="00FA67D3">
        <w:rPr>
          <w:rFonts w:ascii="Calibri" w:hAnsi="Calibri"/>
        </w:rPr>
        <w:t>The Becket Sports Centre comprises a sports hall and</w:t>
      </w:r>
      <w:r w:rsidR="00B022D6">
        <w:rPr>
          <w:rFonts w:ascii="Calibri" w:hAnsi="Calibri"/>
        </w:rPr>
        <w:t xml:space="preserve"> a recently refurbished,</w:t>
      </w:r>
      <w:r w:rsidRPr="00FA67D3">
        <w:rPr>
          <w:rFonts w:ascii="Calibri" w:hAnsi="Calibri"/>
        </w:rPr>
        <w:t xml:space="preserve"> fully equipped fitness studio, with a separate aerobics/training room, which has a sprung floor, allowing dance sessions to be held. The Mick Jagger Centre includes two auditoria (seating 200 and 350 respectively, both with retractable seating), 8 music practice rooms, dance studio, exhibition space, two music rooms and a Drama Studio. It is a base for 20 community </w:t>
      </w:r>
      <w:r w:rsidR="00240360" w:rsidRPr="00FA67D3">
        <w:rPr>
          <w:rFonts w:ascii="Calibri" w:hAnsi="Calibri"/>
        </w:rPr>
        <w:t>organisations and</w:t>
      </w:r>
      <w:r w:rsidRPr="00FA67D3">
        <w:rPr>
          <w:rFonts w:ascii="Calibri" w:hAnsi="Calibri"/>
        </w:rPr>
        <w:t xml:space="preserve"> runs a small commercial programme attracting a range of talents and performers. </w:t>
      </w:r>
    </w:p>
    <w:p w14:paraId="61A18159" w14:textId="77777777" w:rsidR="00EF4472" w:rsidRDefault="00EF4472" w:rsidP="00BF3ADA">
      <w:pPr>
        <w:autoSpaceDE w:val="0"/>
        <w:autoSpaceDN w:val="0"/>
        <w:spacing w:after="0" w:line="240" w:lineRule="auto"/>
        <w:jc w:val="both"/>
        <w:rPr>
          <w:rFonts w:ascii="Calibri" w:eastAsia="Times New Roman" w:hAnsi="Calibri" w:cs="Calibri"/>
        </w:rPr>
      </w:pPr>
    </w:p>
    <w:p w14:paraId="0BEC0B87" w14:textId="77777777" w:rsidR="00EF4472" w:rsidRDefault="00EF4472" w:rsidP="00BF3ADA">
      <w:pPr>
        <w:autoSpaceDE w:val="0"/>
        <w:autoSpaceDN w:val="0"/>
        <w:spacing w:after="0" w:line="240" w:lineRule="auto"/>
        <w:jc w:val="both"/>
        <w:rPr>
          <w:rFonts w:ascii="Calibri" w:eastAsia="Times New Roman" w:hAnsi="Calibri" w:cs="Calibri"/>
          <w:b/>
        </w:rPr>
      </w:pPr>
      <w:r>
        <w:rPr>
          <w:rFonts w:ascii="Calibri" w:eastAsia="Times New Roman" w:hAnsi="Calibri" w:cs="Calibri"/>
          <w:b/>
        </w:rPr>
        <w:t xml:space="preserve">Website </w:t>
      </w:r>
    </w:p>
    <w:p w14:paraId="7982E580" w14:textId="77777777" w:rsidR="00BF3ADA" w:rsidRDefault="00EF4472"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Further details of the school, including breakdown of performance figures, can be accessed through: </w:t>
      </w:r>
    </w:p>
    <w:p w14:paraId="2DAB46D4" w14:textId="77777777" w:rsidR="00EF4472" w:rsidRDefault="00EF4472" w:rsidP="00BF3ADA">
      <w:pPr>
        <w:autoSpaceDE w:val="0"/>
        <w:autoSpaceDN w:val="0"/>
        <w:spacing w:after="0" w:line="240" w:lineRule="auto"/>
        <w:jc w:val="both"/>
        <w:rPr>
          <w:rFonts w:ascii="Calibri" w:eastAsia="Times New Roman" w:hAnsi="Calibri" w:cs="Calibri"/>
        </w:rPr>
      </w:pPr>
      <w:r>
        <w:rPr>
          <w:rFonts w:ascii="Calibri" w:eastAsia="Times New Roman" w:hAnsi="Calibri" w:cs="Calibri"/>
        </w:rPr>
        <w:t xml:space="preserve">www.dartfordgrammarschool.org.uk   </w:t>
      </w:r>
    </w:p>
    <w:p w14:paraId="1EC8F913" w14:textId="77777777" w:rsidR="00EF4472" w:rsidRDefault="00EF4472" w:rsidP="00BF3ADA">
      <w:pPr>
        <w:autoSpaceDE w:val="0"/>
        <w:autoSpaceDN w:val="0"/>
        <w:spacing w:after="0" w:line="240" w:lineRule="auto"/>
        <w:jc w:val="both"/>
        <w:rPr>
          <w:rFonts w:ascii="Calibri" w:eastAsia="Times New Roman" w:hAnsi="Calibri" w:cs="Calibri"/>
        </w:rPr>
      </w:pPr>
    </w:p>
    <w:p w14:paraId="1F082160" w14:textId="77777777" w:rsidR="00EF4472" w:rsidRDefault="009C36A7" w:rsidP="00BF3ADA">
      <w:pPr>
        <w:jc w:val="both"/>
      </w:pPr>
      <w:r>
        <w:t>Applicants are warmly invited to visit the school before applying.</w:t>
      </w:r>
      <w:r w:rsidR="00EF4472">
        <w:br w:type="page"/>
      </w:r>
    </w:p>
    <w:p w14:paraId="3F6C2CA1" w14:textId="77777777" w:rsidR="00BC45EF" w:rsidRPr="00BC45EF" w:rsidRDefault="00BC45EF" w:rsidP="00BC45EF">
      <w:pPr>
        <w:spacing w:after="0" w:line="240" w:lineRule="auto"/>
        <w:jc w:val="center"/>
        <w:rPr>
          <w:rFonts w:cstheme="minorHAnsi"/>
          <w:b/>
          <w:bCs/>
        </w:rPr>
      </w:pPr>
      <w:r w:rsidRPr="00BC45EF">
        <w:rPr>
          <w:rFonts w:cstheme="minorHAnsi"/>
          <w:b/>
          <w:bCs/>
        </w:rPr>
        <w:lastRenderedPageBreak/>
        <w:t xml:space="preserve">Dartford Grammar School </w:t>
      </w:r>
    </w:p>
    <w:p w14:paraId="33F8FDD2" w14:textId="77777777" w:rsidR="00BC45EF" w:rsidRPr="00BC45EF" w:rsidRDefault="00BC45EF" w:rsidP="00BC45EF">
      <w:pPr>
        <w:spacing w:after="0" w:line="240" w:lineRule="auto"/>
        <w:jc w:val="center"/>
        <w:rPr>
          <w:rFonts w:cstheme="minorHAnsi"/>
          <w:b/>
          <w:bCs/>
        </w:rPr>
      </w:pPr>
      <w:r w:rsidRPr="00BC45EF">
        <w:rPr>
          <w:rFonts w:cstheme="minorHAnsi"/>
          <w:b/>
          <w:bCs/>
        </w:rPr>
        <w:t>Appointment of a Deputy Headteacher</w:t>
      </w:r>
    </w:p>
    <w:p w14:paraId="722E3941" w14:textId="77777777" w:rsidR="00BC45EF" w:rsidRPr="00BC45EF" w:rsidRDefault="00BC45EF" w:rsidP="00BC45EF">
      <w:pPr>
        <w:spacing w:after="0" w:line="240" w:lineRule="auto"/>
        <w:jc w:val="center"/>
        <w:rPr>
          <w:rFonts w:cstheme="minorHAnsi"/>
          <w:b/>
          <w:bCs/>
        </w:rPr>
      </w:pPr>
    </w:p>
    <w:p w14:paraId="725755E4" w14:textId="77777777" w:rsidR="00BC45EF" w:rsidRPr="00BC45EF" w:rsidRDefault="00BC45EF" w:rsidP="00BC45EF">
      <w:pPr>
        <w:spacing w:after="0" w:line="240" w:lineRule="auto"/>
        <w:jc w:val="center"/>
        <w:rPr>
          <w:rFonts w:cstheme="minorHAnsi"/>
          <w:b/>
          <w:bCs/>
        </w:rPr>
      </w:pPr>
      <w:r w:rsidRPr="00BC45EF">
        <w:rPr>
          <w:rFonts w:cstheme="minorHAnsi"/>
          <w:b/>
          <w:bCs/>
        </w:rPr>
        <w:t>L20 to L24</w:t>
      </w:r>
    </w:p>
    <w:p w14:paraId="1B86FF98" w14:textId="77777777" w:rsidR="00BC45EF" w:rsidRPr="00BC45EF" w:rsidRDefault="00BC45EF" w:rsidP="00BC45EF">
      <w:pPr>
        <w:spacing w:after="0" w:line="240" w:lineRule="auto"/>
        <w:rPr>
          <w:rFonts w:cstheme="minorHAnsi"/>
        </w:rPr>
      </w:pPr>
    </w:p>
    <w:p w14:paraId="25083620" w14:textId="77777777" w:rsidR="00BC45EF" w:rsidRPr="00BC45EF" w:rsidRDefault="00BC45EF" w:rsidP="00BC45EF">
      <w:pPr>
        <w:autoSpaceDE w:val="0"/>
        <w:autoSpaceDN w:val="0"/>
        <w:adjustRightInd w:val="0"/>
        <w:spacing w:after="0" w:line="240" w:lineRule="auto"/>
        <w:jc w:val="both"/>
        <w:rPr>
          <w:rFonts w:cstheme="minorHAnsi"/>
          <w:b/>
          <w:iCs/>
          <w:color w:val="000000"/>
        </w:rPr>
      </w:pPr>
      <w:r w:rsidRPr="00BC45EF">
        <w:rPr>
          <w:rFonts w:cstheme="minorHAnsi"/>
          <w:b/>
          <w:iCs/>
          <w:color w:val="000000"/>
        </w:rPr>
        <w:t>Background Information: Governance, Leadership and Management</w:t>
      </w:r>
    </w:p>
    <w:p w14:paraId="47111D2D" w14:textId="77777777" w:rsidR="00BC45EF" w:rsidRPr="00BC45EF" w:rsidRDefault="00BC45EF" w:rsidP="00BC45EF">
      <w:pPr>
        <w:autoSpaceDE w:val="0"/>
        <w:autoSpaceDN w:val="0"/>
        <w:adjustRightInd w:val="0"/>
        <w:spacing w:after="0" w:line="240" w:lineRule="auto"/>
        <w:jc w:val="both"/>
        <w:rPr>
          <w:rFonts w:cstheme="minorHAnsi"/>
          <w:i/>
          <w:iCs/>
          <w:color w:val="000000"/>
        </w:rPr>
      </w:pPr>
    </w:p>
    <w:p w14:paraId="76991FFC" w14:textId="77777777" w:rsidR="00BC45EF" w:rsidRPr="00BC45EF" w:rsidRDefault="00BC45EF" w:rsidP="00BC45EF">
      <w:pPr>
        <w:autoSpaceDE w:val="0"/>
        <w:autoSpaceDN w:val="0"/>
        <w:adjustRightInd w:val="0"/>
        <w:spacing w:after="0" w:line="240" w:lineRule="auto"/>
        <w:jc w:val="both"/>
        <w:rPr>
          <w:rFonts w:cstheme="minorHAnsi"/>
          <w:b/>
        </w:rPr>
      </w:pPr>
      <w:r w:rsidRPr="00BC45EF">
        <w:rPr>
          <w:rFonts w:cstheme="minorHAnsi"/>
          <w:b/>
        </w:rPr>
        <w:t>Governing Body</w:t>
      </w:r>
    </w:p>
    <w:p w14:paraId="6B6D022D" w14:textId="77777777" w:rsidR="00BC45EF" w:rsidRPr="00BC45EF" w:rsidRDefault="00BC45EF" w:rsidP="00BC45EF">
      <w:pPr>
        <w:autoSpaceDE w:val="0"/>
        <w:autoSpaceDN w:val="0"/>
        <w:adjustRightInd w:val="0"/>
        <w:spacing w:after="0" w:line="240" w:lineRule="auto"/>
        <w:rPr>
          <w:rFonts w:cstheme="minorHAnsi"/>
        </w:rPr>
      </w:pPr>
      <w:r w:rsidRPr="00BC45EF">
        <w:rPr>
          <w:rFonts w:cstheme="minorHAnsi"/>
        </w:rPr>
        <w:t xml:space="preserve">The Governing Body is a made up of members of the local community, former students and former parents. Their background professions bring a wide range of skills and experience to their work, which is supported by a governance professional. Governors think strategically about the school’s future, and work closely with the Leadership Group and staff, visiting for key dates and events.  </w:t>
      </w:r>
    </w:p>
    <w:p w14:paraId="4FF96D76" w14:textId="77777777" w:rsidR="00BC45EF" w:rsidRPr="00BC45EF" w:rsidRDefault="00BC45EF" w:rsidP="00BC45EF">
      <w:pPr>
        <w:autoSpaceDE w:val="0"/>
        <w:autoSpaceDN w:val="0"/>
        <w:adjustRightInd w:val="0"/>
        <w:spacing w:after="0" w:line="240" w:lineRule="auto"/>
        <w:jc w:val="both"/>
        <w:rPr>
          <w:rFonts w:cstheme="minorHAnsi"/>
        </w:rPr>
      </w:pPr>
    </w:p>
    <w:p w14:paraId="2EE91E1C" w14:textId="77777777" w:rsidR="00BC45EF" w:rsidRPr="00BC45EF" w:rsidRDefault="00BC45EF" w:rsidP="00BC45EF">
      <w:pPr>
        <w:autoSpaceDE w:val="0"/>
        <w:autoSpaceDN w:val="0"/>
        <w:adjustRightInd w:val="0"/>
        <w:spacing w:after="0" w:line="240" w:lineRule="auto"/>
        <w:jc w:val="both"/>
        <w:rPr>
          <w:rFonts w:cstheme="minorHAnsi"/>
          <w:b/>
        </w:rPr>
      </w:pPr>
      <w:r w:rsidRPr="00BC45EF">
        <w:rPr>
          <w:rFonts w:cstheme="minorHAnsi"/>
          <w:b/>
        </w:rPr>
        <w:t>Leadership and management</w:t>
      </w:r>
    </w:p>
    <w:p w14:paraId="4034F4A2" w14:textId="77777777" w:rsidR="00BC45EF" w:rsidRPr="00BC45EF" w:rsidRDefault="00BC45EF" w:rsidP="00BC45EF">
      <w:pPr>
        <w:spacing w:after="0" w:line="240" w:lineRule="auto"/>
        <w:rPr>
          <w:rFonts w:cstheme="minorHAnsi"/>
        </w:rPr>
      </w:pPr>
      <w:r w:rsidRPr="00BC45EF">
        <w:rPr>
          <w:rFonts w:cstheme="minorHAnsi"/>
        </w:rPr>
        <w:t>The day to day running of the school is delegated to the Head. The Head is supported by three Deputy Heads, whose responsibilities cover pastoral, academic and the co-curriculum and operation of the school.  All Deputy Heads’ roles combine elements that are both operational and strategic.  While there is a Senior Deputy Head post, in reality all three Deputies work in close collaboration as part of the school’s Senior Leadership Team (SLT), as well as the core part of the school’s wider Leadership Group (comprising of the Head, Deputies, six Assistant Headteachers and the Business Manager.)</w:t>
      </w:r>
    </w:p>
    <w:p w14:paraId="4A99CA3C" w14:textId="77777777" w:rsidR="00BC45EF" w:rsidRPr="00BC45EF" w:rsidRDefault="00BC45EF" w:rsidP="00BC45EF">
      <w:pPr>
        <w:autoSpaceDE w:val="0"/>
        <w:autoSpaceDN w:val="0"/>
        <w:adjustRightInd w:val="0"/>
        <w:spacing w:after="0" w:line="240" w:lineRule="auto"/>
        <w:rPr>
          <w:rFonts w:cstheme="minorHAnsi"/>
        </w:rPr>
      </w:pPr>
    </w:p>
    <w:p w14:paraId="08F04268" w14:textId="77777777" w:rsidR="00BC45EF" w:rsidRPr="00BC45EF" w:rsidRDefault="00BC45EF" w:rsidP="00BC45EF">
      <w:pPr>
        <w:autoSpaceDE w:val="0"/>
        <w:autoSpaceDN w:val="0"/>
        <w:adjustRightInd w:val="0"/>
        <w:spacing w:after="0" w:line="240" w:lineRule="auto"/>
        <w:rPr>
          <w:rFonts w:cstheme="minorHAnsi"/>
        </w:rPr>
      </w:pPr>
      <w:r w:rsidRPr="00BC45EF">
        <w:rPr>
          <w:rFonts w:cstheme="minorHAnsi"/>
        </w:rPr>
        <w:t>Dartford Grammar School is the leading IB World School in both the UK and in the AEM (Africa, Europe and the Middle East) region.  With a sixth form of 600 students studying the IB Diploma, and a key stage 3 and 4 curriculum underpinned by the principles of the IB Middle Years Programme, all members of the Leadership Group are ambassadors for the merits of an IB education, seeking to model the characteristics of the IB Learner Profile and the ethos of the IB Mission Statement.</w:t>
      </w:r>
    </w:p>
    <w:p w14:paraId="043044C2" w14:textId="77777777" w:rsidR="00BC45EF" w:rsidRPr="00BC45EF" w:rsidRDefault="00BC45EF" w:rsidP="00BC45EF">
      <w:pPr>
        <w:autoSpaceDE w:val="0"/>
        <w:autoSpaceDN w:val="0"/>
        <w:adjustRightInd w:val="0"/>
        <w:spacing w:after="0" w:line="240" w:lineRule="auto"/>
        <w:jc w:val="both"/>
        <w:rPr>
          <w:rFonts w:cstheme="minorHAnsi"/>
        </w:rPr>
      </w:pPr>
    </w:p>
    <w:p w14:paraId="4ACA8A10" w14:textId="77777777" w:rsidR="00BC45EF" w:rsidRPr="00BC45EF" w:rsidRDefault="00BC45EF" w:rsidP="00BC45EF">
      <w:pPr>
        <w:autoSpaceDE w:val="0"/>
        <w:autoSpaceDN w:val="0"/>
        <w:adjustRightInd w:val="0"/>
        <w:spacing w:after="0" w:line="240" w:lineRule="auto"/>
        <w:rPr>
          <w:rFonts w:cstheme="minorHAnsi"/>
        </w:rPr>
      </w:pPr>
      <w:r w:rsidRPr="00BC45EF">
        <w:rPr>
          <w:rFonts w:cstheme="minorHAnsi"/>
        </w:rPr>
        <w:t>The school is an inclusive environment, and the diversity of our community is a source of considerable strength and pride.</w:t>
      </w:r>
    </w:p>
    <w:p w14:paraId="571F5B82" w14:textId="77777777" w:rsidR="00BC45EF" w:rsidRPr="00BC45EF" w:rsidRDefault="00BC45EF" w:rsidP="00BC45EF">
      <w:pPr>
        <w:autoSpaceDE w:val="0"/>
        <w:autoSpaceDN w:val="0"/>
        <w:adjustRightInd w:val="0"/>
        <w:spacing w:after="0" w:line="240" w:lineRule="auto"/>
        <w:jc w:val="both"/>
        <w:rPr>
          <w:rFonts w:cstheme="minorHAnsi"/>
        </w:rPr>
      </w:pPr>
    </w:p>
    <w:p w14:paraId="69065FF1" w14:textId="77777777" w:rsidR="00BC45EF" w:rsidRPr="00BC45EF" w:rsidRDefault="00BC45EF" w:rsidP="00BC45EF">
      <w:pPr>
        <w:autoSpaceDE w:val="0"/>
        <w:autoSpaceDN w:val="0"/>
        <w:adjustRightInd w:val="0"/>
        <w:spacing w:after="0" w:line="240" w:lineRule="auto"/>
        <w:jc w:val="both"/>
        <w:rPr>
          <w:rFonts w:cstheme="minorHAnsi"/>
          <w:b/>
        </w:rPr>
      </w:pPr>
      <w:r w:rsidRPr="00BC45EF">
        <w:rPr>
          <w:rFonts w:cstheme="minorHAnsi"/>
          <w:b/>
        </w:rPr>
        <w:t xml:space="preserve">Terms of Appointment </w:t>
      </w:r>
    </w:p>
    <w:p w14:paraId="349B98F6" w14:textId="77777777" w:rsidR="00BC45EF" w:rsidRPr="00BC45EF" w:rsidRDefault="00BC45EF" w:rsidP="00BC45EF">
      <w:pPr>
        <w:autoSpaceDE w:val="0"/>
        <w:autoSpaceDN w:val="0"/>
        <w:adjustRightInd w:val="0"/>
        <w:spacing w:after="0" w:line="240" w:lineRule="auto"/>
        <w:rPr>
          <w:rFonts w:cstheme="minorHAnsi"/>
        </w:rPr>
      </w:pPr>
      <w:r w:rsidRPr="00BC45EF">
        <w:rPr>
          <w:rFonts w:cstheme="minorHAnsi"/>
        </w:rPr>
        <w:t xml:space="preserve">The governors are looking for a dynamic and collaborative individual to play a key role in the strategic development of the school (notably its financial and capital resources), to oversee its day to day organisation, and lead the school’s considerable co-curricular programme. </w:t>
      </w:r>
    </w:p>
    <w:p w14:paraId="5047EB3C" w14:textId="77777777" w:rsidR="00BC45EF" w:rsidRPr="00BC45EF" w:rsidRDefault="00BC45EF" w:rsidP="00BC45EF">
      <w:pPr>
        <w:autoSpaceDE w:val="0"/>
        <w:autoSpaceDN w:val="0"/>
        <w:adjustRightInd w:val="0"/>
        <w:spacing w:after="0" w:line="240" w:lineRule="auto"/>
        <w:rPr>
          <w:rFonts w:cstheme="minorHAnsi"/>
        </w:rPr>
      </w:pPr>
    </w:p>
    <w:p w14:paraId="72183CC7" w14:textId="77777777" w:rsidR="00BC45EF" w:rsidRPr="00BC45EF" w:rsidRDefault="00BC45EF" w:rsidP="00BC45EF">
      <w:pPr>
        <w:autoSpaceDE w:val="0"/>
        <w:autoSpaceDN w:val="0"/>
        <w:adjustRightInd w:val="0"/>
        <w:spacing w:after="0" w:line="240" w:lineRule="auto"/>
        <w:rPr>
          <w:rFonts w:cstheme="minorHAnsi"/>
        </w:rPr>
      </w:pPr>
      <w:r w:rsidRPr="00BC45EF">
        <w:rPr>
          <w:rFonts w:cstheme="minorHAnsi"/>
        </w:rPr>
        <w:t>While the details of the current job role are set out below, there is flexibility to adapt the role to suit an individual’s previous experience, their skill set and to help them to prepare for subsequent promotion.  In this respect, the job roles of the Deputy Heads rotate regularly to help individuals’ preparation for Headship and to broaden their experience.</w:t>
      </w:r>
    </w:p>
    <w:p w14:paraId="26E09249" w14:textId="77777777" w:rsidR="00BC45EF" w:rsidRPr="00BC45EF" w:rsidRDefault="00BC45EF" w:rsidP="00BC45EF">
      <w:pPr>
        <w:autoSpaceDE w:val="0"/>
        <w:autoSpaceDN w:val="0"/>
        <w:adjustRightInd w:val="0"/>
        <w:spacing w:after="0" w:line="240" w:lineRule="auto"/>
        <w:jc w:val="both"/>
        <w:rPr>
          <w:rFonts w:cstheme="minorHAnsi"/>
        </w:rPr>
      </w:pPr>
    </w:p>
    <w:p w14:paraId="1058B4E4" w14:textId="77777777" w:rsidR="00BC45EF" w:rsidRPr="00BC45EF" w:rsidRDefault="00BC45EF" w:rsidP="00BC45EF">
      <w:pPr>
        <w:autoSpaceDE w:val="0"/>
        <w:autoSpaceDN w:val="0"/>
        <w:adjustRightInd w:val="0"/>
        <w:spacing w:after="0" w:line="240" w:lineRule="auto"/>
        <w:rPr>
          <w:rFonts w:cstheme="minorHAnsi"/>
        </w:rPr>
      </w:pPr>
      <w:r w:rsidRPr="00BC45EF">
        <w:rPr>
          <w:rFonts w:cstheme="minorHAnsi"/>
        </w:rPr>
        <w:t>We are looking to appoint for Easter 2023 but would be happy to wait until September 2023 for the right candidate.</w:t>
      </w:r>
    </w:p>
    <w:p w14:paraId="36205569" w14:textId="77777777" w:rsidR="00BC45EF" w:rsidRPr="00BC45EF" w:rsidRDefault="00BC45EF" w:rsidP="00BC45EF">
      <w:pPr>
        <w:autoSpaceDE w:val="0"/>
        <w:autoSpaceDN w:val="0"/>
        <w:adjustRightInd w:val="0"/>
        <w:spacing w:after="0" w:line="240" w:lineRule="auto"/>
        <w:jc w:val="both"/>
        <w:rPr>
          <w:rFonts w:cstheme="minorHAnsi"/>
        </w:rPr>
      </w:pPr>
    </w:p>
    <w:p w14:paraId="11797B08" w14:textId="77777777" w:rsidR="00BC45EF" w:rsidRPr="00BC45EF" w:rsidRDefault="00BC45EF" w:rsidP="00BC45EF">
      <w:pPr>
        <w:autoSpaceDE w:val="0"/>
        <w:autoSpaceDN w:val="0"/>
        <w:adjustRightInd w:val="0"/>
        <w:spacing w:after="0" w:line="240" w:lineRule="auto"/>
        <w:jc w:val="both"/>
        <w:rPr>
          <w:rFonts w:cstheme="minorHAnsi"/>
        </w:rPr>
      </w:pPr>
      <w:r w:rsidRPr="00BC45EF">
        <w:rPr>
          <w:rFonts w:cstheme="minorHAnsi"/>
        </w:rPr>
        <w:t>The role comes with a salary in the range of L20 to L24 on the Leadership Scale.</w:t>
      </w:r>
    </w:p>
    <w:p w14:paraId="7C71AC3B" w14:textId="77777777" w:rsidR="00BC45EF" w:rsidRPr="00BC45EF" w:rsidRDefault="00BC45EF" w:rsidP="00BC45EF">
      <w:pPr>
        <w:autoSpaceDE w:val="0"/>
        <w:autoSpaceDN w:val="0"/>
        <w:adjustRightInd w:val="0"/>
        <w:spacing w:after="0" w:line="240" w:lineRule="auto"/>
        <w:jc w:val="both"/>
        <w:rPr>
          <w:rFonts w:cstheme="minorHAnsi"/>
        </w:rPr>
      </w:pPr>
    </w:p>
    <w:p w14:paraId="2FE95AD5" w14:textId="77777777" w:rsidR="00BC45EF" w:rsidRPr="00BC45EF" w:rsidRDefault="00BC45EF" w:rsidP="00BC45EF">
      <w:pPr>
        <w:autoSpaceDE w:val="0"/>
        <w:autoSpaceDN w:val="0"/>
        <w:adjustRightInd w:val="0"/>
        <w:spacing w:after="0" w:line="240" w:lineRule="auto"/>
        <w:jc w:val="both"/>
        <w:rPr>
          <w:rFonts w:cstheme="minorHAnsi"/>
        </w:rPr>
      </w:pPr>
      <w:r w:rsidRPr="00BC45EF">
        <w:rPr>
          <w:rFonts w:cstheme="minorHAnsi"/>
        </w:rPr>
        <w:t>No specific subject specialism is sought.</w:t>
      </w:r>
    </w:p>
    <w:p w14:paraId="26CE243B" w14:textId="77777777" w:rsidR="00BC45EF" w:rsidRPr="00BC45EF" w:rsidRDefault="00BC45EF" w:rsidP="00BC45EF">
      <w:pPr>
        <w:spacing w:after="0" w:line="240" w:lineRule="auto"/>
        <w:rPr>
          <w:rFonts w:cstheme="minorHAnsi"/>
        </w:rPr>
      </w:pPr>
    </w:p>
    <w:p w14:paraId="4D50B324" w14:textId="77777777" w:rsidR="00BC45EF" w:rsidRPr="00BC45EF" w:rsidRDefault="00BC45EF" w:rsidP="00BC45EF">
      <w:pPr>
        <w:spacing w:after="0" w:line="240" w:lineRule="auto"/>
        <w:rPr>
          <w:rFonts w:cstheme="minorHAnsi"/>
          <w:b/>
          <w:bCs/>
        </w:rPr>
      </w:pPr>
      <w:r w:rsidRPr="00BC45EF">
        <w:rPr>
          <w:rFonts w:cstheme="minorHAnsi"/>
          <w:b/>
          <w:bCs/>
        </w:rPr>
        <w:t>All Deputies play a key part in all aspects of school leadership. Their wider roles are:</w:t>
      </w:r>
    </w:p>
    <w:p w14:paraId="2BF53F66" w14:textId="77777777" w:rsidR="00BC45EF" w:rsidRPr="00BC45EF" w:rsidRDefault="00BC45EF" w:rsidP="00BC45EF">
      <w:pPr>
        <w:spacing w:after="0" w:line="240" w:lineRule="auto"/>
        <w:jc w:val="both"/>
        <w:rPr>
          <w:rFonts w:cstheme="minorHAnsi"/>
        </w:rPr>
      </w:pPr>
    </w:p>
    <w:p w14:paraId="7A8E054B" w14:textId="77777777" w:rsidR="00BC45EF" w:rsidRPr="00BC45EF" w:rsidRDefault="00BC45EF" w:rsidP="00BC45EF">
      <w:pPr>
        <w:pStyle w:val="ListParagraph"/>
        <w:numPr>
          <w:ilvl w:val="0"/>
          <w:numId w:val="9"/>
        </w:numPr>
        <w:spacing w:after="0" w:line="240" w:lineRule="auto"/>
        <w:jc w:val="both"/>
        <w:rPr>
          <w:rFonts w:cstheme="minorHAnsi"/>
          <w:b/>
        </w:rPr>
      </w:pPr>
      <w:r w:rsidRPr="00BC45EF">
        <w:rPr>
          <w:rFonts w:cstheme="minorHAnsi"/>
        </w:rPr>
        <w:t>To support and advise the Head and to assume responsibility for the school in his absence (usually under the direction of the Senior Deputy Head.)</w:t>
      </w:r>
    </w:p>
    <w:p w14:paraId="356DF4E6" w14:textId="77777777" w:rsidR="00BC45EF" w:rsidRPr="00BC45EF" w:rsidRDefault="00BC45EF" w:rsidP="00BC45EF">
      <w:pPr>
        <w:pStyle w:val="ListParagraph"/>
        <w:numPr>
          <w:ilvl w:val="0"/>
          <w:numId w:val="9"/>
        </w:numPr>
        <w:spacing w:after="0" w:line="240" w:lineRule="auto"/>
        <w:jc w:val="both"/>
        <w:rPr>
          <w:rFonts w:cstheme="minorHAnsi"/>
          <w:b/>
        </w:rPr>
      </w:pPr>
      <w:r w:rsidRPr="00BC45EF">
        <w:rPr>
          <w:rFonts w:cstheme="minorHAnsi"/>
        </w:rPr>
        <w:t>To play a leading role in the school’s strategic capital planning and infrastructure development, including transformative projects that will sustain its continuous development.</w:t>
      </w:r>
    </w:p>
    <w:p w14:paraId="5658EFB3" w14:textId="77777777" w:rsidR="00BC45EF" w:rsidRPr="00BC45EF" w:rsidRDefault="00BC45EF" w:rsidP="00BC45EF">
      <w:pPr>
        <w:pStyle w:val="ListParagraph"/>
        <w:numPr>
          <w:ilvl w:val="0"/>
          <w:numId w:val="9"/>
        </w:numPr>
        <w:spacing w:after="0" w:line="240" w:lineRule="auto"/>
        <w:jc w:val="both"/>
        <w:rPr>
          <w:rFonts w:cstheme="minorHAnsi"/>
          <w:b/>
        </w:rPr>
      </w:pPr>
      <w:r w:rsidRPr="00BC45EF">
        <w:rPr>
          <w:rFonts w:cstheme="minorHAnsi"/>
        </w:rPr>
        <w:t>To take part in the appointment of staff; and to help plan and manage staffing and personnel issues.</w:t>
      </w:r>
    </w:p>
    <w:p w14:paraId="2CF07F32" w14:textId="77777777" w:rsidR="00BC45EF" w:rsidRPr="00BC45EF" w:rsidRDefault="00BC45EF" w:rsidP="00BC45EF">
      <w:pPr>
        <w:pStyle w:val="ListParagraph"/>
        <w:numPr>
          <w:ilvl w:val="0"/>
          <w:numId w:val="9"/>
        </w:numPr>
        <w:spacing w:after="0" w:line="240" w:lineRule="auto"/>
        <w:jc w:val="both"/>
        <w:rPr>
          <w:rFonts w:cstheme="minorHAnsi"/>
          <w:b/>
        </w:rPr>
      </w:pPr>
      <w:r w:rsidRPr="00BC45EF">
        <w:rPr>
          <w:rFonts w:cstheme="minorHAnsi"/>
        </w:rPr>
        <w:t>To play a leading role on public occasions as requested and to represent the school on educational issues within the local community when appropriate.</w:t>
      </w:r>
    </w:p>
    <w:p w14:paraId="214C5A7D" w14:textId="77777777" w:rsidR="00BC45EF" w:rsidRPr="00BC45EF" w:rsidRDefault="00BC45EF" w:rsidP="00BC45EF">
      <w:pPr>
        <w:pStyle w:val="ListParagraph"/>
        <w:numPr>
          <w:ilvl w:val="0"/>
          <w:numId w:val="9"/>
        </w:numPr>
        <w:spacing w:after="0" w:line="240" w:lineRule="auto"/>
        <w:jc w:val="both"/>
        <w:rPr>
          <w:rFonts w:cstheme="minorHAnsi"/>
          <w:b/>
        </w:rPr>
      </w:pPr>
      <w:r w:rsidRPr="00BC45EF">
        <w:rPr>
          <w:rFonts w:cstheme="minorHAnsi"/>
        </w:rPr>
        <w:lastRenderedPageBreak/>
        <w:t>To work on collaborative projects with our neighbouring schools, including the BASS group (Boys’ Academic State Schools), the GSHA (Grammar School Headteachers’ Association) network, and IBSCA (the IB Schools’ and Colleges’ Association).</w:t>
      </w:r>
    </w:p>
    <w:p w14:paraId="09381F2B" w14:textId="77777777" w:rsidR="00BC45EF" w:rsidRPr="00BC45EF" w:rsidRDefault="00BC45EF" w:rsidP="00BC45EF">
      <w:pPr>
        <w:pStyle w:val="ListParagraph"/>
        <w:numPr>
          <w:ilvl w:val="0"/>
          <w:numId w:val="9"/>
        </w:numPr>
        <w:spacing w:after="0" w:line="240" w:lineRule="auto"/>
        <w:jc w:val="both"/>
        <w:rPr>
          <w:rFonts w:cstheme="minorHAnsi"/>
        </w:rPr>
      </w:pPr>
      <w:r w:rsidRPr="00BC45EF">
        <w:rPr>
          <w:rFonts w:cstheme="minorHAnsi"/>
        </w:rPr>
        <w:t>To attend and contribute to meetings of the Governing Body and its sub-committees.</w:t>
      </w:r>
    </w:p>
    <w:p w14:paraId="4910591C" w14:textId="77777777" w:rsidR="00BC45EF" w:rsidRPr="00BC45EF" w:rsidRDefault="00BC45EF" w:rsidP="00BC45EF">
      <w:pPr>
        <w:pStyle w:val="ListParagraph"/>
        <w:numPr>
          <w:ilvl w:val="0"/>
          <w:numId w:val="9"/>
        </w:numPr>
        <w:spacing w:after="0" w:line="240" w:lineRule="auto"/>
        <w:jc w:val="both"/>
        <w:rPr>
          <w:rFonts w:cstheme="minorHAnsi"/>
          <w:b/>
        </w:rPr>
      </w:pPr>
      <w:r w:rsidRPr="00BC45EF">
        <w:rPr>
          <w:rFonts w:cstheme="minorHAnsi"/>
        </w:rPr>
        <w:t>To be a visible presence in the school with students and staff, modelling the high standards of behaviour and attitude expected in others.</w:t>
      </w:r>
    </w:p>
    <w:p w14:paraId="1337729F" w14:textId="77777777" w:rsidR="00BC45EF" w:rsidRPr="00BC45EF" w:rsidRDefault="00BC45EF" w:rsidP="00BC45EF">
      <w:pPr>
        <w:pStyle w:val="ListParagraph"/>
        <w:numPr>
          <w:ilvl w:val="0"/>
          <w:numId w:val="9"/>
        </w:numPr>
        <w:spacing w:after="0" w:line="240" w:lineRule="auto"/>
        <w:jc w:val="both"/>
        <w:rPr>
          <w:rFonts w:cstheme="minorHAnsi"/>
          <w:b/>
        </w:rPr>
      </w:pPr>
      <w:r w:rsidRPr="00BC45EF">
        <w:rPr>
          <w:rFonts w:cstheme="minorHAnsi"/>
        </w:rPr>
        <w:t xml:space="preserve">To meet with parents as required, fostering positive relations. </w:t>
      </w:r>
    </w:p>
    <w:p w14:paraId="5135035F" w14:textId="77777777" w:rsidR="00BC45EF" w:rsidRPr="00BC45EF" w:rsidRDefault="00BC45EF" w:rsidP="00BC45EF">
      <w:pPr>
        <w:pStyle w:val="ListParagraph"/>
        <w:numPr>
          <w:ilvl w:val="0"/>
          <w:numId w:val="9"/>
        </w:numPr>
        <w:spacing w:after="0" w:line="240" w:lineRule="auto"/>
        <w:jc w:val="both"/>
        <w:rPr>
          <w:rFonts w:cstheme="minorHAnsi"/>
          <w:b/>
        </w:rPr>
      </w:pPr>
      <w:r w:rsidRPr="00BC45EF">
        <w:rPr>
          <w:rFonts w:cstheme="minorHAnsi"/>
        </w:rPr>
        <w:t xml:space="preserve">To assist in marketing the school. </w:t>
      </w:r>
    </w:p>
    <w:p w14:paraId="79CF2388" w14:textId="77777777" w:rsidR="00BC45EF" w:rsidRPr="00BC45EF" w:rsidRDefault="00BC45EF" w:rsidP="00BC45EF">
      <w:pPr>
        <w:pStyle w:val="ListParagraph"/>
        <w:numPr>
          <w:ilvl w:val="0"/>
          <w:numId w:val="9"/>
        </w:numPr>
        <w:spacing w:after="0" w:line="240" w:lineRule="auto"/>
        <w:jc w:val="both"/>
        <w:rPr>
          <w:rFonts w:cstheme="minorHAnsi"/>
          <w:b/>
        </w:rPr>
      </w:pPr>
      <w:r w:rsidRPr="00BC45EF">
        <w:rPr>
          <w:rFonts w:cstheme="minorHAnsi"/>
        </w:rPr>
        <w:t>To lead assemblies from time to time, as requested by the Head.</w:t>
      </w:r>
    </w:p>
    <w:p w14:paraId="1A931850" w14:textId="77777777" w:rsidR="00BC45EF" w:rsidRPr="00BC45EF" w:rsidRDefault="00BC45EF" w:rsidP="00BC45EF">
      <w:pPr>
        <w:spacing w:after="0" w:line="240" w:lineRule="auto"/>
        <w:rPr>
          <w:rFonts w:cstheme="minorHAnsi"/>
        </w:rPr>
      </w:pPr>
    </w:p>
    <w:p w14:paraId="3FEFBFBA" w14:textId="77777777" w:rsidR="00BC45EF" w:rsidRPr="00BC45EF" w:rsidRDefault="00BC45EF" w:rsidP="00BC45EF">
      <w:pPr>
        <w:spacing w:after="0" w:line="240" w:lineRule="auto"/>
        <w:jc w:val="center"/>
        <w:rPr>
          <w:rFonts w:cstheme="minorHAnsi"/>
          <w:b/>
          <w:bCs/>
        </w:rPr>
      </w:pPr>
      <w:r w:rsidRPr="00BC45EF">
        <w:rPr>
          <w:rFonts w:cstheme="minorHAnsi"/>
          <w:b/>
          <w:bCs/>
        </w:rPr>
        <w:t>Role Profile for Co-curricular/Operations Deputy Head</w:t>
      </w:r>
    </w:p>
    <w:p w14:paraId="6B9B1CDB" w14:textId="77777777" w:rsidR="00BC45EF" w:rsidRPr="00BC45EF" w:rsidRDefault="00BC45EF" w:rsidP="00BC45EF">
      <w:pPr>
        <w:spacing w:after="0" w:line="240" w:lineRule="auto"/>
        <w:rPr>
          <w:rFonts w:cstheme="minorHAnsi"/>
        </w:rPr>
      </w:pPr>
    </w:p>
    <w:p w14:paraId="38AEF90B" w14:textId="77777777" w:rsidR="00BC45EF" w:rsidRPr="00BC45EF" w:rsidRDefault="00BC45EF" w:rsidP="00BC45EF">
      <w:pPr>
        <w:spacing w:after="0" w:line="240" w:lineRule="auto"/>
        <w:rPr>
          <w:rFonts w:cstheme="minorHAnsi"/>
        </w:rPr>
      </w:pPr>
      <w:r w:rsidRPr="00BC45EF">
        <w:rPr>
          <w:rFonts w:cstheme="minorHAnsi"/>
        </w:rPr>
        <w:t>Co-curricular responsibility</w:t>
      </w:r>
    </w:p>
    <w:p w14:paraId="2B94DBA9" w14:textId="77777777" w:rsidR="00BC45EF" w:rsidRPr="00BC45EF" w:rsidRDefault="00BC45EF" w:rsidP="00BC45EF">
      <w:pPr>
        <w:pStyle w:val="ListParagraph"/>
        <w:numPr>
          <w:ilvl w:val="0"/>
          <w:numId w:val="7"/>
        </w:numPr>
        <w:spacing w:after="0" w:line="240" w:lineRule="auto"/>
        <w:rPr>
          <w:rFonts w:cstheme="minorHAnsi"/>
        </w:rPr>
      </w:pPr>
      <w:r w:rsidRPr="00BC45EF">
        <w:rPr>
          <w:rFonts w:cstheme="minorHAnsi"/>
        </w:rPr>
        <w:t>To manage the school’s extra-curricular programme, ensuring its balance and effectiveness, and to monitor and encourage student and staff engagement.</w:t>
      </w:r>
    </w:p>
    <w:p w14:paraId="08BBB2DF" w14:textId="77777777" w:rsidR="00BC45EF" w:rsidRPr="00BC45EF" w:rsidRDefault="00BC45EF" w:rsidP="00BC45EF">
      <w:pPr>
        <w:pStyle w:val="ListParagraph"/>
        <w:numPr>
          <w:ilvl w:val="0"/>
          <w:numId w:val="7"/>
        </w:numPr>
        <w:spacing w:after="0" w:line="240" w:lineRule="auto"/>
        <w:rPr>
          <w:rFonts w:cstheme="minorHAnsi"/>
        </w:rPr>
      </w:pPr>
      <w:r w:rsidRPr="00BC45EF">
        <w:rPr>
          <w:rFonts w:cstheme="minorHAnsi"/>
        </w:rPr>
        <w:t>To meet regularly with those responsible for the key elements of the school’s co-curricular programme (notably the Duke of Edinburgh’s Award, the Performing Arts and Sports.)</w:t>
      </w:r>
    </w:p>
    <w:p w14:paraId="23C9CBA3" w14:textId="77777777" w:rsidR="00BC45EF" w:rsidRPr="00BC45EF" w:rsidRDefault="00BC45EF" w:rsidP="00BC45EF">
      <w:pPr>
        <w:pStyle w:val="ListParagraph"/>
        <w:numPr>
          <w:ilvl w:val="0"/>
          <w:numId w:val="7"/>
        </w:numPr>
        <w:spacing w:after="0" w:line="240" w:lineRule="auto"/>
        <w:rPr>
          <w:rFonts w:cstheme="minorHAnsi"/>
        </w:rPr>
      </w:pPr>
      <w:r w:rsidRPr="00BC45EF">
        <w:rPr>
          <w:rFonts w:cstheme="minorHAnsi"/>
        </w:rPr>
        <w:t>To think strategically about the role, impact and development of all aspects of the school’s extra-curricular programme, including the CAS programme.</w:t>
      </w:r>
    </w:p>
    <w:p w14:paraId="0F95EFA7" w14:textId="77777777" w:rsidR="00BC45EF" w:rsidRPr="00BC45EF" w:rsidRDefault="00BC45EF" w:rsidP="00BC45EF">
      <w:pPr>
        <w:spacing w:after="0" w:line="240" w:lineRule="auto"/>
        <w:rPr>
          <w:rFonts w:cstheme="minorHAnsi"/>
        </w:rPr>
      </w:pPr>
    </w:p>
    <w:p w14:paraId="06179F6E" w14:textId="77777777" w:rsidR="00BC45EF" w:rsidRPr="00BC45EF" w:rsidRDefault="00BC45EF" w:rsidP="00BC45EF">
      <w:pPr>
        <w:spacing w:after="0" w:line="240" w:lineRule="auto"/>
        <w:rPr>
          <w:rFonts w:cstheme="minorHAnsi"/>
        </w:rPr>
      </w:pPr>
      <w:r w:rsidRPr="00BC45EF">
        <w:rPr>
          <w:rFonts w:cstheme="minorHAnsi"/>
        </w:rPr>
        <w:t>Day to day operation of the school</w:t>
      </w:r>
    </w:p>
    <w:p w14:paraId="534BF68F" w14:textId="77777777" w:rsidR="00BC45EF" w:rsidRPr="00BC45EF" w:rsidRDefault="00BC45EF" w:rsidP="00BC45EF">
      <w:pPr>
        <w:pStyle w:val="ListParagraph"/>
        <w:numPr>
          <w:ilvl w:val="0"/>
          <w:numId w:val="6"/>
        </w:numPr>
        <w:spacing w:after="0" w:line="240" w:lineRule="auto"/>
        <w:rPr>
          <w:rFonts w:cstheme="minorHAnsi"/>
        </w:rPr>
      </w:pPr>
      <w:r w:rsidRPr="00BC45EF">
        <w:rPr>
          <w:rFonts w:cstheme="minorHAnsi"/>
        </w:rPr>
        <w:t>To line manage the Operations Manager, and oversee the cover detail, the organisation and completion of supervision rotas and duties, arrangements for the start and end of term, assemblies and the school diary.</w:t>
      </w:r>
    </w:p>
    <w:p w14:paraId="243E9D40" w14:textId="77777777" w:rsidR="00BC45EF" w:rsidRPr="00BC45EF" w:rsidRDefault="00BC45EF" w:rsidP="00BC45EF">
      <w:pPr>
        <w:pStyle w:val="ListParagraph"/>
        <w:numPr>
          <w:ilvl w:val="0"/>
          <w:numId w:val="6"/>
        </w:numPr>
        <w:spacing w:after="0" w:line="240" w:lineRule="auto"/>
        <w:rPr>
          <w:rFonts w:cstheme="minorHAnsi"/>
        </w:rPr>
      </w:pPr>
      <w:r w:rsidRPr="00BC45EF">
        <w:rPr>
          <w:rFonts w:cstheme="minorHAnsi"/>
        </w:rPr>
        <w:t>To ensure the school’s safe running, including site security, matters relating to Health and Safety, and fire drill and lockdown compliance.</w:t>
      </w:r>
    </w:p>
    <w:p w14:paraId="112356CD" w14:textId="77777777" w:rsidR="00BC45EF" w:rsidRPr="00BC45EF" w:rsidRDefault="00BC45EF" w:rsidP="00BC45EF">
      <w:pPr>
        <w:pStyle w:val="ListParagraph"/>
        <w:numPr>
          <w:ilvl w:val="0"/>
          <w:numId w:val="6"/>
        </w:numPr>
        <w:spacing w:after="0" w:line="240" w:lineRule="auto"/>
        <w:jc w:val="both"/>
        <w:rPr>
          <w:rFonts w:cstheme="minorHAnsi"/>
        </w:rPr>
      </w:pPr>
      <w:r w:rsidRPr="00BC45EF">
        <w:rPr>
          <w:rFonts w:cstheme="minorHAnsi"/>
        </w:rPr>
        <w:t>To oversee the Staff Handbook and student planners.</w:t>
      </w:r>
    </w:p>
    <w:p w14:paraId="13C5B2F1" w14:textId="77777777" w:rsidR="00BC45EF" w:rsidRPr="00BC45EF" w:rsidRDefault="00BC45EF" w:rsidP="00BC45EF">
      <w:pPr>
        <w:pStyle w:val="ListParagraph"/>
        <w:numPr>
          <w:ilvl w:val="0"/>
          <w:numId w:val="6"/>
        </w:numPr>
        <w:spacing w:after="0" w:line="240" w:lineRule="auto"/>
        <w:jc w:val="both"/>
        <w:rPr>
          <w:rFonts w:cstheme="minorHAnsi"/>
        </w:rPr>
      </w:pPr>
      <w:r w:rsidRPr="00BC45EF">
        <w:rPr>
          <w:rFonts w:cstheme="minorHAnsi"/>
        </w:rPr>
        <w:t>To line manage the Assistant Heads responsible for key events in the school (including Governors’ Day, Speech Day and Founders’ Day.)</w:t>
      </w:r>
    </w:p>
    <w:p w14:paraId="226E916F" w14:textId="77777777" w:rsidR="00BC45EF" w:rsidRPr="00BC45EF" w:rsidRDefault="00BC45EF" w:rsidP="00BC45EF">
      <w:pPr>
        <w:pStyle w:val="ListParagraph"/>
        <w:numPr>
          <w:ilvl w:val="0"/>
          <w:numId w:val="6"/>
        </w:numPr>
        <w:spacing w:after="0" w:line="240" w:lineRule="auto"/>
        <w:jc w:val="both"/>
        <w:rPr>
          <w:rFonts w:cstheme="minorHAnsi"/>
        </w:rPr>
      </w:pPr>
      <w:r w:rsidRPr="00BC45EF">
        <w:rPr>
          <w:rFonts w:cstheme="minorHAnsi"/>
        </w:rPr>
        <w:t>To oversee the organisation of Staff Briefing and Leadership Group meetings.</w:t>
      </w:r>
    </w:p>
    <w:p w14:paraId="06CE068D" w14:textId="77777777" w:rsidR="00BC45EF" w:rsidRPr="00BC45EF" w:rsidRDefault="00BC45EF" w:rsidP="00BC45EF">
      <w:pPr>
        <w:spacing w:after="0" w:line="240" w:lineRule="auto"/>
        <w:rPr>
          <w:rFonts w:cstheme="minorHAnsi"/>
        </w:rPr>
      </w:pPr>
    </w:p>
    <w:p w14:paraId="28DDFDAE" w14:textId="77777777" w:rsidR="00BC45EF" w:rsidRPr="00BC45EF" w:rsidRDefault="00BC45EF" w:rsidP="00BC45EF">
      <w:pPr>
        <w:spacing w:after="0" w:line="240" w:lineRule="auto"/>
        <w:rPr>
          <w:rFonts w:cstheme="minorHAnsi"/>
        </w:rPr>
      </w:pPr>
      <w:r w:rsidRPr="00BC45EF">
        <w:rPr>
          <w:rFonts w:cstheme="minorHAnsi"/>
        </w:rPr>
        <w:t>Strategic responsibility</w:t>
      </w:r>
    </w:p>
    <w:p w14:paraId="6759C75D" w14:textId="77777777" w:rsidR="00BC45EF" w:rsidRPr="00BC45EF" w:rsidRDefault="00BC45EF" w:rsidP="00BC45EF">
      <w:pPr>
        <w:pStyle w:val="ListParagraph"/>
        <w:numPr>
          <w:ilvl w:val="0"/>
          <w:numId w:val="8"/>
        </w:numPr>
        <w:spacing w:after="0" w:line="240" w:lineRule="auto"/>
        <w:rPr>
          <w:rFonts w:cstheme="minorHAnsi"/>
        </w:rPr>
      </w:pPr>
      <w:r w:rsidRPr="00BC45EF">
        <w:rPr>
          <w:rFonts w:cstheme="minorHAnsi"/>
        </w:rPr>
        <w:t>To have strategic oversight of finance and site maintenance and development, line managing the Business Manager.</w:t>
      </w:r>
    </w:p>
    <w:p w14:paraId="7A421BBD" w14:textId="77777777" w:rsidR="00BC45EF" w:rsidRPr="00BC45EF" w:rsidRDefault="00BC45EF" w:rsidP="00BC45EF">
      <w:pPr>
        <w:pStyle w:val="ListParagraph"/>
        <w:numPr>
          <w:ilvl w:val="0"/>
          <w:numId w:val="8"/>
        </w:numPr>
        <w:spacing w:after="0" w:line="240" w:lineRule="auto"/>
        <w:rPr>
          <w:rFonts w:cstheme="minorHAnsi"/>
        </w:rPr>
      </w:pPr>
      <w:r w:rsidRPr="00BC45EF">
        <w:rPr>
          <w:rFonts w:cstheme="minorHAnsi"/>
        </w:rPr>
        <w:t>In conjunction with the Head, to plan for the strategic development of the school site, and infrastructure projects.</w:t>
      </w:r>
    </w:p>
    <w:p w14:paraId="552F2383" w14:textId="77777777" w:rsidR="00BC45EF" w:rsidRPr="00BC45EF" w:rsidRDefault="00BC45EF" w:rsidP="00BC45EF">
      <w:pPr>
        <w:pStyle w:val="ListParagraph"/>
        <w:numPr>
          <w:ilvl w:val="0"/>
          <w:numId w:val="8"/>
        </w:numPr>
        <w:spacing w:after="0" w:line="240" w:lineRule="auto"/>
        <w:rPr>
          <w:rFonts w:cstheme="minorHAnsi"/>
        </w:rPr>
      </w:pPr>
      <w:r w:rsidRPr="00BC45EF">
        <w:rPr>
          <w:rFonts w:cstheme="minorHAnsi"/>
        </w:rPr>
        <w:t>In conjunction with the Business Manager, to ensure the completion of bids for additional capital funding and procurement.</w:t>
      </w:r>
    </w:p>
    <w:p w14:paraId="0C722A31" w14:textId="77777777" w:rsidR="00BC45EF" w:rsidRPr="00BC45EF" w:rsidRDefault="00BC45EF" w:rsidP="00BC45EF">
      <w:pPr>
        <w:pStyle w:val="ListParagraph"/>
        <w:numPr>
          <w:ilvl w:val="0"/>
          <w:numId w:val="8"/>
        </w:numPr>
        <w:spacing w:after="0" w:line="240" w:lineRule="auto"/>
        <w:rPr>
          <w:rFonts w:cstheme="minorHAnsi"/>
        </w:rPr>
      </w:pPr>
      <w:r w:rsidRPr="00BC45EF">
        <w:rPr>
          <w:rFonts w:cstheme="minorHAnsi"/>
        </w:rPr>
        <w:t>To act as the key link to the Governors’ Resources sub-committee.</w:t>
      </w:r>
    </w:p>
    <w:p w14:paraId="12C945DD" w14:textId="77777777" w:rsidR="00BC45EF" w:rsidRPr="00BC45EF" w:rsidRDefault="00BC45EF" w:rsidP="00BC45EF">
      <w:pPr>
        <w:pStyle w:val="ListParagraph"/>
        <w:numPr>
          <w:ilvl w:val="0"/>
          <w:numId w:val="8"/>
        </w:numPr>
        <w:spacing w:after="0" w:line="240" w:lineRule="auto"/>
        <w:rPr>
          <w:rFonts w:cstheme="minorHAnsi"/>
        </w:rPr>
      </w:pPr>
      <w:r w:rsidRPr="00BC45EF">
        <w:rPr>
          <w:rFonts w:cstheme="minorHAnsi"/>
        </w:rPr>
        <w:t>To ensure the effective planning and deployment of key staffing resources, through oversight of the school timetable, and through oversight of the school’s performance management process.</w:t>
      </w:r>
    </w:p>
    <w:p w14:paraId="4E89DB44" w14:textId="77777777" w:rsidR="00BC45EF" w:rsidRPr="00BC45EF" w:rsidRDefault="00BC45EF" w:rsidP="00BC45EF">
      <w:pPr>
        <w:spacing w:after="0" w:line="240" w:lineRule="auto"/>
        <w:rPr>
          <w:rFonts w:cstheme="minorHAnsi"/>
        </w:rPr>
      </w:pPr>
    </w:p>
    <w:p w14:paraId="19ADB172" w14:textId="77777777" w:rsidR="00BC45EF" w:rsidRPr="00BC45EF" w:rsidRDefault="00BC45EF" w:rsidP="00BC45EF">
      <w:pPr>
        <w:autoSpaceDE w:val="0"/>
        <w:autoSpaceDN w:val="0"/>
        <w:adjustRightInd w:val="0"/>
        <w:spacing w:after="0" w:line="240" w:lineRule="auto"/>
        <w:jc w:val="both"/>
        <w:rPr>
          <w:rFonts w:cstheme="minorHAnsi"/>
          <w:b/>
          <w:iCs/>
          <w:color w:val="000000"/>
        </w:rPr>
      </w:pPr>
      <w:r w:rsidRPr="00BC45EF">
        <w:rPr>
          <w:rFonts w:cstheme="minorHAnsi"/>
          <w:b/>
          <w:iCs/>
          <w:color w:val="000000"/>
        </w:rPr>
        <w:t>Person Specification</w:t>
      </w:r>
    </w:p>
    <w:p w14:paraId="377D31EA" w14:textId="77777777" w:rsidR="00BC45EF" w:rsidRPr="00BC45EF" w:rsidRDefault="00BC45EF" w:rsidP="00BC45EF">
      <w:pPr>
        <w:autoSpaceDE w:val="0"/>
        <w:autoSpaceDN w:val="0"/>
        <w:adjustRightInd w:val="0"/>
        <w:spacing w:after="0" w:line="240" w:lineRule="auto"/>
        <w:jc w:val="both"/>
        <w:rPr>
          <w:rFonts w:cstheme="minorHAnsi"/>
          <w:b/>
          <w:iCs/>
          <w:color w:val="000000"/>
        </w:rPr>
      </w:pPr>
    </w:p>
    <w:p w14:paraId="58F0AD22" w14:textId="77777777" w:rsidR="00BC45EF" w:rsidRPr="00BC45EF" w:rsidRDefault="00BC45EF" w:rsidP="00BC45EF">
      <w:pPr>
        <w:pStyle w:val="ListParagraph"/>
        <w:numPr>
          <w:ilvl w:val="0"/>
          <w:numId w:val="10"/>
        </w:numPr>
        <w:spacing w:after="0" w:line="240" w:lineRule="auto"/>
        <w:ind w:right="8"/>
        <w:jc w:val="both"/>
        <w:rPr>
          <w:rFonts w:cstheme="minorHAnsi"/>
        </w:rPr>
      </w:pPr>
      <w:r w:rsidRPr="00BC45EF">
        <w:rPr>
          <w:rFonts w:cstheme="minorHAnsi"/>
        </w:rPr>
        <w:t>Degree qualification; PGCE or QTS; additional educational qualification also desirable.</w:t>
      </w:r>
    </w:p>
    <w:p w14:paraId="242EC400" w14:textId="77777777" w:rsidR="00BC45EF" w:rsidRPr="00BC45EF" w:rsidRDefault="00BC45EF" w:rsidP="00BC45EF">
      <w:pPr>
        <w:pStyle w:val="ListParagraph"/>
        <w:numPr>
          <w:ilvl w:val="0"/>
          <w:numId w:val="10"/>
        </w:numPr>
        <w:spacing w:after="0" w:line="240" w:lineRule="auto"/>
        <w:ind w:right="8"/>
        <w:jc w:val="both"/>
        <w:rPr>
          <w:rFonts w:cstheme="minorHAnsi"/>
        </w:rPr>
      </w:pPr>
      <w:r w:rsidRPr="00BC45EF">
        <w:rPr>
          <w:rFonts w:cstheme="minorHAnsi"/>
        </w:rPr>
        <w:t>An outstanding teacher.</w:t>
      </w:r>
    </w:p>
    <w:p w14:paraId="3121F4E4" w14:textId="77777777" w:rsidR="00BC45EF" w:rsidRPr="00BC45EF" w:rsidRDefault="00BC45EF" w:rsidP="00BC45EF">
      <w:pPr>
        <w:pStyle w:val="ListParagraph"/>
        <w:numPr>
          <w:ilvl w:val="0"/>
          <w:numId w:val="10"/>
        </w:numPr>
        <w:spacing w:after="0" w:line="240" w:lineRule="auto"/>
        <w:ind w:right="8"/>
        <w:rPr>
          <w:rFonts w:cstheme="minorHAnsi"/>
        </w:rPr>
      </w:pPr>
      <w:r w:rsidRPr="00BC45EF">
        <w:rPr>
          <w:rFonts w:cstheme="minorHAnsi"/>
        </w:rPr>
        <w:t xml:space="preserve">Proven leadership in a school context, including the ability to delegate, to identify areas of underperformance and to lead improvement, alongside the ability to develop innovative strategies, and to deliver them. </w:t>
      </w:r>
    </w:p>
    <w:p w14:paraId="7EBC8DD7" w14:textId="77777777" w:rsidR="00BC45EF" w:rsidRPr="00BC45EF" w:rsidRDefault="00BC45EF" w:rsidP="00BC45EF">
      <w:pPr>
        <w:pStyle w:val="ListParagraph"/>
        <w:numPr>
          <w:ilvl w:val="0"/>
          <w:numId w:val="10"/>
        </w:numPr>
        <w:spacing w:after="0" w:line="240" w:lineRule="auto"/>
        <w:ind w:right="8"/>
        <w:rPr>
          <w:rFonts w:cstheme="minorHAnsi"/>
        </w:rPr>
      </w:pPr>
      <w:r w:rsidRPr="00BC45EF">
        <w:rPr>
          <w:rFonts w:cstheme="minorHAnsi"/>
        </w:rPr>
        <w:t>Excellent verbal and written communication skills; the ability to communicate with, and listen to, a range of stakeholders – pupils, parents, staff, governors and members of the public. Emotional intelligence and the ability to lead with empathy, showing consideration for others’ well-being whilst maintaining the highest possible standards is key to the role.</w:t>
      </w:r>
    </w:p>
    <w:p w14:paraId="229A6818" w14:textId="77777777" w:rsidR="00BC45EF" w:rsidRPr="00BC45EF" w:rsidRDefault="00BC45EF" w:rsidP="00BC45EF">
      <w:pPr>
        <w:numPr>
          <w:ilvl w:val="0"/>
          <w:numId w:val="10"/>
        </w:numPr>
        <w:spacing w:after="0" w:line="240" w:lineRule="auto"/>
        <w:ind w:right="8"/>
        <w:rPr>
          <w:rFonts w:cstheme="minorHAnsi"/>
        </w:rPr>
      </w:pPr>
      <w:r w:rsidRPr="00BC45EF">
        <w:rPr>
          <w:rFonts w:cstheme="minorHAnsi"/>
        </w:rPr>
        <w:t>An interest in pedagogy and all matters of educational development: a natural interest in keeping abreast with the local and national education landscape, including experiential learning.</w:t>
      </w:r>
    </w:p>
    <w:p w14:paraId="18982548" w14:textId="77777777" w:rsidR="00BC45EF" w:rsidRPr="00BC45EF" w:rsidRDefault="00BC45EF" w:rsidP="00BC45EF">
      <w:pPr>
        <w:numPr>
          <w:ilvl w:val="0"/>
          <w:numId w:val="10"/>
        </w:numPr>
        <w:spacing w:after="0" w:line="240" w:lineRule="auto"/>
        <w:ind w:right="8"/>
        <w:rPr>
          <w:rFonts w:cstheme="minorHAnsi"/>
        </w:rPr>
      </w:pPr>
      <w:r w:rsidRPr="00BC45EF">
        <w:rPr>
          <w:rFonts w:cstheme="minorHAnsi"/>
        </w:rPr>
        <w:t>Ability to foster positive relationships with colleagues, but prepared to challenge and hold to account.</w:t>
      </w:r>
    </w:p>
    <w:p w14:paraId="1FDAF65A" w14:textId="77777777" w:rsidR="00BC45EF" w:rsidRPr="00BC45EF" w:rsidRDefault="00BC45EF" w:rsidP="00BC45EF">
      <w:pPr>
        <w:numPr>
          <w:ilvl w:val="0"/>
          <w:numId w:val="10"/>
        </w:numPr>
        <w:spacing w:after="0" w:line="240" w:lineRule="auto"/>
        <w:ind w:right="8"/>
        <w:rPr>
          <w:rFonts w:cstheme="minorHAnsi"/>
        </w:rPr>
      </w:pPr>
      <w:r w:rsidRPr="00BC45EF">
        <w:rPr>
          <w:rFonts w:cstheme="minorHAnsi"/>
        </w:rPr>
        <w:lastRenderedPageBreak/>
        <w:t xml:space="preserve">Analytical skills, attention to detail while being able to keep abreast of, and focus on, the wider picture, and a practical approach to problem solving. </w:t>
      </w:r>
    </w:p>
    <w:p w14:paraId="2E29A134" w14:textId="77777777" w:rsidR="00BC45EF" w:rsidRPr="00BC45EF" w:rsidRDefault="00BC45EF" w:rsidP="00BC45EF">
      <w:pPr>
        <w:pStyle w:val="ListParagraph"/>
        <w:numPr>
          <w:ilvl w:val="0"/>
          <w:numId w:val="10"/>
        </w:numPr>
        <w:spacing w:after="0" w:line="240" w:lineRule="auto"/>
        <w:ind w:right="8"/>
        <w:jc w:val="both"/>
        <w:rPr>
          <w:rFonts w:cstheme="minorHAnsi"/>
        </w:rPr>
      </w:pPr>
      <w:r w:rsidRPr="00BC45EF">
        <w:rPr>
          <w:rFonts w:cstheme="minorHAnsi"/>
        </w:rPr>
        <w:t>Ability to plan, prioritise and manage a workload in an environment of regular and critical deadlines; this includes good IT skills.</w:t>
      </w:r>
    </w:p>
    <w:p w14:paraId="0E1A1ED0" w14:textId="77777777" w:rsidR="00BC45EF" w:rsidRPr="00BC45EF" w:rsidRDefault="00BC45EF" w:rsidP="00BC45EF">
      <w:pPr>
        <w:pStyle w:val="ListParagraph"/>
        <w:numPr>
          <w:ilvl w:val="0"/>
          <w:numId w:val="10"/>
        </w:numPr>
        <w:spacing w:after="0" w:line="240" w:lineRule="auto"/>
        <w:ind w:right="8"/>
        <w:jc w:val="both"/>
        <w:rPr>
          <w:rFonts w:cstheme="minorHAnsi"/>
        </w:rPr>
      </w:pPr>
      <w:r w:rsidRPr="00BC45EF">
        <w:rPr>
          <w:rFonts w:cstheme="minorHAnsi"/>
        </w:rPr>
        <w:t xml:space="preserve">Willingness to take on new challenges and opportunities in unknown territory. </w:t>
      </w:r>
    </w:p>
    <w:p w14:paraId="1B1CB9A7" w14:textId="77777777" w:rsidR="00BC45EF" w:rsidRPr="00BC45EF" w:rsidRDefault="00BC45EF" w:rsidP="00BC45EF">
      <w:pPr>
        <w:pStyle w:val="ListParagraph"/>
        <w:numPr>
          <w:ilvl w:val="0"/>
          <w:numId w:val="10"/>
        </w:numPr>
        <w:spacing w:after="0" w:line="240" w:lineRule="auto"/>
        <w:ind w:right="8"/>
        <w:jc w:val="both"/>
        <w:rPr>
          <w:rFonts w:cstheme="minorHAnsi"/>
        </w:rPr>
      </w:pPr>
      <w:r w:rsidRPr="00BC45EF">
        <w:rPr>
          <w:rFonts w:cstheme="minorHAnsi"/>
        </w:rPr>
        <w:t xml:space="preserve">Resilience and the ability to work under pressure, meeting deadlines, balanced with a flexibility of approach. </w:t>
      </w:r>
    </w:p>
    <w:p w14:paraId="380AF5F7" w14:textId="77777777" w:rsidR="00BC45EF" w:rsidRPr="00BC45EF" w:rsidRDefault="00BC45EF" w:rsidP="00BC45EF">
      <w:pPr>
        <w:pStyle w:val="ListParagraph"/>
        <w:numPr>
          <w:ilvl w:val="0"/>
          <w:numId w:val="10"/>
        </w:numPr>
        <w:spacing w:after="0" w:line="240" w:lineRule="auto"/>
        <w:ind w:right="8"/>
        <w:jc w:val="both"/>
        <w:rPr>
          <w:rFonts w:cstheme="minorHAnsi"/>
        </w:rPr>
      </w:pPr>
      <w:r w:rsidRPr="00BC45EF">
        <w:rPr>
          <w:rFonts w:cstheme="minorHAnsi"/>
        </w:rPr>
        <w:t xml:space="preserve">Ability to work effectively independently and supportively as part of a team. </w:t>
      </w:r>
    </w:p>
    <w:p w14:paraId="178AC459" w14:textId="77777777" w:rsidR="00BC45EF" w:rsidRPr="00BC45EF" w:rsidRDefault="00BC45EF" w:rsidP="00BC45EF">
      <w:pPr>
        <w:pStyle w:val="ListParagraph"/>
        <w:numPr>
          <w:ilvl w:val="0"/>
          <w:numId w:val="10"/>
        </w:numPr>
        <w:spacing w:after="0" w:line="240" w:lineRule="auto"/>
        <w:ind w:right="8"/>
        <w:jc w:val="both"/>
        <w:rPr>
          <w:rFonts w:cstheme="minorHAnsi"/>
        </w:rPr>
      </w:pPr>
      <w:r w:rsidRPr="00BC45EF">
        <w:rPr>
          <w:rFonts w:cstheme="minorHAnsi"/>
        </w:rPr>
        <w:t>Willingness to engage with the wider life of the school, in particular our wide-ranging co-curricular programme, and to support all areas of the school’s activity.</w:t>
      </w:r>
    </w:p>
    <w:p w14:paraId="419B45FA" w14:textId="77777777" w:rsidR="00BC45EF" w:rsidRPr="00BC45EF" w:rsidRDefault="00BC45EF" w:rsidP="00BC45EF">
      <w:pPr>
        <w:pStyle w:val="ListParagraph"/>
        <w:numPr>
          <w:ilvl w:val="0"/>
          <w:numId w:val="10"/>
        </w:numPr>
        <w:spacing w:after="0" w:line="240" w:lineRule="auto"/>
        <w:ind w:right="8"/>
        <w:jc w:val="both"/>
        <w:rPr>
          <w:rFonts w:cstheme="minorHAnsi"/>
        </w:rPr>
      </w:pPr>
      <w:r w:rsidRPr="00BC45EF">
        <w:rPr>
          <w:rFonts w:cstheme="minorHAnsi"/>
        </w:rPr>
        <w:t>An inclusive sense of humour and a warm personality.</w:t>
      </w:r>
    </w:p>
    <w:p w14:paraId="7CD851C5" w14:textId="77777777" w:rsidR="00BC45EF" w:rsidRPr="00BC45EF" w:rsidRDefault="00BC45EF" w:rsidP="00BC45EF">
      <w:pPr>
        <w:spacing w:after="0" w:line="240" w:lineRule="auto"/>
        <w:ind w:right="8"/>
        <w:jc w:val="both"/>
        <w:rPr>
          <w:rFonts w:cstheme="minorHAnsi"/>
        </w:rPr>
      </w:pPr>
    </w:p>
    <w:p w14:paraId="11C5FD7D" w14:textId="77777777" w:rsidR="00BC45EF" w:rsidRPr="00BC45EF" w:rsidRDefault="00BC45EF" w:rsidP="00BC45EF">
      <w:pPr>
        <w:spacing w:after="0" w:line="240" w:lineRule="auto"/>
        <w:rPr>
          <w:rFonts w:cstheme="minorHAnsi"/>
        </w:rPr>
      </w:pPr>
    </w:p>
    <w:p w14:paraId="739A4EE4" w14:textId="77777777" w:rsidR="00BC45EF" w:rsidRPr="00BC45EF" w:rsidRDefault="00BC45EF" w:rsidP="00BC45EF">
      <w:pPr>
        <w:autoSpaceDE w:val="0"/>
        <w:autoSpaceDN w:val="0"/>
        <w:adjustRightInd w:val="0"/>
        <w:spacing w:after="0" w:line="240" w:lineRule="auto"/>
        <w:jc w:val="both"/>
        <w:rPr>
          <w:rFonts w:cstheme="minorHAnsi"/>
          <w:b/>
          <w:iCs/>
          <w:color w:val="000000"/>
        </w:rPr>
      </w:pPr>
      <w:r w:rsidRPr="00BC45EF">
        <w:rPr>
          <w:rFonts w:cstheme="minorHAnsi"/>
          <w:b/>
          <w:iCs/>
          <w:color w:val="000000"/>
        </w:rPr>
        <w:t>Appointment process and how to apply</w:t>
      </w:r>
    </w:p>
    <w:p w14:paraId="01D180A9" w14:textId="77777777" w:rsidR="00BC45EF" w:rsidRPr="00BC45EF" w:rsidRDefault="00BC45EF" w:rsidP="00BC45EF">
      <w:pPr>
        <w:autoSpaceDE w:val="0"/>
        <w:autoSpaceDN w:val="0"/>
        <w:adjustRightInd w:val="0"/>
        <w:spacing w:after="0" w:line="240" w:lineRule="auto"/>
        <w:jc w:val="both"/>
        <w:rPr>
          <w:rFonts w:cstheme="minorHAnsi"/>
          <w:b/>
          <w:iCs/>
          <w:color w:val="000000"/>
        </w:rPr>
      </w:pPr>
    </w:p>
    <w:p w14:paraId="5D418260" w14:textId="77777777" w:rsidR="00BC45EF" w:rsidRPr="00BC45EF" w:rsidRDefault="00BC45EF" w:rsidP="00BC45EF">
      <w:pPr>
        <w:autoSpaceDE w:val="0"/>
        <w:autoSpaceDN w:val="0"/>
        <w:adjustRightInd w:val="0"/>
        <w:spacing w:after="0" w:line="240" w:lineRule="auto"/>
        <w:jc w:val="both"/>
        <w:rPr>
          <w:rFonts w:cstheme="minorHAnsi"/>
          <w:color w:val="202325"/>
        </w:rPr>
      </w:pPr>
      <w:r w:rsidRPr="00BC45EF">
        <w:rPr>
          <w:rFonts w:cstheme="minorHAnsi"/>
          <w:color w:val="202325"/>
        </w:rPr>
        <w:t>Candidates should submit a completed application form, including details of key achievements and responsibilities, along with a covering letter which fully addresses the competencies outlined in the job description and person specification.</w:t>
      </w:r>
    </w:p>
    <w:p w14:paraId="35337272" w14:textId="77777777" w:rsidR="00BC45EF" w:rsidRPr="00BC45EF" w:rsidRDefault="00BC45EF" w:rsidP="00BC45EF">
      <w:pPr>
        <w:autoSpaceDE w:val="0"/>
        <w:autoSpaceDN w:val="0"/>
        <w:adjustRightInd w:val="0"/>
        <w:spacing w:after="0" w:line="240" w:lineRule="auto"/>
        <w:jc w:val="both"/>
        <w:rPr>
          <w:rFonts w:cstheme="minorHAnsi"/>
          <w:color w:val="FFFFFF"/>
        </w:rPr>
      </w:pPr>
      <w:r w:rsidRPr="00BC45EF">
        <w:rPr>
          <w:rFonts w:cstheme="minorHAnsi"/>
          <w:color w:val="FFFFFF"/>
        </w:rPr>
        <w:t xml:space="preserve">The Director of Studies can </w:t>
      </w:r>
    </w:p>
    <w:p w14:paraId="11BA5A88" w14:textId="62B7F2DA" w:rsidR="00BC45EF" w:rsidRPr="00BC45EF" w:rsidRDefault="00BC45EF" w:rsidP="00BC45EF">
      <w:pPr>
        <w:autoSpaceDE w:val="0"/>
        <w:autoSpaceDN w:val="0"/>
        <w:adjustRightInd w:val="0"/>
        <w:spacing w:after="0" w:line="240" w:lineRule="auto"/>
        <w:rPr>
          <w:rFonts w:cstheme="minorHAnsi"/>
          <w:color w:val="202325"/>
        </w:rPr>
      </w:pPr>
      <w:r w:rsidRPr="00BC45EF">
        <w:rPr>
          <w:rFonts w:cstheme="minorHAnsi"/>
          <w:color w:val="202325"/>
        </w:rPr>
        <w:t xml:space="preserve">Completed applications should </w:t>
      </w:r>
      <w:r>
        <w:rPr>
          <w:rFonts w:cstheme="minorHAnsi"/>
          <w:color w:val="202325"/>
        </w:rPr>
        <w:t xml:space="preserve">be sent, by post, to the Headmaster, Mr J C Metcalf, Dartford Grammar School, West Hill, Dartford, Kent, DA1 2HW, or by </w:t>
      </w:r>
      <w:r w:rsidRPr="00BC45EF">
        <w:rPr>
          <w:rFonts w:cstheme="minorHAnsi"/>
          <w:color w:val="202325"/>
        </w:rPr>
        <w:t xml:space="preserve">be email to the HR Manager, </w:t>
      </w:r>
      <w:r>
        <w:rPr>
          <w:rFonts w:cstheme="minorHAnsi"/>
          <w:color w:val="202325"/>
        </w:rPr>
        <w:t xml:space="preserve">Mrs </w:t>
      </w:r>
      <w:r w:rsidRPr="00BC45EF">
        <w:rPr>
          <w:rFonts w:cstheme="minorHAnsi"/>
          <w:color w:val="202325"/>
        </w:rPr>
        <w:t>Michelle Bexley</w:t>
      </w:r>
      <w:r>
        <w:rPr>
          <w:rFonts w:cstheme="minorHAnsi"/>
          <w:color w:val="202325"/>
        </w:rPr>
        <w:t xml:space="preserve"> at </w:t>
      </w:r>
      <w:hyperlink r:id="rId18" w:history="1">
        <w:r w:rsidRPr="00F10BE1">
          <w:rPr>
            <w:rStyle w:val="Hyperlink"/>
            <w:rFonts w:cstheme="minorHAnsi"/>
          </w:rPr>
          <w:t>mbexley@dartfordgrammarschool.org.uk</w:t>
        </w:r>
      </w:hyperlink>
      <w:r>
        <w:rPr>
          <w:rFonts w:cstheme="minorHAnsi"/>
          <w:color w:val="202325"/>
        </w:rPr>
        <w:t xml:space="preserve"> </w:t>
      </w:r>
    </w:p>
    <w:p w14:paraId="352FC216" w14:textId="77777777" w:rsidR="00BC45EF" w:rsidRPr="00BC45EF" w:rsidRDefault="00BC45EF" w:rsidP="00BC45EF">
      <w:pPr>
        <w:autoSpaceDE w:val="0"/>
        <w:autoSpaceDN w:val="0"/>
        <w:adjustRightInd w:val="0"/>
        <w:spacing w:after="0" w:line="240" w:lineRule="auto"/>
        <w:jc w:val="both"/>
        <w:rPr>
          <w:rFonts w:cstheme="minorHAnsi"/>
          <w:color w:val="202325"/>
        </w:rPr>
      </w:pPr>
    </w:p>
    <w:p w14:paraId="0435A60E" w14:textId="5C7A4B59" w:rsidR="00BC45EF" w:rsidRPr="00BC45EF" w:rsidRDefault="00BC45EF" w:rsidP="00BC45EF">
      <w:pPr>
        <w:autoSpaceDE w:val="0"/>
        <w:autoSpaceDN w:val="0"/>
        <w:adjustRightInd w:val="0"/>
        <w:spacing w:after="0" w:line="240" w:lineRule="auto"/>
        <w:jc w:val="both"/>
        <w:rPr>
          <w:rFonts w:cstheme="minorHAnsi"/>
          <w:b/>
          <w:bCs/>
          <w:color w:val="202325"/>
        </w:rPr>
      </w:pPr>
      <w:r w:rsidRPr="00BC45EF">
        <w:rPr>
          <w:rFonts w:cstheme="minorHAnsi"/>
          <w:color w:val="202325"/>
        </w:rPr>
        <w:t>The closing</w:t>
      </w:r>
      <w:r w:rsidRPr="00BC45EF">
        <w:rPr>
          <w:rFonts w:cstheme="minorHAnsi"/>
          <w:color w:val="FFFFFF"/>
        </w:rPr>
        <w:t xml:space="preserve"> </w:t>
      </w:r>
      <w:r w:rsidRPr="00BC45EF">
        <w:rPr>
          <w:rFonts w:cstheme="minorHAnsi"/>
          <w:color w:val="202325"/>
        </w:rPr>
        <w:t xml:space="preserve">date for applications is </w:t>
      </w:r>
      <w:r w:rsidRPr="00BC45EF">
        <w:rPr>
          <w:rFonts w:cstheme="minorHAnsi"/>
          <w:b/>
          <w:bCs/>
          <w:color w:val="202325"/>
        </w:rPr>
        <w:t>Friday, 18</w:t>
      </w:r>
      <w:r w:rsidRPr="00BC45EF">
        <w:rPr>
          <w:rFonts w:cstheme="minorHAnsi"/>
          <w:b/>
          <w:bCs/>
          <w:color w:val="202325"/>
          <w:vertAlign w:val="superscript"/>
        </w:rPr>
        <w:t>th</w:t>
      </w:r>
      <w:r w:rsidRPr="00BC45EF">
        <w:rPr>
          <w:rFonts w:cstheme="minorHAnsi"/>
          <w:b/>
          <w:bCs/>
          <w:color w:val="202325"/>
        </w:rPr>
        <w:t xml:space="preserve"> November</w:t>
      </w:r>
      <w:r w:rsidR="001177FA">
        <w:rPr>
          <w:rFonts w:cstheme="minorHAnsi"/>
          <w:b/>
          <w:bCs/>
          <w:color w:val="202325"/>
        </w:rPr>
        <w:t xml:space="preserve"> 2022</w:t>
      </w:r>
      <w:r w:rsidRPr="00BC45EF">
        <w:rPr>
          <w:rFonts w:cstheme="minorHAnsi"/>
          <w:b/>
          <w:bCs/>
          <w:color w:val="202325"/>
        </w:rPr>
        <w:t xml:space="preserve">. </w:t>
      </w:r>
    </w:p>
    <w:p w14:paraId="19301552" w14:textId="77777777" w:rsidR="00BC45EF" w:rsidRPr="00BC45EF" w:rsidRDefault="00BC45EF" w:rsidP="00BC45EF">
      <w:pPr>
        <w:autoSpaceDE w:val="0"/>
        <w:autoSpaceDN w:val="0"/>
        <w:adjustRightInd w:val="0"/>
        <w:spacing w:after="0" w:line="240" w:lineRule="auto"/>
        <w:jc w:val="both"/>
        <w:rPr>
          <w:rFonts w:cstheme="minorHAnsi"/>
          <w:color w:val="202325"/>
        </w:rPr>
      </w:pPr>
    </w:p>
    <w:p w14:paraId="64AEA109" w14:textId="7524D19C" w:rsidR="00BC45EF" w:rsidRPr="00BC45EF" w:rsidRDefault="00BC45EF" w:rsidP="00BC45EF">
      <w:pPr>
        <w:spacing w:after="0" w:line="240" w:lineRule="auto"/>
        <w:rPr>
          <w:rFonts w:cstheme="minorHAnsi"/>
        </w:rPr>
      </w:pPr>
      <w:r w:rsidRPr="00BC45EF">
        <w:rPr>
          <w:rFonts w:cstheme="minorHAnsi"/>
          <w:color w:val="202325"/>
        </w:rPr>
        <w:t xml:space="preserve">Candidates will be invited for a </w:t>
      </w:r>
      <w:r w:rsidR="00465471" w:rsidRPr="00BC45EF">
        <w:rPr>
          <w:rFonts w:cstheme="minorHAnsi"/>
          <w:color w:val="202325"/>
        </w:rPr>
        <w:t>two-stage</w:t>
      </w:r>
      <w:r w:rsidRPr="00BC45EF">
        <w:rPr>
          <w:rFonts w:cstheme="minorHAnsi"/>
          <w:color w:val="202325"/>
        </w:rPr>
        <w:t xml:space="preserve"> interview.  The first interview will be a full day in the school held on </w:t>
      </w:r>
      <w:r w:rsidR="00122188">
        <w:rPr>
          <w:rFonts w:cstheme="minorHAnsi"/>
          <w:color w:val="202325"/>
        </w:rPr>
        <w:t>Thursday 24</w:t>
      </w:r>
      <w:r w:rsidR="00122188" w:rsidRPr="00122188">
        <w:rPr>
          <w:rFonts w:cstheme="minorHAnsi"/>
          <w:color w:val="202325"/>
          <w:vertAlign w:val="superscript"/>
        </w:rPr>
        <w:t>th</w:t>
      </w:r>
      <w:r w:rsidR="00122188">
        <w:rPr>
          <w:rFonts w:cstheme="minorHAnsi"/>
          <w:color w:val="202325"/>
        </w:rPr>
        <w:t xml:space="preserve"> </w:t>
      </w:r>
      <w:r w:rsidR="00465471" w:rsidRPr="00BC45EF">
        <w:rPr>
          <w:rFonts w:cstheme="minorHAnsi"/>
          <w:color w:val="202325"/>
        </w:rPr>
        <w:t>November</w:t>
      </w:r>
      <w:r w:rsidR="001177FA">
        <w:rPr>
          <w:rFonts w:cstheme="minorHAnsi"/>
          <w:color w:val="202325"/>
        </w:rPr>
        <w:t xml:space="preserve"> 2022</w:t>
      </w:r>
      <w:r w:rsidRPr="00BC45EF">
        <w:rPr>
          <w:rFonts w:cstheme="minorHAnsi"/>
          <w:color w:val="202325"/>
        </w:rPr>
        <w:t>.</w:t>
      </w:r>
    </w:p>
    <w:p w14:paraId="1A64C398" w14:textId="77777777" w:rsidR="00BC45EF" w:rsidRPr="00BC45EF" w:rsidRDefault="00BC45EF" w:rsidP="00BC45EF">
      <w:pPr>
        <w:spacing w:after="0" w:line="240" w:lineRule="auto"/>
        <w:rPr>
          <w:rFonts w:cstheme="minorHAnsi"/>
        </w:rPr>
      </w:pPr>
    </w:p>
    <w:p w14:paraId="26B05239" w14:textId="77777777" w:rsidR="00BC45EF" w:rsidRPr="00BC45EF" w:rsidRDefault="00BC45EF" w:rsidP="00BC45EF">
      <w:pPr>
        <w:spacing w:after="0" w:line="240" w:lineRule="auto"/>
        <w:rPr>
          <w:rFonts w:cstheme="minorHAnsi"/>
        </w:rPr>
      </w:pPr>
      <w:r w:rsidRPr="00BC45EF">
        <w:rPr>
          <w:rFonts w:cstheme="minorHAnsi"/>
        </w:rPr>
        <w:t>Candidates who wish to visit the school before submitting their application would be welcome to do so. Please contact the HR Manager to arrange this.</w:t>
      </w:r>
    </w:p>
    <w:p w14:paraId="67113D30" w14:textId="3FEDA214" w:rsidR="00333BBA" w:rsidRDefault="00333BBA" w:rsidP="00333BBA">
      <w:pPr>
        <w:autoSpaceDE w:val="0"/>
        <w:autoSpaceDN w:val="0"/>
        <w:spacing w:after="0" w:line="240" w:lineRule="auto"/>
        <w:rPr>
          <w:rFonts w:ascii="Calibri" w:eastAsia="Times New Roman" w:hAnsi="Calibri" w:cs="Calibri"/>
        </w:rPr>
      </w:pPr>
    </w:p>
    <w:p w14:paraId="1A6F9EBA" w14:textId="472907A8" w:rsidR="00BC45EF" w:rsidRDefault="00BC45EF" w:rsidP="00333BBA">
      <w:pPr>
        <w:autoSpaceDE w:val="0"/>
        <w:autoSpaceDN w:val="0"/>
        <w:spacing w:after="0" w:line="240" w:lineRule="auto"/>
        <w:rPr>
          <w:rFonts w:ascii="Calibri" w:eastAsia="Times New Roman" w:hAnsi="Calibri" w:cs="Calibri"/>
        </w:rPr>
      </w:pPr>
    </w:p>
    <w:sectPr w:rsidR="00BC45EF" w:rsidSect="00D6436E">
      <w:pgSz w:w="11906" w:h="16838"/>
      <w:pgMar w:top="720" w:right="720" w:bottom="624" w:left="720" w:header="709" w:footer="709" w:gutter="0"/>
      <w:pgBorders w:display="firstPage" w:offsetFrom="page">
        <w:top w:val="double" w:sz="4" w:space="24" w:color="C00000"/>
        <w:left w:val="double" w:sz="4" w:space="24" w:color="C00000"/>
        <w:bottom w:val="double" w:sz="4" w:space="24" w:color="C00000"/>
        <w:right w:val="double" w:sz="4"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A85021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95" type="#_x0000_t75" style="width:600.75pt;height:1024.5pt;visibility:visible;mso-wrap-style:square" o:bullet="t">
        <v:imagedata r:id="rId1" o:title="Sports College"/>
      </v:shape>
    </w:pict>
  </w:numPicBullet>
  <w:numPicBullet w:numPicBulletId="1">
    <w:pict>
      <v:shape id="_x0000_i1496" type="#_x0000_t75" style="width:419.25pt;height:419.25pt;visibility:visible;mso-wrap-style:square" o:bullet="t">
        <v:imagedata r:id="rId2" o:title="ISA marks 2015-2018 420X420"/>
      </v:shape>
    </w:pict>
  </w:numPicBullet>
  <w:numPicBullet w:numPicBulletId="2">
    <w:pict>
      <v:shape w14:anchorId="23F8B386" id="_x0000_i1497" type="#_x0000_t75" style="width:27.75pt;height:30.75pt;visibility:visible;mso-wrap-style:square" o:bullet="t">
        <v:imagedata r:id="rId3" o:title="109059583_GoodSchoolGuide_OUTLINED Cropped"/>
      </v:shape>
    </w:pict>
  </w:numPicBullet>
  <w:numPicBullet w:numPicBulletId="3">
    <w:pict>
      <v:shape w14:anchorId="3F5B520F" id="_x0000_i1498" type="#_x0000_t75" style="width:40.5pt;height:44.25pt;visibility:visible;mso-wrap-style:square" o:bullet="t">
        <v:imagedata r:id="rId4" o:title=""/>
      </v:shape>
    </w:pict>
  </w:numPicBullet>
  <w:abstractNum w:abstractNumId="0" w15:restartNumberingAfterBreak="0">
    <w:nsid w:val="07E76A12"/>
    <w:multiLevelType w:val="hybridMultilevel"/>
    <w:tmpl w:val="FCB8D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B0669F"/>
    <w:multiLevelType w:val="hybridMultilevel"/>
    <w:tmpl w:val="491AE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F011E5"/>
    <w:multiLevelType w:val="hybridMultilevel"/>
    <w:tmpl w:val="8048C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EE16B2"/>
    <w:multiLevelType w:val="hybridMultilevel"/>
    <w:tmpl w:val="DD5EE478"/>
    <w:lvl w:ilvl="0" w:tplc="08090001">
      <w:start w:val="1"/>
      <w:numFmt w:val="bullet"/>
      <w:lvlText w:val=""/>
      <w:lvlJc w:val="left"/>
      <w:pPr>
        <w:ind w:left="896" w:hanging="360"/>
      </w:pPr>
      <w:rPr>
        <w:rFonts w:ascii="Symbol" w:hAnsi="Symbol" w:hint="default"/>
      </w:rPr>
    </w:lvl>
    <w:lvl w:ilvl="1" w:tplc="08090003" w:tentative="1">
      <w:start w:val="1"/>
      <w:numFmt w:val="bullet"/>
      <w:lvlText w:val="o"/>
      <w:lvlJc w:val="left"/>
      <w:pPr>
        <w:ind w:left="1616" w:hanging="360"/>
      </w:pPr>
      <w:rPr>
        <w:rFonts w:ascii="Courier New" w:hAnsi="Courier New" w:cs="Courier New" w:hint="default"/>
      </w:rPr>
    </w:lvl>
    <w:lvl w:ilvl="2" w:tplc="08090005" w:tentative="1">
      <w:start w:val="1"/>
      <w:numFmt w:val="bullet"/>
      <w:lvlText w:val=""/>
      <w:lvlJc w:val="left"/>
      <w:pPr>
        <w:ind w:left="2336" w:hanging="360"/>
      </w:pPr>
      <w:rPr>
        <w:rFonts w:ascii="Wingdings" w:hAnsi="Wingdings" w:hint="default"/>
      </w:rPr>
    </w:lvl>
    <w:lvl w:ilvl="3" w:tplc="08090001" w:tentative="1">
      <w:start w:val="1"/>
      <w:numFmt w:val="bullet"/>
      <w:lvlText w:val=""/>
      <w:lvlJc w:val="left"/>
      <w:pPr>
        <w:ind w:left="3056" w:hanging="360"/>
      </w:pPr>
      <w:rPr>
        <w:rFonts w:ascii="Symbol" w:hAnsi="Symbol" w:hint="default"/>
      </w:rPr>
    </w:lvl>
    <w:lvl w:ilvl="4" w:tplc="08090003" w:tentative="1">
      <w:start w:val="1"/>
      <w:numFmt w:val="bullet"/>
      <w:lvlText w:val="o"/>
      <w:lvlJc w:val="left"/>
      <w:pPr>
        <w:ind w:left="3776" w:hanging="360"/>
      </w:pPr>
      <w:rPr>
        <w:rFonts w:ascii="Courier New" w:hAnsi="Courier New" w:cs="Courier New" w:hint="default"/>
      </w:rPr>
    </w:lvl>
    <w:lvl w:ilvl="5" w:tplc="08090005" w:tentative="1">
      <w:start w:val="1"/>
      <w:numFmt w:val="bullet"/>
      <w:lvlText w:val=""/>
      <w:lvlJc w:val="left"/>
      <w:pPr>
        <w:ind w:left="4496" w:hanging="360"/>
      </w:pPr>
      <w:rPr>
        <w:rFonts w:ascii="Wingdings" w:hAnsi="Wingdings" w:hint="default"/>
      </w:rPr>
    </w:lvl>
    <w:lvl w:ilvl="6" w:tplc="08090001" w:tentative="1">
      <w:start w:val="1"/>
      <w:numFmt w:val="bullet"/>
      <w:lvlText w:val=""/>
      <w:lvlJc w:val="left"/>
      <w:pPr>
        <w:ind w:left="5216" w:hanging="360"/>
      </w:pPr>
      <w:rPr>
        <w:rFonts w:ascii="Symbol" w:hAnsi="Symbol" w:hint="default"/>
      </w:rPr>
    </w:lvl>
    <w:lvl w:ilvl="7" w:tplc="08090003" w:tentative="1">
      <w:start w:val="1"/>
      <w:numFmt w:val="bullet"/>
      <w:lvlText w:val="o"/>
      <w:lvlJc w:val="left"/>
      <w:pPr>
        <w:ind w:left="5936" w:hanging="360"/>
      </w:pPr>
      <w:rPr>
        <w:rFonts w:ascii="Courier New" w:hAnsi="Courier New" w:cs="Courier New" w:hint="default"/>
      </w:rPr>
    </w:lvl>
    <w:lvl w:ilvl="8" w:tplc="08090005" w:tentative="1">
      <w:start w:val="1"/>
      <w:numFmt w:val="bullet"/>
      <w:lvlText w:val=""/>
      <w:lvlJc w:val="left"/>
      <w:pPr>
        <w:ind w:left="6656" w:hanging="360"/>
      </w:pPr>
      <w:rPr>
        <w:rFonts w:ascii="Wingdings" w:hAnsi="Wingdings" w:hint="default"/>
      </w:rPr>
    </w:lvl>
  </w:abstractNum>
  <w:abstractNum w:abstractNumId="4" w15:restartNumberingAfterBreak="0">
    <w:nsid w:val="3EA91920"/>
    <w:multiLevelType w:val="hybridMultilevel"/>
    <w:tmpl w:val="21483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180D21"/>
    <w:multiLevelType w:val="hybridMultilevel"/>
    <w:tmpl w:val="AF98F1B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 w15:restartNumberingAfterBreak="0">
    <w:nsid w:val="45E36370"/>
    <w:multiLevelType w:val="hybridMultilevel"/>
    <w:tmpl w:val="5EAEC74C"/>
    <w:lvl w:ilvl="0" w:tplc="51DE421E">
      <w:numFmt w:val="bullet"/>
      <w:lvlText w:val=""/>
      <w:lvlJc w:val="left"/>
      <w:pPr>
        <w:tabs>
          <w:tab w:val="num" w:pos="1080"/>
        </w:tabs>
        <w:ind w:left="1080" w:hanging="360"/>
      </w:pPr>
      <w:rPr>
        <w:rFonts w:ascii="Symbol" w:eastAsia="Times New Roman" w:hAnsi="Symbol" w:cs="Arial" w:hint="default"/>
      </w:rPr>
    </w:lvl>
    <w:lvl w:ilvl="1" w:tplc="08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59DF0FE2"/>
    <w:multiLevelType w:val="hybridMultilevel"/>
    <w:tmpl w:val="20F23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F8461D"/>
    <w:multiLevelType w:val="hybridMultilevel"/>
    <w:tmpl w:val="0A64E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3516D7"/>
    <w:multiLevelType w:val="hybridMultilevel"/>
    <w:tmpl w:val="7FC04C40"/>
    <w:lvl w:ilvl="0" w:tplc="DC1A6BF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896040836">
    <w:abstractNumId w:val="6"/>
  </w:num>
  <w:num w:numId="2" w16cid:durableId="490221938">
    <w:abstractNumId w:val="9"/>
  </w:num>
  <w:num w:numId="3" w16cid:durableId="732235462">
    <w:abstractNumId w:val="5"/>
  </w:num>
  <w:num w:numId="4" w16cid:durableId="827986586">
    <w:abstractNumId w:val="3"/>
  </w:num>
  <w:num w:numId="5" w16cid:durableId="2028173831">
    <w:abstractNumId w:val="7"/>
  </w:num>
  <w:num w:numId="6" w16cid:durableId="1682901011">
    <w:abstractNumId w:val="0"/>
  </w:num>
  <w:num w:numId="7" w16cid:durableId="2035499780">
    <w:abstractNumId w:val="1"/>
  </w:num>
  <w:num w:numId="8" w16cid:durableId="899636391">
    <w:abstractNumId w:val="8"/>
  </w:num>
  <w:num w:numId="9" w16cid:durableId="818306001">
    <w:abstractNumId w:val="4"/>
  </w:num>
  <w:num w:numId="10" w16cid:durableId="9773006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07A0"/>
    <w:rsid w:val="00022B96"/>
    <w:rsid w:val="000232C3"/>
    <w:rsid w:val="00034F7C"/>
    <w:rsid w:val="0003633A"/>
    <w:rsid w:val="0003784B"/>
    <w:rsid w:val="000500E1"/>
    <w:rsid w:val="00066990"/>
    <w:rsid w:val="00067948"/>
    <w:rsid w:val="000827B8"/>
    <w:rsid w:val="000849DA"/>
    <w:rsid w:val="000864FE"/>
    <w:rsid w:val="00090773"/>
    <w:rsid w:val="00091938"/>
    <w:rsid w:val="00091C35"/>
    <w:rsid w:val="000923F8"/>
    <w:rsid w:val="00092E68"/>
    <w:rsid w:val="00097549"/>
    <w:rsid w:val="000C5C8D"/>
    <w:rsid w:val="000E07CE"/>
    <w:rsid w:val="000F2983"/>
    <w:rsid w:val="00101EA1"/>
    <w:rsid w:val="001177FA"/>
    <w:rsid w:val="00122188"/>
    <w:rsid w:val="00137CEB"/>
    <w:rsid w:val="00154381"/>
    <w:rsid w:val="00163E1D"/>
    <w:rsid w:val="001A1704"/>
    <w:rsid w:val="001B4997"/>
    <w:rsid w:val="001B4AA9"/>
    <w:rsid w:val="001D401D"/>
    <w:rsid w:val="001F61BD"/>
    <w:rsid w:val="001F6D73"/>
    <w:rsid w:val="002043A5"/>
    <w:rsid w:val="00210739"/>
    <w:rsid w:val="00212F73"/>
    <w:rsid w:val="00240360"/>
    <w:rsid w:val="002431CC"/>
    <w:rsid w:val="0026342F"/>
    <w:rsid w:val="002A3DF5"/>
    <w:rsid w:val="002D0652"/>
    <w:rsid w:val="002D0A1B"/>
    <w:rsid w:val="002D3906"/>
    <w:rsid w:val="002D71A8"/>
    <w:rsid w:val="002F5F25"/>
    <w:rsid w:val="0030670B"/>
    <w:rsid w:val="00320BEA"/>
    <w:rsid w:val="003216D8"/>
    <w:rsid w:val="003316F9"/>
    <w:rsid w:val="00333BBA"/>
    <w:rsid w:val="003636EE"/>
    <w:rsid w:val="003743B3"/>
    <w:rsid w:val="00384816"/>
    <w:rsid w:val="00387D15"/>
    <w:rsid w:val="00397900"/>
    <w:rsid w:val="003A41DD"/>
    <w:rsid w:val="003A5EC9"/>
    <w:rsid w:val="003C296D"/>
    <w:rsid w:val="003C5A95"/>
    <w:rsid w:val="003C7E50"/>
    <w:rsid w:val="003D1BDF"/>
    <w:rsid w:val="003E48AE"/>
    <w:rsid w:val="003E62C9"/>
    <w:rsid w:val="003F04A0"/>
    <w:rsid w:val="00402830"/>
    <w:rsid w:val="004252F1"/>
    <w:rsid w:val="00425775"/>
    <w:rsid w:val="004350E4"/>
    <w:rsid w:val="00436FA2"/>
    <w:rsid w:val="0045338F"/>
    <w:rsid w:val="00455C92"/>
    <w:rsid w:val="004644F8"/>
    <w:rsid w:val="00465471"/>
    <w:rsid w:val="00475F4F"/>
    <w:rsid w:val="00480A97"/>
    <w:rsid w:val="004812DA"/>
    <w:rsid w:val="004855C6"/>
    <w:rsid w:val="004B2194"/>
    <w:rsid w:val="004C3BC7"/>
    <w:rsid w:val="004D71F0"/>
    <w:rsid w:val="004F364D"/>
    <w:rsid w:val="004F4751"/>
    <w:rsid w:val="004F55F1"/>
    <w:rsid w:val="00506481"/>
    <w:rsid w:val="00512239"/>
    <w:rsid w:val="00515C5C"/>
    <w:rsid w:val="00516AC9"/>
    <w:rsid w:val="00522721"/>
    <w:rsid w:val="00523D77"/>
    <w:rsid w:val="00535C20"/>
    <w:rsid w:val="0054322F"/>
    <w:rsid w:val="005578E1"/>
    <w:rsid w:val="005646AE"/>
    <w:rsid w:val="00591856"/>
    <w:rsid w:val="00592F64"/>
    <w:rsid w:val="00594EC8"/>
    <w:rsid w:val="005974AC"/>
    <w:rsid w:val="005A0F0D"/>
    <w:rsid w:val="005A707B"/>
    <w:rsid w:val="005B49A1"/>
    <w:rsid w:val="005C02F5"/>
    <w:rsid w:val="005D22CA"/>
    <w:rsid w:val="005E07A0"/>
    <w:rsid w:val="00615C63"/>
    <w:rsid w:val="00630ADB"/>
    <w:rsid w:val="00653A8F"/>
    <w:rsid w:val="0065718A"/>
    <w:rsid w:val="00660F8E"/>
    <w:rsid w:val="006754BA"/>
    <w:rsid w:val="00684268"/>
    <w:rsid w:val="006A7F97"/>
    <w:rsid w:val="006E0289"/>
    <w:rsid w:val="006E32B9"/>
    <w:rsid w:val="00704BF1"/>
    <w:rsid w:val="0072039F"/>
    <w:rsid w:val="00723E3A"/>
    <w:rsid w:val="00726874"/>
    <w:rsid w:val="0073119C"/>
    <w:rsid w:val="0077449F"/>
    <w:rsid w:val="00780E64"/>
    <w:rsid w:val="00781DE9"/>
    <w:rsid w:val="007914B7"/>
    <w:rsid w:val="00794C6D"/>
    <w:rsid w:val="007A5791"/>
    <w:rsid w:val="007A5F40"/>
    <w:rsid w:val="007B0F24"/>
    <w:rsid w:val="007B61B2"/>
    <w:rsid w:val="007D4F6B"/>
    <w:rsid w:val="007D6FBF"/>
    <w:rsid w:val="007F2209"/>
    <w:rsid w:val="007F309A"/>
    <w:rsid w:val="00802276"/>
    <w:rsid w:val="00811D1A"/>
    <w:rsid w:val="00816F2D"/>
    <w:rsid w:val="00823119"/>
    <w:rsid w:val="00827716"/>
    <w:rsid w:val="00830C23"/>
    <w:rsid w:val="00830EAF"/>
    <w:rsid w:val="008865AC"/>
    <w:rsid w:val="00886B7F"/>
    <w:rsid w:val="008967B0"/>
    <w:rsid w:val="008A07EE"/>
    <w:rsid w:val="008A6556"/>
    <w:rsid w:val="008B6598"/>
    <w:rsid w:val="008C286D"/>
    <w:rsid w:val="008C34C4"/>
    <w:rsid w:val="009174B3"/>
    <w:rsid w:val="0096051F"/>
    <w:rsid w:val="00964CCB"/>
    <w:rsid w:val="009658A5"/>
    <w:rsid w:val="00965D14"/>
    <w:rsid w:val="00974C54"/>
    <w:rsid w:val="009861D5"/>
    <w:rsid w:val="00994E17"/>
    <w:rsid w:val="009C08AE"/>
    <w:rsid w:val="009C36A7"/>
    <w:rsid w:val="009F7925"/>
    <w:rsid w:val="00A214F5"/>
    <w:rsid w:val="00A23A7D"/>
    <w:rsid w:val="00A25FB5"/>
    <w:rsid w:val="00A34A5E"/>
    <w:rsid w:val="00AA0958"/>
    <w:rsid w:val="00AC0B9A"/>
    <w:rsid w:val="00AC0F37"/>
    <w:rsid w:val="00B022D6"/>
    <w:rsid w:val="00B05F9A"/>
    <w:rsid w:val="00B733B6"/>
    <w:rsid w:val="00B8699D"/>
    <w:rsid w:val="00BA491A"/>
    <w:rsid w:val="00BB2E05"/>
    <w:rsid w:val="00BC45EF"/>
    <w:rsid w:val="00BD1C15"/>
    <w:rsid w:val="00BD291A"/>
    <w:rsid w:val="00BE005D"/>
    <w:rsid w:val="00BF3ADA"/>
    <w:rsid w:val="00BF5AB9"/>
    <w:rsid w:val="00C1244C"/>
    <w:rsid w:val="00C2045F"/>
    <w:rsid w:val="00C8636D"/>
    <w:rsid w:val="00CA4745"/>
    <w:rsid w:val="00CC12A8"/>
    <w:rsid w:val="00CC2DEC"/>
    <w:rsid w:val="00CD28DF"/>
    <w:rsid w:val="00CD4A16"/>
    <w:rsid w:val="00CE40BD"/>
    <w:rsid w:val="00CF3ADB"/>
    <w:rsid w:val="00CF6EED"/>
    <w:rsid w:val="00CF7A22"/>
    <w:rsid w:val="00D32C2B"/>
    <w:rsid w:val="00D3394A"/>
    <w:rsid w:val="00D43698"/>
    <w:rsid w:val="00D44C50"/>
    <w:rsid w:val="00D46F00"/>
    <w:rsid w:val="00D57D65"/>
    <w:rsid w:val="00D63978"/>
    <w:rsid w:val="00D6436E"/>
    <w:rsid w:val="00D64579"/>
    <w:rsid w:val="00D675A5"/>
    <w:rsid w:val="00D75429"/>
    <w:rsid w:val="00D87051"/>
    <w:rsid w:val="00D93A14"/>
    <w:rsid w:val="00DA7B86"/>
    <w:rsid w:val="00DB292D"/>
    <w:rsid w:val="00DB3602"/>
    <w:rsid w:val="00DB7E25"/>
    <w:rsid w:val="00DC17FA"/>
    <w:rsid w:val="00DC6A25"/>
    <w:rsid w:val="00DD5E8C"/>
    <w:rsid w:val="00E07C86"/>
    <w:rsid w:val="00E16E76"/>
    <w:rsid w:val="00E22A99"/>
    <w:rsid w:val="00E47391"/>
    <w:rsid w:val="00E62A94"/>
    <w:rsid w:val="00E80C79"/>
    <w:rsid w:val="00E81C7E"/>
    <w:rsid w:val="00E82777"/>
    <w:rsid w:val="00EA040D"/>
    <w:rsid w:val="00EA2668"/>
    <w:rsid w:val="00EA37D5"/>
    <w:rsid w:val="00EA3D82"/>
    <w:rsid w:val="00EA5E90"/>
    <w:rsid w:val="00EA5FE1"/>
    <w:rsid w:val="00EA6D2D"/>
    <w:rsid w:val="00EB3D05"/>
    <w:rsid w:val="00EC552F"/>
    <w:rsid w:val="00EF4472"/>
    <w:rsid w:val="00EF66E8"/>
    <w:rsid w:val="00F06283"/>
    <w:rsid w:val="00F1627B"/>
    <w:rsid w:val="00F26FC6"/>
    <w:rsid w:val="00F34633"/>
    <w:rsid w:val="00F37037"/>
    <w:rsid w:val="00F405D8"/>
    <w:rsid w:val="00F51E2F"/>
    <w:rsid w:val="00F758BC"/>
    <w:rsid w:val="00F83F0F"/>
    <w:rsid w:val="00FA67D3"/>
    <w:rsid w:val="00FC01E0"/>
    <w:rsid w:val="00FC7966"/>
    <w:rsid w:val="00FD26E7"/>
    <w:rsid w:val="00FF7CA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0ABF7"/>
  <w15:docId w15:val="{D8718987-7F49-484E-89AD-D082D6DCB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07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7A0"/>
    <w:rPr>
      <w:rFonts w:ascii="Tahoma" w:hAnsi="Tahoma" w:cs="Tahoma"/>
      <w:sz w:val="16"/>
      <w:szCs w:val="16"/>
    </w:rPr>
  </w:style>
  <w:style w:type="paragraph" w:styleId="ListParagraph">
    <w:name w:val="List Paragraph"/>
    <w:basedOn w:val="Normal"/>
    <w:uiPriority w:val="34"/>
    <w:qFormat/>
    <w:rsid w:val="001B4997"/>
    <w:pPr>
      <w:ind w:left="720"/>
      <w:contextualSpacing/>
    </w:pPr>
  </w:style>
  <w:style w:type="paragraph" w:styleId="NoSpacing">
    <w:name w:val="No Spacing"/>
    <w:uiPriority w:val="1"/>
    <w:qFormat/>
    <w:rsid w:val="0026342F"/>
    <w:pPr>
      <w:spacing w:after="0" w:line="240" w:lineRule="auto"/>
    </w:pPr>
  </w:style>
  <w:style w:type="character" w:styleId="Hyperlink">
    <w:name w:val="Hyperlink"/>
    <w:basedOn w:val="DefaultParagraphFont"/>
    <w:uiPriority w:val="99"/>
    <w:unhideWhenUsed/>
    <w:rsid w:val="007F2209"/>
    <w:rPr>
      <w:color w:val="0000FF" w:themeColor="hyperlink"/>
      <w:u w:val="single"/>
    </w:rPr>
  </w:style>
  <w:style w:type="paragraph" w:styleId="NormalWeb">
    <w:name w:val="Normal (Web)"/>
    <w:basedOn w:val="Normal"/>
    <w:uiPriority w:val="99"/>
    <w:unhideWhenUsed/>
    <w:rsid w:val="00091C3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F7A22"/>
    <w:pPr>
      <w:spacing w:after="0" w:line="240" w:lineRule="auto"/>
    </w:pPr>
  </w:style>
  <w:style w:type="character" w:styleId="CommentReference">
    <w:name w:val="annotation reference"/>
    <w:basedOn w:val="DefaultParagraphFont"/>
    <w:uiPriority w:val="99"/>
    <w:semiHidden/>
    <w:unhideWhenUsed/>
    <w:rsid w:val="00CF7A22"/>
    <w:rPr>
      <w:sz w:val="16"/>
      <w:szCs w:val="16"/>
    </w:rPr>
  </w:style>
  <w:style w:type="paragraph" w:styleId="CommentText">
    <w:name w:val="annotation text"/>
    <w:basedOn w:val="Normal"/>
    <w:link w:val="CommentTextChar"/>
    <w:uiPriority w:val="99"/>
    <w:semiHidden/>
    <w:unhideWhenUsed/>
    <w:rsid w:val="00CF7A22"/>
    <w:pPr>
      <w:spacing w:line="240" w:lineRule="auto"/>
    </w:pPr>
    <w:rPr>
      <w:sz w:val="20"/>
      <w:szCs w:val="20"/>
    </w:rPr>
  </w:style>
  <w:style w:type="character" w:customStyle="1" w:styleId="CommentTextChar">
    <w:name w:val="Comment Text Char"/>
    <w:basedOn w:val="DefaultParagraphFont"/>
    <w:link w:val="CommentText"/>
    <w:uiPriority w:val="99"/>
    <w:semiHidden/>
    <w:rsid w:val="00CF7A22"/>
    <w:rPr>
      <w:sz w:val="20"/>
      <w:szCs w:val="20"/>
    </w:rPr>
  </w:style>
  <w:style w:type="paragraph" w:styleId="CommentSubject">
    <w:name w:val="annotation subject"/>
    <w:basedOn w:val="CommentText"/>
    <w:next w:val="CommentText"/>
    <w:link w:val="CommentSubjectChar"/>
    <w:uiPriority w:val="99"/>
    <w:semiHidden/>
    <w:unhideWhenUsed/>
    <w:rsid w:val="00CF7A22"/>
    <w:rPr>
      <w:b/>
      <w:bCs/>
    </w:rPr>
  </w:style>
  <w:style w:type="character" w:customStyle="1" w:styleId="CommentSubjectChar">
    <w:name w:val="Comment Subject Char"/>
    <w:basedOn w:val="CommentTextChar"/>
    <w:link w:val="CommentSubject"/>
    <w:uiPriority w:val="99"/>
    <w:semiHidden/>
    <w:rsid w:val="00CF7A22"/>
    <w:rPr>
      <w:b/>
      <w:bCs/>
      <w:sz w:val="20"/>
      <w:szCs w:val="20"/>
    </w:rPr>
  </w:style>
  <w:style w:type="character" w:styleId="UnresolvedMention">
    <w:name w:val="Unresolved Mention"/>
    <w:basedOn w:val="DefaultParagraphFont"/>
    <w:uiPriority w:val="99"/>
    <w:semiHidden/>
    <w:unhideWhenUsed/>
    <w:rsid w:val="003E48AE"/>
    <w:rPr>
      <w:color w:val="605E5C"/>
      <w:shd w:val="clear" w:color="auto" w:fill="E1DFDD"/>
    </w:rPr>
  </w:style>
  <w:style w:type="paragraph" w:customStyle="1" w:styleId="xmsonormal">
    <w:name w:val="x_msonormal"/>
    <w:basedOn w:val="Normal"/>
    <w:rsid w:val="00397900"/>
    <w:pPr>
      <w:spacing w:after="0" w:line="240" w:lineRule="auto"/>
    </w:pPr>
    <w:rPr>
      <w:rFonts w:ascii="Calibri" w:eastAsiaTheme="minorEastAsia" w:hAnsi="Calibri" w:cs="Calibri"/>
      <w:lang w:eastAsia="zh-CN"/>
    </w:rPr>
  </w:style>
  <w:style w:type="character" w:customStyle="1" w:styleId="contentpasted0">
    <w:name w:val="contentpasted0"/>
    <w:basedOn w:val="DefaultParagraphFont"/>
    <w:rsid w:val="003979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059647">
      <w:bodyDiv w:val="1"/>
      <w:marLeft w:val="0"/>
      <w:marRight w:val="0"/>
      <w:marTop w:val="0"/>
      <w:marBottom w:val="0"/>
      <w:divBdr>
        <w:top w:val="none" w:sz="0" w:space="0" w:color="auto"/>
        <w:left w:val="none" w:sz="0" w:space="0" w:color="auto"/>
        <w:bottom w:val="none" w:sz="0" w:space="0" w:color="auto"/>
        <w:right w:val="none" w:sz="0" w:space="0" w:color="auto"/>
      </w:divBdr>
    </w:div>
    <w:div w:id="386342148">
      <w:bodyDiv w:val="1"/>
      <w:marLeft w:val="0"/>
      <w:marRight w:val="0"/>
      <w:marTop w:val="0"/>
      <w:marBottom w:val="0"/>
      <w:divBdr>
        <w:top w:val="none" w:sz="0" w:space="0" w:color="auto"/>
        <w:left w:val="none" w:sz="0" w:space="0" w:color="auto"/>
        <w:bottom w:val="none" w:sz="0" w:space="0" w:color="auto"/>
        <w:right w:val="none" w:sz="0" w:space="0" w:color="auto"/>
      </w:divBdr>
    </w:div>
    <w:div w:id="947202907">
      <w:bodyDiv w:val="1"/>
      <w:marLeft w:val="0"/>
      <w:marRight w:val="0"/>
      <w:marTop w:val="0"/>
      <w:marBottom w:val="0"/>
      <w:divBdr>
        <w:top w:val="none" w:sz="0" w:space="0" w:color="auto"/>
        <w:left w:val="none" w:sz="0" w:space="0" w:color="auto"/>
        <w:bottom w:val="none" w:sz="0" w:space="0" w:color="auto"/>
        <w:right w:val="none" w:sz="0" w:space="0" w:color="auto"/>
      </w:divBdr>
    </w:div>
    <w:div w:id="1317758267">
      <w:bodyDiv w:val="1"/>
      <w:marLeft w:val="0"/>
      <w:marRight w:val="0"/>
      <w:marTop w:val="0"/>
      <w:marBottom w:val="0"/>
      <w:divBdr>
        <w:top w:val="none" w:sz="0" w:space="0" w:color="auto"/>
        <w:left w:val="none" w:sz="0" w:space="0" w:color="auto"/>
        <w:bottom w:val="none" w:sz="0" w:space="0" w:color="auto"/>
        <w:right w:val="none" w:sz="0" w:space="0" w:color="auto"/>
      </w:divBdr>
    </w:div>
    <w:div w:id="153434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hyperlink" Target="http://www.ibo.org/programmes/middle-years-programme/" TargetMode="External"/><Relationship Id="rId18" Type="http://schemas.openxmlformats.org/officeDocument/2006/relationships/hyperlink" Target="mailto:mbexley@dartfordgrammarschool.org.uk" TargetMode="External"/><Relationship Id="rId3" Type="http://schemas.openxmlformats.org/officeDocument/2006/relationships/styles" Target="styles.xml"/><Relationship Id="rId7" Type="http://schemas.openxmlformats.org/officeDocument/2006/relationships/image" Target="media/image6.jpeg"/><Relationship Id="rId12" Type="http://schemas.openxmlformats.org/officeDocument/2006/relationships/hyperlink" Target="http://www.ibo.org/" TargetMode="External"/><Relationship Id="rId17" Type="http://schemas.openxmlformats.org/officeDocument/2006/relationships/hyperlink" Target="http://www.ibo.org/programmes/diploma-programme/curriculum/theory-of-knowledge/" TargetMode="External"/><Relationship Id="rId2" Type="http://schemas.openxmlformats.org/officeDocument/2006/relationships/numbering" Target="numbering.xml"/><Relationship Id="rId16" Type="http://schemas.openxmlformats.org/officeDocument/2006/relationships/hyperlink" Target="http://www.ibo.org/programmes/diploma-programme/curriculum/extended-essa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5.jpeg"/><Relationship Id="rId11"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www.ibo.org/contentassets/fd82f70643ef4086b7d3f292cc214962/learner-profile-en.pdf" TargetMode="External"/><Relationship Id="rId10" Type="http://schemas.openxmlformats.org/officeDocument/2006/relationships/image" Target="media/image9.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8.jpeg"/><Relationship Id="rId14" Type="http://schemas.openxmlformats.org/officeDocument/2006/relationships/hyperlink" Target="http://www.ibo.org/programmes/diploma-programme/"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56DC2-332F-43E2-ACD1-A7AD9BA79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1167</TotalTime>
  <Pages>7</Pages>
  <Words>3075</Words>
  <Characters>17532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20566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Roblett J</dc:creator>
  <cp:lastModifiedBy>Bexley M</cp:lastModifiedBy>
  <cp:revision>9</cp:revision>
  <cp:lastPrinted>2022-10-31T13:47:00Z</cp:lastPrinted>
  <dcterms:created xsi:type="dcterms:W3CDTF">2022-10-31T13:44:00Z</dcterms:created>
  <dcterms:modified xsi:type="dcterms:W3CDTF">2022-11-03T11:07:00Z</dcterms:modified>
</cp:coreProperties>
</file>