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4CA57" w14:textId="77777777" w:rsidR="0072441E" w:rsidRPr="00372053" w:rsidRDefault="0072441E" w:rsidP="0072441E">
      <w:pPr>
        <w:jc w:val="center"/>
        <w:rPr>
          <w:b/>
          <w:color w:val="1F497D"/>
          <w:sz w:val="32"/>
          <w:szCs w:val="32"/>
        </w:rPr>
      </w:pPr>
      <w:r w:rsidRPr="00372053">
        <w:rPr>
          <w:b/>
          <w:color w:val="1F497D"/>
          <w:sz w:val="40"/>
          <w:szCs w:val="40"/>
        </w:rPr>
        <w:t>Swanwick School &amp; Sports College</w:t>
      </w:r>
    </w:p>
    <w:p w14:paraId="70B77D9D" w14:textId="5035668D" w:rsidR="00AD33D9" w:rsidRPr="00147C81" w:rsidRDefault="0072441E" w:rsidP="00AD33D9">
      <w:pPr>
        <w:pStyle w:val="Title"/>
        <w:rPr>
          <w:rFonts w:cs="Arial"/>
          <w:color w:val="FFC000"/>
        </w:rPr>
      </w:pPr>
      <w:r w:rsidRPr="00147C81">
        <w:rPr>
          <w:color w:val="FFC000"/>
          <w:sz w:val="32"/>
          <w:szCs w:val="32"/>
        </w:rPr>
        <w:t>JOB DESCRIPTION</w:t>
      </w:r>
      <w:r w:rsidR="00AD33D9" w:rsidRPr="00147C81">
        <w:rPr>
          <w:color w:val="FFC000"/>
          <w:sz w:val="32"/>
          <w:szCs w:val="32"/>
        </w:rPr>
        <w:t xml:space="preserve"> </w:t>
      </w:r>
      <w:r w:rsidR="00147C81" w:rsidRPr="00147C81">
        <w:rPr>
          <w:color w:val="FFC000"/>
          <w:sz w:val="32"/>
          <w:szCs w:val="32"/>
        </w:rPr>
        <w:t>–</w:t>
      </w:r>
      <w:r w:rsidR="00AD33D9" w:rsidRPr="00147C81">
        <w:rPr>
          <w:color w:val="FFC000"/>
          <w:sz w:val="32"/>
          <w:szCs w:val="32"/>
        </w:rPr>
        <w:t xml:space="preserve"> </w:t>
      </w:r>
      <w:r w:rsidR="00147C81" w:rsidRPr="00147C81">
        <w:rPr>
          <w:color w:val="FFC000"/>
          <w:sz w:val="32"/>
          <w:szCs w:val="32"/>
        </w:rPr>
        <w:t xml:space="preserve">Special Needs </w:t>
      </w:r>
      <w:r w:rsidR="00147C81" w:rsidRPr="00147C81">
        <w:rPr>
          <w:rFonts w:cs="Arial"/>
          <w:color w:val="FFC000"/>
          <w:sz w:val="32"/>
          <w:szCs w:val="24"/>
        </w:rPr>
        <w:t>Teaching</w:t>
      </w:r>
      <w:r w:rsidR="00AD33D9" w:rsidRPr="00147C81">
        <w:rPr>
          <w:rFonts w:cs="Arial"/>
          <w:color w:val="FFC000"/>
          <w:sz w:val="32"/>
          <w:szCs w:val="24"/>
        </w:rPr>
        <w:t xml:space="preserve"> Assistant</w:t>
      </w:r>
      <w:r w:rsidR="00DD0F83">
        <w:rPr>
          <w:rFonts w:cs="Arial"/>
          <w:color w:val="FFC000"/>
          <w:sz w:val="32"/>
          <w:szCs w:val="24"/>
        </w:rPr>
        <w:t xml:space="preserve"> for </w:t>
      </w:r>
      <w:r w:rsidR="00DD0F83">
        <w:rPr>
          <w:color w:val="FFC000"/>
          <w:sz w:val="32"/>
          <w:szCs w:val="32"/>
        </w:rPr>
        <w:t>Creative Explorers</w:t>
      </w:r>
      <w:r w:rsidR="00AD33D9" w:rsidRPr="00147C81">
        <w:rPr>
          <w:rFonts w:cs="Arial"/>
          <w:color w:val="FFC000"/>
          <w:sz w:val="32"/>
          <w:szCs w:val="24"/>
        </w:rPr>
        <w:t xml:space="preserve"> – Grade </w:t>
      </w:r>
      <w:r w:rsidR="00DD0F83">
        <w:rPr>
          <w:rFonts w:cs="Arial"/>
          <w:color w:val="FFC000"/>
          <w:sz w:val="32"/>
          <w:szCs w:val="24"/>
        </w:rPr>
        <w:t>9</w:t>
      </w:r>
    </w:p>
    <w:p w14:paraId="27F33363" w14:textId="4A5AE260" w:rsidR="0072441E" w:rsidRDefault="0072441E" w:rsidP="0072441E">
      <w:pPr>
        <w:jc w:val="center"/>
        <w:rPr>
          <w:b/>
          <w:color w:val="FFC000"/>
          <w:sz w:val="32"/>
          <w:szCs w:val="32"/>
        </w:rPr>
      </w:pPr>
    </w:p>
    <w:p w14:paraId="47A8A3A8" w14:textId="2B9B424B" w:rsidR="0072441E" w:rsidRDefault="0072441E" w:rsidP="0072441E">
      <w:pPr>
        <w:jc w:val="center"/>
        <w:rPr>
          <w:b/>
          <w:color w:val="FFC000"/>
          <w:sz w:val="32"/>
          <w:szCs w:val="32"/>
        </w:rPr>
      </w:pPr>
    </w:p>
    <w:p w14:paraId="3AEE2C47" w14:textId="77777777" w:rsidR="008D3D7A" w:rsidRDefault="008D3D7A" w:rsidP="0072441E">
      <w:pPr>
        <w:rPr>
          <w:b/>
        </w:rPr>
      </w:pPr>
    </w:p>
    <w:p w14:paraId="7E4AFE0D" w14:textId="53817456" w:rsidR="0072441E" w:rsidRPr="00147C81" w:rsidRDefault="0072441E" w:rsidP="0072441E">
      <w:pPr>
        <w:rPr>
          <w:rFonts w:cs="Arial"/>
          <w:sz w:val="22"/>
          <w:szCs w:val="22"/>
        </w:rPr>
      </w:pPr>
      <w:r w:rsidRPr="00873CA9">
        <w:rPr>
          <w:rFonts w:cs="Arial"/>
          <w:b/>
          <w:sz w:val="22"/>
          <w:szCs w:val="22"/>
        </w:rPr>
        <w:t>Job Title:</w:t>
      </w:r>
      <w:r w:rsidRPr="00873CA9">
        <w:rPr>
          <w:rFonts w:cs="Arial"/>
          <w:b/>
          <w:sz w:val="22"/>
          <w:szCs w:val="22"/>
        </w:rPr>
        <w:tab/>
      </w:r>
      <w:r w:rsidRPr="00873CA9">
        <w:rPr>
          <w:rFonts w:cs="Arial"/>
          <w:b/>
          <w:sz w:val="22"/>
          <w:szCs w:val="22"/>
        </w:rPr>
        <w:tab/>
      </w:r>
      <w:r w:rsidR="00147C81" w:rsidRPr="00147C81">
        <w:rPr>
          <w:rFonts w:cs="Arial"/>
          <w:sz w:val="22"/>
          <w:szCs w:val="22"/>
        </w:rPr>
        <w:t xml:space="preserve">Special Needs </w:t>
      </w:r>
      <w:r w:rsidR="00DD0F83">
        <w:rPr>
          <w:rFonts w:cs="Arial"/>
          <w:sz w:val="22"/>
          <w:szCs w:val="22"/>
        </w:rPr>
        <w:t xml:space="preserve">Creative Explorers </w:t>
      </w:r>
      <w:r w:rsidR="009E6A5E" w:rsidRPr="00873CA9">
        <w:rPr>
          <w:rFonts w:cs="Arial"/>
          <w:sz w:val="22"/>
          <w:szCs w:val="22"/>
        </w:rPr>
        <w:t xml:space="preserve">Teaching Assistant Grade </w:t>
      </w:r>
      <w:r w:rsidR="00DD0F83">
        <w:rPr>
          <w:rFonts w:cs="Arial"/>
          <w:sz w:val="22"/>
          <w:szCs w:val="22"/>
        </w:rPr>
        <w:t>9</w:t>
      </w:r>
    </w:p>
    <w:p w14:paraId="09FBC18F" w14:textId="1A3D325D" w:rsidR="0072441E" w:rsidRPr="00873CA9" w:rsidRDefault="0072441E" w:rsidP="0072441E">
      <w:pPr>
        <w:rPr>
          <w:rFonts w:cs="Arial"/>
          <w:bCs/>
          <w:sz w:val="22"/>
          <w:szCs w:val="22"/>
        </w:rPr>
      </w:pPr>
    </w:p>
    <w:p w14:paraId="38C1E217" w14:textId="000E1E6A" w:rsidR="0072441E" w:rsidRPr="00873CA9" w:rsidRDefault="0072441E" w:rsidP="0072441E">
      <w:pPr>
        <w:rPr>
          <w:rFonts w:cs="Arial"/>
          <w:bCs/>
          <w:sz w:val="22"/>
          <w:szCs w:val="22"/>
        </w:rPr>
      </w:pPr>
      <w:r w:rsidRPr="00873CA9">
        <w:rPr>
          <w:rFonts w:cs="Arial"/>
          <w:b/>
          <w:sz w:val="22"/>
          <w:szCs w:val="22"/>
        </w:rPr>
        <w:t>Responsible to:</w:t>
      </w:r>
      <w:r w:rsidRPr="00873CA9">
        <w:rPr>
          <w:rFonts w:cs="Arial"/>
          <w:b/>
          <w:sz w:val="22"/>
          <w:szCs w:val="22"/>
        </w:rPr>
        <w:tab/>
      </w:r>
      <w:r w:rsidR="009D5A10" w:rsidRPr="00873CA9">
        <w:rPr>
          <w:rFonts w:cs="Arial"/>
          <w:sz w:val="22"/>
          <w:szCs w:val="22"/>
        </w:rPr>
        <w:t xml:space="preserve">Co-Headteachers    </w:t>
      </w:r>
    </w:p>
    <w:p w14:paraId="0E384012" w14:textId="1EFEB441" w:rsidR="0072441E" w:rsidRPr="00873CA9" w:rsidRDefault="0072441E" w:rsidP="0072441E">
      <w:pPr>
        <w:rPr>
          <w:rFonts w:cs="Arial"/>
          <w:b/>
          <w:sz w:val="22"/>
          <w:szCs w:val="22"/>
        </w:rPr>
      </w:pPr>
    </w:p>
    <w:p w14:paraId="2C55E08E" w14:textId="23470EE7" w:rsidR="0072441E" w:rsidRPr="00147C81" w:rsidRDefault="0072441E" w:rsidP="00CF0217">
      <w:pPr>
        <w:ind w:left="2160" w:hanging="2160"/>
        <w:rPr>
          <w:rFonts w:cs="Arial"/>
          <w:bCs/>
          <w:sz w:val="22"/>
          <w:szCs w:val="22"/>
        </w:rPr>
      </w:pPr>
      <w:r w:rsidRPr="00873CA9">
        <w:rPr>
          <w:rFonts w:cs="Arial"/>
          <w:b/>
          <w:sz w:val="22"/>
          <w:szCs w:val="22"/>
        </w:rPr>
        <w:t xml:space="preserve">Liaison with: </w:t>
      </w:r>
      <w:r w:rsidRPr="00873CA9">
        <w:rPr>
          <w:rFonts w:cs="Arial"/>
          <w:b/>
          <w:sz w:val="22"/>
          <w:szCs w:val="22"/>
        </w:rPr>
        <w:tab/>
      </w:r>
      <w:r w:rsidR="00400BFB">
        <w:rPr>
          <w:rFonts w:cs="Arial"/>
          <w:sz w:val="22"/>
          <w:szCs w:val="22"/>
        </w:rPr>
        <w:t>Lead teacher</w:t>
      </w:r>
    </w:p>
    <w:p w14:paraId="0386DCAA" w14:textId="77777777" w:rsidR="007D4DDF" w:rsidRPr="00873CA9" w:rsidRDefault="007D4DDF" w:rsidP="00CF0217">
      <w:pPr>
        <w:ind w:left="2160" w:hanging="2160"/>
        <w:rPr>
          <w:rFonts w:cs="Arial"/>
          <w:b/>
          <w:sz w:val="22"/>
          <w:szCs w:val="22"/>
        </w:rPr>
      </w:pPr>
    </w:p>
    <w:p w14:paraId="4615C4DD" w14:textId="77777777" w:rsidR="007D4DDF" w:rsidRPr="00873CA9" w:rsidRDefault="007D4DDF" w:rsidP="00ED18B9">
      <w:pPr>
        <w:pStyle w:val="Title"/>
        <w:jc w:val="both"/>
        <w:rPr>
          <w:rFonts w:cs="Arial"/>
          <w:b w:val="0"/>
          <w:sz w:val="22"/>
          <w:szCs w:val="22"/>
        </w:rPr>
      </w:pPr>
      <w:r w:rsidRPr="00873CA9">
        <w:rPr>
          <w:rFonts w:cs="Arial"/>
          <w:b w:val="0"/>
          <w:sz w:val="22"/>
          <w:szCs w:val="22"/>
        </w:rPr>
        <w:t>The appointment is subject to the current conditions of employment for Teaching Assistants contained in the Guidelines of the Derbyshire County Council agreed framework and the Education Act (2002), with particular regard to the regulations made under section 133 and the statutory responsibilities of the Governing Bodies of schools, and any other current applicable legislation.  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 policies.</w:t>
      </w:r>
    </w:p>
    <w:p w14:paraId="4C2E3F15" w14:textId="77777777" w:rsidR="007D4DDF" w:rsidRPr="00873CA9" w:rsidRDefault="007D4DDF" w:rsidP="007D4DDF">
      <w:pPr>
        <w:pStyle w:val="Title"/>
        <w:jc w:val="left"/>
        <w:rPr>
          <w:rFonts w:cs="Arial"/>
          <w:b w:val="0"/>
          <w:sz w:val="22"/>
          <w:szCs w:val="22"/>
        </w:rPr>
      </w:pPr>
    </w:p>
    <w:p w14:paraId="2536D894" w14:textId="77777777" w:rsidR="007D4DDF" w:rsidRPr="00873CA9" w:rsidRDefault="007D4DDF" w:rsidP="007D4DDF">
      <w:pPr>
        <w:pStyle w:val="Title"/>
        <w:jc w:val="left"/>
        <w:rPr>
          <w:rFonts w:cs="Arial"/>
          <w:sz w:val="22"/>
          <w:szCs w:val="22"/>
        </w:rPr>
      </w:pPr>
      <w:r w:rsidRPr="00873CA9">
        <w:rPr>
          <w:rFonts w:cs="Arial"/>
          <w:sz w:val="22"/>
          <w:szCs w:val="22"/>
        </w:rPr>
        <w:t>The Governing Body reserve the right to amend the job description at any time after consultation with the postholder.</w:t>
      </w:r>
    </w:p>
    <w:p w14:paraId="1E01CCAD" w14:textId="77777777" w:rsidR="007D4DDF" w:rsidRPr="00873CA9" w:rsidRDefault="007D4DDF" w:rsidP="00CF0217">
      <w:pPr>
        <w:ind w:left="2160" w:hanging="2160"/>
        <w:rPr>
          <w:rFonts w:cs="Arial"/>
          <w:b/>
          <w:sz w:val="22"/>
          <w:szCs w:val="22"/>
        </w:rPr>
      </w:pPr>
    </w:p>
    <w:p w14:paraId="218E97BF" w14:textId="76602C96" w:rsidR="0072441E" w:rsidRPr="00873CA9" w:rsidRDefault="0072441E" w:rsidP="0072441E">
      <w:pPr>
        <w:rPr>
          <w:rFonts w:cs="Arial"/>
          <w:b/>
          <w:sz w:val="22"/>
          <w:szCs w:val="22"/>
        </w:rPr>
      </w:pPr>
    </w:p>
    <w:p w14:paraId="741DECEE" w14:textId="414D2F70" w:rsidR="00ED18B9" w:rsidRDefault="0072441E" w:rsidP="00ED18B9">
      <w:pPr>
        <w:ind w:left="2160" w:hanging="2160"/>
        <w:rPr>
          <w:rFonts w:cs="Arial"/>
          <w:b/>
          <w:sz w:val="22"/>
          <w:szCs w:val="22"/>
        </w:rPr>
      </w:pPr>
      <w:r w:rsidRPr="00873CA9">
        <w:rPr>
          <w:rFonts w:cs="Arial"/>
          <w:b/>
          <w:sz w:val="22"/>
          <w:szCs w:val="22"/>
        </w:rPr>
        <w:t>Job Summary:</w:t>
      </w:r>
      <w:r w:rsidR="008D3D7A" w:rsidRPr="00873CA9">
        <w:rPr>
          <w:rFonts w:cs="Arial"/>
          <w:b/>
          <w:sz w:val="22"/>
          <w:szCs w:val="22"/>
        </w:rPr>
        <w:t xml:space="preserve"> </w:t>
      </w:r>
    </w:p>
    <w:p w14:paraId="4EB63B62" w14:textId="77777777" w:rsidR="00ED18B9" w:rsidRDefault="00ED18B9" w:rsidP="00ED18B9">
      <w:pPr>
        <w:ind w:left="-142"/>
        <w:rPr>
          <w:rFonts w:cs="Arial"/>
          <w:b/>
          <w:sz w:val="22"/>
          <w:szCs w:val="22"/>
        </w:rPr>
      </w:pPr>
    </w:p>
    <w:p w14:paraId="03935CD7" w14:textId="6734682E" w:rsidR="00E27233" w:rsidRDefault="00E27233" w:rsidP="00E27233">
      <w:pPr>
        <w:jc w:val="both"/>
        <w:rPr>
          <w:rFonts w:cs="Arial"/>
          <w:bCs/>
          <w:sz w:val="22"/>
          <w:szCs w:val="22"/>
        </w:rPr>
      </w:pPr>
      <w:bookmarkStart w:id="0" w:name="_Hlk143684682"/>
      <w:r>
        <w:rPr>
          <w:rFonts w:cs="Arial"/>
          <w:bCs/>
          <w:sz w:val="22"/>
          <w:szCs w:val="22"/>
        </w:rPr>
        <w:t>To provide effective, pupil centred and evidence-based outdoor learning opportunities for the pupils at SSSC.</w:t>
      </w:r>
    </w:p>
    <w:p w14:paraId="608D9DC7" w14:textId="77777777" w:rsidR="00C95EE0" w:rsidRDefault="00C95EE0" w:rsidP="00E27233">
      <w:pPr>
        <w:jc w:val="both"/>
        <w:rPr>
          <w:rFonts w:cs="Arial"/>
          <w:bCs/>
          <w:sz w:val="22"/>
          <w:szCs w:val="22"/>
        </w:rPr>
      </w:pPr>
    </w:p>
    <w:p w14:paraId="62B683A5" w14:textId="77777777" w:rsidR="00E27233" w:rsidRDefault="00E27233" w:rsidP="00E27233">
      <w:pPr>
        <w:ind w:hanging="1298"/>
        <w:jc w:val="both"/>
        <w:rPr>
          <w:rFonts w:cs="Arial"/>
          <w:bCs/>
          <w:sz w:val="22"/>
          <w:szCs w:val="22"/>
        </w:rPr>
      </w:pPr>
      <w:r>
        <w:rPr>
          <w:rFonts w:cs="Arial"/>
          <w:bCs/>
          <w:sz w:val="22"/>
          <w:szCs w:val="22"/>
        </w:rPr>
        <w:t xml:space="preserve">                     </w:t>
      </w:r>
      <w:r w:rsidRPr="00873CA9">
        <w:rPr>
          <w:rFonts w:cs="Arial"/>
          <w:bCs/>
          <w:sz w:val="22"/>
          <w:szCs w:val="22"/>
        </w:rPr>
        <w:t xml:space="preserve">To </w:t>
      </w:r>
      <w:r>
        <w:rPr>
          <w:rFonts w:cs="Arial"/>
          <w:bCs/>
          <w:sz w:val="22"/>
          <w:szCs w:val="22"/>
        </w:rPr>
        <w:t>deliver a range of exciting experiences that not only support our curriculum but also support the holistic development of our pupils in an outdoor setting.</w:t>
      </w:r>
      <w:r w:rsidRPr="00873CA9">
        <w:rPr>
          <w:rFonts w:cs="Arial"/>
          <w:bCs/>
          <w:sz w:val="22"/>
          <w:szCs w:val="22"/>
        </w:rPr>
        <w:t xml:space="preserve"> </w:t>
      </w:r>
    </w:p>
    <w:p w14:paraId="0EE53845" w14:textId="77777777" w:rsidR="00E27233" w:rsidRDefault="00E27233" w:rsidP="00E27233">
      <w:pPr>
        <w:ind w:hanging="1298"/>
        <w:jc w:val="both"/>
        <w:rPr>
          <w:rFonts w:cs="Arial"/>
          <w:bCs/>
          <w:sz w:val="22"/>
          <w:szCs w:val="22"/>
        </w:rPr>
      </w:pPr>
      <w:r>
        <w:rPr>
          <w:rFonts w:cs="Arial"/>
          <w:bCs/>
          <w:sz w:val="22"/>
          <w:szCs w:val="22"/>
        </w:rPr>
        <w:t xml:space="preserve">                     </w:t>
      </w:r>
      <w:r w:rsidRPr="00873CA9">
        <w:rPr>
          <w:rFonts w:cs="Arial"/>
          <w:bCs/>
          <w:sz w:val="22"/>
          <w:szCs w:val="22"/>
        </w:rPr>
        <w:t xml:space="preserve">To effectively support </w:t>
      </w:r>
      <w:r>
        <w:rPr>
          <w:rFonts w:cs="Arial"/>
          <w:bCs/>
          <w:sz w:val="22"/>
          <w:szCs w:val="22"/>
        </w:rPr>
        <w:t>identified individuals</w:t>
      </w:r>
      <w:r w:rsidRPr="00873CA9">
        <w:rPr>
          <w:rFonts w:cs="Arial"/>
          <w:bCs/>
          <w:sz w:val="22"/>
          <w:szCs w:val="22"/>
        </w:rPr>
        <w:t xml:space="preserve"> </w:t>
      </w:r>
      <w:r>
        <w:rPr>
          <w:rFonts w:cs="Arial"/>
          <w:bCs/>
          <w:sz w:val="22"/>
          <w:szCs w:val="22"/>
        </w:rPr>
        <w:t>and deliver sessions to small groups of</w:t>
      </w:r>
      <w:r w:rsidRPr="00873CA9">
        <w:rPr>
          <w:rFonts w:cs="Arial"/>
          <w:bCs/>
          <w:sz w:val="22"/>
          <w:szCs w:val="22"/>
        </w:rPr>
        <w:t xml:space="preserve"> pupils</w:t>
      </w:r>
      <w:r>
        <w:rPr>
          <w:rFonts w:cs="Arial"/>
          <w:bCs/>
          <w:sz w:val="22"/>
          <w:szCs w:val="22"/>
        </w:rPr>
        <w:t xml:space="preserve"> to pursue and investigate their own interests and ideas, whilst additionally exposing them to new lines of enquiry, challenges and experiences that are appropriate to their developmental stage</w:t>
      </w:r>
      <w:r w:rsidRPr="00873CA9">
        <w:rPr>
          <w:rFonts w:cs="Arial"/>
          <w:bCs/>
          <w:sz w:val="22"/>
          <w:szCs w:val="22"/>
        </w:rPr>
        <w:t xml:space="preserve"> within a special school setting.</w:t>
      </w:r>
      <w:r>
        <w:rPr>
          <w:rFonts w:cs="Arial"/>
          <w:bCs/>
          <w:sz w:val="22"/>
          <w:szCs w:val="22"/>
        </w:rPr>
        <w:t xml:space="preserve"> </w:t>
      </w:r>
    </w:p>
    <w:p w14:paraId="0AAC750E" w14:textId="77777777" w:rsidR="00E27233" w:rsidRPr="00ED18B9" w:rsidRDefault="00E27233" w:rsidP="00E27233">
      <w:pPr>
        <w:ind w:left="-142" w:hanging="1298"/>
        <w:jc w:val="both"/>
        <w:rPr>
          <w:rFonts w:cs="Arial"/>
          <w:bCs/>
          <w:sz w:val="22"/>
          <w:szCs w:val="22"/>
        </w:rPr>
      </w:pPr>
      <w:r>
        <w:rPr>
          <w:rFonts w:cs="Arial"/>
          <w:bCs/>
          <w:sz w:val="22"/>
          <w:szCs w:val="22"/>
        </w:rPr>
        <w:t xml:space="preserve">                                   </w:t>
      </w:r>
    </w:p>
    <w:p w14:paraId="1513403A" w14:textId="47A24238" w:rsidR="00E27233" w:rsidRDefault="00C95EE0" w:rsidP="00E27233">
      <w:pPr>
        <w:jc w:val="both"/>
        <w:rPr>
          <w:rFonts w:cs="Arial"/>
          <w:sz w:val="22"/>
          <w:szCs w:val="22"/>
        </w:rPr>
      </w:pPr>
      <w:r>
        <w:rPr>
          <w:rFonts w:cs="Arial"/>
          <w:sz w:val="22"/>
          <w:szCs w:val="22"/>
        </w:rPr>
        <w:t>To</w:t>
      </w:r>
      <w:r w:rsidR="00E27233">
        <w:rPr>
          <w:rFonts w:cs="Arial"/>
          <w:sz w:val="22"/>
          <w:szCs w:val="22"/>
        </w:rPr>
        <w:t xml:space="preserve"> work under the guidance of </w:t>
      </w:r>
      <w:r w:rsidR="00E27233" w:rsidRPr="00873CA9">
        <w:rPr>
          <w:rFonts w:cs="Arial"/>
          <w:sz w:val="22"/>
          <w:szCs w:val="22"/>
        </w:rPr>
        <w:t>teach</w:t>
      </w:r>
      <w:r w:rsidR="00E27233">
        <w:rPr>
          <w:rFonts w:cs="Arial"/>
          <w:sz w:val="22"/>
          <w:szCs w:val="22"/>
        </w:rPr>
        <w:t xml:space="preserve">er </w:t>
      </w:r>
      <w:r w:rsidR="00E27233" w:rsidRPr="00873CA9">
        <w:rPr>
          <w:rFonts w:cs="Arial"/>
          <w:sz w:val="22"/>
          <w:szCs w:val="22"/>
        </w:rPr>
        <w:t>/</w:t>
      </w:r>
      <w:r w:rsidR="00E27233">
        <w:rPr>
          <w:rFonts w:cs="Arial"/>
          <w:sz w:val="22"/>
          <w:szCs w:val="22"/>
        </w:rPr>
        <w:t xml:space="preserve"> </w:t>
      </w:r>
      <w:r w:rsidR="00E27233" w:rsidRPr="00873CA9">
        <w:rPr>
          <w:rFonts w:cs="Arial"/>
          <w:sz w:val="22"/>
          <w:szCs w:val="22"/>
        </w:rPr>
        <w:t xml:space="preserve">senior staff and within an agreed system of supervision, to implement agreed </w:t>
      </w:r>
      <w:r w:rsidR="00E27233">
        <w:rPr>
          <w:rFonts w:cs="Arial"/>
          <w:sz w:val="22"/>
          <w:szCs w:val="22"/>
        </w:rPr>
        <w:t>schemes of work with</w:t>
      </w:r>
      <w:r w:rsidR="00E27233" w:rsidRPr="00873CA9">
        <w:rPr>
          <w:rFonts w:cs="Arial"/>
          <w:sz w:val="22"/>
          <w:szCs w:val="22"/>
        </w:rPr>
        <w:t xml:space="preserve"> individuals/groups</w:t>
      </w:r>
      <w:r w:rsidR="00E27233">
        <w:rPr>
          <w:rFonts w:cs="Arial"/>
          <w:sz w:val="22"/>
          <w:szCs w:val="22"/>
        </w:rPr>
        <w:t xml:space="preserve"> </w:t>
      </w:r>
      <w:r w:rsidR="00E27233" w:rsidRPr="00F00DAF">
        <w:rPr>
          <w:rFonts w:cs="Arial"/>
          <w:sz w:val="22"/>
          <w:szCs w:val="22"/>
        </w:rPr>
        <w:t>and may also include, assisting with the general care, mobility and personal hygiene needs of pupils.</w:t>
      </w:r>
      <w:r w:rsidR="00E27233" w:rsidRPr="00873CA9">
        <w:rPr>
          <w:rFonts w:cs="Arial"/>
          <w:sz w:val="22"/>
          <w:szCs w:val="22"/>
        </w:rPr>
        <w:t xml:space="preserve">  </w:t>
      </w:r>
    </w:p>
    <w:p w14:paraId="1E93B602" w14:textId="77777777" w:rsidR="00E27233" w:rsidRDefault="00E27233" w:rsidP="00E27233">
      <w:pPr>
        <w:jc w:val="both"/>
        <w:rPr>
          <w:rFonts w:cs="Arial"/>
          <w:sz w:val="22"/>
          <w:szCs w:val="22"/>
        </w:rPr>
      </w:pPr>
    </w:p>
    <w:p w14:paraId="23BA2266" w14:textId="2691AB52" w:rsidR="00E27233" w:rsidRPr="00873CA9" w:rsidRDefault="00E27233" w:rsidP="00E27233">
      <w:pPr>
        <w:jc w:val="both"/>
        <w:rPr>
          <w:rFonts w:cs="Arial"/>
          <w:sz w:val="22"/>
          <w:szCs w:val="22"/>
        </w:rPr>
      </w:pPr>
      <w:r>
        <w:rPr>
          <w:rFonts w:cs="Arial"/>
          <w:sz w:val="22"/>
          <w:szCs w:val="22"/>
        </w:rPr>
        <w:t>T</w:t>
      </w:r>
      <w:r w:rsidR="00C95EE0">
        <w:rPr>
          <w:rFonts w:cs="Arial"/>
          <w:sz w:val="22"/>
          <w:szCs w:val="22"/>
        </w:rPr>
        <w:t xml:space="preserve">o </w:t>
      </w:r>
      <w:r w:rsidRPr="00873CA9">
        <w:rPr>
          <w:rFonts w:cs="Arial"/>
          <w:sz w:val="22"/>
          <w:szCs w:val="22"/>
        </w:rPr>
        <w:t>take responsibility for planning regular groups/sessions,</w:t>
      </w:r>
      <w:r>
        <w:rPr>
          <w:rFonts w:cs="Arial"/>
          <w:sz w:val="22"/>
          <w:szCs w:val="22"/>
        </w:rPr>
        <w:t xml:space="preserve"> in collaboration with</w:t>
      </w:r>
      <w:r w:rsidRPr="00873CA9">
        <w:rPr>
          <w:rFonts w:cs="Arial"/>
          <w:sz w:val="22"/>
          <w:szCs w:val="22"/>
        </w:rPr>
        <w:t xml:space="preserve"> </w:t>
      </w:r>
      <w:r>
        <w:rPr>
          <w:rFonts w:cs="Arial"/>
          <w:sz w:val="22"/>
          <w:szCs w:val="22"/>
        </w:rPr>
        <w:t>their direct line manager</w:t>
      </w:r>
      <w:r w:rsidRPr="00873CA9">
        <w:rPr>
          <w:rFonts w:cs="Arial"/>
          <w:sz w:val="22"/>
          <w:szCs w:val="22"/>
        </w:rPr>
        <w:t xml:space="preserve"> and authorised by the headteachers.</w:t>
      </w:r>
      <w:r w:rsidR="00C95EE0">
        <w:rPr>
          <w:rFonts w:cs="Arial"/>
          <w:sz w:val="22"/>
          <w:szCs w:val="22"/>
        </w:rPr>
        <w:t xml:space="preserve"> To </w:t>
      </w:r>
      <w:r>
        <w:rPr>
          <w:rFonts w:cs="Arial"/>
          <w:sz w:val="22"/>
          <w:szCs w:val="22"/>
        </w:rPr>
        <w:t xml:space="preserve">support in the school during </w:t>
      </w:r>
      <w:r w:rsidRPr="00873CA9">
        <w:rPr>
          <w:rFonts w:cs="Arial"/>
          <w:sz w:val="22"/>
          <w:szCs w:val="22"/>
        </w:rPr>
        <w:t xml:space="preserve">short-term absence of </w:t>
      </w:r>
      <w:r>
        <w:rPr>
          <w:rFonts w:cs="Arial"/>
          <w:sz w:val="22"/>
          <w:szCs w:val="22"/>
        </w:rPr>
        <w:t>other staff</w:t>
      </w:r>
      <w:r w:rsidRPr="00873CA9">
        <w:rPr>
          <w:rFonts w:cs="Arial"/>
          <w:sz w:val="22"/>
          <w:szCs w:val="22"/>
        </w:rPr>
        <w:t xml:space="preserve"> managing behaviour and assisting pupils to undertake set activities.  </w:t>
      </w:r>
    </w:p>
    <w:bookmarkEnd w:id="0"/>
    <w:p w14:paraId="2CA7E7B5" w14:textId="77777777" w:rsidR="00CD2BEA" w:rsidRDefault="00CD2BEA" w:rsidP="00CD2BEA">
      <w:pPr>
        <w:jc w:val="both"/>
        <w:rPr>
          <w:rFonts w:cs="Arial"/>
          <w:bCs/>
          <w:sz w:val="22"/>
          <w:szCs w:val="22"/>
        </w:rPr>
      </w:pPr>
    </w:p>
    <w:p w14:paraId="0DE86624" w14:textId="77777777" w:rsidR="001C28C2" w:rsidRPr="00873CA9" w:rsidRDefault="001C28C2" w:rsidP="00CD2BEA">
      <w:pPr>
        <w:rPr>
          <w:rFonts w:cs="Arial"/>
          <w:b/>
          <w:sz w:val="22"/>
          <w:szCs w:val="22"/>
        </w:rPr>
      </w:pPr>
    </w:p>
    <w:p w14:paraId="38C380B8" w14:textId="611CFFD0" w:rsidR="00502130" w:rsidRPr="00873CA9" w:rsidRDefault="00502130" w:rsidP="00E27233">
      <w:pPr>
        <w:ind w:left="2160" w:hanging="2160"/>
        <w:rPr>
          <w:rFonts w:cs="Arial"/>
          <w:b/>
          <w:sz w:val="22"/>
          <w:szCs w:val="22"/>
        </w:rPr>
      </w:pPr>
      <w:bookmarkStart w:id="1" w:name="_GoBack"/>
      <w:bookmarkEnd w:id="1"/>
    </w:p>
    <w:p w14:paraId="607BE022" w14:textId="0DEA2372" w:rsidR="00502130" w:rsidRPr="00873CA9" w:rsidRDefault="009F0B09" w:rsidP="0072441E">
      <w:pPr>
        <w:rPr>
          <w:rFonts w:cs="Arial"/>
          <w:b/>
          <w:sz w:val="22"/>
          <w:szCs w:val="22"/>
        </w:rPr>
      </w:pPr>
      <w:r w:rsidRPr="00873CA9">
        <w:rPr>
          <w:rFonts w:cs="Arial"/>
          <w:b/>
          <w:sz w:val="22"/>
          <w:szCs w:val="22"/>
        </w:rPr>
        <w:t>Core Requirements</w:t>
      </w:r>
      <w:r w:rsidR="00A6508B" w:rsidRPr="00873CA9">
        <w:rPr>
          <w:rFonts w:cs="Arial"/>
          <w:b/>
          <w:sz w:val="22"/>
          <w:szCs w:val="22"/>
        </w:rPr>
        <w:t xml:space="preserve"> of the post</w:t>
      </w:r>
      <w:r w:rsidRPr="00873CA9">
        <w:rPr>
          <w:rFonts w:cs="Arial"/>
          <w:b/>
          <w:sz w:val="22"/>
          <w:szCs w:val="22"/>
        </w:rPr>
        <w:t>:</w:t>
      </w:r>
    </w:p>
    <w:p w14:paraId="2FFA4B6F" w14:textId="77777777" w:rsidR="00A6508B" w:rsidRPr="00873CA9" w:rsidRDefault="00A6508B" w:rsidP="0072441E">
      <w:pPr>
        <w:rPr>
          <w:rFonts w:cs="Arial"/>
          <w:b/>
          <w:sz w:val="22"/>
          <w:szCs w:val="22"/>
        </w:rPr>
      </w:pPr>
    </w:p>
    <w:p w14:paraId="28C2BC29" w14:textId="77777777" w:rsidR="00A6508B" w:rsidRPr="00873CA9" w:rsidRDefault="00A6508B" w:rsidP="00A6508B">
      <w:pPr>
        <w:rPr>
          <w:rFonts w:cs="Arial"/>
          <w:sz w:val="22"/>
          <w:szCs w:val="22"/>
        </w:rPr>
      </w:pPr>
      <w:r w:rsidRPr="00873CA9">
        <w:rPr>
          <w:rFonts w:cs="Arial"/>
          <w:sz w:val="22"/>
          <w:szCs w:val="22"/>
        </w:rPr>
        <w:t>The post holder will demonstrate essential professional characteristics, and in particular will:</w:t>
      </w:r>
    </w:p>
    <w:p w14:paraId="44EEDEA7" w14:textId="77777777" w:rsidR="009F0B09" w:rsidRPr="00873CA9" w:rsidRDefault="009F0B09" w:rsidP="0072441E">
      <w:pPr>
        <w:rPr>
          <w:rFonts w:cs="Arial"/>
          <w:b/>
          <w:sz w:val="22"/>
          <w:szCs w:val="22"/>
        </w:rPr>
      </w:pPr>
    </w:p>
    <w:p w14:paraId="3F30768D" w14:textId="7FA19E13" w:rsidR="00E27233" w:rsidRDefault="00E27233" w:rsidP="009F0B09">
      <w:pPr>
        <w:numPr>
          <w:ilvl w:val="0"/>
          <w:numId w:val="14"/>
        </w:numPr>
        <w:rPr>
          <w:rFonts w:cs="Arial"/>
          <w:sz w:val="22"/>
          <w:szCs w:val="22"/>
        </w:rPr>
      </w:pPr>
      <w:r>
        <w:rPr>
          <w:rFonts w:cs="Arial"/>
          <w:sz w:val="22"/>
          <w:szCs w:val="22"/>
        </w:rPr>
        <w:lastRenderedPageBreak/>
        <w:t xml:space="preserve">A substantial knowledge of </w:t>
      </w:r>
      <w:r w:rsidR="00400BFB">
        <w:rPr>
          <w:rFonts w:cs="Arial"/>
          <w:sz w:val="22"/>
          <w:szCs w:val="22"/>
        </w:rPr>
        <w:t xml:space="preserve">educational opportunities in the </w:t>
      </w:r>
      <w:r>
        <w:rPr>
          <w:rFonts w:cs="Arial"/>
          <w:sz w:val="22"/>
          <w:szCs w:val="22"/>
        </w:rPr>
        <w:t>nat</w:t>
      </w:r>
      <w:r w:rsidR="00400BFB">
        <w:rPr>
          <w:rFonts w:cs="Arial"/>
          <w:sz w:val="22"/>
          <w:szCs w:val="22"/>
        </w:rPr>
        <w:t>ural world and outdoor settings</w:t>
      </w:r>
    </w:p>
    <w:p w14:paraId="260437F1" w14:textId="6F1B23D7" w:rsidR="009F0B09" w:rsidRPr="00873CA9" w:rsidRDefault="009F0B09" w:rsidP="009F0B09">
      <w:pPr>
        <w:numPr>
          <w:ilvl w:val="0"/>
          <w:numId w:val="14"/>
        </w:numPr>
        <w:rPr>
          <w:rFonts w:cs="Arial"/>
          <w:sz w:val="22"/>
          <w:szCs w:val="22"/>
        </w:rPr>
      </w:pPr>
      <w:r w:rsidRPr="00873CA9">
        <w:rPr>
          <w:rFonts w:cs="Arial"/>
          <w:sz w:val="22"/>
          <w:szCs w:val="22"/>
        </w:rPr>
        <w:t>Engage and motivate pupils.</w:t>
      </w:r>
    </w:p>
    <w:p w14:paraId="0AE2CDFA" w14:textId="75815D8D" w:rsidR="009F0B09" w:rsidRPr="00873CA9" w:rsidRDefault="009F0B09" w:rsidP="009F0B09">
      <w:pPr>
        <w:numPr>
          <w:ilvl w:val="0"/>
          <w:numId w:val="14"/>
        </w:numPr>
        <w:rPr>
          <w:rFonts w:cs="Arial"/>
          <w:sz w:val="22"/>
          <w:szCs w:val="22"/>
        </w:rPr>
      </w:pPr>
      <w:r w:rsidRPr="00873CA9">
        <w:rPr>
          <w:rFonts w:cs="Arial"/>
          <w:sz w:val="22"/>
          <w:szCs w:val="22"/>
        </w:rPr>
        <w:t>Improve the quality of pupils’ learning.</w:t>
      </w:r>
    </w:p>
    <w:p w14:paraId="3A04B6DA" w14:textId="7EEEF0A4" w:rsidR="009F0B09" w:rsidRPr="00873CA9" w:rsidRDefault="009F0B09" w:rsidP="009F0B09">
      <w:pPr>
        <w:numPr>
          <w:ilvl w:val="0"/>
          <w:numId w:val="14"/>
        </w:numPr>
        <w:rPr>
          <w:rFonts w:cs="Arial"/>
          <w:sz w:val="22"/>
          <w:szCs w:val="22"/>
        </w:rPr>
      </w:pPr>
      <w:r w:rsidRPr="00873CA9">
        <w:rPr>
          <w:rFonts w:cs="Arial"/>
          <w:sz w:val="22"/>
          <w:szCs w:val="22"/>
        </w:rPr>
        <w:t>Inspire trust and confidence in pupils and colleagues.</w:t>
      </w:r>
    </w:p>
    <w:p w14:paraId="61E7AA87" w14:textId="308EBDFB" w:rsidR="009F0B09" w:rsidRPr="00873CA9" w:rsidRDefault="009F0B09" w:rsidP="009F0B09">
      <w:pPr>
        <w:numPr>
          <w:ilvl w:val="0"/>
          <w:numId w:val="14"/>
        </w:numPr>
        <w:rPr>
          <w:rFonts w:cs="Arial"/>
          <w:sz w:val="22"/>
          <w:szCs w:val="22"/>
        </w:rPr>
      </w:pPr>
      <w:r w:rsidRPr="00873CA9">
        <w:rPr>
          <w:rFonts w:cs="Arial"/>
          <w:sz w:val="22"/>
          <w:szCs w:val="22"/>
        </w:rPr>
        <w:t xml:space="preserve">Build team commitment with colleagues </w:t>
      </w:r>
    </w:p>
    <w:p w14:paraId="0F85D503" w14:textId="2BAA2A33" w:rsidR="009F0B09" w:rsidRPr="00873CA9" w:rsidRDefault="009F0B09" w:rsidP="009F0B09">
      <w:pPr>
        <w:numPr>
          <w:ilvl w:val="0"/>
          <w:numId w:val="14"/>
        </w:numPr>
        <w:rPr>
          <w:rFonts w:cs="Arial"/>
          <w:sz w:val="22"/>
          <w:szCs w:val="22"/>
        </w:rPr>
      </w:pPr>
      <w:r w:rsidRPr="00873CA9">
        <w:rPr>
          <w:rFonts w:cs="Arial"/>
          <w:sz w:val="22"/>
          <w:szCs w:val="22"/>
        </w:rPr>
        <w:t>Demonstrate empathy with and an appreciation of the needs of pupils.</w:t>
      </w:r>
    </w:p>
    <w:p w14:paraId="1C499102" w14:textId="3A21AC36" w:rsidR="009F0B09" w:rsidRPr="00873CA9" w:rsidRDefault="009F0B09" w:rsidP="009F0B09">
      <w:pPr>
        <w:numPr>
          <w:ilvl w:val="0"/>
          <w:numId w:val="14"/>
        </w:numPr>
        <w:rPr>
          <w:rFonts w:cs="Arial"/>
          <w:sz w:val="22"/>
          <w:szCs w:val="22"/>
        </w:rPr>
      </w:pPr>
      <w:r w:rsidRPr="00873CA9">
        <w:rPr>
          <w:rFonts w:cs="Arial"/>
          <w:sz w:val="22"/>
          <w:szCs w:val="22"/>
        </w:rPr>
        <w:t>Be committed to making a real difference to the lives of young people with additional needs.</w:t>
      </w:r>
    </w:p>
    <w:p w14:paraId="4EA959AF" w14:textId="51E26677" w:rsidR="004948D1" w:rsidRPr="00873CA9" w:rsidRDefault="004948D1" w:rsidP="0072441E">
      <w:pPr>
        <w:rPr>
          <w:rFonts w:cs="Arial"/>
          <w:b/>
          <w:sz w:val="22"/>
          <w:szCs w:val="22"/>
        </w:rPr>
      </w:pPr>
    </w:p>
    <w:p w14:paraId="5AE58F47" w14:textId="77777777" w:rsidR="001A37B9" w:rsidRPr="00873CA9" w:rsidRDefault="001A37B9" w:rsidP="001A37B9">
      <w:pPr>
        <w:rPr>
          <w:rFonts w:cs="Arial"/>
          <w:bCs/>
          <w:sz w:val="22"/>
          <w:szCs w:val="22"/>
        </w:rPr>
      </w:pPr>
    </w:p>
    <w:p w14:paraId="01AD5A22" w14:textId="42F3A64C" w:rsidR="001A37B9" w:rsidRPr="00873CA9" w:rsidRDefault="001A37B9" w:rsidP="001A37B9">
      <w:pPr>
        <w:rPr>
          <w:rFonts w:cs="Arial"/>
          <w:b/>
          <w:sz w:val="22"/>
          <w:szCs w:val="22"/>
        </w:rPr>
      </w:pPr>
      <w:r w:rsidRPr="00873CA9">
        <w:rPr>
          <w:rFonts w:cs="Arial"/>
          <w:b/>
          <w:sz w:val="22"/>
          <w:szCs w:val="22"/>
        </w:rPr>
        <w:t>Pupil Progress:</w:t>
      </w:r>
    </w:p>
    <w:p w14:paraId="598AA44D" w14:textId="77777777" w:rsidR="001A37B9" w:rsidRPr="00873CA9" w:rsidRDefault="001A37B9" w:rsidP="001A37B9">
      <w:pPr>
        <w:rPr>
          <w:rFonts w:cs="Arial"/>
          <w:b/>
          <w:sz w:val="22"/>
          <w:szCs w:val="22"/>
        </w:rPr>
      </w:pPr>
    </w:p>
    <w:p w14:paraId="01943945" w14:textId="77777777" w:rsidR="001A37B9" w:rsidRPr="00873CA9" w:rsidRDefault="001A37B9" w:rsidP="001A37B9">
      <w:pPr>
        <w:numPr>
          <w:ilvl w:val="0"/>
          <w:numId w:val="12"/>
        </w:numPr>
        <w:rPr>
          <w:rFonts w:cs="Arial"/>
          <w:sz w:val="22"/>
          <w:szCs w:val="22"/>
        </w:rPr>
      </w:pPr>
      <w:r w:rsidRPr="00873CA9">
        <w:rPr>
          <w:rFonts w:cs="Arial"/>
          <w:sz w:val="22"/>
          <w:szCs w:val="22"/>
        </w:rPr>
        <w:t>Establish constructive relationships and use a variety of methods to communicate with parents and other relevant professionals, in liaison with teacher, to support pupils’ learning and progress.</w:t>
      </w:r>
    </w:p>
    <w:p w14:paraId="2E65B49B" w14:textId="77777777" w:rsidR="001A37B9" w:rsidRPr="00873CA9" w:rsidRDefault="001A37B9" w:rsidP="001A37B9">
      <w:pPr>
        <w:numPr>
          <w:ilvl w:val="0"/>
          <w:numId w:val="12"/>
        </w:numPr>
        <w:rPr>
          <w:rFonts w:cs="Arial"/>
          <w:sz w:val="22"/>
          <w:szCs w:val="22"/>
        </w:rPr>
      </w:pPr>
      <w:r w:rsidRPr="00873CA9">
        <w:rPr>
          <w:rFonts w:cs="Arial"/>
          <w:sz w:val="22"/>
          <w:szCs w:val="22"/>
        </w:rPr>
        <w:t>Promote the inclusion and acceptance of all pupils within the classroom, school and wider community.</w:t>
      </w:r>
    </w:p>
    <w:p w14:paraId="0ECE5C0E" w14:textId="556926E4" w:rsidR="001A37B9" w:rsidRPr="00873CA9" w:rsidRDefault="001A37B9" w:rsidP="001A37B9">
      <w:pPr>
        <w:numPr>
          <w:ilvl w:val="0"/>
          <w:numId w:val="12"/>
        </w:numPr>
        <w:rPr>
          <w:rFonts w:cs="Arial"/>
          <w:sz w:val="22"/>
          <w:szCs w:val="22"/>
        </w:rPr>
      </w:pPr>
      <w:r w:rsidRPr="00873CA9">
        <w:rPr>
          <w:rFonts w:cs="Arial"/>
          <w:sz w:val="22"/>
          <w:szCs w:val="22"/>
        </w:rPr>
        <w:t>Encourage pupils to interact and work co-operatively in learning activities</w:t>
      </w:r>
      <w:r w:rsidR="009F0B09" w:rsidRPr="00873CA9">
        <w:rPr>
          <w:rFonts w:cs="Arial"/>
          <w:sz w:val="22"/>
          <w:szCs w:val="22"/>
        </w:rPr>
        <w:t>.</w:t>
      </w:r>
    </w:p>
    <w:p w14:paraId="1DAE377A" w14:textId="3E05DF2E" w:rsidR="001A37B9" w:rsidRPr="00873CA9" w:rsidRDefault="001A37B9" w:rsidP="001A37B9">
      <w:pPr>
        <w:numPr>
          <w:ilvl w:val="0"/>
          <w:numId w:val="12"/>
        </w:numPr>
        <w:rPr>
          <w:rFonts w:cs="Arial"/>
          <w:sz w:val="22"/>
          <w:szCs w:val="22"/>
        </w:rPr>
      </w:pPr>
      <w:r w:rsidRPr="00873CA9">
        <w:rPr>
          <w:rFonts w:cs="Arial"/>
          <w:sz w:val="22"/>
          <w:szCs w:val="22"/>
        </w:rPr>
        <w:t>Promote independence and employ strategies to recognise and reward its achievement</w:t>
      </w:r>
      <w:r w:rsidR="009F0B09" w:rsidRPr="00873CA9">
        <w:rPr>
          <w:rFonts w:cs="Arial"/>
          <w:sz w:val="22"/>
          <w:szCs w:val="22"/>
        </w:rPr>
        <w:t>.</w:t>
      </w:r>
    </w:p>
    <w:p w14:paraId="17ED89A0" w14:textId="77777777" w:rsidR="001A37B9" w:rsidRPr="00873CA9" w:rsidRDefault="001A37B9" w:rsidP="001A37B9">
      <w:pPr>
        <w:ind w:left="360"/>
        <w:rPr>
          <w:rFonts w:cs="Arial"/>
          <w:bCs/>
          <w:sz w:val="22"/>
          <w:szCs w:val="22"/>
        </w:rPr>
      </w:pPr>
    </w:p>
    <w:p w14:paraId="09E663D9" w14:textId="77777777" w:rsidR="004B03E4" w:rsidRPr="00873CA9" w:rsidRDefault="004B03E4" w:rsidP="004B03E4">
      <w:pPr>
        <w:rPr>
          <w:rFonts w:cs="Arial"/>
          <w:bCs/>
          <w:sz w:val="22"/>
          <w:szCs w:val="22"/>
        </w:rPr>
      </w:pPr>
    </w:p>
    <w:p w14:paraId="1E81A7EA" w14:textId="2BFE5EF4" w:rsidR="004B03E4" w:rsidRPr="00873CA9" w:rsidRDefault="004B03E4" w:rsidP="004B03E4">
      <w:pPr>
        <w:rPr>
          <w:rFonts w:cs="Arial"/>
          <w:b/>
          <w:sz w:val="22"/>
          <w:szCs w:val="22"/>
        </w:rPr>
      </w:pPr>
      <w:r w:rsidRPr="00873CA9">
        <w:rPr>
          <w:rFonts w:cs="Arial"/>
          <w:b/>
          <w:sz w:val="22"/>
          <w:szCs w:val="22"/>
        </w:rPr>
        <w:t>Professional Practice:</w:t>
      </w:r>
    </w:p>
    <w:p w14:paraId="49D2B185" w14:textId="77777777" w:rsidR="004B03E4" w:rsidRPr="00873CA9" w:rsidRDefault="004B03E4" w:rsidP="004B03E4">
      <w:pPr>
        <w:rPr>
          <w:rFonts w:cs="Arial"/>
          <w:b/>
          <w:sz w:val="22"/>
          <w:szCs w:val="22"/>
        </w:rPr>
      </w:pPr>
    </w:p>
    <w:p w14:paraId="63DA46FD" w14:textId="024FC633" w:rsidR="00981130" w:rsidRPr="00873CA9" w:rsidRDefault="00981130" w:rsidP="00981130">
      <w:pPr>
        <w:numPr>
          <w:ilvl w:val="0"/>
          <w:numId w:val="10"/>
        </w:numPr>
        <w:rPr>
          <w:rFonts w:cs="Arial"/>
          <w:sz w:val="22"/>
          <w:szCs w:val="22"/>
        </w:rPr>
      </w:pPr>
      <w:r w:rsidRPr="00873CA9">
        <w:rPr>
          <w:rFonts w:cs="Arial"/>
          <w:sz w:val="22"/>
          <w:szCs w:val="22"/>
        </w:rPr>
        <w:t>Maintain, develop and apply professional knowledge to enable effective teaching and learning support</w:t>
      </w:r>
      <w:r w:rsidR="009F0B09" w:rsidRPr="00873CA9">
        <w:rPr>
          <w:rFonts w:cs="Arial"/>
          <w:sz w:val="22"/>
          <w:szCs w:val="22"/>
        </w:rPr>
        <w:t>.</w:t>
      </w:r>
    </w:p>
    <w:p w14:paraId="47E23772" w14:textId="497347E0" w:rsidR="00981130" w:rsidRPr="00873CA9" w:rsidRDefault="00981130" w:rsidP="00981130">
      <w:pPr>
        <w:numPr>
          <w:ilvl w:val="0"/>
          <w:numId w:val="10"/>
        </w:numPr>
        <w:rPr>
          <w:rFonts w:cs="Arial"/>
          <w:sz w:val="22"/>
          <w:szCs w:val="22"/>
        </w:rPr>
      </w:pPr>
      <w:r w:rsidRPr="00873CA9">
        <w:rPr>
          <w:rFonts w:cs="Arial"/>
          <w:sz w:val="22"/>
          <w:szCs w:val="22"/>
        </w:rPr>
        <w:t>Share such knowledge with colleagues to improve whole school effectiveness</w:t>
      </w:r>
      <w:r w:rsidR="009F0B09" w:rsidRPr="00873CA9">
        <w:rPr>
          <w:rFonts w:cs="Arial"/>
          <w:sz w:val="22"/>
          <w:szCs w:val="22"/>
        </w:rPr>
        <w:t>.</w:t>
      </w:r>
    </w:p>
    <w:p w14:paraId="4C75DA98" w14:textId="669942CD" w:rsidR="00981130" w:rsidRPr="00873CA9" w:rsidRDefault="00981130" w:rsidP="00981130">
      <w:pPr>
        <w:numPr>
          <w:ilvl w:val="0"/>
          <w:numId w:val="10"/>
        </w:numPr>
        <w:rPr>
          <w:rFonts w:cs="Arial"/>
          <w:sz w:val="22"/>
          <w:szCs w:val="22"/>
        </w:rPr>
      </w:pPr>
      <w:r w:rsidRPr="00873CA9">
        <w:rPr>
          <w:rFonts w:cs="Arial"/>
          <w:sz w:val="22"/>
          <w:szCs w:val="22"/>
        </w:rPr>
        <w:t>Promote positive values, attitudes and good pupil behaviour, dealing promptly with conflict and incidents in line with established policy and encourage pupils to take responsibility for their own behaviour</w:t>
      </w:r>
      <w:r w:rsidR="009F0B09" w:rsidRPr="00873CA9">
        <w:rPr>
          <w:rFonts w:cs="Arial"/>
          <w:sz w:val="22"/>
          <w:szCs w:val="22"/>
        </w:rPr>
        <w:t>.</w:t>
      </w:r>
    </w:p>
    <w:p w14:paraId="604FCC50" w14:textId="20A4AEEE" w:rsidR="00981130" w:rsidRPr="00873CA9" w:rsidRDefault="00981130" w:rsidP="00981130">
      <w:pPr>
        <w:numPr>
          <w:ilvl w:val="0"/>
          <w:numId w:val="10"/>
        </w:numPr>
        <w:rPr>
          <w:rFonts w:cs="Arial"/>
          <w:sz w:val="22"/>
          <w:szCs w:val="22"/>
        </w:rPr>
      </w:pPr>
      <w:r w:rsidRPr="00873CA9">
        <w:rPr>
          <w:rFonts w:cs="Arial"/>
          <w:sz w:val="22"/>
          <w:szCs w:val="22"/>
        </w:rPr>
        <w:t>Respond quickly and appropriately to demands made by individual pupils to meet general care, mobility, and personal hygiene needs</w:t>
      </w:r>
      <w:r w:rsidR="009F0B09" w:rsidRPr="00873CA9">
        <w:rPr>
          <w:rFonts w:cs="Arial"/>
          <w:sz w:val="22"/>
          <w:szCs w:val="22"/>
        </w:rPr>
        <w:t>.</w:t>
      </w:r>
    </w:p>
    <w:p w14:paraId="705E03C2" w14:textId="68D7AEFC" w:rsidR="00981130" w:rsidRPr="00873CA9" w:rsidRDefault="00981130" w:rsidP="00981130">
      <w:pPr>
        <w:numPr>
          <w:ilvl w:val="0"/>
          <w:numId w:val="10"/>
        </w:numPr>
        <w:rPr>
          <w:rFonts w:cs="Arial"/>
          <w:sz w:val="22"/>
          <w:szCs w:val="22"/>
        </w:rPr>
      </w:pPr>
      <w:r w:rsidRPr="00873CA9">
        <w:rPr>
          <w:rFonts w:cs="Arial"/>
          <w:sz w:val="22"/>
          <w:szCs w:val="22"/>
        </w:rPr>
        <w:t>Understand and apply the principles of good classroom management</w:t>
      </w:r>
      <w:r w:rsidR="009F0B09" w:rsidRPr="00873CA9">
        <w:rPr>
          <w:rFonts w:cs="Arial"/>
          <w:sz w:val="22"/>
          <w:szCs w:val="22"/>
        </w:rPr>
        <w:t>.</w:t>
      </w:r>
    </w:p>
    <w:p w14:paraId="61C31C7D" w14:textId="3560E12C" w:rsidR="00981130" w:rsidRPr="00873CA9" w:rsidRDefault="00981130" w:rsidP="00981130">
      <w:pPr>
        <w:numPr>
          <w:ilvl w:val="0"/>
          <w:numId w:val="10"/>
        </w:numPr>
        <w:rPr>
          <w:rFonts w:cs="Arial"/>
          <w:sz w:val="22"/>
          <w:szCs w:val="22"/>
        </w:rPr>
      </w:pPr>
      <w:r w:rsidRPr="00873CA9">
        <w:rPr>
          <w:rFonts w:cs="Arial"/>
          <w:sz w:val="22"/>
          <w:szCs w:val="22"/>
        </w:rPr>
        <w:t>Understand and apply a range of appropriate support strategies</w:t>
      </w:r>
      <w:r w:rsidR="009F0B09" w:rsidRPr="00873CA9">
        <w:rPr>
          <w:rFonts w:cs="Arial"/>
          <w:sz w:val="22"/>
          <w:szCs w:val="22"/>
        </w:rPr>
        <w:t>.</w:t>
      </w:r>
    </w:p>
    <w:p w14:paraId="6583542D" w14:textId="77777777" w:rsidR="004B03E4" w:rsidRPr="00873CA9" w:rsidRDefault="004B03E4" w:rsidP="00981130">
      <w:pPr>
        <w:ind w:left="360"/>
        <w:rPr>
          <w:rFonts w:cs="Arial"/>
          <w:bCs/>
          <w:sz w:val="22"/>
          <w:szCs w:val="22"/>
        </w:rPr>
      </w:pPr>
    </w:p>
    <w:p w14:paraId="5FAAF6F9" w14:textId="4624FE4A" w:rsidR="004948D1" w:rsidRPr="00873CA9" w:rsidRDefault="004948D1" w:rsidP="007A003C">
      <w:pPr>
        <w:rPr>
          <w:rFonts w:cs="Arial"/>
          <w:bCs/>
          <w:sz w:val="22"/>
          <w:szCs w:val="22"/>
        </w:rPr>
      </w:pPr>
    </w:p>
    <w:p w14:paraId="143C4111" w14:textId="40BA3A4E" w:rsidR="004948D1" w:rsidRPr="00873CA9" w:rsidRDefault="004948D1" w:rsidP="00396F9F">
      <w:pPr>
        <w:rPr>
          <w:rFonts w:cs="Arial"/>
          <w:b/>
          <w:sz w:val="22"/>
          <w:szCs w:val="22"/>
        </w:rPr>
      </w:pPr>
      <w:r w:rsidRPr="00873CA9">
        <w:rPr>
          <w:rFonts w:cs="Arial"/>
          <w:b/>
          <w:sz w:val="22"/>
          <w:szCs w:val="22"/>
        </w:rPr>
        <w:t>Administration and Management:</w:t>
      </w:r>
    </w:p>
    <w:p w14:paraId="6D0E7900" w14:textId="742A3A6C" w:rsidR="004948D1" w:rsidRPr="00873CA9" w:rsidRDefault="004948D1" w:rsidP="004948D1">
      <w:pPr>
        <w:rPr>
          <w:rFonts w:cs="Arial"/>
          <w:b/>
          <w:sz w:val="22"/>
          <w:szCs w:val="22"/>
        </w:rPr>
      </w:pPr>
    </w:p>
    <w:p w14:paraId="13104230" w14:textId="0CDDE8B4" w:rsidR="004948D1" w:rsidRPr="00873CA9" w:rsidRDefault="00CB2FD4" w:rsidP="004948D1">
      <w:pPr>
        <w:pStyle w:val="ListParagraph"/>
        <w:numPr>
          <w:ilvl w:val="0"/>
          <w:numId w:val="3"/>
        </w:numPr>
        <w:rPr>
          <w:rFonts w:cs="Arial"/>
          <w:bCs/>
          <w:sz w:val="22"/>
          <w:szCs w:val="22"/>
        </w:rPr>
      </w:pPr>
      <w:r w:rsidRPr="00873CA9">
        <w:rPr>
          <w:rFonts w:cs="Arial"/>
          <w:bCs/>
          <w:sz w:val="22"/>
          <w:szCs w:val="22"/>
        </w:rPr>
        <w:t xml:space="preserve">To complete and maintain accurate </w:t>
      </w:r>
      <w:r w:rsidR="00FE3D22">
        <w:rPr>
          <w:rFonts w:cs="Arial"/>
          <w:bCs/>
          <w:sz w:val="22"/>
          <w:szCs w:val="22"/>
        </w:rPr>
        <w:t>Creative Explorers</w:t>
      </w:r>
      <w:r w:rsidRPr="00873CA9">
        <w:rPr>
          <w:rFonts w:cs="Arial"/>
          <w:bCs/>
          <w:sz w:val="22"/>
          <w:szCs w:val="22"/>
        </w:rPr>
        <w:t xml:space="preserve"> records in accordance with SSSC policies and procedures</w:t>
      </w:r>
      <w:r w:rsidR="009F0B09" w:rsidRPr="00873CA9">
        <w:rPr>
          <w:rFonts w:cs="Arial"/>
          <w:bCs/>
          <w:sz w:val="22"/>
          <w:szCs w:val="22"/>
        </w:rPr>
        <w:t>.</w:t>
      </w:r>
    </w:p>
    <w:p w14:paraId="742DC92B" w14:textId="2B6BB1DB" w:rsidR="00CB2FD4" w:rsidRPr="00873CA9" w:rsidRDefault="00CB2FD4" w:rsidP="004948D1">
      <w:pPr>
        <w:pStyle w:val="ListParagraph"/>
        <w:numPr>
          <w:ilvl w:val="0"/>
          <w:numId w:val="3"/>
        </w:numPr>
        <w:rPr>
          <w:rFonts w:cs="Arial"/>
          <w:bCs/>
          <w:sz w:val="22"/>
          <w:szCs w:val="22"/>
        </w:rPr>
      </w:pPr>
      <w:r w:rsidRPr="00873CA9">
        <w:rPr>
          <w:rFonts w:cs="Arial"/>
          <w:bCs/>
          <w:sz w:val="22"/>
          <w:szCs w:val="22"/>
        </w:rPr>
        <w:t>To address issues of confidentially, consent and sharing information throughout assessment and intervention according to GDPR regulations.</w:t>
      </w:r>
    </w:p>
    <w:p w14:paraId="47CCDE30" w14:textId="4C237DC4" w:rsidR="00CB2FD4" w:rsidRPr="00873CA9" w:rsidRDefault="00CB2FD4" w:rsidP="004948D1">
      <w:pPr>
        <w:pStyle w:val="ListParagraph"/>
        <w:numPr>
          <w:ilvl w:val="0"/>
          <w:numId w:val="3"/>
        </w:numPr>
        <w:rPr>
          <w:rFonts w:cs="Arial"/>
          <w:bCs/>
          <w:sz w:val="22"/>
          <w:szCs w:val="22"/>
        </w:rPr>
      </w:pPr>
      <w:r w:rsidRPr="00873CA9">
        <w:rPr>
          <w:rFonts w:cs="Arial"/>
          <w:bCs/>
          <w:sz w:val="22"/>
          <w:szCs w:val="22"/>
        </w:rPr>
        <w:t>To utilise standard school documentation as required.</w:t>
      </w:r>
    </w:p>
    <w:p w14:paraId="12265AE7" w14:textId="77777777" w:rsidR="007A003C" w:rsidRDefault="007A003C" w:rsidP="00A26AC7">
      <w:pPr>
        <w:rPr>
          <w:rFonts w:cs="Arial"/>
          <w:b/>
          <w:sz w:val="22"/>
          <w:szCs w:val="22"/>
        </w:rPr>
      </w:pPr>
    </w:p>
    <w:p w14:paraId="67E6C9A2" w14:textId="77777777" w:rsidR="005516A9" w:rsidRPr="00873CA9" w:rsidRDefault="005516A9" w:rsidP="00A26AC7">
      <w:pPr>
        <w:rPr>
          <w:rFonts w:cs="Arial"/>
          <w:b/>
          <w:sz w:val="22"/>
          <w:szCs w:val="22"/>
        </w:rPr>
      </w:pPr>
    </w:p>
    <w:p w14:paraId="3BB3D365" w14:textId="74E130AE" w:rsidR="00A26AC7" w:rsidRPr="00873CA9" w:rsidRDefault="00A26AC7" w:rsidP="00A26AC7">
      <w:pPr>
        <w:rPr>
          <w:rFonts w:cs="Arial"/>
          <w:b/>
          <w:sz w:val="22"/>
          <w:szCs w:val="22"/>
        </w:rPr>
      </w:pPr>
      <w:r w:rsidRPr="00873CA9">
        <w:rPr>
          <w:rFonts w:cs="Arial"/>
          <w:b/>
          <w:sz w:val="22"/>
          <w:szCs w:val="22"/>
        </w:rPr>
        <w:t>Whole School Ethos:</w:t>
      </w:r>
    </w:p>
    <w:p w14:paraId="1A81C9B5" w14:textId="77777777" w:rsidR="00A26AC7" w:rsidRPr="00873CA9" w:rsidRDefault="00A26AC7" w:rsidP="00A26AC7">
      <w:pPr>
        <w:rPr>
          <w:rFonts w:cs="Arial"/>
          <w:b/>
          <w:sz w:val="22"/>
          <w:szCs w:val="22"/>
        </w:rPr>
      </w:pPr>
    </w:p>
    <w:p w14:paraId="3F2CEAD2" w14:textId="77777777" w:rsidR="00875850" w:rsidRPr="00873CA9" w:rsidRDefault="00C87665" w:rsidP="00875850">
      <w:pPr>
        <w:numPr>
          <w:ilvl w:val="0"/>
          <w:numId w:val="7"/>
        </w:numPr>
        <w:rPr>
          <w:rFonts w:cs="Arial"/>
          <w:sz w:val="22"/>
          <w:szCs w:val="22"/>
        </w:rPr>
      </w:pPr>
      <w:r w:rsidRPr="00873CA9">
        <w:rPr>
          <w:rFonts w:cs="Arial"/>
          <w:sz w:val="22"/>
          <w:szCs w:val="22"/>
        </w:rPr>
        <w:t>Where appropriate contribute to the formulation of school policies.</w:t>
      </w:r>
    </w:p>
    <w:p w14:paraId="3D5CC08D" w14:textId="77777777" w:rsidR="00E86F07" w:rsidRPr="00873CA9" w:rsidRDefault="00875850" w:rsidP="00E86F07">
      <w:pPr>
        <w:numPr>
          <w:ilvl w:val="0"/>
          <w:numId w:val="7"/>
        </w:numPr>
        <w:rPr>
          <w:rFonts w:cs="Arial"/>
          <w:sz w:val="22"/>
          <w:szCs w:val="22"/>
        </w:rPr>
      </w:pPr>
      <w:r w:rsidRPr="00873CA9">
        <w:rPr>
          <w:rFonts w:cs="Arial"/>
          <w:sz w:val="22"/>
          <w:szCs w:val="22"/>
        </w:rPr>
        <w:t>Execute school policies.</w:t>
      </w:r>
    </w:p>
    <w:p w14:paraId="2342BDD6" w14:textId="77777777" w:rsidR="00FF10F2" w:rsidRPr="00873CA9" w:rsidRDefault="00E86F07" w:rsidP="00FF10F2">
      <w:pPr>
        <w:numPr>
          <w:ilvl w:val="0"/>
          <w:numId w:val="7"/>
        </w:numPr>
        <w:rPr>
          <w:rFonts w:cs="Arial"/>
          <w:sz w:val="22"/>
          <w:szCs w:val="22"/>
        </w:rPr>
      </w:pPr>
      <w:r w:rsidRPr="00873CA9">
        <w:rPr>
          <w:rFonts w:cs="Arial"/>
          <w:sz w:val="22"/>
          <w:szCs w:val="22"/>
        </w:rPr>
        <w:t>Use the performance management process to drive school improvement through the raising of standards of teaching and learning.</w:t>
      </w:r>
    </w:p>
    <w:p w14:paraId="172D9BA8" w14:textId="1D74C1FD" w:rsidR="00FF10F2" w:rsidRPr="00873CA9" w:rsidRDefault="00FF10F2" w:rsidP="00FF10F2">
      <w:pPr>
        <w:numPr>
          <w:ilvl w:val="0"/>
          <w:numId w:val="7"/>
        </w:numPr>
        <w:rPr>
          <w:rFonts w:cs="Arial"/>
          <w:sz w:val="22"/>
          <w:szCs w:val="22"/>
        </w:rPr>
      </w:pPr>
      <w:r w:rsidRPr="00873CA9">
        <w:rPr>
          <w:rFonts w:cs="Arial"/>
          <w:sz w:val="22"/>
          <w:szCs w:val="22"/>
        </w:rPr>
        <w:t>Promote the wider aspirations of the school.</w:t>
      </w:r>
    </w:p>
    <w:p w14:paraId="7BCCDCE0" w14:textId="75E70A7A" w:rsidR="00237778" w:rsidRPr="00873CA9" w:rsidRDefault="00237778">
      <w:pPr>
        <w:rPr>
          <w:rFonts w:cs="Arial"/>
          <w:sz w:val="22"/>
          <w:szCs w:val="22"/>
        </w:rPr>
      </w:pPr>
    </w:p>
    <w:p w14:paraId="3B89DA44" w14:textId="32872491" w:rsidR="0072441E" w:rsidRDefault="0072441E"/>
    <w:p w14:paraId="05929B8E" w14:textId="77777777" w:rsidR="0072441E" w:rsidRDefault="0072441E"/>
    <w:sectPr w:rsidR="0072441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82BA2" w14:textId="77777777" w:rsidR="00FC69DB" w:rsidRDefault="00FC69DB" w:rsidP="007C7006">
      <w:r>
        <w:separator/>
      </w:r>
    </w:p>
  </w:endnote>
  <w:endnote w:type="continuationSeparator" w:id="0">
    <w:p w14:paraId="421B45D6" w14:textId="77777777" w:rsidR="00FC69DB" w:rsidRDefault="00FC69DB" w:rsidP="007C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8376" w14:textId="778DAF52" w:rsidR="007C7006" w:rsidRPr="007C7006" w:rsidRDefault="007C7006" w:rsidP="007C7006">
    <w:pPr>
      <w:pStyle w:val="Footer"/>
      <w:jc w:val="right"/>
      <w:rPr>
        <w:sz w:val="16"/>
        <w:szCs w:val="16"/>
      </w:rPr>
    </w:pPr>
    <w:r w:rsidRPr="007C7006">
      <w:rPr>
        <w:sz w:val="16"/>
        <w:szCs w:val="16"/>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0CF2" w14:textId="77777777" w:rsidR="00FC69DB" w:rsidRDefault="00FC69DB" w:rsidP="007C7006">
      <w:r>
        <w:separator/>
      </w:r>
    </w:p>
  </w:footnote>
  <w:footnote w:type="continuationSeparator" w:id="0">
    <w:p w14:paraId="36CA0290" w14:textId="77777777" w:rsidR="00FC69DB" w:rsidRDefault="00FC69DB" w:rsidP="007C7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0E8C"/>
    <w:multiLevelType w:val="hybridMultilevel"/>
    <w:tmpl w:val="95DE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546EC"/>
    <w:multiLevelType w:val="hybridMultilevel"/>
    <w:tmpl w:val="185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A16AE"/>
    <w:multiLevelType w:val="hybridMultilevel"/>
    <w:tmpl w:val="6A023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27B7A"/>
    <w:multiLevelType w:val="hybridMultilevel"/>
    <w:tmpl w:val="A694114C"/>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4DC70C9D"/>
    <w:multiLevelType w:val="hybridMultilevel"/>
    <w:tmpl w:val="25F6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41E5C"/>
    <w:multiLevelType w:val="hybridMultilevel"/>
    <w:tmpl w:val="E4B2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C1608"/>
    <w:multiLevelType w:val="hybridMultilevel"/>
    <w:tmpl w:val="C1128A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7D5A84"/>
    <w:multiLevelType w:val="hybridMultilevel"/>
    <w:tmpl w:val="8628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46EC7"/>
    <w:multiLevelType w:val="hybridMultilevel"/>
    <w:tmpl w:val="2C924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2343E99"/>
    <w:multiLevelType w:val="hybridMultilevel"/>
    <w:tmpl w:val="808A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D5E6E"/>
    <w:multiLevelType w:val="hybridMultilevel"/>
    <w:tmpl w:val="EB6E8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C71F3A"/>
    <w:multiLevelType w:val="hybridMultilevel"/>
    <w:tmpl w:val="4E5E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5851CC"/>
    <w:multiLevelType w:val="hybridMultilevel"/>
    <w:tmpl w:val="9CD8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E42410"/>
    <w:multiLevelType w:val="hybridMultilevel"/>
    <w:tmpl w:val="4E1635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403186"/>
    <w:multiLevelType w:val="hybridMultilevel"/>
    <w:tmpl w:val="2E6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7"/>
  </w:num>
  <w:num w:numId="5">
    <w:abstractNumId w:val="12"/>
  </w:num>
  <w:num w:numId="6">
    <w:abstractNumId w:val="4"/>
  </w:num>
  <w:num w:numId="7">
    <w:abstractNumId w:val="0"/>
  </w:num>
  <w:num w:numId="8">
    <w:abstractNumId w:val="6"/>
  </w:num>
  <w:num w:numId="9">
    <w:abstractNumId w:val="2"/>
  </w:num>
  <w:num w:numId="10">
    <w:abstractNumId w:val="14"/>
  </w:num>
  <w:num w:numId="11">
    <w:abstractNumId w:val="13"/>
  </w:num>
  <w:num w:numId="12">
    <w:abstractNumId w:val="1"/>
  </w:num>
  <w:num w:numId="13">
    <w:abstractNumId w:val="1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1E"/>
    <w:rsid w:val="00053CC5"/>
    <w:rsid w:val="000715BD"/>
    <w:rsid w:val="0009126B"/>
    <w:rsid w:val="00147C81"/>
    <w:rsid w:val="0019668A"/>
    <w:rsid w:val="001A37B9"/>
    <w:rsid w:val="001B5BFC"/>
    <w:rsid w:val="001C28C2"/>
    <w:rsid w:val="00237778"/>
    <w:rsid w:val="00244031"/>
    <w:rsid w:val="00247C84"/>
    <w:rsid w:val="00316822"/>
    <w:rsid w:val="00320CDF"/>
    <w:rsid w:val="00396F9F"/>
    <w:rsid w:val="00400BFB"/>
    <w:rsid w:val="00433C3C"/>
    <w:rsid w:val="00451CBA"/>
    <w:rsid w:val="004948D1"/>
    <w:rsid w:val="004B03E4"/>
    <w:rsid w:val="004B3EDA"/>
    <w:rsid w:val="004B5F1B"/>
    <w:rsid w:val="00502130"/>
    <w:rsid w:val="005516A9"/>
    <w:rsid w:val="005B6E7B"/>
    <w:rsid w:val="005D0DF0"/>
    <w:rsid w:val="005E0223"/>
    <w:rsid w:val="005F3C7A"/>
    <w:rsid w:val="0072441E"/>
    <w:rsid w:val="00731EB6"/>
    <w:rsid w:val="007335FB"/>
    <w:rsid w:val="00765658"/>
    <w:rsid w:val="007A003C"/>
    <w:rsid w:val="007C7006"/>
    <w:rsid w:val="007D4DDF"/>
    <w:rsid w:val="007F5593"/>
    <w:rsid w:val="0085257A"/>
    <w:rsid w:val="00873CA9"/>
    <w:rsid w:val="00875850"/>
    <w:rsid w:val="008D3D7A"/>
    <w:rsid w:val="008E64DB"/>
    <w:rsid w:val="00981130"/>
    <w:rsid w:val="009D5A10"/>
    <w:rsid w:val="009E6A5E"/>
    <w:rsid w:val="009F0B09"/>
    <w:rsid w:val="00A26AC7"/>
    <w:rsid w:val="00A6508B"/>
    <w:rsid w:val="00AD33D9"/>
    <w:rsid w:val="00BA6954"/>
    <w:rsid w:val="00C81795"/>
    <w:rsid w:val="00C87665"/>
    <w:rsid w:val="00C95EE0"/>
    <w:rsid w:val="00CB2FD4"/>
    <w:rsid w:val="00CD2BEA"/>
    <w:rsid w:val="00CD60FB"/>
    <w:rsid w:val="00CF0217"/>
    <w:rsid w:val="00D01AD2"/>
    <w:rsid w:val="00D8593E"/>
    <w:rsid w:val="00DD0F83"/>
    <w:rsid w:val="00E27233"/>
    <w:rsid w:val="00E86F07"/>
    <w:rsid w:val="00E91209"/>
    <w:rsid w:val="00ED18B9"/>
    <w:rsid w:val="00EE0DDD"/>
    <w:rsid w:val="00EE3F03"/>
    <w:rsid w:val="00FC69DB"/>
    <w:rsid w:val="00FE3D22"/>
    <w:rsid w:val="00FF1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2F83"/>
  <w15:chartTrackingRefBased/>
  <w15:docId w15:val="{3464474C-9B22-463A-A06B-8616F6BF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41E"/>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D7A"/>
    <w:pPr>
      <w:ind w:left="720"/>
      <w:contextualSpacing/>
    </w:pPr>
  </w:style>
  <w:style w:type="paragraph" w:styleId="Header">
    <w:name w:val="header"/>
    <w:basedOn w:val="Normal"/>
    <w:link w:val="HeaderChar"/>
    <w:uiPriority w:val="99"/>
    <w:unhideWhenUsed/>
    <w:rsid w:val="007C7006"/>
    <w:pPr>
      <w:tabs>
        <w:tab w:val="center" w:pos="4513"/>
        <w:tab w:val="right" w:pos="9026"/>
      </w:tabs>
    </w:pPr>
  </w:style>
  <w:style w:type="character" w:customStyle="1" w:styleId="HeaderChar">
    <w:name w:val="Header Char"/>
    <w:basedOn w:val="DefaultParagraphFont"/>
    <w:link w:val="Header"/>
    <w:uiPriority w:val="99"/>
    <w:rsid w:val="007C7006"/>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C7006"/>
    <w:pPr>
      <w:tabs>
        <w:tab w:val="center" w:pos="4513"/>
        <w:tab w:val="right" w:pos="9026"/>
      </w:tabs>
    </w:pPr>
  </w:style>
  <w:style w:type="character" w:customStyle="1" w:styleId="FooterChar">
    <w:name w:val="Footer Char"/>
    <w:basedOn w:val="DefaultParagraphFont"/>
    <w:link w:val="Footer"/>
    <w:uiPriority w:val="99"/>
    <w:rsid w:val="007C7006"/>
    <w:rPr>
      <w:rFonts w:ascii="Arial" w:eastAsia="Times New Roman" w:hAnsi="Arial" w:cs="Times New Roman"/>
      <w:sz w:val="24"/>
      <w:szCs w:val="24"/>
      <w:lang w:eastAsia="en-GB"/>
    </w:rPr>
  </w:style>
  <w:style w:type="paragraph" w:styleId="Title">
    <w:name w:val="Title"/>
    <w:basedOn w:val="Normal"/>
    <w:link w:val="TitleChar"/>
    <w:qFormat/>
    <w:rsid w:val="00E91209"/>
    <w:pPr>
      <w:jc w:val="center"/>
    </w:pPr>
    <w:rPr>
      <w:b/>
      <w:szCs w:val="20"/>
      <w:lang w:eastAsia="en-US"/>
    </w:rPr>
  </w:style>
  <w:style w:type="character" w:customStyle="1" w:styleId="TitleChar">
    <w:name w:val="Title Char"/>
    <w:basedOn w:val="DefaultParagraphFont"/>
    <w:link w:val="Title"/>
    <w:rsid w:val="00E91209"/>
    <w:rPr>
      <w:rFonts w:ascii="Arial" w:eastAsia="Times New Roman" w:hAnsi="Arial" w:cs="Times New Roman"/>
      <w:b/>
      <w:sz w:val="24"/>
      <w:szCs w:val="20"/>
    </w:rPr>
  </w:style>
  <w:style w:type="paragraph" w:styleId="NormalWeb">
    <w:name w:val="Normal (Web)"/>
    <w:basedOn w:val="Normal"/>
    <w:uiPriority w:val="99"/>
    <w:unhideWhenUsed/>
    <w:rsid w:val="00E2723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7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Sands</dc:creator>
  <cp:keywords/>
  <dc:description/>
  <cp:lastModifiedBy>D England</cp:lastModifiedBy>
  <cp:revision>7</cp:revision>
  <cp:lastPrinted>2023-05-26T13:49:00Z</cp:lastPrinted>
  <dcterms:created xsi:type="dcterms:W3CDTF">2023-07-20T14:18:00Z</dcterms:created>
  <dcterms:modified xsi:type="dcterms:W3CDTF">2023-08-23T11:07:00Z</dcterms:modified>
</cp:coreProperties>
</file>