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99" w:type="dxa"/>
        <w:tblLook w:val="0000" w:firstRow="0" w:lastRow="0" w:firstColumn="0" w:lastColumn="0" w:noHBand="0" w:noVBand="0"/>
      </w:tblPr>
      <w:tblGrid>
        <w:gridCol w:w="2990"/>
        <w:gridCol w:w="6792"/>
      </w:tblGrid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</w:tcBorders>
          </w:tcPr>
          <w:p w:rsidR="00EC712C" w:rsidRPr="00395D85" w:rsidRDefault="00EC712C" w:rsidP="00B5209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5E8" wp14:editId="0C96F4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571500</wp:posOffset>
                      </wp:positionV>
                      <wp:extent cx="1765300" cy="98298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98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12C" w:rsidRDefault="00EC712C" w:rsidP="00EC712C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7A70F41" wp14:editId="3F0110AC">
                                        <wp:extent cx="1584325" cy="888365"/>
                                        <wp:effectExtent l="0" t="0" r="0" b="6985"/>
                                        <wp:docPr id="11" name="Picture 11" descr="SYMBO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YMBO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4325" cy="888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C2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pt;margin-top:45pt;width:139pt;height:7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Njfg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lxg&#10;pEgPFN3z0aMrPaIiVGcwrgKnOwNufoRtYDlm6sytpl8dUvq6I2rLL63VQ8cJg+iycDI5OTrhuACy&#10;GT5oBteQB68j0NjaPpQOioEAHVh6PDITQqHhyuVi/iYFEwVbucrLVaQuIdXhtLHOv+O6R2FSYwvM&#10;R3Syu3U+REOqg0u4zGkpWCOkjAu73VxLi3YEVNLELybwwk2q4Kx0ODYhTjsQJNwRbCHcyPr3MsuL&#10;9CovZ81itZwVTTGflct0NUuz8qpcpEVZ3DRPIcCsqDrBGFe3QvGDArPi7xje98KknahBNEB95vl8&#10;ouiPSabx+12SvfDQkFL0NV4dnUgViH2rGKRNKk+EnObJz+HHKkMNDv9YlSiDwPykAT9uRkAJ2tho&#10;9giCsBr4AmrhFYFJp+03jAboyBoreDIwku8VSKrMiiI0cFwU82UOC3tq2ZxaiKIAVGOP0TS99lPT&#10;Pxgrth3ccxDxJciwEVEhzzHtxQs9F1PZvw+hqU/X0ev5FVv/AAAA//8DAFBLAwQUAAYACAAAACEA&#10;IUgua9wAAAAJAQAADwAAAGRycy9kb3ducmV2LnhtbExP0UrDQBB8F/yHYwXf7KW1xCTmUkQRFKHQ&#10;6gdc7rZJaG4v5q5N/HvXJ/u0M8wwO1NuZteLM46h86RguUhAIBlvO2oUfH2+3mUgQtRkde8JFfxg&#10;gE11fVXqwvqJdnjex0ZwCIVCK2hjHAopg2nR6bDwAxJrBz86HZmOjbSjnjjc9XKVJKl0uiP+0OoB&#10;n1s0x/3JKXjpxvrb+Pu39OEjN9tdOEzvW6nU7c389Agi4hz/zfBXn6tDxZ1qfyIbRM884ylRQZ7w&#10;ZX2VpwxqBut1BrIq5eWC6hcAAP//AwBQSwECLQAUAAYACAAAACEAtoM4kv4AAADhAQAAEwAAAAAA&#10;AAAAAAAAAAAAAAAAW0NvbnRlbnRfVHlwZXNdLnhtbFBLAQItABQABgAIAAAAIQA4/SH/1gAAAJQB&#10;AAALAAAAAAAAAAAAAAAAAC8BAABfcmVscy8ucmVsc1BLAQItABQABgAIAAAAIQCkuBNjfgIAAA0F&#10;AAAOAAAAAAAAAAAAAAAAAC4CAABkcnMvZTJvRG9jLnhtbFBLAQItABQABgAIAAAAIQAhSC5r3AAA&#10;AAkBAAAPAAAAAAAAAAAAAAAAANgEAABkcnMvZG93bnJldi54bWxQSwUGAAAAAAQABADzAAAA4QUA&#10;AAAA&#10;" stroked="f">
                      <v:textbox style="mso-fit-shape-to-text:t">
                        <w:txbxContent>
                          <w:p w:rsidR="00EC712C" w:rsidRDefault="00EC712C" w:rsidP="00EC712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7A70F41" wp14:editId="3F0110AC">
                                  <wp:extent cx="1584325" cy="888365"/>
                                  <wp:effectExtent l="0" t="0" r="0" b="6985"/>
                                  <wp:docPr id="11" name="Picture 11" descr="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325" cy="888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12C" w:rsidRDefault="00EC712C" w:rsidP="00B5209E">
            <w:pPr>
              <w:spacing w:before="120" w:after="120"/>
              <w:rPr>
                <w:rFonts w:ascii="Arial" w:hAnsi="Arial" w:cs="Arial"/>
                <w:b/>
                <w:sz w:val="48"/>
              </w:rPr>
            </w:pPr>
          </w:p>
          <w:p w:rsidR="00EC712C" w:rsidRDefault="00EC712C" w:rsidP="00B5209E">
            <w:pPr>
              <w:spacing w:before="120" w:after="120"/>
              <w:jc w:val="right"/>
              <w:rPr>
                <w:rFonts w:ascii="Arial" w:hAnsi="Arial" w:cs="Arial"/>
                <w:b/>
                <w:sz w:val="48"/>
              </w:rPr>
            </w:pPr>
            <w:smartTag w:uri="urn:schemas-microsoft-com:office:smarttags" w:element="PlaceName">
              <w:r w:rsidRPr="00395D85">
                <w:rPr>
                  <w:rFonts w:ascii="Arial" w:hAnsi="Arial" w:cs="Arial"/>
                  <w:b/>
                  <w:sz w:val="48"/>
                </w:rPr>
                <w:t>MEADOWHEAD</w:t>
              </w:r>
            </w:smartTag>
            <w:r w:rsidRPr="00395D85">
              <w:rPr>
                <w:rFonts w:ascii="Arial" w:hAnsi="Arial" w:cs="Arial"/>
                <w:b/>
                <w:sz w:val="48"/>
              </w:rPr>
              <w:t xml:space="preserve"> SCHOOL</w:t>
            </w:r>
          </w:p>
          <w:p w:rsidR="00EC712C" w:rsidRPr="00395D85" w:rsidRDefault="00EC712C" w:rsidP="00B5209E">
            <w:pPr>
              <w:spacing w:before="120" w:after="120"/>
              <w:jc w:val="right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ACADEMY TRUST</w:t>
            </w:r>
          </w:p>
          <w:p w:rsidR="00EC712C" w:rsidRPr="00395D85" w:rsidRDefault="00EC712C" w:rsidP="00B5209E">
            <w:pPr>
              <w:spacing w:before="120" w:after="120"/>
              <w:jc w:val="right"/>
              <w:rPr>
                <w:rFonts w:ascii="Arial" w:hAnsi="Arial" w:cs="Arial"/>
                <w:b/>
                <w:sz w:val="48"/>
              </w:rPr>
            </w:pPr>
            <w:r w:rsidRPr="00395D85">
              <w:rPr>
                <w:rFonts w:ascii="Arial" w:hAnsi="Arial" w:cs="Arial"/>
                <w:b/>
                <w:sz w:val="48"/>
              </w:rPr>
              <w:t>JOB DESCRIPTIO</w:t>
            </w:r>
            <w:r>
              <w:rPr>
                <w:rFonts w:ascii="Arial" w:hAnsi="Arial" w:cs="Arial"/>
                <w:b/>
                <w:sz w:val="48"/>
              </w:rPr>
              <w:t>N</w:t>
            </w:r>
          </w:p>
        </w:tc>
      </w:tr>
      <w:tr w:rsidR="00EC712C" w:rsidRPr="00662A21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712C" w:rsidRPr="00395D85" w:rsidRDefault="00EC712C" w:rsidP="00B5209E">
            <w:pPr>
              <w:spacing w:before="360" w:after="360"/>
              <w:rPr>
                <w:rFonts w:ascii="Arial" w:hAnsi="Arial" w:cs="Arial"/>
                <w:b/>
              </w:rPr>
            </w:pP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2C" w:rsidRDefault="00EC712C" w:rsidP="00B5209E">
            <w:pPr>
              <w:rPr>
                <w:rFonts w:ascii="Arial" w:hAnsi="Arial" w:cs="Arial"/>
                <w:b/>
              </w:rPr>
            </w:pPr>
          </w:p>
          <w:p w:rsidR="00EC712C" w:rsidRDefault="00EC712C" w:rsidP="00B5209E">
            <w:pPr>
              <w:rPr>
                <w:rFonts w:ascii="Arial" w:hAnsi="Arial" w:cs="Arial"/>
                <w:b/>
                <w:szCs w:val="24"/>
              </w:rPr>
            </w:pPr>
            <w:r w:rsidRPr="00352AE8">
              <w:rPr>
                <w:rFonts w:ascii="Arial" w:hAnsi="Arial" w:cs="Arial"/>
                <w:b/>
                <w:szCs w:val="24"/>
              </w:rPr>
              <w:t>This school is committed to safeguarding and promoting the w</w:t>
            </w:r>
            <w:bookmarkStart w:id="0" w:name="_GoBack"/>
            <w:bookmarkEnd w:id="0"/>
            <w:r w:rsidRPr="00352AE8">
              <w:rPr>
                <w:rFonts w:ascii="Arial" w:hAnsi="Arial" w:cs="Arial"/>
                <w:b/>
                <w:szCs w:val="24"/>
              </w:rPr>
              <w:t>elfare of children and young people and expects all staff and volun</w:t>
            </w:r>
            <w:r>
              <w:rPr>
                <w:rFonts w:ascii="Arial" w:hAnsi="Arial" w:cs="Arial"/>
                <w:b/>
                <w:szCs w:val="24"/>
              </w:rPr>
              <w:t>teers to share this commitment.</w:t>
            </w:r>
          </w:p>
          <w:p w:rsidR="00EC712C" w:rsidRPr="00FA011D" w:rsidRDefault="00EC712C" w:rsidP="00B5209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712C" w:rsidRPr="00395D85" w:rsidRDefault="00EC712C" w:rsidP="00B5209E">
            <w:pPr>
              <w:spacing w:before="360" w:after="360"/>
              <w:rPr>
                <w:rFonts w:ascii="Arial" w:hAnsi="Arial" w:cs="Arial"/>
                <w:b/>
              </w:rPr>
            </w:pPr>
            <w:r w:rsidRPr="00395D85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2C" w:rsidRPr="00395D85" w:rsidRDefault="00322A3B" w:rsidP="00B5209E">
            <w:pPr>
              <w:spacing w:before="360"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Safeguarding Officer</w:t>
            </w:r>
          </w:p>
        </w:tc>
      </w:tr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712C" w:rsidRPr="00395D85" w:rsidRDefault="00EC712C" w:rsidP="00B5209E">
            <w:pPr>
              <w:spacing w:before="360" w:after="360"/>
              <w:rPr>
                <w:rFonts w:ascii="Arial" w:hAnsi="Arial" w:cs="Arial"/>
                <w:b/>
              </w:rPr>
            </w:pPr>
            <w:r w:rsidRPr="00395D85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2C" w:rsidRPr="00395D85" w:rsidRDefault="00CC1155" w:rsidP="000E6D4F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 (scp 15 – 20)</w:t>
            </w:r>
          </w:p>
        </w:tc>
      </w:tr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712C" w:rsidRPr="00395D85" w:rsidRDefault="00EC712C" w:rsidP="00B5209E">
            <w:pPr>
              <w:spacing w:before="360" w:after="360"/>
              <w:rPr>
                <w:rFonts w:ascii="Arial" w:hAnsi="Arial" w:cs="Arial"/>
                <w:b/>
              </w:rPr>
            </w:pPr>
            <w:r w:rsidRPr="00395D85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2C" w:rsidRPr="00395D85" w:rsidRDefault="00346FDE" w:rsidP="00B5209E">
            <w:pPr>
              <w:spacing w:before="360"/>
              <w:rPr>
                <w:rFonts w:ascii="Arial" w:hAnsi="Arial" w:cs="Arial"/>
              </w:rPr>
            </w:pPr>
            <w:r w:rsidRPr="00346FDE">
              <w:rPr>
                <w:rFonts w:ascii="Arial" w:hAnsi="Arial" w:cs="Arial"/>
              </w:rPr>
              <w:t>37</w:t>
            </w:r>
            <w:r w:rsidR="00B02577">
              <w:rPr>
                <w:rFonts w:ascii="Arial" w:hAnsi="Arial" w:cs="Arial"/>
              </w:rPr>
              <w:t xml:space="preserve"> hours over 40</w:t>
            </w:r>
            <w:r w:rsidR="00EC712C" w:rsidRPr="00346FDE">
              <w:rPr>
                <w:rFonts w:ascii="Arial" w:hAnsi="Arial" w:cs="Arial"/>
              </w:rPr>
              <w:t xml:space="preserve"> weeks</w:t>
            </w:r>
            <w:r w:rsidR="00EC712C">
              <w:rPr>
                <w:rFonts w:ascii="Arial" w:hAnsi="Arial" w:cs="Arial"/>
              </w:rPr>
              <w:t xml:space="preserve"> </w:t>
            </w:r>
          </w:p>
        </w:tc>
      </w:tr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C712C" w:rsidRPr="00395D85" w:rsidRDefault="00EC712C" w:rsidP="00884AAC">
            <w:pPr>
              <w:spacing w:before="360"/>
              <w:rPr>
                <w:rFonts w:ascii="Arial" w:hAnsi="Arial" w:cs="Arial"/>
                <w:b/>
              </w:rPr>
            </w:pPr>
            <w:r w:rsidRPr="00395D8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491F" w:rsidRDefault="003C491F" w:rsidP="003C491F">
            <w:pPr>
              <w:rPr>
                <w:rFonts w:ascii="Arial" w:hAnsi="Arial" w:cs="Arial"/>
              </w:rPr>
            </w:pPr>
          </w:p>
          <w:p w:rsidR="005C1DAF" w:rsidRDefault="00EC712C" w:rsidP="003C491F">
            <w:pPr>
              <w:rPr>
                <w:rFonts w:ascii="Arial" w:hAnsi="Arial" w:cs="Arial"/>
              </w:rPr>
            </w:pPr>
            <w:r w:rsidRPr="00F919E2">
              <w:rPr>
                <w:rFonts w:ascii="Arial" w:hAnsi="Arial" w:cs="Arial"/>
              </w:rPr>
              <w:t xml:space="preserve">Assistant Head </w:t>
            </w:r>
            <w:r w:rsidR="003C491F">
              <w:rPr>
                <w:rFonts w:ascii="Arial" w:hAnsi="Arial" w:cs="Arial"/>
              </w:rPr>
              <w:t xml:space="preserve">for </w:t>
            </w:r>
            <w:r w:rsidR="00051B32">
              <w:rPr>
                <w:rFonts w:ascii="Arial" w:hAnsi="Arial" w:cs="Arial"/>
              </w:rPr>
              <w:t xml:space="preserve">Safeguarding </w:t>
            </w:r>
          </w:p>
          <w:p w:rsidR="003C491F" w:rsidRDefault="003C491F" w:rsidP="003C491F">
            <w:pPr>
              <w:rPr>
                <w:rFonts w:ascii="Arial" w:hAnsi="Arial" w:cs="Arial"/>
              </w:rPr>
            </w:pPr>
          </w:p>
          <w:p w:rsidR="005C1DAF" w:rsidRDefault="003C491F" w:rsidP="003C4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Officer</w:t>
            </w:r>
          </w:p>
          <w:p w:rsidR="003C491F" w:rsidRPr="00395D85" w:rsidRDefault="003C491F" w:rsidP="003C491F">
            <w:pPr>
              <w:rPr>
                <w:rFonts w:ascii="Arial" w:hAnsi="Arial" w:cs="Arial"/>
              </w:rPr>
            </w:pPr>
          </w:p>
        </w:tc>
      </w:tr>
      <w:tr w:rsidR="00EC712C" w:rsidRPr="00395D85" w:rsidTr="00EC712C"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2C" w:rsidRDefault="007E5AF0" w:rsidP="00B5209E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="00EC712C">
              <w:rPr>
                <w:rFonts w:ascii="Arial" w:hAnsi="Arial" w:cs="Arial"/>
                <w:b/>
              </w:rPr>
              <w:t>UALIFICATIONS/</w:t>
            </w:r>
          </w:p>
          <w:p w:rsidR="00EC712C" w:rsidRPr="00395D85" w:rsidRDefault="00EC712C" w:rsidP="00B5209E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12C" w:rsidRDefault="001D3C7E" w:rsidP="00B520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EC712C">
              <w:rPr>
                <w:rFonts w:ascii="Arial" w:hAnsi="Arial" w:cs="Arial"/>
              </w:rPr>
              <w:t xml:space="preserve">xcellent standard of education:  </w:t>
            </w:r>
          </w:p>
          <w:p w:rsidR="00EC712C" w:rsidRDefault="00EC712C" w:rsidP="00B520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good GCSEs including English and Maths/</w:t>
            </w:r>
          </w:p>
          <w:p w:rsidR="00531AF5" w:rsidRPr="00395D85" w:rsidRDefault="00EC712C" w:rsidP="00B5209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qualifications</w:t>
            </w:r>
          </w:p>
        </w:tc>
      </w:tr>
      <w:tr w:rsidR="00EC712C" w:rsidTr="007E5AF0">
        <w:trPr>
          <w:trHeight w:val="679"/>
        </w:trPr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12C" w:rsidRDefault="00EC712C" w:rsidP="00B5209E">
            <w:pPr>
              <w:rPr>
                <w:rFonts w:ascii="Arial" w:hAnsi="Arial" w:cs="Arial"/>
                <w:b/>
              </w:rPr>
            </w:pPr>
          </w:p>
          <w:p w:rsidR="00EC712C" w:rsidRDefault="00EC712C" w:rsidP="00B5209E">
            <w:pPr>
              <w:rPr>
                <w:rFonts w:ascii="Arial" w:hAnsi="Arial" w:cs="Arial"/>
                <w:b/>
              </w:rPr>
            </w:pPr>
          </w:p>
          <w:p w:rsidR="00EC712C" w:rsidRDefault="00EC712C" w:rsidP="00B52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THE JOB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2CD" w:rsidRPr="0050314D" w:rsidRDefault="00BE62CD" w:rsidP="00BE62CD">
            <w:pPr>
              <w:pStyle w:val="Default"/>
              <w:rPr>
                <w:color w:val="auto"/>
              </w:rPr>
            </w:pPr>
            <w:r w:rsidRPr="0050314D">
              <w:rPr>
                <w:color w:val="auto"/>
              </w:rPr>
              <w:t xml:space="preserve">Working under guidance, to provide </w:t>
            </w:r>
            <w:r w:rsidR="00051B32" w:rsidRPr="0050314D">
              <w:rPr>
                <w:color w:val="auto"/>
              </w:rPr>
              <w:t xml:space="preserve">safeguarding </w:t>
            </w:r>
            <w:r w:rsidRPr="0050314D">
              <w:rPr>
                <w:color w:val="auto"/>
              </w:rPr>
              <w:t xml:space="preserve">support in addressing the </w:t>
            </w:r>
            <w:r w:rsidR="00D167E0" w:rsidRPr="0050314D">
              <w:rPr>
                <w:color w:val="auto"/>
              </w:rPr>
              <w:t xml:space="preserve">physical and mental </w:t>
            </w:r>
            <w:r w:rsidR="00051B32" w:rsidRPr="0050314D">
              <w:rPr>
                <w:color w:val="auto"/>
              </w:rPr>
              <w:t xml:space="preserve">health and well-being </w:t>
            </w:r>
            <w:r w:rsidRPr="0050314D">
              <w:rPr>
                <w:color w:val="auto"/>
              </w:rPr>
              <w:t xml:space="preserve">needs of the students </w:t>
            </w:r>
            <w:r w:rsidR="00051B32" w:rsidRPr="0050314D">
              <w:rPr>
                <w:color w:val="auto"/>
              </w:rPr>
              <w:t>in order to overcome barriers to learning</w:t>
            </w:r>
            <w:r w:rsidR="00FE06C8" w:rsidRPr="0050314D">
              <w:rPr>
                <w:color w:val="auto"/>
              </w:rPr>
              <w:t xml:space="preserve"> and become emotionally resilient</w:t>
            </w:r>
            <w:r w:rsidR="00051B32" w:rsidRPr="0050314D">
              <w:rPr>
                <w:color w:val="auto"/>
              </w:rPr>
              <w:t>.</w:t>
            </w:r>
          </w:p>
          <w:p w:rsidR="00EC712C" w:rsidRPr="0050314D" w:rsidRDefault="00EC712C" w:rsidP="00EC712C">
            <w:pPr>
              <w:pStyle w:val="Default"/>
              <w:rPr>
                <w:color w:val="auto"/>
              </w:rPr>
            </w:pPr>
          </w:p>
          <w:p w:rsidR="00EC712C" w:rsidRPr="005545FB" w:rsidRDefault="000B68BE" w:rsidP="001D3C7E">
            <w:pPr>
              <w:pStyle w:val="Default"/>
              <w:rPr>
                <w:color w:val="auto"/>
              </w:rPr>
            </w:pPr>
            <w:r w:rsidRPr="0050314D">
              <w:rPr>
                <w:color w:val="auto"/>
              </w:rPr>
              <w:t xml:space="preserve">Working across the </w:t>
            </w:r>
            <w:r w:rsidR="00D167E0" w:rsidRPr="0050314D">
              <w:rPr>
                <w:color w:val="auto"/>
              </w:rPr>
              <w:t xml:space="preserve">whole </w:t>
            </w:r>
            <w:r w:rsidRPr="0050314D">
              <w:rPr>
                <w:color w:val="auto"/>
              </w:rPr>
              <w:t xml:space="preserve">school </w:t>
            </w:r>
            <w:r w:rsidR="00FE06C8" w:rsidRPr="0050314D">
              <w:rPr>
                <w:color w:val="auto"/>
              </w:rPr>
              <w:t xml:space="preserve">and </w:t>
            </w:r>
            <w:r w:rsidR="001E182E" w:rsidRPr="0050314D">
              <w:rPr>
                <w:color w:val="auto"/>
              </w:rPr>
              <w:t xml:space="preserve">with </w:t>
            </w:r>
            <w:r w:rsidR="00FE06C8" w:rsidRPr="0050314D">
              <w:rPr>
                <w:color w:val="auto"/>
              </w:rPr>
              <w:t xml:space="preserve">feeder schools </w:t>
            </w:r>
            <w:r w:rsidRPr="0050314D">
              <w:rPr>
                <w:color w:val="auto"/>
              </w:rPr>
              <w:t xml:space="preserve">to provide a </w:t>
            </w:r>
            <w:r w:rsidR="00BE62CD" w:rsidRPr="0050314D">
              <w:rPr>
                <w:color w:val="auto"/>
              </w:rPr>
              <w:t xml:space="preserve">range of student activities </w:t>
            </w:r>
            <w:r w:rsidRPr="0050314D">
              <w:rPr>
                <w:color w:val="auto"/>
              </w:rPr>
              <w:t xml:space="preserve">to </w:t>
            </w:r>
            <w:r w:rsidR="00BE62CD" w:rsidRPr="0050314D">
              <w:rPr>
                <w:color w:val="auto"/>
              </w:rPr>
              <w:t xml:space="preserve">support </w:t>
            </w:r>
            <w:r w:rsidR="00051B32" w:rsidRPr="0050314D">
              <w:rPr>
                <w:color w:val="auto"/>
              </w:rPr>
              <w:t xml:space="preserve">health, well-being and </w:t>
            </w:r>
            <w:r w:rsidR="00BE62CD" w:rsidRPr="0050314D">
              <w:rPr>
                <w:color w:val="auto"/>
              </w:rPr>
              <w:t xml:space="preserve">access to learning.  This will </w:t>
            </w:r>
            <w:r w:rsidR="00BE62CD" w:rsidRPr="005545FB">
              <w:rPr>
                <w:color w:val="auto"/>
              </w:rPr>
              <w:t>involve contact with school staff, families and external agencies.</w:t>
            </w:r>
            <w:r w:rsidR="00D47EC5" w:rsidRPr="005545FB">
              <w:rPr>
                <w:color w:val="auto"/>
              </w:rPr>
              <w:t xml:space="preserve"> (</w:t>
            </w:r>
            <w:r w:rsidR="009827E4" w:rsidRPr="005545FB">
              <w:rPr>
                <w:color w:val="auto"/>
              </w:rPr>
              <w:t>FIS</w:t>
            </w:r>
            <w:r w:rsidR="00D47EC5" w:rsidRPr="005545FB">
              <w:rPr>
                <w:color w:val="auto"/>
              </w:rPr>
              <w:t xml:space="preserve">, </w:t>
            </w:r>
            <w:r w:rsidR="00D167E0" w:rsidRPr="005545FB">
              <w:rPr>
                <w:color w:val="auto"/>
              </w:rPr>
              <w:t xml:space="preserve">SOCIAL CARE, SYP, CAMHS, </w:t>
            </w:r>
            <w:r w:rsidR="00D47EC5" w:rsidRPr="005545FB">
              <w:rPr>
                <w:color w:val="auto"/>
              </w:rPr>
              <w:t xml:space="preserve">CYT, </w:t>
            </w:r>
            <w:r w:rsidR="00D167E0" w:rsidRPr="005545FB">
              <w:rPr>
                <w:color w:val="auto"/>
              </w:rPr>
              <w:t xml:space="preserve">VS, </w:t>
            </w:r>
            <w:r w:rsidR="00D47EC5" w:rsidRPr="005545FB">
              <w:rPr>
                <w:color w:val="auto"/>
              </w:rPr>
              <w:t>CILS)</w:t>
            </w:r>
            <w:r w:rsidR="007E5AF0" w:rsidRPr="005545FB">
              <w:rPr>
                <w:color w:val="auto"/>
              </w:rPr>
              <w:t>.</w:t>
            </w:r>
          </w:p>
          <w:p w:rsidR="007E5AF0" w:rsidRPr="001D3C7E" w:rsidRDefault="007E5AF0" w:rsidP="001D3C7E">
            <w:pPr>
              <w:pStyle w:val="Default"/>
              <w:rPr>
                <w:color w:val="auto"/>
              </w:rPr>
            </w:pPr>
            <w:r w:rsidRPr="005545FB">
              <w:rPr>
                <w:color w:val="auto"/>
              </w:rPr>
              <w:t>Completing weekly admin tasks that help to support the running of the Safeguarding Team.</w:t>
            </w:r>
          </w:p>
        </w:tc>
      </w:tr>
    </w:tbl>
    <w:p w:rsidR="00EC712C" w:rsidRPr="00C74D05" w:rsidRDefault="00C74D05" w:rsidP="00C74D05">
      <w:pPr>
        <w:pStyle w:val="Header"/>
        <w:tabs>
          <w:tab w:val="left" w:pos="2805"/>
        </w:tabs>
      </w:pPr>
      <w:r>
        <w:rPr>
          <w:rFonts w:ascii="Arial" w:hAnsi="Arial" w:cs="Arial"/>
          <w:b/>
          <w:color w:val="FF0000"/>
          <w:sz w:val="16"/>
          <w:szCs w:val="16"/>
        </w:rPr>
        <w:lastRenderedPageBreak/>
        <w:tab/>
      </w:r>
    </w:p>
    <w:p w:rsidR="00EC712C" w:rsidRDefault="00EC712C" w:rsidP="00EC712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</w:rPr>
      </w:pPr>
    </w:p>
    <w:p w:rsidR="00EC712C" w:rsidRDefault="00EC712C" w:rsidP="00EC712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</w:rPr>
      </w:pPr>
      <w:r w:rsidRPr="00395D85">
        <w:rPr>
          <w:rFonts w:ascii="Arial" w:hAnsi="Arial" w:cs="Arial"/>
          <w:b/>
        </w:rPr>
        <w:t>SPECIFIC DUTIES AND RESPONSIBILITIES</w:t>
      </w:r>
    </w:p>
    <w:p w:rsidR="00EC712C" w:rsidRPr="00395D85" w:rsidRDefault="00EC712C" w:rsidP="00EC712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EC712C" w:rsidRPr="00395D85" w:rsidRDefault="00EC712C" w:rsidP="00EC712C">
      <w:pPr>
        <w:rPr>
          <w:rFonts w:ascii="Arial" w:hAnsi="Arial" w:cs="Arial"/>
        </w:rPr>
      </w:pPr>
    </w:p>
    <w:p w:rsidR="00EC712C" w:rsidRPr="00A43951" w:rsidRDefault="00EC712C" w:rsidP="00EC712C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bCs/>
          <w:sz w:val="22"/>
          <w:szCs w:val="22"/>
        </w:rPr>
        <w:t>The post holder must at all times carry out his/her duties and responsibilities within the spirit of School policies and within the framework of legislation applicable to Academies and Trusts.</w:t>
      </w:r>
    </w:p>
    <w:p w:rsidR="00EC712C" w:rsidRPr="00A43951" w:rsidRDefault="00EC712C" w:rsidP="00EC712C">
      <w:pPr>
        <w:rPr>
          <w:rFonts w:ascii="Arial" w:hAnsi="Arial" w:cs="Arial"/>
          <w:sz w:val="22"/>
          <w:szCs w:val="22"/>
        </w:rPr>
      </w:pPr>
    </w:p>
    <w:p w:rsidR="00EC712C" w:rsidRPr="00A43951" w:rsidRDefault="00EC712C" w:rsidP="00EC712C">
      <w:pPr>
        <w:rPr>
          <w:rFonts w:ascii="Arial" w:hAnsi="Arial" w:cs="Arial"/>
          <w:bCs/>
          <w:sz w:val="22"/>
          <w:szCs w:val="22"/>
        </w:rPr>
      </w:pPr>
      <w:r w:rsidRPr="00A43951">
        <w:rPr>
          <w:rFonts w:ascii="Arial" w:hAnsi="Arial" w:cs="Arial"/>
          <w:bCs/>
          <w:sz w:val="22"/>
          <w:szCs w:val="22"/>
        </w:rPr>
        <w:t>The post-holder will be expected to maintain the professional standards of Meadowhead School and the standards of behaviour, attitude and effort as outlined in the Meadowhead School Code of Conduct.</w:t>
      </w:r>
    </w:p>
    <w:p w:rsidR="00EC712C" w:rsidRPr="00A43951" w:rsidRDefault="00EC712C" w:rsidP="00EC712C">
      <w:pPr>
        <w:spacing w:line="259" w:lineRule="auto"/>
        <w:rPr>
          <w:sz w:val="22"/>
          <w:szCs w:val="22"/>
        </w:rPr>
      </w:pPr>
      <w:r w:rsidRPr="00A43951">
        <w:rPr>
          <w:sz w:val="22"/>
          <w:szCs w:val="22"/>
        </w:rPr>
        <w:t xml:space="preserve">  </w:t>
      </w:r>
    </w:p>
    <w:p w:rsidR="00EC712C" w:rsidRPr="00A43951" w:rsidRDefault="00EC712C" w:rsidP="00EC712C">
      <w:pPr>
        <w:spacing w:line="249" w:lineRule="auto"/>
        <w:rPr>
          <w:rFonts w:ascii="Arial" w:hAnsi="Arial" w:cs="Arial"/>
          <w:b/>
          <w:sz w:val="22"/>
          <w:szCs w:val="22"/>
        </w:rPr>
      </w:pPr>
    </w:p>
    <w:p w:rsidR="00EC712C" w:rsidRPr="00A43951" w:rsidRDefault="00EC712C" w:rsidP="00EC712C">
      <w:pPr>
        <w:spacing w:line="249" w:lineRule="auto"/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b/>
          <w:sz w:val="22"/>
          <w:szCs w:val="22"/>
        </w:rPr>
        <w:t xml:space="preserve">Main duties and responsibilities: </w:t>
      </w:r>
    </w:p>
    <w:p w:rsidR="003E449E" w:rsidRPr="00A43951" w:rsidRDefault="003E449E" w:rsidP="009E5144">
      <w:pPr>
        <w:rPr>
          <w:rFonts w:ascii="Arial" w:hAnsi="Arial" w:cs="Arial"/>
          <w:sz w:val="22"/>
          <w:szCs w:val="22"/>
        </w:rPr>
      </w:pPr>
    </w:p>
    <w:p w:rsidR="009E5144" w:rsidRPr="00A43951" w:rsidRDefault="003E449E" w:rsidP="003E449E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There are four key areas responsibility:</w:t>
      </w:r>
    </w:p>
    <w:p w:rsidR="003E449E" w:rsidRPr="00A43951" w:rsidRDefault="00C720A2" w:rsidP="009E5144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Learning s</w:t>
      </w:r>
      <w:r w:rsidR="00333E6E" w:rsidRPr="00A43951">
        <w:rPr>
          <w:rFonts w:ascii="Arial" w:hAnsi="Arial" w:cs="Arial"/>
          <w:sz w:val="22"/>
          <w:szCs w:val="22"/>
        </w:rPr>
        <w:t xml:space="preserve">upport for Students, </w:t>
      </w:r>
      <w:r w:rsidR="000B68BE" w:rsidRPr="00A43951">
        <w:rPr>
          <w:rFonts w:ascii="Arial" w:hAnsi="Arial" w:cs="Arial"/>
          <w:sz w:val="22"/>
          <w:szCs w:val="22"/>
        </w:rPr>
        <w:t xml:space="preserve">support for </w:t>
      </w:r>
      <w:r w:rsidR="00333E6E" w:rsidRPr="00A43951">
        <w:rPr>
          <w:rFonts w:ascii="Arial" w:hAnsi="Arial" w:cs="Arial"/>
          <w:sz w:val="22"/>
          <w:szCs w:val="22"/>
        </w:rPr>
        <w:t>Teacher</w:t>
      </w:r>
      <w:r w:rsidR="003E449E" w:rsidRPr="00A43951">
        <w:rPr>
          <w:rFonts w:ascii="Arial" w:hAnsi="Arial" w:cs="Arial"/>
          <w:sz w:val="22"/>
          <w:szCs w:val="22"/>
        </w:rPr>
        <w:t>s, the Curriculum and the School</w:t>
      </w:r>
    </w:p>
    <w:p w:rsidR="009E5144" w:rsidRPr="00A43951" w:rsidRDefault="009E5144" w:rsidP="009E51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3E449E" w:rsidRPr="00A43951" w:rsidRDefault="003E449E" w:rsidP="009E514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b/>
          <w:sz w:val="22"/>
          <w:szCs w:val="22"/>
        </w:rPr>
        <w:t>Support for Students</w:t>
      </w:r>
    </w:p>
    <w:p w:rsidR="003E449E" w:rsidRPr="00A43951" w:rsidRDefault="003E449E" w:rsidP="003E449E">
      <w:pPr>
        <w:ind w:left="752"/>
        <w:rPr>
          <w:rFonts w:ascii="Arial" w:hAnsi="Arial" w:cs="Arial"/>
          <w:sz w:val="22"/>
          <w:szCs w:val="22"/>
        </w:rPr>
      </w:pPr>
    </w:p>
    <w:p w:rsidR="003E449E" w:rsidRPr="00A43951" w:rsidRDefault="003E449E" w:rsidP="00BE62CD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You have responsibility to: </w:t>
      </w:r>
    </w:p>
    <w:p w:rsidR="003E449E" w:rsidRPr="00A43951" w:rsidRDefault="003E449E" w:rsidP="003E449E">
      <w:pPr>
        <w:ind w:left="752"/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 </w:t>
      </w:r>
    </w:p>
    <w:p w:rsidR="00C97BD6" w:rsidRPr="006C25B7" w:rsidRDefault="003E449E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Provide pastoral support to student</w:t>
      </w:r>
      <w:r w:rsidR="00C97BD6">
        <w:rPr>
          <w:rFonts w:ascii="Arial" w:hAnsi="Arial" w:cs="Arial"/>
          <w:sz w:val="22"/>
          <w:szCs w:val="22"/>
        </w:rPr>
        <w:t>s</w:t>
      </w:r>
      <w:r w:rsidR="00D47EC5">
        <w:rPr>
          <w:rFonts w:ascii="Arial" w:hAnsi="Arial" w:cs="Arial"/>
          <w:sz w:val="22"/>
          <w:szCs w:val="22"/>
        </w:rPr>
        <w:t xml:space="preserve"> and action disclosures appropriately.</w:t>
      </w:r>
    </w:p>
    <w:p w:rsidR="00C97BD6" w:rsidRPr="006C25B7" w:rsidRDefault="00C97BD6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46EED">
        <w:rPr>
          <w:rFonts w:ascii="Arial" w:hAnsi="Arial" w:cs="Arial"/>
          <w:sz w:val="22"/>
          <w:szCs w:val="22"/>
        </w:rPr>
        <w:t xml:space="preserve">Establish interventions to meet the needs of the students on a set caseload.  </w:t>
      </w:r>
    </w:p>
    <w:p w:rsidR="00C97BD6" w:rsidRPr="006C25B7" w:rsidRDefault="00C97BD6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46EED">
        <w:rPr>
          <w:rFonts w:ascii="Arial" w:hAnsi="Arial" w:cs="Arial"/>
          <w:sz w:val="22"/>
          <w:szCs w:val="22"/>
        </w:rPr>
        <w:t>Complete pre and post assessments of students on interventions to allow for Quality Assurance and to support student with referrals to further support</w:t>
      </w:r>
    </w:p>
    <w:p w:rsidR="00C97BD6" w:rsidRPr="006C25B7" w:rsidRDefault="00D47EC5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associated meetings </w:t>
      </w:r>
      <w:r w:rsidR="0050314D">
        <w:rPr>
          <w:rFonts w:ascii="Arial" w:hAnsi="Arial" w:cs="Arial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th students on a caseload.</w:t>
      </w:r>
    </w:p>
    <w:p w:rsidR="00D47EC5" w:rsidRPr="006C25B7" w:rsidRDefault="00C97BD6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E06C8">
        <w:rPr>
          <w:rFonts w:ascii="Arial" w:hAnsi="Arial" w:cs="Arial"/>
          <w:sz w:val="22"/>
          <w:szCs w:val="22"/>
        </w:rPr>
        <w:t>Manage a waiting list of students requiring support</w:t>
      </w:r>
      <w:r w:rsidR="0050314D">
        <w:rPr>
          <w:rFonts w:ascii="Arial" w:hAnsi="Arial" w:cs="Arial"/>
          <w:sz w:val="22"/>
          <w:szCs w:val="22"/>
        </w:rPr>
        <w:t xml:space="preserve">. </w:t>
      </w:r>
      <w:r w:rsidRPr="00D47EC5">
        <w:rPr>
          <w:rFonts w:ascii="Arial" w:hAnsi="Arial" w:cs="Arial"/>
          <w:sz w:val="22"/>
          <w:szCs w:val="22"/>
        </w:rPr>
        <w:t xml:space="preserve">Triage these students with support from the </w:t>
      </w:r>
      <w:r w:rsidR="00D47EC5" w:rsidRPr="00D47EC5">
        <w:rPr>
          <w:rFonts w:ascii="Arial" w:hAnsi="Arial" w:cs="Arial"/>
          <w:sz w:val="22"/>
          <w:szCs w:val="22"/>
        </w:rPr>
        <w:t>Safeguarding Officer.</w:t>
      </w:r>
    </w:p>
    <w:p w:rsidR="0050314D" w:rsidRPr="006C25B7" w:rsidRDefault="00D47EC5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97BD6" w:rsidRPr="00D47EC5">
        <w:rPr>
          <w:rFonts w:ascii="Arial" w:hAnsi="Arial" w:cs="Arial"/>
          <w:sz w:val="22"/>
          <w:szCs w:val="22"/>
        </w:rPr>
        <w:t>iaise with parents</w:t>
      </w:r>
      <w:r w:rsidR="00FE06C8">
        <w:rPr>
          <w:rFonts w:ascii="Arial" w:hAnsi="Arial" w:cs="Arial"/>
          <w:sz w:val="22"/>
          <w:szCs w:val="22"/>
        </w:rPr>
        <w:t xml:space="preserve">, </w:t>
      </w:r>
      <w:r w:rsidR="00C97BD6" w:rsidRPr="00D47EC5">
        <w:rPr>
          <w:rFonts w:ascii="Arial" w:hAnsi="Arial" w:cs="Arial"/>
          <w:sz w:val="22"/>
          <w:szCs w:val="22"/>
        </w:rPr>
        <w:t>and other stakeholders about the support being provided for students</w:t>
      </w:r>
      <w:r w:rsidR="00FE06C8">
        <w:rPr>
          <w:rFonts w:ascii="Arial" w:hAnsi="Arial" w:cs="Arial"/>
          <w:sz w:val="22"/>
          <w:szCs w:val="22"/>
        </w:rPr>
        <w:t xml:space="preserve">. </w:t>
      </w:r>
    </w:p>
    <w:p w:rsidR="009E5144" w:rsidRPr="006C25B7" w:rsidRDefault="003E449E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46EED">
        <w:rPr>
          <w:rFonts w:ascii="Arial" w:hAnsi="Arial" w:cs="Arial"/>
          <w:sz w:val="22"/>
          <w:szCs w:val="22"/>
        </w:rPr>
        <w:t xml:space="preserve">Attend to students’ personal needs and provide advice to </w:t>
      </w:r>
      <w:r w:rsidR="0099532F">
        <w:rPr>
          <w:rFonts w:ascii="Arial" w:hAnsi="Arial" w:cs="Arial"/>
          <w:sz w:val="22"/>
          <w:szCs w:val="22"/>
        </w:rPr>
        <w:t xml:space="preserve">assist in their social, </w:t>
      </w:r>
      <w:r w:rsidR="00FE06C8" w:rsidRPr="0050314D">
        <w:rPr>
          <w:rFonts w:ascii="Arial" w:hAnsi="Arial" w:cs="Arial"/>
          <w:sz w:val="22"/>
          <w:szCs w:val="22"/>
        </w:rPr>
        <w:t>mental</w:t>
      </w:r>
      <w:r w:rsidR="0050314D" w:rsidRPr="0050314D">
        <w:rPr>
          <w:rFonts w:ascii="Arial" w:hAnsi="Arial" w:cs="Arial"/>
          <w:sz w:val="22"/>
          <w:szCs w:val="22"/>
        </w:rPr>
        <w:t xml:space="preserve"> and</w:t>
      </w:r>
      <w:r w:rsidR="00FE06C8" w:rsidRPr="0050314D">
        <w:rPr>
          <w:rFonts w:ascii="Arial" w:hAnsi="Arial" w:cs="Arial"/>
          <w:sz w:val="22"/>
          <w:szCs w:val="22"/>
        </w:rPr>
        <w:t xml:space="preserve"> physical </w:t>
      </w:r>
      <w:r w:rsidR="0099532F" w:rsidRPr="0050314D">
        <w:rPr>
          <w:rFonts w:ascii="Arial" w:hAnsi="Arial" w:cs="Arial"/>
          <w:sz w:val="22"/>
          <w:szCs w:val="22"/>
        </w:rPr>
        <w:t>health</w:t>
      </w:r>
      <w:r w:rsidR="0050314D" w:rsidRPr="0050314D">
        <w:rPr>
          <w:rFonts w:ascii="Arial" w:hAnsi="Arial" w:cs="Arial"/>
          <w:sz w:val="22"/>
          <w:szCs w:val="22"/>
        </w:rPr>
        <w:t>.</w:t>
      </w:r>
    </w:p>
    <w:p w:rsidR="009E5144" w:rsidRPr="006C25B7" w:rsidRDefault="00333E6E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Participate in the </w:t>
      </w:r>
      <w:r w:rsidR="003E449E" w:rsidRPr="00A43951">
        <w:rPr>
          <w:rFonts w:ascii="Arial" w:hAnsi="Arial" w:cs="Arial"/>
          <w:sz w:val="22"/>
          <w:szCs w:val="22"/>
        </w:rPr>
        <w:t xml:space="preserve">assessment of students to determine </w:t>
      </w:r>
      <w:r w:rsidRPr="00A43951">
        <w:rPr>
          <w:rFonts w:ascii="Arial" w:hAnsi="Arial" w:cs="Arial"/>
          <w:sz w:val="22"/>
          <w:szCs w:val="22"/>
        </w:rPr>
        <w:t>those in need of particular help and support</w:t>
      </w:r>
      <w:r w:rsidR="003E449E" w:rsidRPr="00A43951">
        <w:rPr>
          <w:rFonts w:ascii="Arial" w:hAnsi="Arial" w:cs="Arial"/>
          <w:sz w:val="22"/>
          <w:szCs w:val="22"/>
        </w:rPr>
        <w:t>.</w:t>
      </w:r>
    </w:p>
    <w:p w:rsidR="009E5144" w:rsidRPr="006C25B7" w:rsidRDefault="0099532F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Communicate with staff re </w:t>
      </w:r>
      <w:r w:rsidR="003E449E" w:rsidRPr="00A43951">
        <w:rPr>
          <w:rFonts w:ascii="Arial" w:hAnsi="Arial" w:cs="Arial"/>
          <w:sz w:val="22"/>
          <w:szCs w:val="22"/>
        </w:rPr>
        <w:t>the development and implementation of Individual Education / Behaviour / Support / Mentoring plans.</w:t>
      </w:r>
    </w:p>
    <w:p w:rsidR="009E5144" w:rsidRPr="006C25B7" w:rsidRDefault="003E449E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hAnsi="Arial" w:cs="Arial"/>
          <w:sz w:val="22"/>
          <w:szCs w:val="22"/>
        </w:rPr>
        <w:t xml:space="preserve">Support students consistently whilst </w:t>
      </w:r>
      <w:r w:rsidR="001D3C7E" w:rsidRPr="0050314D">
        <w:rPr>
          <w:rFonts w:ascii="Arial" w:hAnsi="Arial" w:cs="Arial"/>
          <w:sz w:val="22"/>
          <w:szCs w:val="22"/>
        </w:rPr>
        <w:t>rec</w:t>
      </w:r>
      <w:r w:rsidR="001D3C7E" w:rsidRPr="005545FB">
        <w:rPr>
          <w:rFonts w:ascii="Arial" w:hAnsi="Arial" w:cs="Arial"/>
          <w:sz w:val="22"/>
          <w:szCs w:val="22"/>
        </w:rPr>
        <w:t>ogni</w:t>
      </w:r>
      <w:r w:rsidR="007E5AF0" w:rsidRPr="005545FB">
        <w:rPr>
          <w:rFonts w:ascii="Arial" w:hAnsi="Arial" w:cs="Arial"/>
          <w:sz w:val="22"/>
          <w:szCs w:val="22"/>
        </w:rPr>
        <w:t>s</w:t>
      </w:r>
      <w:r w:rsidR="001D3C7E" w:rsidRPr="005545FB">
        <w:rPr>
          <w:rFonts w:ascii="Arial" w:hAnsi="Arial" w:cs="Arial"/>
          <w:sz w:val="22"/>
          <w:szCs w:val="22"/>
        </w:rPr>
        <w:t>ing</w:t>
      </w:r>
      <w:r w:rsidRPr="005545FB">
        <w:rPr>
          <w:rFonts w:ascii="Arial" w:hAnsi="Arial" w:cs="Arial"/>
          <w:sz w:val="22"/>
          <w:szCs w:val="22"/>
        </w:rPr>
        <w:t xml:space="preserve"> and</w:t>
      </w:r>
      <w:r w:rsidRPr="0050314D">
        <w:rPr>
          <w:rFonts w:ascii="Arial" w:hAnsi="Arial" w:cs="Arial"/>
          <w:sz w:val="22"/>
          <w:szCs w:val="22"/>
        </w:rPr>
        <w:t xml:space="preserve"> responding to their individual needs.</w:t>
      </w:r>
    </w:p>
    <w:p w:rsidR="0050314D" w:rsidRPr="006C25B7" w:rsidRDefault="003E449E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hAnsi="Arial" w:cs="Arial"/>
          <w:sz w:val="22"/>
          <w:szCs w:val="22"/>
        </w:rPr>
        <w:t>Encourage students to interact and work co-operatively with others and engage all students in activities.</w:t>
      </w:r>
      <w:r w:rsidR="000A1686" w:rsidRPr="0050314D">
        <w:rPr>
          <w:rFonts w:ascii="Arial" w:hAnsi="Arial" w:cs="Arial"/>
          <w:sz w:val="22"/>
          <w:szCs w:val="22"/>
        </w:rPr>
        <w:t xml:space="preserve"> </w:t>
      </w:r>
    </w:p>
    <w:p w:rsidR="009E5144" w:rsidRPr="006C25B7" w:rsidRDefault="003E449E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hAnsi="Arial" w:cs="Arial"/>
          <w:sz w:val="22"/>
          <w:szCs w:val="22"/>
        </w:rPr>
        <w:t xml:space="preserve">Establish productive working relationships with students, </w:t>
      </w:r>
      <w:r w:rsidR="000A1686" w:rsidRPr="0050314D">
        <w:rPr>
          <w:rFonts w:ascii="Arial" w:hAnsi="Arial" w:cs="Arial"/>
          <w:sz w:val="22"/>
          <w:szCs w:val="22"/>
        </w:rPr>
        <w:t xml:space="preserve">and outside agencies </w:t>
      </w:r>
      <w:r w:rsidRPr="0050314D">
        <w:rPr>
          <w:rFonts w:ascii="Arial" w:hAnsi="Arial" w:cs="Arial"/>
          <w:sz w:val="22"/>
          <w:szCs w:val="22"/>
        </w:rPr>
        <w:t>acting as a role model.</w:t>
      </w:r>
    </w:p>
    <w:p w:rsidR="0050314D" w:rsidRPr="006C25B7" w:rsidRDefault="003E449E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eastAsia="Calibri" w:hAnsi="Arial" w:cs="Arial"/>
          <w:sz w:val="22"/>
          <w:szCs w:val="22"/>
        </w:rPr>
        <w:t xml:space="preserve">Establish and develop effective one to one </w:t>
      </w:r>
      <w:r w:rsidR="0099532F" w:rsidRPr="0050314D">
        <w:rPr>
          <w:rFonts w:ascii="Arial" w:eastAsia="Calibri" w:hAnsi="Arial" w:cs="Arial"/>
          <w:sz w:val="22"/>
          <w:szCs w:val="22"/>
        </w:rPr>
        <w:t xml:space="preserve">support for children to promote their ability to engage in positive </w:t>
      </w:r>
      <w:r w:rsidRPr="0050314D">
        <w:rPr>
          <w:rFonts w:ascii="Arial" w:eastAsia="Calibri" w:hAnsi="Arial" w:cs="Arial"/>
          <w:color w:val="000000" w:themeColor="text1"/>
          <w:sz w:val="22"/>
          <w:szCs w:val="22"/>
        </w:rPr>
        <w:t>relationships</w:t>
      </w:r>
      <w:r w:rsidR="0050314D" w:rsidRPr="0050314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Pr="0050314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:rsidR="009E5144" w:rsidRPr="006C25B7" w:rsidRDefault="003E449E" w:rsidP="009E51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hAnsi="Arial" w:cs="Arial"/>
          <w:sz w:val="22"/>
          <w:szCs w:val="22"/>
        </w:rPr>
        <w:t>Promote the speedy/effective transfer of students across phases/integration of those who have been absent.</w:t>
      </w:r>
      <w:r w:rsidR="000A1686" w:rsidRPr="0050314D">
        <w:rPr>
          <w:rFonts w:ascii="Arial" w:hAnsi="Arial" w:cs="Arial"/>
          <w:sz w:val="22"/>
          <w:szCs w:val="22"/>
        </w:rPr>
        <w:t xml:space="preserve"> </w:t>
      </w:r>
      <w:r w:rsidR="00A33A88" w:rsidRPr="0050314D">
        <w:rPr>
          <w:rFonts w:ascii="Arial" w:hAnsi="Arial" w:cs="Arial"/>
          <w:sz w:val="22"/>
          <w:szCs w:val="22"/>
        </w:rPr>
        <w:t>Liaising</w:t>
      </w:r>
      <w:r w:rsidR="000A1686" w:rsidRPr="0050314D">
        <w:rPr>
          <w:rFonts w:ascii="Arial" w:hAnsi="Arial" w:cs="Arial"/>
          <w:sz w:val="22"/>
          <w:szCs w:val="22"/>
        </w:rPr>
        <w:t xml:space="preserve"> with </w:t>
      </w:r>
      <w:r w:rsidR="0050314D" w:rsidRPr="0050314D">
        <w:rPr>
          <w:rFonts w:ascii="Arial" w:hAnsi="Arial" w:cs="Arial"/>
          <w:sz w:val="22"/>
          <w:szCs w:val="22"/>
        </w:rPr>
        <w:t xml:space="preserve">the attendance team, </w:t>
      </w:r>
      <w:r w:rsidR="000A1686" w:rsidRPr="0050314D">
        <w:rPr>
          <w:rFonts w:ascii="Arial" w:hAnsi="Arial" w:cs="Arial"/>
          <w:sz w:val="22"/>
          <w:szCs w:val="22"/>
        </w:rPr>
        <w:t xml:space="preserve">EWOs and providing </w:t>
      </w:r>
      <w:r w:rsidR="00A33A88" w:rsidRPr="0050314D">
        <w:rPr>
          <w:rFonts w:ascii="Arial" w:hAnsi="Arial" w:cs="Arial"/>
          <w:sz w:val="22"/>
          <w:szCs w:val="22"/>
        </w:rPr>
        <w:t xml:space="preserve">knowledge and </w:t>
      </w:r>
      <w:r w:rsidR="000A1686" w:rsidRPr="0050314D">
        <w:rPr>
          <w:rFonts w:ascii="Arial" w:hAnsi="Arial" w:cs="Arial"/>
          <w:sz w:val="22"/>
          <w:szCs w:val="22"/>
        </w:rPr>
        <w:t>data for court proceeding</w:t>
      </w:r>
      <w:r w:rsidR="0050314D" w:rsidRPr="0050314D">
        <w:rPr>
          <w:rFonts w:ascii="Arial" w:hAnsi="Arial" w:cs="Arial"/>
          <w:sz w:val="22"/>
          <w:szCs w:val="22"/>
        </w:rPr>
        <w:t>s</w:t>
      </w:r>
      <w:r w:rsidR="000A1686" w:rsidRPr="0050314D">
        <w:rPr>
          <w:rFonts w:ascii="Arial" w:hAnsi="Arial" w:cs="Arial"/>
          <w:sz w:val="22"/>
          <w:szCs w:val="22"/>
        </w:rPr>
        <w:t xml:space="preserve"> where necessary</w:t>
      </w:r>
      <w:r w:rsidR="0050314D" w:rsidRPr="0050314D">
        <w:rPr>
          <w:rFonts w:ascii="Arial" w:hAnsi="Arial" w:cs="Arial"/>
          <w:sz w:val="22"/>
          <w:szCs w:val="22"/>
        </w:rPr>
        <w:t>.</w:t>
      </w:r>
    </w:p>
    <w:p w:rsidR="003E449E" w:rsidRPr="00A43951" w:rsidRDefault="003E449E" w:rsidP="003E449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Provide information and advice to enable students </w:t>
      </w:r>
      <w:r w:rsidR="000A1686" w:rsidRPr="0050314D">
        <w:rPr>
          <w:rFonts w:ascii="Arial" w:hAnsi="Arial" w:cs="Arial"/>
          <w:sz w:val="22"/>
          <w:szCs w:val="22"/>
        </w:rPr>
        <w:t xml:space="preserve">and families </w:t>
      </w:r>
      <w:r w:rsidR="0050314D" w:rsidRPr="0050314D">
        <w:rPr>
          <w:rFonts w:ascii="Arial" w:hAnsi="Arial" w:cs="Arial"/>
          <w:sz w:val="22"/>
          <w:szCs w:val="22"/>
        </w:rPr>
        <w:t xml:space="preserve">to </w:t>
      </w:r>
      <w:r w:rsidR="0050314D">
        <w:rPr>
          <w:rFonts w:ascii="Arial" w:hAnsi="Arial" w:cs="Arial"/>
          <w:sz w:val="22"/>
          <w:szCs w:val="22"/>
        </w:rPr>
        <w:t xml:space="preserve">make choices about </w:t>
      </w:r>
      <w:r w:rsidRPr="00A43951">
        <w:rPr>
          <w:rFonts w:ascii="Arial" w:hAnsi="Arial" w:cs="Arial"/>
          <w:sz w:val="22"/>
          <w:szCs w:val="22"/>
        </w:rPr>
        <w:t>learning / behaviour / attendance</w:t>
      </w:r>
    </w:p>
    <w:p w:rsidR="009E5144" w:rsidRPr="00A43951" w:rsidRDefault="009E5144" w:rsidP="009E5144">
      <w:pPr>
        <w:rPr>
          <w:rFonts w:ascii="Arial" w:hAnsi="Arial" w:cs="Arial"/>
          <w:sz w:val="22"/>
          <w:szCs w:val="22"/>
        </w:rPr>
      </w:pPr>
    </w:p>
    <w:p w:rsidR="0050314D" w:rsidRPr="006C25B7" w:rsidRDefault="003E449E" w:rsidP="006C25B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0314D">
        <w:rPr>
          <w:rFonts w:ascii="Arial" w:hAnsi="Arial" w:cs="Arial"/>
          <w:sz w:val="22"/>
          <w:szCs w:val="22"/>
        </w:rPr>
        <w:lastRenderedPageBreak/>
        <w:t>Challenge and motivate students, promo</w:t>
      </w:r>
      <w:r w:rsidR="000A1686" w:rsidRPr="0050314D">
        <w:rPr>
          <w:rFonts w:ascii="Arial" w:hAnsi="Arial" w:cs="Arial"/>
          <w:sz w:val="22"/>
          <w:szCs w:val="22"/>
        </w:rPr>
        <w:t xml:space="preserve">te and reinforce </w:t>
      </w:r>
      <w:r w:rsidR="0050314D" w:rsidRPr="0050314D">
        <w:rPr>
          <w:rFonts w:ascii="Arial" w:hAnsi="Arial" w:cs="Arial"/>
          <w:sz w:val="22"/>
          <w:szCs w:val="22"/>
        </w:rPr>
        <w:t xml:space="preserve">positive </w:t>
      </w:r>
      <w:r w:rsidR="000A1686" w:rsidRPr="0050314D">
        <w:rPr>
          <w:rFonts w:ascii="Arial" w:hAnsi="Arial" w:cs="Arial"/>
          <w:sz w:val="22"/>
          <w:szCs w:val="22"/>
        </w:rPr>
        <w:t>self-esteem</w:t>
      </w:r>
      <w:r w:rsidR="0050314D" w:rsidRPr="0050314D">
        <w:rPr>
          <w:rFonts w:ascii="Arial" w:hAnsi="Arial" w:cs="Arial"/>
          <w:sz w:val="22"/>
          <w:szCs w:val="22"/>
        </w:rPr>
        <w:t xml:space="preserve">. </w:t>
      </w:r>
      <w:r w:rsidR="000A1686" w:rsidRPr="0050314D">
        <w:rPr>
          <w:rFonts w:ascii="Arial" w:hAnsi="Arial" w:cs="Arial"/>
          <w:sz w:val="22"/>
          <w:szCs w:val="22"/>
        </w:rPr>
        <w:t xml:space="preserve"> </w:t>
      </w:r>
    </w:p>
    <w:p w:rsidR="001D67C4" w:rsidRPr="006C25B7" w:rsidRDefault="003E449E" w:rsidP="006C25B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1D67C4">
        <w:rPr>
          <w:rFonts w:ascii="Arial" w:hAnsi="Arial" w:cs="Arial"/>
          <w:sz w:val="22"/>
          <w:szCs w:val="22"/>
        </w:rPr>
        <w:t>Provide feedback to students in relation to progress, achievement, beha</w:t>
      </w:r>
      <w:r w:rsidR="00A3509B">
        <w:rPr>
          <w:rFonts w:ascii="Arial" w:hAnsi="Arial" w:cs="Arial"/>
          <w:sz w:val="22"/>
          <w:szCs w:val="22"/>
        </w:rPr>
        <w:t xml:space="preserve">viour </w:t>
      </w:r>
      <w:r w:rsidRPr="001D67C4">
        <w:rPr>
          <w:rFonts w:ascii="Arial" w:hAnsi="Arial" w:cs="Arial"/>
          <w:sz w:val="22"/>
          <w:szCs w:val="22"/>
        </w:rPr>
        <w:t>and attendance.</w:t>
      </w:r>
      <w:r w:rsidR="000A1686" w:rsidRPr="001D67C4">
        <w:rPr>
          <w:rFonts w:ascii="Arial" w:hAnsi="Arial" w:cs="Arial"/>
          <w:sz w:val="22"/>
          <w:szCs w:val="22"/>
        </w:rPr>
        <w:t xml:space="preserve"> </w:t>
      </w:r>
    </w:p>
    <w:p w:rsidR="003E449E" w:rsidRPr="00A43951" w:rsidRDefault="003E449E" w:rsidP="003E449E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t xml:space="preserve">Develop, agree and implement a time bound action plan with </w:t>
      </w:r>
      <w:r w:rsidR="004964A0">
        <w:rPr>
          <w:rFonts w:ascii="Arial" w:eastAsia="Calibri" w:hAnsi="Arial" w:cs="Arial"/>
          <w:sz w:val="22"/>
          <w:szCs w:val="22"/>
        </w:rPr>
        <w:t>i</w:t>
      </w:r>
      <w:r w:rsidRPr="00A43951">
        <w:rPr>
          <w:rFonts w:ascii="Arial" w:eastAsia="Calibri" w:hAnsi="Arial" w:cs="Arial"/>
          <w:sz w:val="22"/>
          <w:szCs w:val="22"/>
        </w:rPr>
        <w:t>ndividual children and those involved with them, based on a comprehensive assessment of their strengths and needs.</w:t>
      </w:r>
    </w:p>
    <w:p w:rsidR="009E5144" w:rsidRPr="00A43951" w:rsidRDefault="009E5144" w:rsidP="009E5144">
      <w:pPr>
        <w:ind w:left="752"/>
        <w:rPr>
          <w:rFonts w:cs="Arial"/>
          <w:sz w:val="22"/>
          <w:szCs w:val="22"/>
        </w:rPr>
      </w:pPr>
    </w:p>
    <w:p w:rsidR="009E5144" w:rsidRDefault="003E449E" w:rsidP="009E5144">
      <w:pPr>
        <w:pStyle w:val="ListParagraph"/>
        <w:numPr>
          <w:ilvl w:val="0"/>
          <w:numId w:val="17"/>
        </w:numPr>
        <w:tabs>
          <w:tab w:val="num" w:pos="1701"/>
        </w:tabs>
        <w:rPr>
          <w:rFonts w:ascii="Arial" w:eastAsia="Calibri" w:hAnsi="Arial"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t>Collect information, contribute to its assessment and review the outcomes of information gathering with others.</w:t>
      </w:r>
    </w:p>
    <w:p w:rsidR="007650FA" w:rsidRDefault="007650FA" w:rsidP="007650FA">
      <w:pPr>
        <w:pStyle w:val="ListParagraph"/>
        <w:ind w:left="1080"/>
        <w:rPr>
          <w:rFonts w:ascii="Arial" w:eastAsia="Calibri" w:hAnsi="Arial" w:cs="Arial"/>
          <w:sz w:val="22"/>
          <w:szCs w:val="22"/>
        </w:rPr>
      </w:pPr>
    </w:p>
    <w:p w:rsidR="007650FA" w:rsidRPr="007650FA" w:rsidRDefault="007650FA" w:rsidP="007650FA">
      <w:pPr>
        <w:pStyle w:val="ListParagraph"/>
        <w:numPr>
          <w:ilvl w:val="0"/>
          <w:numId w:val="17"/>
        </w:numPr>
        <w:tabs>
          <w:tab w:val="num" w:pos="1701"/>
        </w:tabs>
        <w:rPr>
          <w:rFonts w:ascii="Arial" w:eastAsia="Calibri" w:hAnsi="Arial" w:cs="Arial"/>
          <w:sz w:val="22"/>
          <w:szCs w:val="22"/>
        </w:rPr>
      </w:pPr>
      <w:r w:rsidRPr="007650FA">
        <w:rPr>
          <w:rFonts w:ascii="Arial" w:eastAsia="Calibri" w:hAnsi="Arial" w:cs="Arial"/>
          <w:sz w:val="22"/>
          <w:szCs w:val="22"/>
        </w:rPr>
        <w:t xml:space="preserve">Review outcomes with the individual child and consider alternative support   options    </w:t>
      </w:r>
    </w:p>
    <w:p w:rsidR="009E5144" w:rsidRPr="00A43951" w:rsidRDefault="009E5144" w:rsidP="007650FA">
      <w:pPr>
        <w:tabs>
          <w:tab w:val="num" w:pos="1701"/>
        </w:tabs>
        <w:ind w:left="720"/>
        <w:rPr>
          <w:rFonts w:ascii="Arial" w:eastAsia="Calibri" w:hAnsi="Arial"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br/>
        <w:t xml:space="preserve">-    </w:t>
      </w:r>
      <w:r w:rsidR="003E449E" w:rsidRPr="00A43951">
        <w:rPr>
          <w:rFonts w:ascii="Arial" w:eastAsia="Calibri" w:hAnsi="Arial" w:cs="Arial"/>
          <w:sz w:val="22"/>
          <w:szCs w:val="22"/>
        </w:rPr>
        <w:t>Set targets, agree and record a plan of action with outcomes</w:t>
      </w:r>
      <w:r w:rsidR="00205740">
        <w:rPr>
          <w:rFonts w:ascii="Arial" w:eastAsia="Calibri" w:hAnsi="Arial" w:cs="Arial"/>
          <w:sz w:val="22"/>
          <w:szCs w:val="22"/>
        </w:rPr>
        <w:t xml:space="preserve"> </w:t>
      </w:r>
    </w:p>
    <w:p w:rsidR="009E5144" w:rsidRPr="00A43951" w:rsidRDefault="009E5144" w:rsidP="009E5144">
      <w:pPr>
        <w:tabs>
          <w:tab w:val="num" w:pos="1701"/>
        </w:tabs>
        <w:ind w:left="720"/>
        <w:rPr>
          <w:rFonts w:ascii="Arial" w:eastAsia="Calibri" w:hAnsi="Arial"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br/>
        <w:t xml:space="preserve">-    </w:t>
      </w:r>
      <w:r w:rsidR="003E449E" w:rsidRPr="00A43951">
        <w:rPr>
          <w:rFonts w:ascii="Arial" w:eastAsia="Calibri" w:hAnsi="Arial" w:cs="Arial"/>
          <w:sz w:val="22"/>
          <w:szCs w:val="22"/>
        </w:rPr>
        <w:t>Work with the child on specific asp</w:t>
      </w:r>
      <w:r w:rsidR="001F6398" w:rsidRPr="00A43951">
        <w:rPr>
          <w:rFonts w:ascii="Arial" w:eastAsia="Calibri" w:hAnsi="Arial" w:cs="Arial"/>
          <w:sz w:val="22"/>
          <w:szCs w:val="22"/>
        </w:rPr>
        <w:t xml:space="preserve">ects of need through a range of </w:t>
      </w:r>
    </w:p>
    <w:p w:rsidR="003E449E" w:rsidRPr="00A43951" w:rsidRDefault="009E5144" w:rsidP="009E5144">
      <w:pPr>
        <w:tabs>
          <w:tab w:val="num" w:pos="1701"/>
        </w:tabs>
        <w:ind w:left="720"/>
        <w:rPr>
          <w:rFonts w:ascii="Arial" w:eastAsia="Calibri" w:hAnsi="Arial"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t xml:space="preserve">     </w:t>
      </w:r>
      <w:r w:rsidR="003E449E" w:rsidRPr="00A43951">
        <w:rPr>
          <w:rFonts w:ascii="Arial" w:eastAsia="Calibri" w:hAnsi="Arial" w:cs="Arial"/>
          <w:sz w:val="22"/>
          <w:szCs w:val="22"/>
        </w:rPr>
        <w:t>strategies and structured interventions.</w:t>
      </w:r>
    </w:p>
    <w:p w:rsidR="009E5144" w:rsidRPr="00A43951" w:rsidRDefault="009E5144" w:rsidP="003E449E">
      <w:pPr>
        <w:tabs>
          <w:tab w:val="num" w:pos="1701"/>
        </w:tabs>
        <w:ind w:left="851"/>
        <w:rPr>
          <w:rFonts w:ascii="Arial" w:eastAsia="Calibri" w:hAnsi="Arial" w:cs="Arial"/>
          <w:sz w:val="22"/>
          <w:szCs w:val="22"/>
        </w:rPr>
      </w:pPr>
    </w:p>
    <w:p w:rsidR="00B6764C" w:rsidRPr="00A43951" w:rsidRDefault="003E449E" w:rsidP="009E5144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2"/>
          <w:szCs w:val="22"/>
        </w:rPr>
      </w:pPr>
      <w:r w:rsidRPr="00A43951">
        <w:rPr>
          <w:rFonts w:ascii="Arial" w:eastAsia="Calibri" w:hAnsi="Arial" w:cs="Arial"/>
          <w:sz w:val="22"/>
          <w:szCs w:val="22"/>
        </w:rPr>
        <w:t>Monitor progress of individual children against agreed objectives at regular intervals and set new targets if appropriate including agreement on exit strategies.</w:t>
      </w:r>
    </w:p>
    <w:p w:rsidR="001D67C4" w:rsidRPr="00A43951" w:rsidRDefault="001D67C4">
      <w:pPr>
        <w:spacing w:after="160" w:line="259" w:lineRule="auto"/>
        <w:rPr>
          <w:rFonts w:ascii="Arial" w:eastAsia="Calibri" w:hAnsi="Arial" w:cs="Arial"/>
          <w:color w:val="FF0000"/>
          <w:sz w:val="22"/>
          <w:szCs w:val="22"/>
        </w:rPr>
      </w:pPr>
    </w:p>
    <w:p w:rsidR="003E449E" w:rsidRPr="00A43951" w:rsidRDefault="003E449E" w:rsidP="003E449E">
      <w:pPr>
        <w:rPr>
          <w:rFonts w:ascii="Arial" w:hAnsi="Arial" w:cs="Arial"/>
          <w:b/>
          <w:sz w:val="22"/>
          <w:szCs w:val="22"/>
        </w:rPr>
      </w:pPr>
      <w:r w:rsidRPr="00A43951">
        <w:rPr>
          <w:rFonts w:ascii="Arial" w:hAnsi="Arial" w:cs="Arial"/>
          <w:b/>
          <w:sz w:val="22"/>
          <w:szCs w:val="22"/>
        </w:rPr>
        <w:t xml:space="preserve">Support for </w:t>
      </w:r>
      <w:r w:rsidRPr="005545FB">
        <w:rPr>
          <w:rFonts w:ascii="Arial" w:hAnsi="Arial" w:cs="Arial"/>
          <w:b/>
          <w:sz w:val="22"/>
          <w:szCs w:val="22"/>
        </w:rPr>
        <w:t>Teachers</w:t>
      </w:r>
      <w:r w:rsidR="007E5AF0" w:rsidRPr="005545FB">
        <w:rPr>
          <w:rFonts w:ascii="Arial" w:hAnsi="Arial" w:cs="Arial"/>
          <w:b/>
          <w:sz w:val="22"/>
          <w:szCs w:val="22"/>
        </w:rPr>
        <w:t>/Safeguarding Team</w:t>
      </w:r>
      <w:r w:rsidR="00D47EC5">
        <w:rPr>
          <w:rFonts w:ascii="Arial" w:hAnsi="Arial" w:cs="Arial"/>
          <w:b/>
          <w:sz w:val="22"/>
          <w:szCs w:val="22"/>
        </w:rPr>
        <w:t xml:space="preserve"> </w:t>
      </w:r>
    </w:p>
    <w:p w:rsidR="003E449E" w:rsidRPr="00A43951" w:rsidRDefault="003E449E" w:rsidP="003E449E">
      <w:pPr>
        <w:rPr>
          <w:rFonts w:ascii="Arial" w:hAnsi="Arial" w:cs="Arial"/>
          <w:sz w:val="22"/>
          <w:szCs w:val="22"/>
        </w:rPr>
      </w:pPr>
    </w:p>
    <w:p w:rsidR="003E449E" w:rsidRPr="00A43951" w:rsidRDefault="003E449E" w:rsidP="00BE62CD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You have responsibility to: </w:t>
      </w:r>
    </w:p>
    <w:p w:rsidR="003E449E" w:rsidRPr="00A43951" w:rsidRDefault="003E449E">
      <w:pPr>
        <w:spacing w:after="160" w:line="259" w:lineRule="auto"/>
        <w:rPr>
          <w:rFonts w:ascii="Arial" w:eastAsia="Calibri" w:hAnsi="Arial" w:cs="Arial"/>
          <w:color w:val="FF0000"/>
          <w:sz w:val="22"/>
          <w:szCs w:val="22"/>
        </w:rPr>
      </w:pPr>
    </w:p>
    <w:p w:rsidR="00BE62CD" w:rsidRPr="006C25B7" w:rsidRDefault="003E449E" w:rsidP="006C25B7">
      <w:pPr>
        <w:numPr>
          <w:ilvl w:val="0"/>
          <w:numId w:val="3"/>
        </w:numPr>
        <w:rPr>
          <w:rFonts w:ascii="Arial" w:hAnsi="Arial" w:cs="Arial"/>
          <w:color w:val="C00000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Support students’ access to learning using appropriate strategies and resources</w:t>
      </w:r>
      <w:r w:rsidR="001D67C4">
        <w:rPr>
          <w:rFonts w:ascii="Arial" w:hAnsi="Arial" w:cs="Arial"/>
          <w:sz w:val="22"/>
          <w:szCs w:val="22"/>
        </w:rPr>
        <w:t>.</w:t>
      </w:r>
    </w:p>
    <w:p w:rsidR="00BE62CD" w:rsidRPr="006C25B7" w:rsidRDefault="003E449E" w:rsidP="00BE62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Work with other staff in planning, evaluating a</w:t>
      </w:r>
      <w:r w:rsidR="00C43C50">
        <w:rPr>
          <w:rFonts w:ascii="Arial" w:hAnsi="Arial" w:cs="Arial"/>
          <w:sz w:val="22"/>
          <w:szCs w:val="22"/>
        </w:rPr>
        <w:t>nd adjusting targets</w:t>
      </w:r>
      <w:r w:rsidRPr="00A43951">
        <w:rPr>
          <w:rFonts w:ascii="Arial" w:hAnsi="Arial" w:cs="Arial"/>
          <w:sz w:val="22"/>
          <w:szCs w:val="22"/>
        </w:rPr>
        <w:t xml:space="preserve"> as appropriate.</w:t>
      </w:r>
    </w:p>
    <w:p w:rsidR="001D67C4" w:rsidRPr="006C25B7" w:rsidRDefault="003E449E" w:rsidP="006C25B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67C4">
        <w:rPr>
          <w:rFonts w:ascii="Arial" w:hAnsi="Arial" w:cs="Arial"/>
          <w:sz w:val="22"/>
          <w:szCs w:val="22"/>
        </w:rPr>
        <w:t>Monitor and evaluate students’ responses and progress against action plans through observation and planned recording.</w:t>
      </w:r>
      <w:r w:rsidR="004964A0" w:rsidRPr="001D67C4">
        <w:rPr>
          <w:rFonts w:ascii="Arial" w:hAnsi="Arial" w:cs="Arial"/>
          <w:sz w:val="22"/>
          <w:szCs w:val="22"/>
        </w:rPr>
        <w:t xml:space="preserve"> </w:t>
      </w:r>
    </w:p>
    <w:p w:rsidR="00C2676A" w:rsidRPr="006C25B7" w:rsidRDefault="003E449E" w:rsidP="006C25B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67C4">
        <w:rPr>
          <w:rFonts w:ascii="Arial" w:hAnsi="Arial" w:cs="Arial"/>
          <w:sz w:val="22"/>
          <w:szCs w:val="22"/>
        </w:rPr>
        <w:t>Provide objective</w:t>
      </w:r>
      <w:r w:rsidRPr="001D67C4">
        <w:rPr>
          <w:rFonts w:ascii="Arial" w:hAnsi="Arial" w:cs="Arial"/>
          <w:color w:val="000000" w:themeColor="text1"/>
          <w:sz w:val="22"/>
          <w:szCs w:val="22"/>
        </w:rPr>
        <w:t xml:space="preserve"> and accurate feedback and reports as requ</w:t>
      </w:r>
      <w:r w:rsidR="005D34D6" w:rsidRPr="001D67C4">
        <w:rPr>
          <w:rFonts w:ascii="Arial" w:hAnsi="Arial" w:cs="Arial"/>
          <w:color w:val="000000" w:themeColor="text1"/>
          <w:sz w:val="22"/>
          <w:szCs w:val="22"/>
        </w:rPr>
        <w:t xml:space="preserve">ired, to other staff </w:t>
      </w:r>
      <w:r w:rsidR="005D34D6" w:rsidRPr="001D67C4">
        <w:rPr>
          <w:rFonts w:ascii="Arial" w:hAnsi="Arial" w:cs="Arial"/>
          <w:sz w:val="22"/>
          <w:szCs w:val="22"/>
        </w:rPr>
        <w:t>on student</w:t>
      </w:r>
      <w:r w:rsidRPr="001D67C4">
        <w:rPr>
          <w:rFonts w:ascii="Arial" w:hAnsi="Arial" w:cs="Arial"/>
          <w:sz w:val="22"/>
          <w:szCs w:val="22"/>
        </w:rPr>
        <w:t xml:space="preserve"> achievement, progress and other matters, ensuring the availability of appropriate evidence.</w:t>
      </w:r>
    </w:p>
    <w:p w:rsidR="00BE62CD" w:rsidRPr="007E5AF0" w:rsidRDefault="003E449E" w:rsidP="007E5AF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5AF0">
        <w:rPr>
          <w:rFonts w:ascii="Arial" w:hAnsi="Arial" w:cs="Arial"/>
          <w:sz w:val="22"/>
          <w:szCs w:val="22"/>
        </w:rPr>
        <w:t xml:space="preserve">Be responsible for keeping and updating records as agreed with other staff, contributing to reviews of systems / </w:t>
      </w:r>
      <w:r w:rsidR="00D47EC5" w:rsidRPr="007E5AF0">
        <w:rPr>
          <w:rFonts w:ascii="Arial" w:hAnsi="Arial" w:cs="Arial"/>
          <w:sz w:val="22"/>
          <w:szCs w:val="22"/>
        </w:rPr>
        <w:t>CPOMs</w:t>
      </w:r>
      <w:r w:rsidR="00AD3527" w:rsidRPr="007E5AF0">
        <w:rPr>
          <w:rFonts w:ascii="Arial" w:hAnsi="Arial" w:cs="Arial"/>
          <w:sz w:val="22"/>
          <w:szCs w:val="22"/>
        </w:rPr>
        <w:t>/ SIMS/</w:t>
      </w:r>
      <w:r w:rsidR="001D67C4" w:rsidRPr="007E5AF0">
        <w:rPr>
          <w:rFonts w:ascii="Arial" w:hAnsi="Arial" w:cs="Arial"/>
          <w:sz w:val="22"/>
          <w:szCs w:val="22"/>
        </w:rPr>
        <w:t xml:space="preserve"> </w:t>
      </w:r>
      <w:r w:rsidR="00AD3527" w:rsidRPr="007E5AF0">
        <w:rPr>
          <w:rFonts w:ascii="Arial" w:hAnsi="Arial" w:cs="Arial"/>
          <w:sz w:val="22"/>
          <w:szCs w:val="22"/>
        </w:rPr>
        <w:t>EPEP</w:t>
      </w:r>
      <w:r w:rsidR="00D47EC5" w:rsidRPr="007E5AF0">
        <w:rPr>
          <w:rFonts w:ascii="Arial" w:hAnsi="Arial" w:cs="Arial"/>
          <w:sz w:val="22"/>
          <w:szCs w:val="22"/>
        </w:rPr>
        <w:t xml:space="preserve"> </w:t>
      </w:r>
      <w:r w:rsidRPr="007E5AF0">
        <w:rPr>
          <w:rFonts w:ascii="Arial" w:hAnsi="Arial" w:cs="Arial"/>
          <w:sz w:val="22"/>
          <w:szCs w:val="22"/>
        </w:rPr>
        <w:t>records as requested.</w:t>
      </w:r>
      <w:r w:rsidR="007E5AF0" w:rsidRPr="007E5AF0">
        <w:rPr>
          <w:rFonts w:ascii="Arial" w:hAnsi="Arial" w:cs="Arial"/>
          <w:sz w:val="22"/>
          <w:szCs w:val="22"/>
        </w:rPr>
        <w:t xml:space="preserve"> </w:t>
      </w:r>
      <w:r w:rsidR="007E5AF0" w:rsidRPr="005545FB">
        <w:rPr>
          <w:rFonts w:ascii="Arial" w:hAnsi="Arial" w:cs="Arial"/>
          <w:sz w:val="22"/>
          <w:szCs w:val="22"/>
        </w:rPr>
        <w:t>Creating and updating other various electronic documents such as those on Edexcel and other Microsoft Office products.</w:t>
      </w:r>
    </w:p>
    <w:p w:rsidR="00BE62CD" w:rsidRPr="006C25B7" w:rsidRDefault="003E449E" w:rsidP="00BE62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Promote positive values, attitudes and good student behaviour, dealing promptly with conflict and incidents in line with established policy and encourage students to take responsibility for their own behaviour.</w:t>
      </w:r>
    </w:p>
    <w:p w:rsidR="00BE62CD" w:rsidRDefault="003E449E" w:rsidP="00BE62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67C4">
        <w:rPr>
          <w:rFonts w:ascii="Arial" w:hAnsi="Arial" w:cs="Arial"/>
          <w:sz w:val="22"/>
          <w:szCs w:val="22"/>
        </w:rPr>
        <w:t>Establish constructive relationships with parents/carers, exchanging information, facilitating their support for their child’s attendance, access and learning and supporting hom</w:t>
      </w:r>
      <w:r w:rsidR="00AD3527" w:rsidRPr="001D67C4">
        <w:rPr>
          <w:rFonts w:ascii="Arial" w:hAnsi="Arial" w:cs="Arial"/>
          <w:sz w:val="22"/>
          <w:szCs w:val="22"/>
        </w:rPr>
        <w:t>e to school and community links via Social Care, Police, Youth Services</w:t>
      </w:r>
    </w:p>
    <w:p w:rsidR="001D67C4" w:rsidRPr="007E5AF0" w:rsidRDefault="003E449E" w:rsidP="001D67C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7E5AF0">
        <w:rPr>
          <w:rFonts w:ascii="Arial" w:hAnsi="Arial" w:cs="Arial"/>
          <w:sz w:val="22"/>
          <w:szCs w:val="22"/>
        </w:rPr>
        <w:t>Clerical / admin support including dealing with paper based/electronic/telephone correspondence, compilation / analysis / reporting on attendance</w:t>
      </w:r>
      <w:r w:rsidR="001D67C4" w:rsidRPr="007E5AF0">
        <w:rPr>
          <w:rFonts w:ascii="Arial" w:hAnsi="Arial" w:cs="Arial"/>
          <w:sz w:val="22"/>
          <w:szCs w:val="22"/>
        </w:rPr>
        <w:t xml:space="preserve"> &amp;</w:t>
      </w:r>
      <w:r w:rsidRPr="007E5AF0">
        <w:rPr>
          <w:rFonts w:ascii="Arial" w:hAnsi="Arial" w:cs="Arial"/>
          <w:sz w:val="22"/>
          <w:szCs w:val="22"/>
        </w:rPr>
        <w:t xml:space="preserve"> exclusions</w:t>
      </w:r>
      <w:r w:rsidR="007E5AF0">
        <w:rPr>
          <w:rFonts w:ascii="Arial" w:hAnsi="Arial" w:cs="Arial"/>
          <w:sz w:val="22"/>
          <w:szCs w:val="22"/>
        </w:rPr>
        <w:t>.</w:t>
      </w:r>
    </w:p>
    <w:p w:rsidR="007E5AF0" w:rsidRPr="007E5AF0" w:rsidRDefault="007E5AF0" w:rsidP="007E5AF0">
      <w:pPr>
        <w:ind w:left="720"/>
        <w:rPr>
          <w:rFonts w:ascii="Arial" w:hAnsi="Arial" w:cs="Arial"/>
          <w:b/>
          <w:sz w:val="22"/>
          <w:szCs w:val="22"/>
        </w:rPr>
      </w:pPr>
    </w:p>
    <w:p w:rsidR="003E449E" w:rsidRPr="00A43951" w:rsidRDefault="003E449E" w:rsidP="001D67C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A43951">
        <w:rPr>
          <w:rFonts w:ascii="Arial" w:hAnsi="Arial" w:cs="Arial"/>
          <w:b/>
          <w:sz w:val="22"/>
          <w:szCs w:val="22"/>
        </w:rPr>
        <w:t>Support for the Curriculum</w:t>
      </w:r>
    </w:p>
    <w:p w:rsidR="003E449E" w:rsidRPr="00A43951" w:rsidRDefault="003E449E" w:rsidP="00BE62CD">
      <w:pPr>
        <w:rPr>
          <w:rFonts w:ascii="Arial" w:hAnsi="Arial" w:cs="Arial"/>
          <w:sz w:val="22"/>
          <w:szCs w:val="22"/>
        </w:rPr>
      </w:pPr>
    </w:p>
    <w:p w:rsidR="003E449E" w:rsidRDefault="003E449E" w:rsidP="005B2B0F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You have responsibility to: </w:t>
      </w:r>
    </w:p>
    <w:p w:rsidR="005B2B0F" w:rsidRPr="005B2B0F" w:rsidRDefault="005B2B0F" w:rsidP="005B2B0F">
      <w:pPr>
        <w:rPr>
          <w:rFonts w:ascii="Arial" w:hAnsi="Arial" w:cs="Arial"/>
          <w:sz w:val="22"/>
          <w:szCs w:val="22"/>
        </w:rPr>
      </w:pPr>
    </w:p>
    <w:p w:rsidR="001D67C4" w:rsidRPr="001D67C4" w:rsidRDefault="003E449E" w:rsidP="001D67C4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Be aware of and appreciate a range of activities, courses, </w:t>
      </w:r>
      <w:r w:rsidR="00AD3527">
        <w:rPr>
          <w:rFonts w:ascii="Arial" w:hAnsi="Arial" w:cs="Arial"/>
          <w:sz w:val="22"/>
          <w:szCs w:val="22"/>
        </w:rPr>
        <w:t>organis</w:t>
      </w:r>
      <w:r w:rsidR="00BE62CD" w:rsidRPr="00A43951">
        <w:rPr>
          <w:rFonts w:ascii="Arial" w:hAnsi="Arial" w:cs="Arial"/>
          <w:sz w:val="22"/>
          <w:szCs w:val="22"/>
        </w:rPr>
        <w:t>ations</w:t>
      </w:r>
      <w:r w:rsidRPr="00A43951">
        <w:rPr>
          <w:rFonts w:ascii="Arial" w:hAnsi="Arial" w:cs="Arial"/>
          <w:sz w:val="22"/>
          <w:szCs w:val="22"/>
        </w:rPr>
        <w:t xml:space="preserve"> and individuals to provide support for students to broaden and enrich their learning.</w:t>
      </w:r>
      <w:r w:rsidR="00AD3527">
        <w:rPr>
          <w:rFonts w:ascii="Arial" w:hAnsi="Arial" w:cs="Arial"/>
          <w:sz w:val="22"/>
          <w:szCs w:val="22"/>
        </w:rPr>
        <w:t xml:space="preserve"> </w:t>
      </w:r>
    </w:p>
    <w:p w:rsidR="001D67C4" w:rsidRPr="001D67C4" w:rsidRDefault="001D67C4" w:rsidP="001D67C4">
      <w:pPr>
        <w:ind w:left="720"/>
        <w:rPr>
          <w:rFonts w:ascii="Arial" w:hAnsi="Arial" w:cs="Arial"/>
          <w:b/>
          <w:sz w:val="22"/>
          <w:szCs w:val="22"/>
        </w:rPr>
      </w:pPr>
    </w:p>
    <w:p w:rsidR="003E449E" w:rsidRPr="001D67C4" w:rsidRDefault="003E449E" w:rsidP="001D67C4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1D67C4">
        <w:rPr>
          <w:rFonts w:ascii="Arial" w:hAnsi="Arial" w:cs="Arial"/>
          <w:b/>
          <w:sz w:val="22"/>
          <w:szCs w:val="22"/>
        </w:rPr>
        <w:t>Support for the School</w:t>
      </w:r>
    </w:p>
    <w:p w:rsidR="003E449E" w:rsidRPr="00A43951" w:rsidRDefault="003E449E" w:rsidP="003E449E">
      <w:pPr>
        <w:pStyle w:val="ListParagraph"/>
        <w:rPr>
          <w:rFonts w:ascii="Arial" w:hAnsi="Arial" w:cs="Arial"/>
          <w:sz w:val="22"/>
          <w:szCs w:val="22"/>
        </w:rPr>
      </w:pPr>
    </w:p>
    <w:p w:rsidR="003E449E" w:rsidRPr="00A43951" w:rsidRDefault="003E449E" w:rsidP="003E449E">
      <w:p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 xml:space="preserve">You have responsibility to: </w:t>
      </w:r>
      <w:r w:rsidRPr="00A43951">
        <w:rPr>
          <w:rFonts w:ascii="Arial" w:hAnsi="Arial" w:cs="Arial"/>
          <w:sz w:val="22"/>
          <w:szCs w:val="22"/>
        </w:rPr>
        <w:br/>
      </w:r>
    </w:p>
    <w:p w:rsidR="00BE62CD" w:rsidRPr="006C25B7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BE62CD" w:rsidRPr="006C25B7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Be aware of and support differentiation and ensure all students have equal access to opportunities to learn and develop.</w:t>
      </w:r>
    </w:p>
    <w:p w:rsidR="00BE62CD" w:rsidRPr="006C25B7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Contribute to the overall ethos / work / aims of the school.</w:t>
      </w:r>
    </w:p>
    <w:p w:rsidR="00BE62CD" w:rsidRPr="006C25B7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Establish constructive relationships and communicate with other agencies / professionals, in liaison with the teacher, to support achie</w:t>
      </w:r>
      <w:r w:rsidR="006C25B7">
        <w:rPr>
          <w:rFonts w:ascii="Arial" w:hAnsi="Arial" w:cs="Arial"/>
          <w:sz w:val="22"/>
          <w:szCs w:val="22"/>
        </w:rPr>
        <w:t>vement and progress of students</w:t>
      </w:r>
    </w:p>
    <w:p w:rsidR="00BE62CD" w:rsidRPr="006C25B7" w:rsidRDefault="003E449E" w:rsidP="005A0688">
      <w:pPr>
        <w:pStyle w:val="ListParagraph"/>
        <w:numPr>
          <w:ilvl w:val="0"/>
          <w:numId w:val="23"/>
        </w:numPr>
        <w:rPr>
          <w:rFonts w:ascii="Arial" w:hAnsi="Arial" w:cs="Arial"/>
          <w:color w:val="FF0000"/>
          <w:sz w:val="22"/>
          <w:szCs w:val="22"/>
        </w:rPr>
      </w:pPr>
      <w:r w:rsidRPr="00B859B1">
        <w:rPr>
          <w:rFonts w:ascii="Arial" w:hAnsi="Arial" w:cs="Arial"/>
          <w:sz w:val="22"/>
          <w:szCs w:val="22"/>
        </w:rPr>
        <w:t>Attend</w:t>
      </w:r>
      <w:r w:rsidR="001D67C4" w:rsidRPr="00B859B1">
        <w:rPr>
          <w:rFonts w:ascii="Arial" w:hAnsi="Arial" w:cs="Arial"/>
          <w:sz w:val="22"/>
          <w:szCs w:val="22"/>
        </w:rPr>
        <w:t xml:space="preserve"> and participate </w:t>
      </w:r>
      <w:r w:rsidR="00D80621" w:rsidRPr="00B859B1">
        <w:rPr>
          <w:rFonts w:ascii="Arial" w:hAnsi="Arial" w:cs="Arial"/>
          <w:sz w:val="22"/>
          <w:szCs w:val="22"/>
        </w:rPr>
        <w:t xml:space="preserve">in regular meetings, feeding back to </w:t>
      </w:r>
      <w:r w:rsidR="001D67C4" w:rsidRPr="00B859B1">
        <w:rPr>
          <w:rFonts w:ascii="Arial" w:hAnsi="Arial" w:cs="Arial"/>
          <w:sz w:val="22"/>
          <w:szCs w:val="22"/>
        </w:rPr>
        <w:t>all parties involved.</w:t>
      </w:r>
      <w:r w:rsidR="00D80621" w:rsidRPr="00B859B1">
        <w:rPr>
          <w:rFonts w:ascii="Arial" w:hAnsi="Arial" w:cs="Arial"/>
          <w:sz w:val="22"/>
          <w:szCs w:val="22"/>
        </w:rPr>
        <w:t xml:space="preserve"> </w:t>
      </w:r>
    </w:p>
    <w:p w:rsidR="00C43C50" w:rsidRPr="006C25B7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43951">
        <w:rPr>
          <w:rFonts w:ascii="Arial" w:hAnsi="Arial" w:cs="Arial"/>
          <w:sz w:val="22"/>
          <w:szCs w:val="22"/>
        </w:rPr>
        <w:t>Participate in training and other learning activities as required.</w:t>
      </w:r>
    </w:p>
    <w:p w:rsidR="001D67C4" w:rsidRPr="005545FB" w:rsidRDefault="00BE62CD" w:rsidP="00DE772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545FB">
        <w:rPr>
          <w:rFonts w:ascii="Arial" w:hAnsi="Arial" w:cs="Arial"/>
          <w:sz w:val="22"/>
          <w:szCs w:val="22"/>
        </w:rPr>
        <w:t>Recogni</w:t>
      </w:r>
      <w:r w:rsidR="007E5AF0" w:rsidRPr="005545FB">
        <w:rPr>
          <w:rFonts w:ascii="Arial" w:hAnsi="Arial" w:cs="Arial"/>
          <w:sz w:val="22"/>
          <w:szCs w:val="22"/>
        </w:rPr>
        <w:t>s</w:t>
      </w:r>
      <w:r w:rsidRPr="005545FB">
        <w:rPr>
          <w:rFonts w:ascii="Arial" w:hAnsi="Arial" w:cs="Arial"/>
          <w:sz w:val="22"/>
          <w:szCs w:val="22"/>
        </w:rPr>
        <w:t>e</w:t>
      </w:r>
      <w:r w:rsidR="003E449E" w:rsidRPr="005545FB">
        <w:rPr>
          <w:rFonts w:ascii="Arial" w:hAnsi="Arial" w:cs="Arial"/>
          <w:sz w:val="22"/>
          <w:szCs w:val="22"/>
        </w:rPr>
        <w:t xml:space="preserve"> own strengths and areas of </w:t>
      </w:r>
      <w:r w:rsidR="003E449E" w:rsidRPr="005545FB">
        <w:rPr>
          <w:rFonts w:ascii="Arial" w:hAnsi="Arial" w:cs="Arial"/>
          <w:color w:val="000000" w:themeColor="text1"/>
          <w:sz w:val="22"/>
          <w:szCs w:val="22"/>
        </w:rPr>
        <w:t>expertise and use these to advise and support others.</w:t>
      </w:r>
      <w:r w:rsidR="00AD3527" w:rsidRPr="005545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E62CD" w:rsidRPr="005545FB" w:rsidRDefault="003E449E" w:rsidP="00DE77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545FB">
        <w:rPr>
          <w:rFonts w:ascii="Arial" w:hAnsi="Arial" w:cs="Arial"/>
          <w:sz w:val="22"/>
          <w:szCs w:val="22"/>
        </w:rPr>
        <w:t>Assist in the supervision, training and development of staff.</w:t>
      </w:r>
    </w:p>
    <w:p w:rsidR="00B859B1" w:rsidRPr="005545FB" w:rsidRDefault="003E449E" w:rsidP="00DE772A">
      <w:pPr>
        <w:numPr>
          <w:ilvl w:val="0"/>
          <w:numId w:val="23"/>
        </w:numPr>
        <w:spacing w:after="160" w:line="259" w:lineRule="auto"/>
        <w:rPr>
          <w:rFonts w:ascii="Arial" w:hAnsi="Arial"/>
          <w:b/>
          <w:sz w:val="22"/>
          <w:szCs w:val="22"/>
        </w:rPr>
      </w:pPr>
      <w:r w:rsidRPr="005545FB">
        <w:rPr>
          <w:rFonts w:ascii="Arial" w:hAnsi="Arial" w:cs="Arial"/>
          <w:sz w:val="22"/>
          <w:szCs w:val="22"/>
        </w:rPr>
        <w:t>Supervise students on visits, trips and out o</w:t>
      </w:r>
      <w:r w:rsidR="00B859B1" w:rsidRPr="005545FB">
        <w:rPr>
          <w:rFonts w:ascii="Arial" w:hAnsi="Arial" w:cs="Arial"/>
          <w:sz w:val="22"/>
          <w:szCs w:val="22"/>
        </w:rPr>
        <w:t>f school activities as required</w:t>
      </w:r>
    </w:p>
    <w:p w:rsidR="00B859B1" w:rsidRPr="005545FB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Administration for the safeguarding team including updating the Safeguarding spreadsheet </w:t>
      </w:r>
      <w:r w:rsidR="00DE772A" w:rsidRPr="005545FB">
        <w:rPr>
          <w:rFonts w:ascii="Arial" w:hAnsi="Arial" w:cs="Arial"/>
          <w:bCs/>
          <w:sz w:val="22"/>
          <w:szCs w:val="22"/>
          <w:lang w:val="en-GB"/>
        </w:rPr>
        <w:t>weekly, maintaining</w:t>
      </w: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 training records, managing the School Point register, booking places on courses, uploading incidents on CPOMs, running CPOMS reports, typing notes from safeguarding minutes (TAFs/CINs etc), creation of MACF forms, typing FCAFs, uploading conference reports, completion of MARAC research forms, </w:t>
      </w:r>
      <w:r w:rsidR="007E5AF0" w:rsidRPr="005545FB">
        <w:rPr>
          <w:rFonts w:ascii="Arial" w:hAnsi="Arial" w:cs="Arial"/>
          <w:bCs/>
          <w:sz w:val="22"/>
          <w:szCs w:val="22"/>
          <w:lang w:val="en-GB"/>
        </w:rPr>
        <w:t xml:space="preserve">completing referral forms, </w:t>
      </w:r>
      <w:r w:rsidRPr="005545FB">
        <w:rPr>
          <w:rFonts w:ascii="Arial" w:hAnsi="Arial" w:cs="Arial"/>
          <w:bCs/>
          <w:sz w:val="22"/>
          <w:szCs w:val="22"/>
          <w:lang w:val="en-GB"/>
        </w:rPr>
        <w:t>managing correspondence through AnyComms.</w:t>
      </w:r>
    </w:p>
    <w:p w:rsidR="00B859B1" w:rsidRPr="005545FB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>Inputting safeguarding files into CPOMS for students transitioning to Y7.</w:t>
      </w:r>
    </w:p>
    <w:p w:rsidR="00B859B1" w:rsidRPr="00B859B1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>Archiving of pupil records</w:t>
      </w:r>
      <w:r w:rsidRPr="00B859B1">
        <w:rPr>
          <w:rFonts w:ascii="Arial" w:hAnsi="Arial" w:cs="Arial"/>
          <w:bCs/>
          <w:sz w:val="22"/>
          <w:szCs w:val="22"/>
          <w:lang w:val="en-GB"/>
        </w:rPr>
        <w:t xml:space="preserve"> and preparation of files for student transition to further education or in-year school moves.</w:t>
      </w:r>
    </w:p>
    <w:p w:rsidR="00B859B1" w:rsidRPr="00B859B1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B859B1">
        <w:rPr>
          <w:rFonts w:ascii="Arial" w:hAnsi="Arial" w:cs="Arial"/>
          <w:bCs/>
          <w:sz w:val="22"/>
          <w:szCs w:val="22"/>
          <w:lang w:val="en-GB"/>
        </w:rPr>
        <w:t xml:space="preserve">Administration of photocopying for welfare team and ordering of resources as required </w:t>
      </w:r>
    </w:p>
    <w:p w:rsidR="00B859B1" w:rsidRPr="005545FB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B859B1">
        <w:rPr>
          <w:rFonts w:ascii="Arial" w:hAnsi="Arial" w:cs="Arial"/>
          <w:bCs/>
          <w:sz w:val="22"/>
          <w:szCs w:val="22"/>
          <w:lang w:val="en-GB"/>
        </w:rPr>
        <w:t xml:space="preserve">Attend CP conferences, </w:t>
      </w:r>
      <w:r w:rsidRPr="005545FB">
        <w:rPr>
          <w:rFonts w:ascii="Arial" w:hAnsi="Arial" w:cs="Arial"/>
          <w:bCs/>
          <w:sz w:val="22"/>
          <w:szCs w:val="22"/>
          <w:lang w:val="en-GB"/>
        </w:rPr>
        <w:t>CIN, Core Group meetings, ensure key staff members are alerted of updates and carry out the relevant actions i.e. external referrals (</w:t>
      </w:r>
      <w:r w:rsidR="009827E4" w:rsidRPr="005545FB">
        <w:rPr>
          <w:rFonts w:ascii="Arial" w:hAnsi="Arial" w:cs="Arial"/>
          <w:bCs/>
          <w:sz w:val="22"/>
          <w:szCs w:val="22"/>
          <w:lang w:val="en-GB"/>
        </w:rPr>
        <w:t>FIS</w:t>
      </w:r>
      <w:r w:rsidRPr="005545FB">
        <w:rPr>
          <w:rFonts w:ascii="Arial" w:hAnsi="Arial" w:cs="Arial"/>
          <w:bCs/>
          <w:sz w:val="22"/>
          <w:szCs w:val="22"/>
          <w:lang w:val="en-GB"/>
        </w:rPr>
        <w:t>, MACF, Prevent, CYT, Amber, etc) and internal referrals (SEN/Pastor/Learning Mentor)</w:t>
      </w:r>
    </w:p>
    <w:p w:rsidR="00B859B1" w:rsidRPr="005545FB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Provide appropriate cover for the above meetings to support where appropriate. </w:t>
      </w:r>
    </w:p>
    <w:p w:rsidR="00B859B1" w:rsidRPr="005545FB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Work closely with the social workers and </w:t>
      </w:r>
      <w:r w:rsidR="009827E4" w:rsidRPr="005545FB">
        <w:rPr>
          <w:rFonts w:ascii="Arial" w:hAnsi="Arial" w:cs="Arial"/>
          <w:bCs/>
          <w:sz w:val="22"/>
          <w:szCs w:val="22"/>
          <w:lang w:val="en-GB"/>
        </w:rPr>
        <w:t>FIS</w:t>
      </w: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 workers to ensure student have support from all the relevant agencies</w:t>
      </w:r>
    </w:p>
    <w:p w:rsidR="00B859B1" w:rsidRPr="00B859B1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5545FB">
        <w:rPr>
          <w:rFonts w:ascii="Arial" w:hAnsi="Arial" w:cs="Arial"/>
          <w:bCs/>
          <w:sz w:val="22"/>
          <w:szCs w:val="22"/>
          <w:lang w:val="en-GB"/>
        </w:rPr>
        <w:t xml:space="preserve">Generate </w:t>
      </w:r>
      <w:r w:rsidR="009827E4" w:rsidRPr="005545FB">
        <w:rPr>
          <w:rFonts w:ascii="Arial" w:hAnsi="Arial" w:cs="Arial"/>
          <w:bCs/>
          <w:sz w:val="22"/>
          <w:szCs w:val="22"/>
          <w:lang w:val="en-GB"/>
        </w:rPr>
        <w:t>FIS</w:t>
      </w:r>
      <w:r w:rsidRPr="005545FB">
        <w:rPr>
          <w:rFonts w:ascii="Arial" w:hAnsi="Arial" w:cs="Arial"/>
          <w:bCs/>
          <w:sz w:val="22"/>
          <w:szCs w:val="22"/>
          <w:lang w:val="en-GB"/>
        </w:rPr>
        <w:t>/EH1 referrals and</w:t>
      </w:r>
      <w:r w:rsidRPr="00B859B1">
        <w:rPr>
          <w:rFonts w:ascii="Arial" w:hAnsi="Arial" w:cs="Arial"/>
          <w:bCs/>
          <w:sz w:val="22"/>
          <w:szCs w:val="22"/>
          <w:lang w:val="en-GB"/>
        </w:rPr>
        <w:t xml:space="preserve"> assist engagement between workers and families</w:t>
      </w:r>
    </w:p>
    <w:p w:rsidR="00B859B1" w:rsidRPr="00B859B1" w:rsidRDefault="00B859B1" w:rsidP="00B859B1">
      <w:pPr>
        <w:numPr>
          <w:ilvl w:val="0"/>
          <w:numId w:val="21"/>
        </w:numPr>
        <w:spacing w:after="200" w:line="276" w:lineRule="auto"/>
        <w:ind w:left="284"/>
        <w:contextualSpacing/>
        <w:rPr>
          <w:rFonts w:ascii="Arial" w:hAnsi="Arial" w:cs="Arial"/>
          <w:bCs/>
          <w:sz w:val="22"/>
          <w:szCs w:val="22"/>
          <w:lang w:val="en-GB"/>
        </w:rPr>
      </w:pPr>
      <w:r w:rsidRPr="00B859B1">
        <w:rPr>
          <w:rFonts w:ascii="Arial" w:hAnsi="Arial" w:cs="Arial"/>
          <w:bCs/>
          <w:sz w:val="22"/>
          <w:szCs w:val="22"/>
          <w:lang w:val="en-GB"/>
        </w:rPr>
        <w:t xml:space="preserve">Supervise interventions with external agencies at school e.g. Amber Project </w:t>
      </w:r>
    </w:p>
    <w:p w:rsidR="00B859B1" w:rsidRDefault="00B859B1" w:rsidP="00B859B1">
      <w:pPr>
        <w:spacing w:after="160" w:line="259" w:lineRule="auto"/>
        <w:ind w:left="720"/>
        <w:rPr>
          <w:rFonts w:ascii="Arial" w:hAnsi="Arial"/>
          <w:b/>
          <w:sz w:val="22"/>
          <w:szCs w:val="22"/>
        </w:rPr>
      </w:pPr>
    </w:p>
    <w:p w:rsidR="003E449E" w:rsidRPr="00B859B1" w:rsidRDefault="003E449E" w:rsidP="00B859B1">
      <w:pPr>
        <w:spacing w:after="160" w:line="259" w:lineRule="auto"/>
        <w:rPr>
          <w:rFonts w:ascii="Arial" w:hAnsi="Arial"/>
          <w:b/>
          <w:sz w:val="22"/>
          <w:szCs w:val="22"/>
        </w:rPr>
      </w:pPr>
      <w:r w:rsidRPr="00B859B1">
        <w:rPr>
          <w:rFonts w:ascii="Arial" w:hAnsi="Arial"/>
          <w:b/>
          <w:sz w:val="22"/>
          <w:szCs w:val="22"/>
        </w:rPr>
        <w:t>Other Duties</w:t>
      </w:r>
    </w:p>
    <w:p w:rsidR="00BE62CD" w:rsidRPr="00A43951" w:rsidRDefault="00BE62CD" w:rsidP="003E449E">
      <w:pPr>
        <w:rPr>
          <w:rFonts w:ascii="Arial" w:hAnsi="Arial"/>
          <w:b/>
          <w:sz w:val="22"/>
          <w:szCs w:val="22"/>
        </w:rPr>
      </w:pPr>
    </w:p>
    <w:p w:rsidR="003E449E" w:rsidRPr="00B859B1" w:rsidRDefault="003E449E" w:rsidP="003E449E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A43951">
        <w:rPr>
          <w:rFonts w:ascii="Arial" w:hAnsi="Arial"/>
          <w:sz w:val="22"/>
          <w:szCs w:val="22"/>
        </w:rPr>
        <w:t>Undertake professional development as required and participate in the school’s annual professional development programme.</w:t>
      </w:r>
    </w:p>
    <w:p w:rsidR="003E449E" w:rsidRPr="00B859B1" w:rsidRDefault="003E449E" w:rsidP="00B859B1">
      <w:pPr>
        <w:numPr>
          <w:ilvl w:val="0"/>
          <w:numId w:val="8"/>
        </w:numPr>
        <w:rPr>
          <w:rFonts w:ascii="Arial" w:hAnsi="Arial"/>
          <w:b/>
          <w:sz w:val="22"/>
          <w:szCs w:val="22"/>
        </w:rPr>
      </w:pPr>
      <w:r w:rsidRPr="00A43951">
        <w:rPr>
          <w:rFonts w:ascii="Arial" w:hAnsi="Arial"/>
          <w:sz w:val="22"/>
          <w:szCs w:val="22"/>
        </w:rPr>
        <w:t>To comply with the requirements of Health and Safety, other relevant legislation and school policies and to understand and comply with the school’s Equal Opportunities Policy.</w:t>
      </w:r>
    </w:p>
    <w:p w:rsidR="003E449E" w:rsidRPr="00A43951" w:rsidRDefault="003E449E" w:rsidP="003E449E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A43951">
        <w:rPr>
          <w:rFonts w:ascii="Arial" w:hAnsi="Arial"/>
          <w:sz w:val="22"/>
          <w:szCs w:val="22"/>
        </w:rPr>
        <w:t>Carry out any other reasonable duties within the overall function, commensurate with the grading and level of responsibility of the job.</w:t>
      </w:r>
    </w:p>
    <w:p w:rsidR="009E5144" w:rsidRPr="00A43951" w:rsidRDefault="009E5144" w:rsidP="00A57350">
      <w:pPr>
        <w:pStyle w:val="BodyText"/>
        <w:rPr>
          <w:rFonts w:ascii="Arial" w:hAnsi="Arial"/>
          <w:b/>
          <w:sz w:val="22"/>
          <w:szCs w:val="22"/>
        </w:rPr>
      </w:pPr>
    </w:p>
    <w:p w:rsidR="00531AF5" w:rsidRPr="00A43951" w:rsidRDefault="00531AF5" w:rsidP="00531AF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n-GB"/>
        </w:rPr>
      </w:pPr>
      <w:r w:rsidRPr="00A43951">
        <w:rPr>
          <w:rFonts w:ascii="Arial" w:eastAsia="Calibri" w:hAnsi="Arial" w:cs="Arial"/>
          <w:b/>
          <w:bCs/>
          <w:color w:val="000000"/>
          <w:sz w:val="22"/>
          <w:szCs w:val="22"/>
          <w:lang w:val="en-GB"/>
        </w:rPr>
        <w:lastRenderedPageBreak/>
        <w:t xml:space="preserve">General Duties </w:t>
      </w:r>
    </w:p>
    <w:p w:rsidR="00531AF5" w:rsidRPr="00A43951" w:rsidRDefault="00531AF5" w:rsidP="00531AF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en-GB"/>
        </w:rPr>
      </w:pPr>
    </w:p>
    <w:p w:rsidR="00531AF5" w:rsidRPr="00A43951" w:rsidRDefault="00531AF5" w:rsidP="00531AF5">
      <w:pPr>
        <w:numPr>
          <w:ilvl w:val="0"/>
          <w:numId w:val="19"/>
        </w:numPr>
        <w:autoSpaceDE w:val="0"/>
        <w:autoSpaceDN w:val="0"/>
        <w:adjustRightInd w:val="0"/>
        <w:spacing w:after="70"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>To undertake such other duties, training and/or hours of work as may be reasonably required and which are consistent with the general level of responsibility of this post.</w:t>
      </w:r>
    </w:p>
    <w:p w:rsidR="00531AF5" w:rsidRPr="00A43951" w:rsidRDefault="00531AF5" w:rsidP="00531AF5">
      <w:pPr>
        <w:numPr>
          <w:ilvl w:val="0"/>
          <w:numId w:val="19"/>
        </w:numPr>
        <w:autoSpaceDE w:val="0"/>
        <w:autoSpaceDN w:val="0"/>
        <w:adjustRightInd w:val="0"/>
        <w:spacing w:after="70"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To undertake health and safety duties commensurate with the post and/or as detailed in the school health and safety policy. </w:t>
      </w:r>
    </w:p>
    <w:p w:rsidR="00531AF5" w:rsidRPr="00A43951" w:rsidRDefault="00531AF5" w:rsidP="00531AF5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en-GB"/>
        </w:rPr>
      </w:pPr>
      <w:r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To work in accordance to the </w:t>
      </w:r>
      <w:r w:rsidR="00BE62CD"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>schools</w:t>
      </w:r>
      <w:r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 equality</w:t>
      </w:r>
      <w:r w:rsidR="00BE62CD"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 xml:space="preserve">, confidentially </w:t>
      </w:r>
      <w:r w:rsidRPr="00A43951">
        <w:rPr>
          <w:rFonts w:ascii="Arial" w:eastAsia="Calibri" w:hAnsi="Arial" w:cs="Arial"/>
          <w:color w:val="000000"/>
          <w:sz w:val="22"/>
          <w:szCs w:val="22"/>
          <w:lang w:val="en-GB"/>
        </w:rPr>
        <w:t>and other school policies.</w:t>
      </w:r>
    </w:p>
    <w:p w:rsidR="00531AF5" w:rsidRPr="00A43951" w:rsidRDefault="00531AF5" w:rsidP="00A5735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31AF5" w:rsidRPr="00A43951" w:rsidRDefault="00531AF5" w:rsidP="00531AF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43951">
        <w:rPr>
          <w:rFonts w:ascii="Arial" w:hAnsi="Arial" w:cs="Arial"/>
          <w:b/>
          <w:bCs/>
          <w:sz w:val="22"/>
          <w:szCs w:val="22"/>
          <w:lang w:val="en-GB"/>
        </w:rPr>
        <w:t xml:space="preserve">Development </w:t>
      </w:r>
    </w:p>
    <w:p w:rsidR="00531AF5" w:rsidRPr="00A43951" w:rsidRDefault="00531AF5" w:rsidP="00531AF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31AF5" w:rsidRPr="00A43951" w:rsidRDefault="00531AF5" w:rsidP="00531AF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Undertaking personal and professional development</w:t>
      </w:r>
    </w:p>
    <w:p w:rsidR="00531AF5" w:rsidRPr="00A43951" w:rsidRDefault="00531AF5" w:rsidP="00531AF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Keeping abreast of changes in administrative procedures relevant to school support</w:t>
      </w:r>
    </w:p>
    <w:p w:rsidR="00531AF5" w:rsidRPr="00A43951" w:rsidRDefault="00531AF5" w:rsidP="00531AF5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Continually developing skills and knowledge relevant to student support services for attendance within the school</w:t>
      </w:r>
      <w:r w:rsidRPr="00A43951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:rsidR="000B68BE" w:rsidRPr="00A43951" w:rsidRDefault="000B68BE" w:rsidP="00531AF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531AF5" w:rsidRPr="00A43951" w:rsidRDefault="00531AF5" w:rsidP="00531AF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43951">
        <w:rPr>
          <w:rFonts w:ascii="Arial" w:hAnsi="Arial" w:cs="Arial"/>
          <w:b/>
          <w:sz w:val="22"/>
          <w:szCs w:val="22"/>
          <w:lang w:val="en-GB"/>
        </w:rPr>
        <w:t>Team Responsibilities</w:t>
      </w:r>
    </w:p>
    <w:p w:rsidR="00531AF5" w:rsidRPr="00A43951" w:rsidRDefault="00531AF5" w:rsidP="00531AF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531AF5" w:rsidRPr="00A43951" w:rsidRDefault="00531AF5" w:rsidP="00531AF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All education support staff at Meadowhead School are considered part of the overall support team and may be required to assist colleagues in other areas from time to time</w:t>
      </w:r>
    </w:p>
    <w:p w:rsidR="00531AF5" w:rsidRPr="00A43951" w:rsidRDefault="00531AF5" w:rsidP="00531AF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31AF5" w:rsidRPr="00A43951" w:rsidRDefault="00531AF5" w:rsidP="00531AF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31AF5" w:rsidRPr="00A43951" w:rsidRDefault="00531AF5" w:rsidP="00531AF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43951">
        <w:rPr>
          <w:rFonts w:ascii="Arial" w:hAnsi="Arial" w:cs="Arial"/>
          <w:b/>
          <w:bCs/>
          <w:sz w:val="22"/>
          <w:szCs w:val="22"/>
          <w:lang w:val="en-GB"/>
        </w:rPr>
        <w:t xml:space="preserve">General </w:t>
      </w:r>
    </w:p>
    <w:p w:rsidR="00531AF5" w:rsidRPr="00A43951" w:rsidRDefault="00531AF5" w:rsidP="00531AF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31AF5" w:rsidRPr="00A43951" w:rsidRDefault="00531AF5" w:rsidP="00531AF5">
      <w:pPr>
        <w:ind w:left="567" w:hanging="567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43951">
        <w:rPr>
          <w:rFonts w:ascii="Arial" w:hAnsi="Arial" w:cs="Arial"/>
          <w:bCs/>
          <w:sz w:val="22"/>
          <w:szCs w:val="22"/>
          <w:lang w:val="en-GB"/>
        </w:rPr>
        <w:t>To be willing to undertake training and professional development as required of the post.</w:t>
      </w:r>
    </w:p>
    <w:p w:rsidR="00531AF5" w:rsidRPr="00A43951" w:rsidRDefault="00531AF5" w:rsidP="00531AF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Any other related duties and responsibilities that do not change the character and purpose of this post as may be required by the Headteacher.</w:t>
      </w:r>
    </w:p>
    <w:p w:rsidR="00531AF5" w:rsidRPr="00A43951" w:rsidRDefault="00531AF5" w:rsidP="00531AF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31AF5" w:rsidRPr="00A43951" w:rsidRDefault="00531AF5" w:rsidP="00531AF5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GB"/>
        </w:rPr>
      </w:pPr>
    </w:p>
    <w:p w:rsidR="00531AF5" w:rsidRPr="00A43951" w:rsidRDefault="00531AF5" w:rsidP="00531AF5">
      <w:pPr>
        <w:rPr>
          <w:rFonts w:ascii="Arial" w:hAnsi="Arial" w:cs="Arial"/>
          <w:sz w:val="22"/>
          <w:szCs w:val="22"/>
          <w:lang w:val="en-GB"/>
        </w:rPr>
      </w:pPr>
    </w:p>
    <w:p w:rsidR="00531AF5" w:rsidRPr="00A43951" w:rsidRDefault="00531AF5" w:rsidP="00531AF5">
      <w:pPr>
        <w:tabs>
          <w:tab w:val="center" w:pos="4513"/>
          <w:tab w:val="right" w:pos="9026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To undertake any other duties and responsibilities, which do not change the character and purpose of the post, as may be determined after negotiations between management, the post-holder and the appropriate trade union.</w:t>
      </w:r>
    </w:p>
    <w:p w:rsidR="009E5144" w:rsidRPr="00C74D05" w:rsidRDefault="00531AF5" w:rsidP="00C74D05">
      <w:pPr>
        <w:tabs>
          <w:tab w:val="center" w:pos="4513"/>
          <w:tab w:val="right" w:pos="9026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A43951">
        <w:rPr>
          <w:rFonts w:ascii="Arial" w:hAnsi="Arial" w:cs="Arial"/>
          <w:sz w:val="22"/>
          <w:szCs w:val="22"/>
          <w:lang w:val="en-GB"/>
        </w:rPr>
        <w:t>Suggestions to amend/update this job description, which will lead to an improvement in the school's and/or the department's performance will always be welcome.</w:t>
      </w:r>
    </w:p>
    <w:p w:rsidR="00B04A00" w:rsidRDefault="00B04A00" w:rsidP="009E5144">
      <w:pPr>
        <w:pStyle w:val="BodyText"/>
        <w:jc w:val="center"/>
        <w:rPr>
          <w:rFonts w:ascii="Arial" w:hAnsi="Arial"/>
          <w:b/>
          <w:sz w:val="32"/>
          <w:szCs w:val="32"/>
        </w:rPr>
      </w:pPr>
    </w:p>
    <w:p w:rsidR="00A57350" w:rsidRDefault="00A57350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6C25B7">
      <w:pPr>
        <w:pStyle w:val="BodyText"/>
        <w:rPr>
          <w:rFonts w:ascii="Arial" w:hAnsi="Arial"/>
          <w:b/>
          <w:sz w:val="32"/>
          <w:szCs w:val="32"/>
        </w:rPr>
      </w:pPr>
    </w:p>
    <w:p w:rsidR="00DE772A" w:rsidRDefault="00DE772A" w:rsidP="00DE772A">
      <w:pPr>
        <w:spacing w:after="160" w:line="259" w:lineRule="auto"/>
        <w:rPr>
          <w:rFonts w:ascii="Arial" w:hAnsi="Arial"/>
          <w:b/>
          <w:sz w:val="32"/>
          <w:szCs w:val="32"/>
        </w:rPr>
      </w:pPr>
    </w:p>
    <w:p w:rsidR="00DE772A" w:rsidRDefault="00DE772A" w:rsidP="00DE772A">
      <w:pPr>
        <w:spacing w:after="160" w:line="259" w:lineRule="auto"/>
        <w:rPr>
          <w:rFonts w:ascii="Arial" w:hAnsi="Arial"/>
          <w:b/>
          <w:sz w:val="32"/>
          <w:szCs w:val="32"/>
        </w:rPr>
      </w:pPr>
    </w:p>
    <w:p w:rsidR="00DE772A" w:rsidRDefault="00DE772A" w:rsidP="00DE772A">
      <w:pPr>
        <w:spacing w:after="160" w:line="259" w:lineRule="auto"/>
        <w:rPr>
          <w:rFonts w:ascii="Arial" w:hAnsi="Arial"/>
          <w:b/>
          <w:sz w:val="32"/>
          <w:szCs w:val="32"/>
        </w:rPr>
      </w:pPr>
    </w:p>
    <w:p w:rsidR="009E5144" w:rsidRDefault="009E5144" w:rsidP="009E5144">
      <w:pPr>
        <w:pStyle w:val="BodyTex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Meadowhead School</w:t>
      </w:r>
    </w:p>
    <w:p w:rsidR="003E449E" w:rsidRPr="00A04F48" w:rsidRDefault="003E449E" w:rsidP="003E449E">
      <w:pPr>
        <w:pStyle w:val="BodyText"/>
        <w:jc w:val="center"/>
        <w:rPr>
          <w:rFonts w:ascii="Arial" w:hAnsi="Arial"/>
          <w:b/>
          <w:sz w:val="32"/>
          <w:szCs w:val="32"/>
        </w:rPr>
      </w:pPr>
      <w:r w:rsidRPr="00A04F48">
        <w:rPr>
          <w:rFonts w:ascii="Arial" w:hAnsi="Arial"/>
          <w:b/>
          <w:sz w:val="32"/>
          <w:szCs w:val="32"/>
        </w:rPr>
        <w:t>Person Specification</w:t>
      </w:r>
    </w:p>
    <w:p w:rsidR="003E449E" w:rsidRPr="001D3BDD" w:rsidRDefault="003E449E" w:rsidP="001D3BDD">
      <w:pPr>
        <w:pStyle w:val="BodyText"/>
        <w:jc w:val="center"/>
        <w:rPr>
          <w:rFonts w:ascii="Arial" w:hAnsi="Arial" w:cs="Arial"/>
          <w:b/>
          <w:szCs w:val="22"/>
        </w:rPr>
      </w:pPr>
      <w:r w:rsidRPr="00A04F48">
        <w:rPr>
          <w:rFonts w:ascii="Arial" w:hAnsi="Arial"/>
          <w:b/>
          <w:sz w:val="28"/>
        </w:rPr>
        <w:t xml:space="preserve">POST TITLE: </w:t>
      </w:r>
      <w:r w:rsidR="001D3BDD">
        <w:rPr>
          <w:rFonts w:ascii="Arial" w:hAnsi="Arial"/>
          <w:b/>
          <w:sz w:val="28"/>
        </w:rPr>
        <w:t>Assistant Safeguarding Officer</w:t>
      </w:r>
    </w:p>
    <w:tbl>
      <w:tblPr>
        <w:tblW w:w="10348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5683"/>
        <w:gridCol w:w="2627"/>
      </w:tblGrid>
      <w:tr w:rsidR="003E449E" w:rsidRPr="00A04F48" w:rsidTr="003E449E">
        <w:tc>
          <w:tcPr>
            <w:tcW w:w="2038" w:type="dxa"/>
          </w:tcPr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4F48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5683" w:type="dxa"/>
          </w:tcPr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4F48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2627" w:type="dxa"/>
          </w:tcPr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449E" w:rsidRPr="00A04F48" w:rsidRDefault="003E449E" w:rsidP="005A2A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4F48">
              <w:rPr>
                <w:rFonts w:ascii="Arial" w:hAnsi="Arial" w:cs="Arial"/>
                <w:b/>
                <w:sz w:val="22"/>
                <w:szCs w:val="22"/>
              </w:rPr>
              <w:t>DESIRABLE REQUIREMENTS</w:t>
            </w:r>
          </w:p>
        </w:tc>
      </w:tr>
      <w:tr w:rsidR="003E449E" w:rsidRPr="00246F83" w:rsidTr="003E449E">
        <w:tc>
          <w:tcPr>
            <w:tcW w:w="2038" w:type="dxa"/>
          </w:tcPr>
          <w:p w:rsidR="003E449E" w:rsidRPr="00246F83" w:rsidRDefault="003E449E" w:rsidP="005A2A47">
            <w:pPr>
              <w:tabs>
                <w:tab w:val="left" w:pos="176"/>
              </w:tabs>
              <w:ind w:left="1027" w:hanging="1027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:rsidR="003E449E" w:rsidRPr="00246F83" w:rsidRDefault="00531AF5" w:rsidP="005A2A47">
            <w:pPr>
              <w:tabs>
                <w:tab w:val="left" w:pos="176"/>
              </w:tabs>
              <w:ind w:left="1027" w:hanging="10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3E449E" w:rsidRPr="00246F83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5683" w:type="dxa"/>
          </w:tcPr>
          <w:p w:rsidR="003E449E" w:rsidRPr="00246F83" w:rsidRDefault="003E449E" w:rsidP="005A2A47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GCSE grades A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246F83">
              <w:rPr>
                <w:rFonts w:ascii="Arial" w:hAnsi="Arial" w:cs="Arial"/>
                <w:sz w:val="22"/>
                <w:szCs w:val="22"/>
              </w:rPr>
              <w:t>-C or equivalent in English and Mathematics.</w:t>
            </w:r>
          </w:p>
          <w:p w:rsidR="003E449E" w:rsidRPr="00E15D5F" w:rsidRDefault="003E449E" w:rsidP="005A2A47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5D5F">
              <w:rPr>
                <w:rFonts w:ascii="Arial" w:hAnsi="Arial" w:cs="Arial"/>
                <w:sz w:val="22"/>
                <w:szCs w:val="22"/>
              </w:rPr>
              <w:t>Recent relev</w:t>
            </w:r>
            <w:r>
              <w:rPr>
                <w:rFonts w:ascii="Arial" w:hAnsi="Arial" w:cs="Arial"/>
                <w:sz w:val="22"/>
                <w:szCs w:val="22"/>
              </w:rPr>
              <w:t xml:space="preserve">ant experience of the resolving </w:t>
            </w:r>
            <w:r w:rsidRPr="00E15D5F">
              <w:rPr>
                <w:rFonts w:ascii="Arial" w:hAnsi="Arial" w:cs="Arial"/>
                <w:sz w:val="22"/>
                <w:szCs w:val="22"/>
              </w:rPr>
              <w:t>of student welfare and behaviour issues.</w:t>
            </w: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  <w:r w:rsidRPr="00E15D5F">
              <w:rPr>
                <w:rFonts w:ascii="Arial" w:hAnsi="Arial" w:cs="Arial"/>
                <w:sz w:val="22"/>
                <w:szCs w:val="22"/>
              </w:rPr>
              <w:t>Counseling</w:t>
            </w:r>
            <w:r w:rsidR="00D52097">
              <w:rPr>
                <w:rFonts w:ascii="Arial" w:hAnsi="Arial" w:cs="Arial"/>
                <w:sz w:val="22"/>
                <w:szCs w:val="22"/>
              </w:rPr>
              <w:t>/mentoring</w:t>
            </w:r>
            <w:r w:rsidRPr="00E15D5F">
              <w:rPr>
                <w:rFonts w:ascii="Arial" w:hAnsi="Arial" w:cs="Arial"/>
                <w:sz w:val="22"/>
                <w:szCs w:val="22"/>
              </w:rPr>
              <w:t xml:space="preserve"> skills/training.</w:t>
            </w: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  <w:r w:rsidRPr="00355555">
              <w:rPr>
                <w:rFonts w:ascii="Arial" w:hAnsi="Arial" w:cs="Arial"/>
                <w:sz w:val="22"/>
                <w:szCs w:val="22"/>
              </w:rPr>
              <w:t>Experience of pastoral care, including liaison with parents and outside agencies.</w:t>
            </w: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449E" w:rsidRPr="00E04386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  <w:r w:rsidRPr="00E04386">
              <w:rPr>
                <w:rFonts w:ascii="Arial" w:hAnsi="Arial" w:cs="Arial"/>
                <w:sz w:val="22"/>
                <w:szCs w:val="22"/>
              </w:rPr>
              <w:t>Ability to use data and generate reports.</w:t>
            </w:r>
          </w:p>
          <w:p w:rsidR="003E449E" w:rsidRDefault="003E449E" w:rsidP="005A2A47">
            <w:pPr>
              <w:pStyle w:val="Header"/>
              <w:tabs>
                <w:tab w:val="left" w:pos="17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pStyle w:val="Header"/>
              <w:tabs>
                <w:tab w:val="left" w:pos="176"/>
              </w:tabs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Understanding, knowledge and sound application of the Microsoft Office Packages including Excel 2010 or later. </w:t>
            </w:r>
          </w:p>
        </w:tc>
        <w:tc>
          <w:tcPr>
            <w:tcW w:w="2627" w:type="dxa"/>
          </w:tcPr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Working 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246F83">
              <w:rPr>
                <w:rFonts w:ascii="Arial" w:hAnsi="Arial" w:cs="Arial"/>
                <w:sz w:val="22"/>
                <w:szCs w:val="22"/>
              </w:rPr>
              <w:t>administration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F83">
              <w:rPr>
                <w:rFonts w:ascii="Arial" w:hAnsi="Arial" w:cs="Arial"/>
                <w:sz w:val="22"/>
                <w:szCs w:val="22"/>
              </w:rPr>
              <w:t>of Schools Information Management Sys</w:t>
            </w:r>
            <w:r>
              <w:rPr>
                <w:rFonts w:ascii="Arial" w:hAnsi="Arial" w:cs="Arial"/>
                <w:sz w:val="22"/>
                <w:szCs w:val="22"/>
              </w:rPr>
              <w:t>tem</w:t>
            </w:r>
            <w:r w:rsidRPr="00246F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46F83">
              <w:rPr>
                <w:rFonts w:ascii="Arial" w:hAnsi="Arial" w:cs="Arial"/>
                <w:sz w:val="22"/>
                <w:szCs w:val="22"/>
              </w:rPr>
              <w:t>SIMS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46F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Assertive mentor training.</w:t>
            </w:r>
          </w:p>
          <w:p w:rsidR="003E449E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49E" w:rsidRPr="00246F83" w:rsidTr="003E449E">
        <w:trPr>
          <w:trHeight w:val="808"/>
        </w:trPr>
        <w:tc>
          <w:tcPr>
            <w:tcW w:w="2038" w:type="dxa"/>
          </w:tcPr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Work Experience</w:t>
            </w:r>
          </w:p>
        </w:tc>
        <w:tc>
          <w:tcPr>
            <w:tcW w:w="5683" w:type="dxa"/>
          </w:tcPr>
          <w:p w:rsidR="003E449E" w:rsidRDefault="003E449E" w:rsidP="005A2A47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 xml:space="preserve">Recent relevant and appropriate experience working in a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supportive and </w:t>
            </w:r>
            <w:r w:rsidRPr="00C76835">
              <w:rPr>
                <w:rFonts w:ascii="Arial" w:hAnsi="Arial" w:cs="Arial"/>
                <w:sz w:val="22"/>
                <w:szCs w:val="22"/>
              </w:rPr>
              <w:t xml:space="preserve">guidance capacity with children of </w:t>
            </w:r>
            <w:r>
              <w:rPr>
                <w:rFonts w:ascii="Arial" w:hAnsi="Arial" w:cs="Arial"/>
                <w:sz w:val="22"/>
                <w:szCs w:val="22"/>
              </w:rPr>
              <w:t xml:space="preserve">Key Stage 3 and </w:t>
            </w:r>
            <w:r w:rsidR="00D5209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>
              <w:rPr>
                <w:rFonts w:ascii="Arial" w:hAnsi="Arial" w:cs="Arial"/>
                <w:sz w:val="22"/>
                <w:szCs w:val="22"/>
              </w:rPr>
              <w:t xml:space="preserve">Key Stage 4 </w:t>
            </w:r>
            <w:r w:rsidRPr="00C76835">
              <w:rPr>
                <w:rFonts w:ascii="Arial" w:hAnsi="Arial" w:cs="Arial"/>
                <w:sz w:val="22"/>
                <w:szCs w:val="22"/>
              </w:rPr>
              <w:t>secondary school age.</w:t>
            </w:r>
          </w:p>
          <w:p w:rsidR="003E449E" w:rsidRPr="00C76835" w:rsidRDefault="003E449E" w:rsidP="005A2A47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Recent relevant and ap</w:t>
            </w:r>
            <w:r>
              <w:rPr>
                <w:rFonts w:ascii="Arial" w:hAnsi="Arial" w:cs="Arial"/>
                <w:sz w:val="22"/>
                <w:szCs w:val="22"/>
              </w:rPr>
              <w:t xml:space="preserve">propriate experience working </w:t>
            </w:r>
            <w:r w:rsidRPr="00C76835">
              <w:rPr>
                <w:rFonts w:ascii="Arial" w:hAnsi="Arial" w:cs="Arial"/>
                <w:sz w:val="22"/>
                <w:szCs w:val="22"/>
              </w:rPr>
              <w:t>with 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of a secondary school age with a range of abilities and needs to resolve conflict. </w:t>
            </w:r>
          </w:p>
          <w:p w:rsidR="003E449E" w:rsidRPr="00246F83" w:rsidRDefault="003E449E" w:rsidP="005A2A4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Demonstrated impact in a professional environment. </w:t>
            </w:r>
          </w:p>
          <w:p w:rsidR="003E449E" w:rsidRPr="00246F83" w:rsidRDefault="003E449E" w:rsidP="005A2A4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Communication, including challenging conversations, with a range of different </w:t>
            </w:r>
            <w:r w:rsidR="00BD0E4A">
              <w:rPr>
                <w:rFonts w:ascii="Arial" w:hAnsi="Arial" w:cs="Arial"/>
                <w:sz w:val="22"/>
                <w:szCs w:val="22"/>
              </w:rPr>
              <w:t>stakeholders that have resulted</w:t>
            </w:r>
            <w:r w:rsidRPr="00246F83">
              <w:rPr>
                <w:rFonts w:ascii="Arial" w:hAnsi="Arial" w:cs="Arial"/>
                <w:sz w:val="22"/>
                <w:szCs w:val="22"/>
              </w:rPr>
              <w:t xml:space="preserve"> in positive change. </w:t>
            </w:r>
          </w:p>
        </w:tc>
        <w:tc>
          <w:tcPr>
            <w:tcW w:w="2627" w:type="dxa"/>
          </w:tcPr>
          <w:p w:rsidR="003E449E" w:rsidRPr="00246F83" w:rsidRDefault="003E449E" w:rsidP="005A2A4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Demonstrated impact in an educational environment. </w:t>
            </w: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Experience of working with Multi- Agency Teams </w:t>
            </w: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The development and implementation of systems that result in positive change. </w:t>
            </w:r>
          </w:p>
          <w:p w:rsidR="003E449E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tabs>
                <w:tab w:val="left" w:pos="-1"/>
              </w:tabs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Relevant experience of statistical data analysis and reporting to a range of stakeholders.  </w:t>
            </w: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49E" w:rsidRPr="00246F83" w:rsidTr="003E449E">
        <w:trPr>
          <w:trHeight w:val="80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Skills, Knowledge and Abilities</w:t>
            </w: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Pr="00246F83" w:rsidRDefault="003E449E" w:rsidP="003E449E">
            <w:pPr>
              <w:pStyle w:val="Footer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lastRenderedPageBreak/>
              <w:t>Ability to: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Communicate</w:t>
            </w:r>
            <w:r>
              <w:rPr>
                <w:rFonts w:ascii="Arial" w:hAnsi="Arial" w:cs="Arial"/>
                <w:sz w:val="22"/>
                <w:szCs w:val="22"/>
              </w:rPr>
              <w:t>, including challenging conversations, effectively orally, in writing and digitally with adults and young people</w:t>
            </w:r>
            <w:r w:rsidRPr="00246F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The ability to positively promote the school to students, parents, colleagues and other community groups.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Well-developed interpersonal skills and proven ability to relate well to school staff, students, parents and other colleagues in the support services.</w:t>
            </w:r>
          </w:p>
          <w:p w:rsidR="003E449E" w:rsidRDefault="003E449E" w:rsidP="003E449E">
            <w:pPr>
              <w:pStyle w:val="Footer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lastRenderedPageBreak/>
              <w:t>A good understanding of data protection and confidentiality issues</w:t>
            </w:r>
          </w:p>
          <w:p w:rsidR="003E449E" w:rsidRPr="00C76835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A working knowledge of child protection issues</w:t>
            </w:r>
          </w:p>
          <w:p w:rsidR="003E449E" w:rsidRPr="00200320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Input and retrieve data efficiently and accurately.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00320">
              <w:rPr>
                <w:rFonts w:ascii="Arial" w:hAnsi="Arial" w:cs="Arial"/>
                <w:sz w:val="22"/>
                <w:szCs w:val="22"/>
              </w:rPr>
              <w:t>Work as a member of a team.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A genuine liking for and concern to improve the lives and learning opportunities of young people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A commitment to working with other adults to ensure that every child achieves their full potential.</w:t>
            </w:r>
          </w:p>
          <w:p w:rsidR="003E449E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The willingness and ability to work with others to reduce barriers to learning</w:t>
            </w:r>
          </w:p>
          <w:p w:rsidR="003E449E" w:rsidRPr="00C76835" w:rsidRDefault="003E449E" w:rsidP="003E449E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76835">
              <w:rPr>
                <w:rFonts w:ascii="Arial" w:hAnsi="Arial" w:cs="Arial"/>
                <w:sz w:val="22"/>
                <w:szCs w:val="22"/>
              </w:rPr>
              <w:t>The ability to use strategies to motivate students and promote increased levels of aspiration and attainment.</w:t>
            </w:r>
          </w:p>
          <w:p w:rsidR="003E449E" w:rsidRPr="00200320" w:rsidRDefault="003E449E" w:rsidP="003E449E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and confident to reflect upon the impact of the job role to instigate positive change.</w:t>
            </w:r>
          </w:p>
          <w:p w:rsidR="003E449E" w:rsidRPr="00246F83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under the direction of senior colleague and </w:t>
            </w:r>
            <w:r w:rsidR="00BE62CD">
              <w:rPr>
                <w:rFonts w:ascii="Arial" w:hAnsi="Arial" w:cs="Arial"/>
                <w:sz w:val="22"/>
                <w:szCs w:val="22"/>
              </w:rPr>
              <w:t>p</w:t>
            </w:r>
            <w:r w:rsidR="00BE62CD" w:rsidRPr="00246F83">
              <w:rPr>
                <w:rFonts w:ascii="Arial" w:hAnsi="Arial" w:cs="Arial"/>
                <w:sz w:val="22"/>
                <w:szCs w:val="22"/>
              </w:rPr>
              <w:t>rioritize</w:t>
            </w:r>
            <w:r w:rsidRPr="00246F83">
              <w:rPr>
                <w:rFonts w:ascii="Arial" w:hAnsi="Arial" w:cs="Arial"/>
                <w:sz w:val="22"/>
                <w:szCs w:val="22"/>
              </w:rPr>
              <w:t xml:space="preserve">, plan and </w:t>
            </w:r>
            <w:r w:rsidR="00BE62CD" w:rsidRPr="00246F83">
              <w:rPr>
                <w:rFonts w:ascii="Arial" w:hAnsi="Arial" w:cs="Arial"/>
                <w:sz w:val="22"/>
                <w:szCs w:val="22"/>
              </w:rPr>
              <w:t>organize</w:t>
            </w:r>
            <w:r w:rsidRPr="00246F83">
              <w:rPr>
                <w:rFonts w:ascii="Arial" w:hAnsi="Arial" w:cs="Arial"/>
                <w:sz w:val="22"/>
                <w:szCs w:val="22"/>
              </w:rPr>
              <w:t xml:space="preserve"> your own workload</w:t>
            </w:r>
            <w:r>
              <w:rPr>
                <w:rFonts w:ascii="Arial" w:hAnsi="Arial" w:cs="Arial"/>
                <w:sz w:val="22"/>
                <w:szCs w:val="22"/>
              </w:rPr>
              <w:t xml:space="preserve"> as required</w:t>
            </w:r>
            <w:r w:rsidRPr="00246F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49E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 xml:space="preserve">Operate calmly and effectively under pressure. </w:t>
            </w:r>
          </w:p>
          <w:p w:rsidR="003E449E" w:rsidRPr="00200320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Resourceful and resilient.</w:t>
            </w:r>
          </w:p>
          <w:p w:rsidR="003E449E" w:rsidRPr="00246F83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Decisive.</w:t>
            </w:r>
          </w:p>
          <w:p w:rsidR="003E449E" w:rsidRPr="00246F83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Show initiative and self-motivation.</w:t>
            </w:r>
          </w:p>
          <w:p w:rsidR="003E449E" w:rsidRPr="00200320" w:rsidRDefault="003E449E" w:rsidP="003E449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Show commitment to a clear and shared vision for an effective school.</w:t>
            </w:r>
          </w:p>
          <w:p w:rsidR="003E449E" w:rsidRPr="00200320" w:rsidRDefault="003E449E" w:rsidP="003E449E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00320">
              <w:rPr>
                <w:rFonts w:ascii="Arial" w:hAnsi="Arial" w:cs="Arial"/>
                <w:sz w:val="22"/>
                <w:szCs w:val="22"/>
              </w:rPr>
              <w:t>An ability to positively promote the school to students, parents, colleagues and other community groups.</w:t>
            </w:r>
          </w:p>
          <w:p w:rsidR="003E449E" w:rsidRPr="00246F83" w:rsidRDefault="003E449E" w:rsidP="003E449E">
            <w:pPr>
              <w:pStyle w:val="Footer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lastRenderedPageBreak/>
              <w:t>Working 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246F83">
              <w:rPr>
                <w:rFonts w:ascii="Arial" w:hAnsi="Arial" w:cs="Arial"/>
                <w:sz w:val="22"/>
                <w:szCs w:val="22"/>
              </w:rPr>
              <w:t>administration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F83">
              <w:rPr>
                <w:rFonts w:ascii="Arial" w:hAnsi="Arial" w:cs="Arial"/>
                <w:sz w:val="22"/>
                <w:szCs w:val="22"/>
              </w:rPr>
              <w:t>of Schools Information Management Sys</w:t>
            </w:r>
            <w:r>
              <w:rPr>
                <w:rFonts w:ascii="Arial" w:hAnsi="Arial" w:cs="Arial"/>
                <w:sz w:val="22"/>
                <w:szCs w:val="22"/>
              </w:rPr>
              <w:t>tem</w:t>
            </w:r>
            <w:r w:rsidRPr="00246F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46F83">
              <w:rPr>
                <w:rFonts w:ascii="Arial" w:hAnsi="Arial" w:cs="Arial"/>
                <w:sz w:val="22"/>
                <w:szCs w:val="22"/>
              </w:rPr>
              <w:t>SIMS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46F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49E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3E449E" w:rsidRPr="00A31334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the roles</w:t>
            </w:r>
            <w:r w:rsidRPr="00A31334">
              <w:rPr>
                <w:rFonts w:ascii="Arial" w:hAnsi="Arial" w:cs="Arial"/>
                <w:sz w:val="22"/>
                <w:szCs w:val="22"/>
              </w:rPr>
              <w:t xml:space="preserve"> Multi- Agency Teams (MAT)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school environment</w:t>
            </w:r>
            <w:r w:rsidRPr="00A3133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49E" w:rsidRPr="00246F83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3E449E" w:rsidRPr="00246F83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49E" w:rsidRPr="00246F83" w:rsidTr="003E449E">
        <w:trPr>
          <w:trHeight w:val="80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Pr="00246F83" w:rsidRDefault="003E449E" w:rsidP="005A2A47">
            <w:p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Other Factors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Default="003E449E" w:rsidP="003E449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F83">
              <w:rPr>
                <w:rFonts w:ascii="Arial" w:hAnsi="Arial" w:cs="Arial"/>
                <w:sz w:val="22"/>
                <w:szCs w:val="22"/>
              </w:rPr>
              <w:t>Operate in a professional and tactful manner.</w:t>
            </w:r>
          </w:p>
          <w:p w:rsidR="003E449E" w:rsidRDefault="003E449E" w:rsidP="003E449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31334">
              <w:rPr>
                <w:rFonts w:ascii="Arial" w:hAnsi="Arial" w:cs="Arial"/>
                <w:sz w:val="22"/>
                <w:szCs w:val="22"/>
              </w:rPr>
              <w:t>Adhere to strict criteria regarding confidentiality.</w:t>
            </w:r>
          </w:p>
          <w:p w:rsidR="003E449E" w:rsidRDefault="003E449E" w:rsidP="003E449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31334">
              <w:rPr>
                <w:rFonts w:ascii="Arial" w:hAnsi="Arial" w:cs="Arial"/>
                <w:sz w:val="22"/>
                <w:szCs w:val="22"/>
              </w:rPr>
              <w:t xml:space="preserve">Adhere to security requirements re. Child Protection and Data Protection regulations. </w:t>
            </w:r>
          </w:p>
          <w:p w:rsidR="003E449E" w:rsidRDefault="003E449E" w:rsidP="003E449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31334">
              <w:rPr>
                <w:rFonts w:ascii="Arial" w:hAnsi="Arial" w:cs="Arial"/>
                <w:sz w:val="22"/>
                <w:szCs w:val="22"/>
              </w:rPr>
              <w:t>The capacity to operate effectively and accurately under sustained pressure.</w:t>
            </w:r>
          </w:p>
          <w:p w:rsidR="003E449E" w:rsidRPr="00246F83" w:rsidRDefault="003E449E" w:rsidP="005B2B0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9E" w:rsidRPr="00246F83" w:rsidRDefault="003E449E" w:rsidP="003E449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449E" w:rsidRDefault="003E449E">
      <w:pPr>
        <w:spacing w:after="160" w:line="259" w:lineRule="auto"/>
      </w:pPr>
    </w:p>
    <w:p w:rsidR="00B9470B" w:rsidRDefault="00B9470B">
      <w:pPr>
        <w:spacing w:after="160" w:line="259" w:lineRule="auto"/>
      </w:pPr>
      <w:r>
        <w:br w:type="page"/>
      </w:r>
    </w:p>
    <w:p w:rsidR="00B9470B" w:rsidRDefault="00B9470B" w:rsidP="00B9470B">
      <w:pPr>
        <w:outlineLvl w:val="7"/>
        <w:rPr>
          <w:rFonts w:ascii="Arial" w:hAnsi="Arial"/>
          <w:b/>
          <w:iCs/>
          <w:sz w:val="22"/>
          <w:szCs w:val="22"/>
          <w:lang w:eastAsia="en-GB"/>
        </w:rPr>
      </w:pPr>
    </w:p>
    <w:p w:rsidR="00B9470B" w:rsidRPr="0019629C" w:rsidRDefault="00B9470B" w:rsidP="00B9470B">
      <w:pPr>
        <w:rPr>
          <w:rFonts w:ascii="Arial" w:hAnsi="Arial" w:cs="Arial"/>
          <w:b/>
          <w:i/>
          <w:sz w:val="22"/>
          <w:szCs w:val="22"/>
          <w:lang w:eastAsia="en-GB"/>
        </w:rPr>
      </w:pPr>
      <w:r w:rsidRPr="0019629C">
        <w:rPr>
          <w:rFonts w:ascii="Arial" w:hAnsi="Arial" w:cs="Arial"/>
          <w:b/>
          <w:i/>
          <w:sz w:val="22"/>
          <w:szCs w:val="22"/>
          <w:lang w:eastAsia="en-GB"/>
        </w:rPr>
        <w:t>The postholder will be someone who:</w:t>
      </w:r>
    </w:p>
    <w:p w:rsidR="00B9470B" w:rsidRPr="0019629C" w:rsidRDefault="00B9470B" w:rsidP="00B9470B">
      <w:pPr>
        <w:ind w:left="360" w:hanging="720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472534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Has good</w:t>
      </w:r>
      <w:r w:rsidR="00B9470B" w:rsidRPr="0019629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D124B">
        <w:rPr>
          <w:rFonts w:ascii="Arial" w:hAnsi="Arial" w:cs="Arial"/>
          <w:sz w:val="22"/>
          <w:szCs w:val="22"/>
          <w:lang w:eastAsia="en-GB"/>
        </w:rPr>
        <w:t xml:space="preserve">ICT </w:t>
      </w:r>
      <w:r w:rsidR="00B9470B" w:rsidRPr="0019629C">
        <w:rPr>
          <w:rFonts w:ascii="Arial" w:hAnsi="Arial" w:cs="Arial"/>
          <w:sz w:val="22"/>
          <w:szCs w:val="22"/>
          <w:lang w:eastAsia="en-GB"/>
        </w:rPr>
        <w:t>skills and can input and retrieve data efficiently and accurately</w:t>
      </w:r>
    </w:p>
    <w:p w:rsidR="00B9470B" w:rsidRPr="0019629C" w:rsidRDefault="00B9470B" w:rsidP="00B9470B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 xml:space="preserve">At all times operates in a professional and tactful manner ensuring adherence to security requirements re Safeguarding (Child Protection) and Data Protection.   </w:t>
      </w:r>
    </w:p>
    <w:p w:rsidR="00B9470B" w:rsidRPr="0019629C" w:rsidRDefault="00B9470B" w:rsidP="00B9470B">
      <w:pPr>
        <w:tabs>
          <w:tab w:val="center" w:pos="4320"/>
          <w:tab w:val="right" w:pos="8640"/>
        </w:tabs>
        <w:ind w:left="-153" w:hanging="567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Has good communication and liaison skills and can establish and maintain good personal working relationships with all members of the school community.</w:t>
      </w:r>
    </w:p>
    <w:p w:rsidR="00B9470B" w:rsidRPr="0019629C" w:rsidRDefault="00B9470B" w:rsidP="00B9470B">
      <w:pPr>
        <w:ind w:left="-153" w:hanging="567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Has the ability to work as part of a team, as well as independently, ensuring confidentially at all times.</w:t>
      </w:r>
    </w:p>
    <w:p w:rsidR="00B9470B" w:rsidRPr="0019629C" w:rsidRDefault="00B9470B" w:rsidP="00B9470B">
      <w:pPr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Operates calmly and effectively within an environment which makes variable demands.</w:t>
      </w:r>
    </w:p>
    <w:p w:rsidR="00B9470B" w:rsidRPr="0019629C" w:rsidRDefault="00B9470B" w:rsidP="00B9470B">
      <w:pPr>
        <w:ind w:left="-153" w:hanging="567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Shows initiative, self-motivation and is eager to respond to staff development opportunities in order to improve performance and meet objectives.</w:t>
      </w:r>
    </w:p>
    <w:p w:rsidR="00B9470B" w:rsidRPr="0019629C" w:rsidRDefault="00B9470B" w:rsidP="00B9470B">
      <w:pPr>
        <w:tabs>
          <w:tab w:val="center" w:pos="4320"/>
          <w:tab w:val="right" w:pos="8640"/>
        </w:tabs>
        <w:ind w:left="-153" w:hanging="567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Is enthusiastic and committed to the school and all members of its community.</w:t>
      </w:r>
    </w:p>
    <w:p w:rsidR="00B9470B" w:rsidRPr="0019629C" w:rsidRDefault="00B9470B" w:rsidP="00B9470B">
      <w:pPr>
        <w:tabs>
          <w:tab w:val="center" w:pos="4320"/>
          <w:tab w:val="right" w:pos="8640"/>
        </w:tabs>
        <w:ind w:hanging="480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>Is aware of health and safety issues and implements these at all times.</w:t>
      </w:r>
    </w:p>
    <w:p w:rsidR="00B9470B" w:rsidRPr="0019629C" w:rsidRDefault="00B9470B" w:rsidP="00B9470B">
      <w:pPr>
        <w:ind w:hanging="480"/>
        <w:rPr>
          <w:rFonts w:ascii="Arial" w:hAnsi="Arial" w:cs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eastAsia="en-GB"/>
        </w:rPr>
      </w:pPr>
      <w:r w:rsidRPr="0019629C">
        <w:rPr>
          <w:rFonts w:ascii="Arial" w:hAnsi="Arial" w:cs="Arial"/>
          <w:sz w:val="22"/>
          <w:szCs w:val="22"/>
          <w:lang w:eastAsia="en-GB"/>
        </w:rPr>
        <w:t xml:space="preserve">Has the ability to work under pressure and meet deadlines </w:t>
      </w:r>
    </w:p>
    <w:p w:rsidR="00B9470B" w:rsidRPr="0019629C" w:rsidRDefault="00B9470B" w:rsidP="00B9470B">
      <w:pPr>
        <w:rPr>
          <w:rFonts w:ascii="Arial" w:hAnsi="Arial" w:cs="Arial"/>
          <w:sz w:val="22"/>
          <w:szCs w:val="22"/>
          <w:lang w:eastAsia="en-GB"/>
        </w:rPr>
      </w:pPr>
    </w:p>
    <w:p w:rsidR="0052416C" w:rsidRDefault="0052416C" w:rsidP="00B9470B">
      <w:pPr>
        <w:rPr>
          <w:rFonts w:ascii="Arial" w:hAnsi="Arial"/>
          <w:b/>
          <w:sz w:val="22"/>
          <w:szCs w:val="22"/>
          <w:lang w:eastAsia="en-GB"/>
        </w:rPr>
      </w:pPr>
    </w:p>
    <w:p w:rsidR="00B9470B" w:rsidRPr="0019629C" w:rsidRDefault="00B9470B" w:rsidP="00B9470B">
      <w:pPr>
        <w:rPr>
          <w:rFonts w:ascii="Arial" w:hAnsi="Arial"/>
          <w:b/>
          <w:sz w:val="22"/>
          <w:szCs w:val="22"/>
          <w:lang w:eastAsia="en-GB"/>
        </w:rPr>
      </w:pPr>
      <w:r w:rsidRPr="0019629C">
        <w:rPr>
          <w:rFonts w:ascii="Arial" w:hAnsi="Arial"/>
          <w:b/>
          <w:sz w:val="22"/>
          <w:szCs w:val="22"/>
          <w:lang w:eastAsia="en-GB"/>
        </w:rPr>
        <w:t>Other requirements</w:t>
      </w:r>
    </w:p>
    <w:p w:rsidR="00B9470B" w:rsidRPr="0019629C" w:rsidRDefault="00B9470B" w:rsidP="00B9470B">
      <w:pPr>
        <w:rPr>
          <w:rFonts w:ascii="Arial" w:hAnsi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A genuine liking for and concern for the development of young people.</w:t>
      </w:r>
    </w:p>
    <w:p w:rsidR="00B9470B" w:rsidRPr="0019629C" w:rsidRDefault="00B9470B" w:rsidP="00B9470B">
      <w:pPr>
        <w:ind w:left="360"/>
        <w:rPr>
          <w:rFonts w:ascii="Arial" w:hAnsi="Arial"/>
          <w:sz w:val="22"/>
          <w:szCs w:val="22"/>
          <w:lang w:eastAsia="en-GB"/>
        </w:rPr>
      </w:pPr>
    </w:p>
    <w:p w:rsidR="00B9470B" w:rsidRPr="00B9470B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A commitment to support Governors and Senior Leadership Team colleagues in</w:t>
      </w:r>
      <w:r>
        <w:rPr>
          <w:rFonts w:ascii="Arial" w:hAnsi="Arial"/>
          <w:sz w:val="22"/>
          <w:szCs w:val="22"/>
          <w:lang w:eastAsia="en-GB"/>
        </w:rPr>
        <w:t xml:space="preserve"> </w:t>
      </w:r>
      <w:r w:rsidRPr="00B9470B">
        <w:rPr>
          <w:rFonts w:ascii="Arial" w:hAnsi="Arial"/>
          <w:sz w:val="22"/>
          <w:szCs w:val="22"/>
          <w:lang w:eastAsia="en-GB"/>
        </w:rPr>
        <w:t>promoting/implementing corporate decisions.</w:t>
      </w:r>
    </w:p>
    <w:p w:rsidR="00B9470B" w:rsidRPr="0019629C" w:rsidRDefault="00B9470B" w:rsidP="00B9470B">
      <w:pPr>
        <w:rPr>
          <w:rFonts w:ascii="Arial" w:hAnsi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Evidence of a commitment to an open and participative style of management.</w:t>
      </w:r>
    </w:p>
    <w:p w:rsidR="00B9470B" w:rsidRPr="0019629C" w:rsidRDefault="00B9470B" w:rsidP="00B9470B">
      <w:pPr>
        <w:tabs>
          <w:tab w:val="num" w:pos="1080"/>
        </w:tabs>
        <w:rPr>
          <w:rFonts w:ascii="Arial" w:hAnsi="Arial"/>
          <w:sz w:val="22"/>
          <w:szCs w:val="22"/>
          <w:lang w:eastAsia="en-GB"/>
        </w:rPr>
      </w:pPr>
    </w:p>
    <w:p w:rsidR="00B9470B" w:rsidRPr="00B9470B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The ability to demonstrate highly-developed interpersonal and group-work skills and a</w:t>
      </w:r>
      <w:r>
        <w:rPr>
          <w:rFonts w:ascii="Arial" w:hAnsi="Arial"/>
          <w:sz w:val="22"/>
          <w:szCs w:val="22"/>
          <w:lang w:eastAsia="en-GB"/>
        </w:rPr>
        <w:t xml:space="preserve"> </w:t>
      </w:r>
      <w:r w:rsidRPr="00B9470B">
        <w:rPr>
          <w:rFonts w:ascii="Arial" w:hAnsi="Arial"/>
          <w:sz w:val="22"/>
          <w:szCs w:val="22"/>
          <w:lang w:eastAsia="en-GB"/>
        </w:rPr>
        <w:t>commitment to a team-based approach.  An ability to work co-operatively and collaborativel</w:t>
      </w:r>
      <w:r w:rsidR="008958FB">
        <w:rPr>
          <w:rFonts w:ascii="Arial" w:hAnsi="Arial"/>
          <w:sz w:val="22"/>
          <w:szCs w:val="22"/>
          <w:lang w:eastAsia="en-GB"/>
        </w:rPr>
        <w:t>y</w:t>
      </w:r>
      <w:r>
        <w:rPr>
          <w:rFonts w:ascii="Arial" w:hAnsi="Arial"/>
          <w:sz w:val="22"/>
          <w:szCs w:val="22"/>
          <w:lang w:eastAsia="en-GB"/>
        </w:rPr>
        <w:t xml:space="preserve"> </w:t>
      </w:r>
      <w:r w:rsidRPr="00B9470B">
        <w:rPr>
          <w:rFonts w:ascii="Arial" w:hAnsi="Arial"/>
          <w:sz w:val="22"/>
          <w:szCs w:val="22"/>
          <w:lang w:eastAsia="en-GB"/>
        </w:rPr>
        <w:t>at all levels.</w:t>
      </w:r>
    </w:p>
    <w:p w:rsidR="00B9470B" w:rsidRPr="0019629C" w:rsidRDefault="00B9470B" w:rsidP="00B9470B">
      <w:pPr>
        <w:ind w:left="360"/>
        <w:rPr>
          <w:rFonts w:ascii="Arial" w:hAnsi="Arial"/>
          <w:sz w:val="22"/>
          <w:szCs w:val="22"/>
          <w:lang w:eastAsia="en-GB"/>
        </w:rPr>
      </w:pPr>
    </w:p>
    <w:p w:rsidR="00B9470B" w:rsidRPr="00B9470B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 xml:space="preserve">A working knowledge of legislation and statutory instruments relevant to the role </w:t>
      </w:r>
      <w:r>
        <w:rPr>
          <w:rFonts w:ascii="Arial" w:hAnsi="Arial"/>
          <w:sz w:val="22"/>
          <w:szCs w:val="22"/>
          <w:lang w:eastAsia="en-GB"/>
        </w:rPr>
        <w:t>including c</w:t>
      </w:r>
      <w:r w:rsidRPr="00B9470B">
        <w:rPr>
          <w:rFonts w:ascii="Arial" w:hAnsi="Arial"/>
          <w:sz w:val="22"/>
          <w:szCs w:val="22"/>
          <w:lang w:eastAsia="en-GB"/>
        </w:rPr>
        <w:t>onfidentiality, personnel issues and health and safety.</w:t>
      </w:r>
    </w:p>
    <w:p w:rsidR="00B9470B" w:rsidRPr="0019629C" w:rsidRDefault="00B9470B" w:rsidP="00B9470B">
      <w:pPr>
        <w:ind w:left="360"/>
        <w:rPr>
          <w:rFonts w:ascii="Arial" w:hAnsi="Arial"/>
          <w:sz w:val="22"/>
          <w:szCs w:val="22"/>
          <w:lang w:eastAsia="en-GB"/>
        </w:rPr>
      </w:pPr>
    </w:p>
    <w:p w:rsidR="00B9470B" w:rsidRPr="00B9470B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Good communication skills both oral and written and an ability to positively promote the schoo</w:t>
      </w:r>
      <w:r>
        <w:rPr>
          <w:rFonts w:ascii="Arial" w:hAnsi="Arial"/>
          <w:sz w:val="22"/>
          <w:szCs w:val="22"/>
          <w:lang w:eastAsia="en-GB"/>
        </w:rPr>
        <w:t xml:space="preserve">l </w:t>
      </w:r>
      <w:r w:rsidRPr="00B9470B">
        <w:rPr>
          <w:rFonts w:ascii="Arial" w:hAnsi="Arial"/>
          <w:sz w:val="22"/>
          <w:szCs w:val="22"/>
          <w:lang w:eastAsia="en-GB"/>
        </w:rPr>
        <w:t>to students, parents, colleagues and other community groups.</w:t>
      </w:r>
    </w:p>
    <w:p w:rsidR="00B9470B" w:rsidRPr="0019629C" w:rsidRDefault="00B9470B" w:rsidP="00B9470B">
      <w:pPr>
        <w:tabs>
          <w:tab w:val="num" w:pos="1080"/>
        </w:tabs>
        <w:rPr>
          <w:rFonts w:ascii="Arial" w:hAnsi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A positive and supportive view of the school, its students, staff and community.</w:t>
      </w:r>
      <w:r w:rsidRPr="0019629C">
        <w:rPr>
          <w:rFonts w:ascii="Arial" w:hAnsi="Arial"/>
          <w:sz w:val="22"/>
          <w:szCs w:val="22"/>
          <w:lang w:eastAsia="en-GB"/>
        </w:rPr>
        <w:br/>
      </w:r>
    </w:p>
    <w:p w:rsidR="00B9470B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>A demonstrable commitment to equality of opportunity.</w:t>
      </w:r>
    </w:p>
    <w:p w:rsidR="00B9470B" w:rsidRPr="0019629C" w:rsidRDefault="00AA3660" w:rsidP="00B9470B">
      <w:pPr>
        <w:rPr>
          <w:rFonts w:ascii="Arial" w:hAnsi="Arial"/>
          <w:sz w:val="22"/>
          <w:szCs w:val="22"/>
          <w:lang w:eastAsia="en-GB"/>
        </w:rPr>
      </w:pPr>
      <w:r>
        <w:rPr>
          <w:rFonts w:ascii="Arial" w:hAnsi="Arial"/>
          <w:sz w:val="22"/>
          <w:szCs w:val="22"/>
          <w:lang w:eastAsia="en-GB"/>
        </w:rPr>
        <w:t xml:space="preserve">      </w:t>
      </w:r>
      <w:r w:rsidR="00B9470B" w:rsidRPr="0019629C">
        <w:rPr>
          <w:rFonts w:ascii="Arial" w:hAnsi="Arial"/>
          <w:sz w:val="22"/>
          <w:szCs w:val="22"/>
          <w:lang w:eastAsia="en-GB"/>
        </w:rPr>
        <w:t>deadlines consistently and accurately.</w:t>
      </w:r>
    </w:p>
    <w:p w:rsidR="00B9470B" w:rsidRPr="0019629C" w:rsidRDefault="00B9470B" w:rsidP="00B9470B">
      <w:pPr>
        <w:ind w:left="360"/>
        <w:rPr>
          <w:rFonts w:ascii="Arial" w:hAnsi="Arial"/>
          <w:sz w:val="22"/>
          <w:szCs w:val="22"/>
          <w:lang w:eastAsia="en-GB"/>
        </w:rPr>
      </w:pPr>
    </w:p>
    <w:p w:rsidR="00B9470B" w:rsidRPr="0019629C" w:rsidRDefault="00B9470B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 w:rsidRPr="0019629C">
        <w:rPr>
          <w:rFonts w:ascii="Arial" w:hAnsi="Arial"/>
          <w:sz w:val="22"/>
          <w:szCs w:val="22"/>
          <w:lang w:eastAsia="en-GB"/>
        </w:rPr>
        <w:t xml:space="preserve">A willingness to continue to learn and develop self and others. </w:t>
      </w:r>
    </w:p>
    <w:p w:rsidR="00B9470B" w:rsidRPr="0019629C" w:rsidRDefault="00B9470B" w:rsidP="00B9470B">
      <w:pPr>
        <w:tabs>
          <w:tab w:val="num" w:pos="1080"/>
        </w:tabs>
        <w:rPr>
          <w:rFonts w:ascii="Arial" w:hAnsi="Arial"/>
          <w:sz w:val="22"/>
          <w:szCs w:val="22"/>
          <w:lang w:eastAsia="en-GB"/>
        </w:rPr>
      </w:pPr>
    </w:p>
    <w:p w:rsidR="00B9470B" w:rsidRPr="00BE62CD" w:rsidRDefault="007C3A0D" w:rsidP="00B9470B">
      <w:pPr>
        <w:numPr>
          <w:ilvl w:val="0"/>
          <w:numId w:val="14"/>
        </w:numPr>
        <w:tabs>
          <w:tab w:val="num" w:pos="1080"/>
        </w:tabs>
        <w:ind w:left="360"/>
        <w:rPr>
          <w:rFonts w:ascii="Arial" w:hAnsi="Arial"/>
          <w:sz w:val="22"/>
          <w:szCs w:val="22"/>
          <w:lang w:eastAsia="en-GB"/>
        </w:rPr>
      </w:pPr>
      <w:r>
        <w:rPr>
          <w:rFonts w:ascii="Arial" w:hAnsi="Arial"/>
          <w:sz w:val="22"/>
          <w:szCs w:val="22"/>
          <w:lang w:eastAsia="en-GB"/>
        </w:rPr>
        <w:t xml:space="preserve">A good </w:t>
      </w:r>
      <w:r w:rsidR="00CA7A99">
        <w:rPr>
          <w:rFonts w:ascii="Arial" w:hAnsi="Arial"/>
          <w:sz w:val="22"/>
          <w:szCs w:val="22"/>
          <w:lang w:eastAsia="en-GB"/>
        </w:rPr>
        <w:t xml:space="preserve">record of </w:t>
      </w:r>
      <w:r w:rsidR="00B9470B" w:rsidRPr="0019629C">
        <w:rPr>
          <w:rFonts w:ascii="Arial" w:hAnsi="Arial"/>
          <w:sz w:val="22"/>
          <w:szCs w:val="22"/>
          <w:lang w:eastAsia="en-GB"/>
        </w:rPr>
        <w:t>attendance and punctuality.</w:t>
      </w:r>
    </w:p>
    <w:sectPr w:rsidR="00B9470B" w:rsidRPr="00BE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08" w:rsidRDefault="001B0B08" w:rsidP="00800CA3">
      <w:r>
        <w:separator/>
      </w:r>
    </w:p>
  </w:endnote>
  <w:endnote w:type="continuationSeparator" w:id="0">
    <w:p w:rsidR="001B0B08" w:rsidRDefault="001B0B08" w:rsidP="008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08" w:rsidRDefault="001B0B08" w:rsidP="00800CA3">
      <w:r>
        <w:separator/>
      </w:r>
    </w:p>
  </w:footnote>
  <w:footnote w:type="continuationSeparator" w:id="0">
    <w:p w:rsidR="001B0B08" w:rsidRDefault="001B0B08" w:rsidP="0080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211"/>
    <w:multiLevelType w:val="hybridMultilevel"/>
    <w:tmpl w:val="3C584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F29C2"/>
    <w:multiLevelType w:val="hybridMultilevel"/>
    <w:tmpl w:val="3EB4E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008"/>
    <w:multiLevelType w:val="hybridMultilevel"/>
    <w:tmpl w:val="C6D8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E8D"/>
    <w:multiLevelType w:val="hybridMultilevel"/>
    <w:tmpl w:val="594A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5D48"/>
    <w:multiLevelType w:val="hybridMultilevel"/>
    <w:tmpl w:val="9C9CACDE"/>
    <w:lvl w:ilvl="0" w:tplc="04090005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07E0"/>
    <w:multiLevelType w:val="hybridMultilevel"/>
    <w:tmpl w:val="97DAE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E19B3"/>
    <w:multiLevelType w:val="hybridMultilevel"/>
    <w:tmpl w:val="384A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69C3"/>
    <w:multiLevelType w:val="hybridMultilevel"/>
    <w:tmpl w:val="210C1F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83F76"/>
    <w:multiLevelType w:val="hybridMultilevel"/>
    <w:tmpl w:val="9E3E20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3F69"/>
    <w:multiLevelType w:val="hybridMultilevel"/>
    <w:tmpl w:val="DC506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26CDE"/>
    <w:multiLevelType w:val="hybridMultilevel"/>
    <w:tmpl w:val="829AF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60961"/>
    <w:multiLevelType w:val="hybridMultilevel"/>
    <w:tmpl w:val="15B4F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5745D"/>
    <w:multiLevelType w:val="hybridMultilevel"/>
    <w:tmpl w:val="CABA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522F"/>
    <w:multiLevelType w:val="hybridMultilevel"/>
    <w:tmpl w:val="8770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86595"/>
    <w:multiLevelType w:val="hybridMultilevel"/>
    <w:tmpl w:val="ACB08D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E704F"/>
    <w:multiLevelType w:val="hybridMultilevel"/>
    <w:tmpl w:val="FB603208"/>
    <w:lvl w:ilvl="0" w:tplc="40789F62">
      <w:start w:val="3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27B57"/>
    <w:multiLevelType w:val="hybridMultilevel"/>
    <w:tmpl w:val="0AB65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05E2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E191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F965453"/>
    <w:multiLevelType w:val="hybridMultilevel"/>
    <w:tmpl w:val="8C6A4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852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B0F4088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D5432"/>
    <w:multiLevelType w:val="hybridMultilevel"/>
    <w:tmpl w:val="AA2A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B3D10"/>
    <w:multiLevelType w:val="hybridMultilevel"/>
    <w:tmpl w:val="9C1C6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8"/>
  </w:num>
  <w:num w:numId="5">
    <w:abstractNumId w:val="22"/>
  </w:num>
  <w:num w:numId="6">
    <w:abstractNumId w:val="14"/>
  </w:num>
  <w:num w:numId="7">
    <w:abstractNumId w:val="18"/>
  </w:num>
  <w:num w:numId="8">
    <w:abstractNumId w:val="7"/>
  </w:num>
  <w:num w:numId="9">
    <w:abstractNumId w:val="20"/>
  </w:num>
  <w:num w:numId="10">
    <w:abstractNumId w:val="19"/>
  </w:num>
  <w:num w:numId="11">
    <w:abstractNumId w:val="0"/>
  </w:num>
  <w:num w:numId="12">
    <w:abstractNumId w:val="5"/>
  </w:num>
  <w:num w:numId="13">
    <w:abstractNumId w:val="21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1"/>
  </w:num>
  <w:num w:numId="19">
    <w:abstractNumId w:val="10"/>
  </w:num>
  <w:num w:numId="20">
    <w:abstractNumId w:val="3"/>
  </w:num>
  <w:num w:numId="21">
    <w:abstractNumId w:val="2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9E"/>
    <w:rsid w:val="00001210"/>
    <w:rsid w:val="00051B32"/>
    <w:rsid w:val="000A1686"/>
    <w:rsid w:val="000B05ED"/>
    <w:rsid w:val="000B68BE"/>
    <w:rsid w:val="000E6D4F"/>
    <w:rsid w:val="001B0B08"/>
    <w:rsid w:val="001D124B"/>
    <w:rsid w:val="001D3BDD"/>
    <w:rsid w:val="001D3C7E"/>
    <w:rsid w:val="001D67C4"/>
    <w:rsid w:val="001E182E"/>
    <w:rsid w:val="001F6398"/>
    <w:rsid w:val="00205740"/>
    <w:rsid w:val="002A3775"/>
    <w:rsid w:val="002F2AA0"/>
    <w:rsid w:val="00311431"/>
    <w:rsid w:val="00322A3B"/>
    <w:rsid w:val="00333E6E"/>
    <w:rsid w:val="00346FDE"/>
    <w:rsid w:val="00357730"/>
    <w:rsid w:val="003C1760"/>
    <w:rsid w:val="003C491F"/>
    <w:rsid w:val="003D7B56"/>
    <w:rsid w:val="003E449E"/>
    <w:rsid w:val="003E60F3"/>
    <w:rsid w:val="004029FC"/>
    <w:rsid w:val="00427C62"/>
    <w:rsid w:val="00451568"/>
    <w:rsid w:val="00464C4E"/>
    <w:rsid w:val="00472534"/>
    <w:rsid w:val="00487CEA"/>
    <w:rsid w:val="004964A0"/>
    <w:rsid w:val="004C7AF1"/>
    <w:rsid w:val="0050314D"/>
    <w:rsid w:val="0052416C"/>
    <w:rsid w:val="00531AF5"/>
    <w:rsid w:val="00546EED"/>
    <w:rsid w:val="005545FB"/>
    <w:rsid w:val="005A0688"/>
    <w:rsid w:val="005B2B0F"/>
    <w:rsid w:val="005C1DAF"/>
    <w:rsid w:val="005D34D6"/>
    <w:rsid w:val="005D3A4A"/>
    <w:rsid w:val="005D7C83"/>
    <w:rsid w:val="0066601A"/>
    <w:rsid w:val="006668C1"/>
    <w:rsid w:val="006C25B7"/>
    <w:rsid w:val="006E2CB2"/>
    <w:rsid w:val="007031E5"/>
    <w:rsid w:val="007304A6"/>
    <w:rsid w:val="00742E47"/>
    <w:rsid w:val="007650FA"/>
    <w:rsid w:val="007833BB"/>
    <w:rsid w:val="007B40BA"/>
    <w:rsid w:val="007B4E5E"/>
    <w:rsid w:val="007C3A0D"/>
    <w:rsid w:val="007E5AF0"/>
    <w:rsid w:val="007F0C86"/>
    <w:rsid w:val="00800CA3"/>
    <w:rsid w:val="00884AAC"/>
    <w:rsid w:val="008958FB"/>
    <w:rsid w:val="00897A69"/>
    <w:rsid w:val="008E0C54"/>
    <w:rsid w:val="00966CEC"/>
    <w:rsid w:val="009827E4"/>
    <w:rsid w:val="0099532F"/>
    <w:rsid w:val="009E5144"/>
    <w:rsid w:val="00A33A88"/>
    <w:rsid w:val="00A3509B"/>
    <w:rsid w:val="00A43951"/>
    <w:rsid w:val="00A57350"/>
    <w:rsid w:val="00A76947"/>
    <w:rsid w:val="00AA3660"/>
    <w:rsid w:val="00AD3527"/>
    <w:rsid w:val="00B02577"/>
    <w:rsid w:val="00B04A00"/>
    <w:rsid w:val="00B15D65"/>
    <w:rsid w:val="00B54840"/>
    <w:rsid w:val="00B859B1"/>
    <w:rsid w:val="00B8769D"/>
    <w:rsid w:val="00B9470B"/>
    <w:rsid w:val="00BD0E4A"/>
    <w:rsid w:val="00BE62CD"/>
    <w:rsid w:val="00C2676A"/>
    <w:rsid w:val="00C43C50"/>
    <w:rsid w:val="00C720A2"/>
    <w:rsid w:val="00C74D05"/>
    <w:rsid w:val="00C97BD6"/>
    <w:rsid w:val="00CA387B"/>
    <w:rsid w:val="00CA7A99"/>
    <w:rsid w:val="00CC1155"/>
    <w:rsid w:val="00CC772D"/>
    <w:rsid w:val="00D167E0"/>
    <w:rsid w:val="00D47EC5"/>
    <w:rsid w:val="00D52097"/>
    <w:rsid w:val="00D80621"/>
    <w:rsid w:val="00D96BD7"/>
    <w:rsid w:val="00DE772A"/>
    <w:rsid w:val="00E04386"/>
    <w:rsid w:val="00EC712C"/>
    <w:rsid w:val="00EC72DA"/>
    <w:rsid w:val="00F07D2B"/>
    <w:rsid w:val="00F16E44"/>
    <w:rsid w:val="00F40901"/>
    <w:rsid w:val="00F768FD"/>
    <w:rsid w:val="00F919E2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614D-79B4-4394-A20D-D6169140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1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1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E4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449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E449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E449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E4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4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9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E4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9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44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449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71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1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EC71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B020-7B1E-463D-8437-BBD6AE4B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Grewal-Joy</dc:creator>
  <cp:keywords/>
  <dc:description/>
  <cp:lastModifiedBy>Fiona Cope</cp:lastModifiedBy>
  <cp:revision>2</cp:revision>
  <cp:lastPrinted>2022-10-20T11:05:00Z</cp:lastPrinted>
  <dcterms:created xsi:type="dcterms:W3CDTF">2025-04-24T12:56:00Z</dcterms:created>
  <dcterms:modified xsi:type="dcterms:W3CDTF">2025-04-24T12:56:00Z</dcterms:modified>
</cp:coreProperties>
</file>