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72" w:rsidRDefault="0080463D" w:rsidP="00C76672">
      <w:pPr>
        <w:tabs>
          <w:tab w:val="left" w:pos="851"/>
        </w:tabs>
        <w:rPr>
          <w:rFonts w:ascii="Century Gothic" w:eastAsia="Calibri" w:hAnsi="Century Gothic" w:cs="Arial"/>
          <w:sz w:val="36"/>
          <w:szCs w:val="36"/>
        </w:rPr>
      </w:pP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330274D" wp14:editId="29608DFD">
                <wp:simplePos x="0" y="0"/>
                <wp:positionH relativeFrom="column">
                  <wp:posOffset>-1171575</wp:posOffset>
                </wp:positionH>
                <wp:positionV relativeFrom="paragraph">
                  <wp:posOffset>-907415</wp:posOffset>
                </wp:positionV>
                <wp:extent cx="1685925" cy="111633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1633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B80D" id="Rectangle 6" o:spid="_x0000_s1026" style="position:absolute;margin-left:-92.25pt;margin-top:-71.45pt;width:132.7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" fillcolor="#17365d"/>
            </w:pict>
          </mc:Fallback>
        </mc:AlternateContent>
      </w:r>
      <w:r w:rsidR="00C76672">
        <w:rPr>
          <w:rFonts w:ascii="Arial" w:hAnsi="Arial" w:cs="Arial"/>
          <w:noProof/>
          <w:lang w:eastAsia="en-GB"/>
        </w:rPr>
        <w:drawing>
          <wp:anchor distT="0" distB="0" distL="114300" distR="114300" simplePos="0" relativeHeight="251661312" behindDoc="0" locked="0" layoutInCell="1" allowOverlap="1" wp14:anchorId="44BA0C07" wp14:editId="306C3B6A">
            <wp:simplePos x="0" y="0"/>
            <wp:positionH relativeFrom="column">
              <wp:posOffset>-870585</wp:posOffset>
            </wp:positionH>
            <wp:positionV relativeFrom="paragraph">
              <wp:posOffset>-358775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496E01">
      <w:pPr>
        <w:jc w:val="center"/>
        <w:rPr>
          <w:rFonts w:ascii="Arial" w:hAnsi="Arial" w:cs="Arial"/>
          <w:sz w:val="56"/>
          <w:szCs w:val="56"/>
        </w:rPr>
      </w:pPr>
      <w:r w:rsidRPr="00C76672">
        <w:rPr>
          <w:rFonts w:ascii="Arial" w:hAnsi="Arial" w:cs="Arial"/>
          <w:sz w:val="56"/>
          <w:szCs w:val="56"/>
        </w:rPr>
        <w:t xml:space="preserve">        </w:t>
      </w:r>
      <w:r w:rsidR="00381FB7">
        <w:rPr>
          <w:rFonts w:ascii="Arial" w:hAnsi="Arial" w:cs="Arial"/>
          <w:sz w:val="56"/>
          <w:szCs w:val="56"/>
        </w:rPr>
        <w:t>SCIENCE</w:t>
      </w:r>
      <w:r w:rsidR="0080463D">
        <w:rPr>
          <w:rFonts w:ascii="Arial" w:hAnsi="Arial" w:cs="Arial"/>
          <w:sz w:val="56"/>
          <w:szCs w:val="56"/>
        </w:rPr>
        <w:t xml:space="preserve"> TECHNICIAN</w:t>
      </w:r>
      <w:r w:rsidRPr="00C76672">
        <w:rPr>
          <w:rFonts w:ascii="Arial" w:hAnsi="Arial" w:cs="Arial"/>
          <w:sz w:val="56"/>
          <w:szCs w:val="56"/>
        </w:rPr>
        <w:t xml:space="preserve"> </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5005CA" w:rsidRDefault="005005CA" w:rsidP="005005CA">
      <w:pPr>
        <w:jc w:val="center"/>
        <w:rPr>
          <w:rFonts w:ascii="Arial" w:eastAsia="Calibri" w:hAnsi="Arial" w:cs="Arial"/>
          <w:sz w:val="56"/>
          <w:szCs w:val="56"/>
        </w:rPr>
      </w:pPr>
      <w:r>
        <w:rPr>
          <w:rFonts w:ascii="Century Gothic" w:eastAsia="Calibri" w:hAnsi="Century Gothic" w:cs="Arial"/>
          <w:sz w:val="36"/>
          <w:szCs w:val="36"/>
        </w:rPr>
        <w:t xml:space="preserve">              </w:t>
      </w:r>
      <w:r>
        <w:rPr>
          <w:rFonts w:ascii="Arial" w:eastAsia="Calibri" w:hAnsi="Arial" w:cs="Arial"/>
          <w:sz w:val="56"/>
          <w:szCs w:val="56"/>
        </w:rPr>
        <w:t xml:space="preserve">Required </w:t>
      </w:r>
      <w:r w:rsidR="00B60714">
        <w:rPr>
          <w:rFonts w:ascii="Arial" w:eastAsia="Calibri" w:hAnsi="Arial" w:cs="Arial"/>
          <w:sz w:val="56"/>
          <w:szCs w:val="56"/>
        </w:rPr>
        <w:t>January</w:t>
      </w:r>
      <w:r>
        <w:rPr>
          <w:rFonts w:ascii="Arial" w:eastAsia="Calibri" w:hAnsi="Arial" w:cs="Arial"/>
          <w:sz w:val="56"/>
          <w:szCs w:val="56"/>
        </w:rPr>
        <w:t xml:space="preserve"> 202</w:t>
      </w:r>
      <w:r w:rsidR="00B60714">
        <w:rPr>
          <w:rFonts w:ascii="Arial" w:eastAsia="Calibri" w:hAnsi="Arial" w:cs="Arial"/>
          <w:sz w:val="56"/>
          <w:szCs w:val="56"/>
        </w:rPr>
        <w:t>2</w:t>
      </w:r>
    </w:p>
    <w:p w:rsidR="005005CA" w:rsidRPr="009A0D61" w:rsidRDefault="005005CA" w:rsidP="005005CA">
      <w:pPr>
        <w:jc w:val="center"/>
        <w:rPr>
          <w:rFonts w:ascii="Arial" w:hAnsi="Arial" w:cs="Arial"/>
          <w:b/>
          <w:bCs/>
          <w:sz w:val="40"/>
          <w:szCs w:val="40"/>
        </w:rPr>
      </w:pPr>
      <w:r>
        <w:rPr>
          <w:rFonts w:ascii="Arial" w:eastAsia="Calibri" w:hAnsi="Arial" w:cs="Arial"/>
          <w:sz w:val="40"/>
          <w:szCs w:val="40"/>
        </w:rPr>
        <w:t xml:space="preserve">            </w:t>
      </w:r>
      <w:r w:rsidRPr="009A0D61">
        <w:rPr>
          <w:rFonts w:ascii="Arial" w:eastAsia="Calibri" w:hAnsi="Arial" w:cs="Arial"/>
          <w:sz w:val="40"/>
          <w:szCs w:val="40"/>
        </w:rPr>
        <w:t>(or</w:t>
      </w:r>
      <w:r>
        <w:rPr>
          <w:rFonts w:ascii="Arial" w:eastAsia="Calibri" w:hAnsi="Arial" w:cs="Arial"/>
          <w:sz w:val="40"/>
          <w:szCs w:val="40"/>
        </w:rPr>
        <w:t xml:space="preserve"> </w:t>
      </w:r>
      <w:r w:rsidRPr="009A0D61">
        <w:rPr>
          <w:rFonts w:ascii="Arial" w:eastAsia="Calibri" w:hAnsi="Arial" w:cs="Arial"/>
          <w:sz w:val="40"/>
          <w:szCs w:val="40"/>
        </w:rPr>
        <w:t>asap thereafter)</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D91B93" w:rsidRDefault="00D50409" w:rsidP="00675BE5">
      <w:pPr>
        <w:jc w:val="right"/>
        <w:rPr>
          <w:rFonts w:ascii="Century Gothic" w:eastAsia="Calibri" w:hAnsi="Century Gothic" w:cs="Arial"/>
          <w:sz w:val="28"/>
          <w:szCs w:val="28"/>
        </w:rPr>
      </w:pPr>
      <w:r>
        <w:rPr>
          <w:rFonts w:ascii="Century Gothic" w:eastAsia="Calibri" w:hAnsi="Century Gothic" w:cs="Arial"/>
          <w:sz w:val="28"/>
          <w:szCs w:val="28"/>
        </w:rPr>
        <w:t xml:space="preserve">Closing date: 9am, </w:t>
      </w:r>
      <w:r w:rsidR="00614E4F">
        <w:rPr>
          <w:rFonts w:ascii="Century Gothic" w:eastAsia="Calibri" w:hAnsi="Century Gothic" w:cs="Arial"/>
          <w:sz w:val="28"/>
          <w:szCs w:val="28"/>
        </w:rPr>
        <w:t>Mon</w:t>
      </w:r>
      <w:r>
        <w:rPr>
          <w:rFonts w:ascii="Century Gothic" w:eastAsia="Calibri" w:hAnsi="Century Gothic" w:cs="Arial"/>
          <w:sz w:val="28"/>
          <w:szCs w:val="28"/>
        </w:rPr>
        <w:t>day</w:t>
      </w:r>
      <w:r w:rsidR="00F209AD">
        <w:rPr>
          <w:rFonts w:ascii="Century Gothic" w:eastAsia="Calibri" w:hAnsi="Century Gothic" w:cs="Arial"/>
          <w:sz w:val="28"/>
          <w:szCs w:val="28"/>
        </w:rPr>
        <w:t xml:space="preserve">, </w:t>
      </w:r>
      <w:r w:rsidR="00B60714">
        <w:rPr>
          <w:rFonts w:ascii="Century Gothic" w:eastAsia="Calibri" w:hAnsi="Century Gothic" w:cs="Arial"/>
          <w:sz w:val="28"/>
          <w:szCs w:val="28"/>
        </w:rPr>
        <w:t>13</w:t>
      </w:r>
      <w:r w:rsidR="00B60714" w:rsidRPr="00B60714">
        <w:rPr>
          <w:rFonts w:ascii="Century Gothic" w:eastAsia="Calibri" w:hAnsi="Century Gothic" w:cs="Arial"/>
          <w:sz w:val="28"/>
          <w:szCs w:val="28"/>
          <w:vertAlign w:val="superscript"/>
        </w:rPr>
        <w:t>th</w:t>
      </w:r>
      <w:r w:rsidR="00B60714">
        <w:rPr>
          <w:rFonts w:ascii="Century Gothic" w:eastAsia="Calibri" w:hAnsi="Century Gothic" w:cs="Arial"/>
          <w:sz w:val="28"/>
          <w:szCs w:val="28"/>
        </w:rPr>
        <w:t xml:space="preserve"> December </w:t>
      </w:r>
      <w:bookmarkStart w:id="0" w:name="_GoBack"/>
      <w:bookmarkEnd w:id="0"/>
      <w:r w:rsidR="00CD642F">
        <w:rPr>
          <w:rFonts w:ascii="Century Gothic" w:eastAsia="Calibri" w:hAnsi="Century Gothic" w:cs="Arial"/>
          <w:sz w:val="28"/>
          <w:szCs w:val="28"/>
        </w:rPr>
        <w:t>2021</w:t>
      </w:r>
    </w:p>
    <w:p w:rsidR="00D91B93" w:rsidRPr="00D91B93" w:rsidRDefault="0080463D" w:rsidP="00675BE5">
      <w:pPr>
        <w:jc w:val="right"/>
        <w:rPr>
          <w:rFonts w:ascii="Century Gothic" w:eastAsia="Calibri" w:hAnsi="Century Gothic" w:cs="Arial"/>
          <w:sz w:val="28"/>
          <w:szCs w:val="28"/>
        </w:rPr>
      </w:pPr>
      <w:r>
        <w:rPr>
          <w:rFonts w:ascii="Century Gothic" w:eastAsia="Calibri" w:hAnsi="Century Gothic" w:cs="Arial"/>
          <w:sz w:val="28"/>
          <w:szCs w:val="28"/>
        </w:rPr>
        <w:t>Interviews to follow thereafter</w:t>
      </w: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w:t>
      </w:r>
      <w:r w:rsidR="005005CA">
        <w:rPr>
          <w:rFonts w:ascii="Arial" w:hAnsi="Arial" w:cs="Arial"/>
          <w:b/>
          <w:color w:val="002060"/>
          <w:sz w:val="20"/>
        </w:rPr>
        <w:t xml:space="preserve"> </w:t>
      </w:r>
      <w:proofErr w:type="spellStart"/>
      <w:r w:rsidR="005005CA">
        <w:rPr>
          <w:rFonts w:ascii="Arial" w:hAnsi="Arial" w:cs="Arial"/>
          <w:b/>
          <w:color w:val="002060"/>
          <w:sz w:val="20"/>
        </w:rPr>
        <w:t>hr</w:t>
      </w:r>
      <w:r w:rsidR="00F209AD">
        <w:rPr>
          <w:rFonts w:ascii="Arial" w:hAnsi="Arial" w:cs="Arial"/>
          <w:b/>
          <w:color w:val="002060"/>
          <w:sz w:val="20"/>
        </w:rPr>
        <w:t>@christs.school</w:t>
      </w:r>
      <w:proofErr w:type="spellEnd"/>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hyperlink r:id="rId8" w:history="1">
        <w:r w:rsidR="00120D0A" w:rsidRPr="00F746A3">
          <w:rPr>
            <w:rStyle w:val="Hyperlink"/>
            <w:rFonts w:ascii="Arial" w:hAnsi="Arial" w:cs="Arial"/>
            <w:b/>
            <w:sz w:val="20"/>
          </w:rPr>
          <w:t>www.christs.richmond.sch.uk</w:t>
        </w:r>
      </w:hyperlink>
    </w:p>
    <w:p w:rsidR="00D50409" w:rsidRDefault="00D50409" w:rsidP="00D50409">
      <w:pPr>
        <w:rPr>
          <w:rFonts w:ascii="Century Gothic" w:eastAsia="Calibri" w:hAnsi="Century Gothic" w:cs="Arial"/>
          <w:sz w:val="36"/>
          <w:szCs w:val="36"/>
        </w:rPr>
      </w:pPr>
    </w:p>
    <w:p w:rsidR="00D50409" w:rsidRDefault="00D50409" w:rsidP="00D50409">
      <w:pPr>
        <w:spacing w:line="264" w:lineRule="auto"/>
        <w:jc w:val="both"/>
        <w:rPr>
          <w:rFonts w:ascii="Century Gothic" w:hAnsi="Century Gothic"/>
          <w:noProof/>
          <w:lang w:eastAsia="en-GB"/>
        </w:rPr>
      </w:pPr>
    </w:p>
    <w:p w:rsidR="00D50409" w:rsidRDefault="00D50409" w:rsidP="00D50409">
      <w:pPr>
        <w:spacing w:line="264" w:lineRule="auto"/>
        <w:jc w:val="both"/>
        <w:rPr>
          <w:rFonts w:ascii="Century Gothic" w:hAnsi="Century Gothic"/>
          <w:noProof/>
          <w:lang w:eastAsia="en-GB"/>
        </w:rPr>
      </w:pPr>
    </w:p>
    <w:p w:rsidR="00D50409" w:rsidRDefault="00D50409" w:rsidP="00D50409">
      <w:pPr>
        <w:spacing w:line="264" w:lineRule="auto"/>
        <w:jc w:val="both"/>
        <w:rPr>
          <w:rFonts w:ascii="Century Gothic" w:hAnsi="Century Gothic"/>
          <w:noProof/>
          <w:lang w:eastAsia="en-GB"/>
        </w:rPr>
      </w:pPr>
    </w:p>
    <w:p w:rsidR="00D50409" w:rsidRPr="00D372D8" w:rsidRDefault="00D50409" w:rsidP="00D5040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3360" behindDoc="1" locked="1" layoutInCell="1" allowOverlap="1" wp14:anchorId="77691600" wp14:editId="157DF6CA">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060">
        <w:rPr>
          <w:rFonts w:ascii="Century Gothic" w:hAnsi="Century Gothic"/>
          <w:noProof/>
          <w:lang w:eastAsia="en-GB"/>
        </w:rPr>
        <w:t>November</w:t>
      </w:r>
      <w:r w:rsidR="00614E4F">
        <w:rPr>
          <w:rFonts w:ascii="Century Gothic" w:hAnsi="Century Gothic"/>
          <w:noProof/>
          <w:lang w:eastAsia="en-GB"/>
        </w:rPr>
        <w:t xml:space="preserve"> </w:t>
      </w:r>
      <w:r w:rsidR="005005CA">
        <w:rPr>
          <w:rFonts w:ascii="Century Gothic" w:hAnsi="Century Gothic"/>
          <w:noProof/>
          <w:lang w:eastAsia="en-GB"/>
        </w:rPr>
        <w:t>202</w:t>
      </w:r>
      <w:r w:rsidR="00CD642F">
        <w:rPr>
          <w:rFonts w:ascii="Century Gothic" w:hAnsi="Century Gothic"/>
          <w:noProof/>
          <w:lang w:eastAsia="en-GB"/>
        </w:rPr>
        <w:t>1</w:t>
      </w:r>
    </w:p>
    <w:p w:rsidR="005005CA" w:rsidRPr="005005CA" w:rsidRDefault="005005CA" w:rsidP="005005CA">
      <w:pPr>
        <w:spacing w:line="264" w:lineRule="auto"/>
        <w:jc w:val="both"/>
        <w:rPr>
          <w:rFonts w:ascii="Century Gothic" w:hAnsi="Century Gothic" w:cs="Arial"/>
        </w:rPr>
      </w:pPr>
      <w:r w:rsidRPr="005005CA">
        <w:rPr>
          <w:rFonts w:ascii="Century Gothic" w:hAnsi="Century Gothic" w:cs="Arial"/>
        </w:rPr>
        <w:t>Dear Candidate</w:t>
      </w:r>
    </w:p>
    <w:p w:rsidR="005005CA" w:rsidRPr="005005CA" w:rsidRDefault="005005CA" w:rsidP="005005CA">
      <w:pPr>
        <w:spacing w:line="264" w:lineRule="auto"/>
        <w:jc w:val="both"/>
        <w:rPr>
          <w:rFonts w:ascii="Century Gothic" w:hAnsi="Century Gothic" w:cs="Arial"/>
        </w:rPr>
      </w:pPr>
      <w:r w:rsidRPr="005005CA">
        <w:rPr>
          <w:rFonts w:ascii="Century Gothic" w:hAnsi="Century Gothic" w:cs="Arial"/>
        </w:rPr>
        <w:t xml:space="preserve">Thank you for your interest in the position of </w:t>
      </w:r>
      <w:r w:rsidR="00F209AD">
        <w:rPr>
          <w:rFonts w:ascii="Century Gothic" w:hAnsi="Century Gothic" w:cs="Arial"/>
        </w:rPr>
        <w:t xml:space="preserve">a part time </w:t>
      </w:r>
      <w:r w:rsidRPr="005005CA">
        <w:rPr>
          <w:rFonts w:ascii="Century Gothic" w:hAnsi="Century Gothic" w:cs="Arial"/>
        </w:rPr>
        <w:t xml:space="preserve">Science Technician at Christ’s School.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 and excellent partnerships.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 xml:space="preserve">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5005CA" w:rsidRPr="005005CA" w:rsidRDefault="005005CA" w:rsidP="005005CA">
      <w:pPr>
        <w:ind w:hanging="2"/>
        <w:rPr>
          <w:rFonts w:ascii="Century Gothic" w:eastAsia="Century Gothic" w:hAnsi="Century Gothic" w:cs="Century Gothic"/>
        </w:rPr>
      </w:pPr>
      <w:r w:rsidRPr="005005CA">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5005CA" w:rsidRPr="005005CA" w:rsidRDefault="005005CA" w:rsidP="005005CA">
      <w:pPr>
        <w:ind w:hanging="2"/>
        <w:rPr>
          <w:rFonts w:ascii="Century Gothic" w:eastAsia="Century Gothic" w:hAnsi="Century Gothic" w:cs="Century Gothic"/>
          <w:b/>
        </w:rPr>
      </w:pPr>
      <w:r w:rsidRPr="005005CA">
        <w:rPr>
          <w:rFonts w:ascii="Century Gothic" w:eastAsia="Century Gothic" w:hAnsi="Century Gothic" w:cs="Century Gothic"/>
        </w:rPr>
        <w:lastRenderedPageBreak/>
        <w:t xml:space="preserve">Please email completed applications to Mrs Julia Ralph - </w:t>
      </w:r>
      <w:hyperlink r:id="rId10" w:history="1">
        <w:r w:rsidRPr="005005CA">
          <w:rPr>
            <w:rFonts w:ascii="Century Gothic" w:eastAsia="Century Gothic" w:hAnsi="Century Gothic" w:cs="Century Gothic"/>
            <w:color w:val="0563C1"/>
            <w:u w:val="single"/>
          </w:rPr>
          <w:t>hr@christs.school</w:t>
        </w:r>
      </w:hyperlink>
      <w:r w:rsidRPr="005005CA">
        <w:rPr>
          <w:rFonts w:ascii="Century Gothic" w:eastAsia="Century Gothic" w:hAnsi="Century Gothic" w:cs="Century Gothic"/>
        </w:rPr>
        <w:t>. We are looking for completed application forms (email only) to be returned by</w:t>
      </w:r>
      <w:r w:rsidRPr="005005CA">
        <w:rPr>
          <w:rFonts w:ascii="Century Gothic" w:eastAsia="Century Gothic" w:hAnsi="Century Gothic" w:cs="Century Gothic"/>
          <w:b/>
        </w:rPr>
        <w:t xml:space="preserve"> 9am on</w:t>
      </w:r>
      <w:r w:rsidR="00614E4F">
        <w:rPr>
          <w:rFonts w:ascii="Century Gothic" w:eastAsia="Century Gothic" w:hAnsi="Century Gothic" w:cs="Century Gothic"/>
          <w:b/>
        </w:rPr>
        <w:t xml:space="preserve"> Mon</w:t>
      </w:r>
      <w:r w:rsidRPr="005005CA">
        <w:rPr>
          <w:rFonts w:ascii="Century Gothic" w:eastAsia="Century Gothic" w:hAnsi="Century Gothic" w:cs="Century Gothic"/>
          <w:b/>
        </w:rPr>
        <w:t xml:space="preserve">day, </w:t>
      </w:r>
      <w:r w:rsidR="00330F04">
        <w:rPr>
          <w:rFonts w:ascii="Century Gothic" w:eastAsia="Century Gothic" w:hAnsi="Century Gothic" w:cs="Century Gothic"/>
          <w:b/>
        </w:rPr>
        <w:t>1</w:t>
      </w:r>
      <w:r w:rsidR="00B60714">
        <w:rPr>
          <w:rFonts w:ascii="Century Gothic" w:eastAsia="Century Gothic" w:hAnsi="Century Gothic" w:cs="Century Gothic"/>
          <w:b/>
          <w:vertAlign w:val="superscript"/>
        </w:rPr>
        <w:t xml:space="preserve">3th </w:t>
      </w:r>
      <w:r w:rsidR="00B60714">
        <w:rPr>
          <w:rFonts w:ascii="Century Gothic" w:eastAsia="Century Gothic" w:hAnsi="Century Gothic" w:cs="Century Gothic"/>
          <w:b/>
        </w:rPr>
        <w:t>December</w:t>
      </w:r>
      <w:r w:rsidR="00330F04">
        <w:rPr>
          <w:rFonts w:ascii="Century Gothic" w:eastAsia="Century Gothic" w:hAnsi="Century Gothic" w:cs="Century Gothic"/>
          <w:b/>
        </w:rPr>
        <w:t xml:space="preserve"> </w:t>
      </w:r>
      <w:r w:rsidRPr="005005CA">
        <w:rPr>
          <w:rFonts w:ascii="Century Gothic" w:eastAsia="Century Gothic" w:hAnsi="Century Gothic" w:cs="Century Gothic"/>
          <w:b/>
        </w:rPr>
        <w:t>202</w:t>
      </w:r>
      <w:r w:rsidR="00CD642F">
        <w:rPr>
          <w:rFonts w:ascii="Century Gothic" w:eastAsia="Century Gothic" w:hAnsi="Century Gothic" w:cs="Century Gothic"/>
          <w:b/>
        </w:rPr>
        <w:t>1</w:t>
      </w:r>
      <w:r w:rsidRPr="005005CA">
        <w:rPr>
          <w:rFonts w:ascii="Century Gothic" w:eastAsia="Century Gothic" w:hAnsi="Century Gothic" w:cs="Century Gothic"/>
          <w:b/>
        </w:rPr>
        <w:t>. Interviews to follow thereafter.</w:t>
      </w:r>
    </w:p>
    <w:p w:rsidR="005005CA" w:rsidRPr="005005CA" w:rsidRDefault="005005CA" w:rsidP="005005CA">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sidRPr="005005CA">
        <w:rPr>
          <w:rFonts w:ascii="Century Gothic" w:eastAsia="Century Gothic" w:hAnsi="Century Gothic" w:cs="Century Gothic"/>
          <w:color w:val="000000"/>
        </w:rPr>
        <w:t>Early applications are welcome and we reserve the right to appoint before the closing date if we find a suitable candidate.</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b/>
        </w:rPr>
        <w:t>Christ’s School is an Equal Opportunities employer as detailed in our Equal Opportunities Policy.</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5005CA">
        <w:rPr>
          <w:rFonts w:ascii="Century Gothic" w:eastAsia="Century Gothic" w:hAnsi="Century Gothic" w:cs="Century Gothic"/>
          <w:b/>
        </w:rPr>
        <w:t>DBS</w:t>
      </w:r>
      <w:proofErr w:type="gramEnd"/>
      <w:r w:rsidRPr="005005CA">
        <w:rPr>
          <w:rFonts w:ascii="Century Gothic" w:eastAsia="Century Gothic" w:hAnsi="Century Gothic" w:cs="Century Gothic"/>
          <w:b/>
        </w:rPr>
        <w:t xml:space="preserve"> enhanced disclosure will be required.</w:t>
      </w:r>
    </w:p>
    <w:p w:rsidR="005005CA" w:rsidRPr="005005CA" w:rsidRDefault="005005CA" w:rsidP="005005CA">
      <w:pPr>
        <w:ind w:hanging="2"/>
        <w:rPr>
          <w:rFonts w:ascii="Century Gothic" w:eastAsia="Century Gothic" w:hAnsi="Century Gothic" w:cs="Century Gothic"/>
        </w:rPr>
      </w:pPr>
      <w:r w:rsidRPr="005005CA">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5005CA" w:rsidRPr="005005CA" w:rsidRDefault="005005CA" w:rsidP="005005CA">
      <w:pPr>
        <w:spacing w:after="0" w:line="240" w:lineRule="auto"/>
        <w:jc w:val="both"/>
        <w:rPr>
          <w:rFonts w:ascii="Times New Roman" w:eastAsia="Times New Roman" w:hAnsi="Times New Roman"/>
          <w:color w:val="000000"/>
          <w:sz w:val="24"/>
          <w:szCs w:val="24"/>
        </w:rPr>
      </w:pPr>
      <w:r w:rsidRPr="005005CA">
        <w:rPr>
          <w:rFonts w:ascii="Century Gothic" w:eastAsia="Century Gothic" w:hAnsi="Century Gothic" w:cs="Century Gothic"/>
          <w:color w:val="000000"/>
        </w:rPr>
        <w:t>At Christ’s we deliver Excellence as Standard.  If you believe you can help us realise our vision, we look forward to hearing from you.</w:t>
      </w:r>
    </w:p>
    <w:p w:rsidR="005005CA" w:rsidRPr="005005CA" w:rsidRDefault="005005CA" w:rsidP="005005CA">
      <w:pPr>
        <w:spacing w:line="264" w:lineRule="auto"/>
        <w:ind w:hanging="2"/>
        <w:rPr>
          <w:rFonts w:ascii="Century Gothic" w:eastAsia="Century Gothic" w:hAnsi="Century Gothic" w:cs="Century Gothic"/>
        </w:rPr>
      </w:pPr>
      <w:r w:rsidRPr="005005CA">
        <w:rPr>
          <w:rFonts w:ascii="Century Gothic" w:eastAsia="Century Gothic" w:hAnsi="Century Gothic" w:cs="Century Gothic"/>
        </w:rPr>
        <w:t>Yours sincerely,</w:t>
      </w:r>
    </w:p>
    <w:p w:rsidR="005005CA" w:rsidRPr="005005CA" w:rsidRDefault="005005CA" w:rsidP="005005CA">
      <w:pPr>
        <w:spacing w:line="264" w:lineRule="auto"/>
        <w:ind w:hanging="2"/>
        <w:rPr>
          <w:rFonts w:ascii="Century Gothic" w:eastAsia="Century Gothic" w:hAnsi="Century Gothic" w:cs="Century Gothic"/>
        </w:rPr>
      </w:pPr>
    </w:p>
    <w:p w:rsidR="005005CA" w:rsidRPr="005005CA" w:rsidRDefault="005005CA" w:rsidP="005005CA">
      <w:pPr>
        <w:spacing w:line="264" w:lineRule="auto"/>
        <w:ind w:hanging="2"/>
        <w:rPr>
          <w:rFonts w:ascii="Century Gothic" w:eastAsia="Century Gothic" w:hAnsi="Century Gothic" w:cs="Century Gothic"/>
        </w:rPr>
      </w:pPr>
    </w:p>
    <w:p w:rsidR="005005CA" w:rsidRPr="005005CA" w:rsidRDefault="005005CA" w:rsidP="005005CA">
      <w:pPr>
        <w:spacing w:after="0" w:line="264" w:lineRule="auto"/>
        <w:ind w:hanging="2"/>
        <w:rPr>
          <w:rFonts w:ascii="Century Gothic" w:eastAsia="Century Gothic" w:hAnsi="Century Gothic" w:cs="Century Gothic"/>
        </w:rPr>
      </w:pPr>
      <w:r w:rsidRPr="005005CA">
        <w:rPr>
          <w:rFonts w:ascii="Century Gothic" w:eastAsia="Century Gothic" w:hAnsi="Century Gothic" w:cs="Century Gothic"/>
          <w:b/>
        </w:rPr>
        <w:t>Helen Dixon</w:t>
      </w:r>
    </w:p>
    <w:p w:rsidR="005005CA" w:rsidRPr="005005CA" w:rsidRDefault="005005CA" w:rsidP="005005CA">
      <w:pPr>
        <w:spacing w:after="0" w:line="264" w:lineRule="auto"/>
        <w:ind w:hanging="2"/>
        <w:rPr>
          <w:rFonts w:ascii="Century Gothic" w:eastAsia="Century Gothic" w:hAnsi="Century Gothic" w:cs="Century Gothic"/>
        </w:rPr>
      </w:pPr>
      <w:r w:rsidRPr="005005CA">
        <w:rPr>
          <w:rFonts w:ascii="Century Gothic" w:eastAsia="Century Gothic" w:hAnsi="Century Gothic" w:cs="Century Gothic"/>
          <w:b/>
        </w:rPr>
        <w:t>Headteacher</w:t>
      </w:r>
    </w:p>
    <w:p w:rsidR="005005CA" w:rsidRDefault="005005CA" w:rsidP="00D50409">
      <w:pPr>
        <w:spacing w:line="264" w:lineRule="auto"/>
        <w:jc w:val="both"/>
        <w:rPr>
          <w:rFonts w:ascii="Century Gothic" w:hAnsi="Century Gothic" w:cs="Arial"/>
        </w:rPr>
      </w:pPr>
    </w:p>
    <w:p w:rsidR="00D50409" w:rsidRDefault="00D50409" w:rsidP="00D50409">
      <w:pPr>
        <w:rPr>
          <w:rFonts w:ascii="Century Gothic" w:eastAsia="Calibri" w:hAnsi="Century Gothic" w:cs="Arial"/>
          <w:sz w:val="36"/>
          <w:szCs w:val="36"/>
        </w:rPr>
      </w:pPr>
    </w:p>
    <w:p w:rsidR="005005CA" w:rsidRDefault="005005CA" w:rsidP="00D50409">
      <w:pPr>
        <w:rPr>
          <w:rFonts w:ascii="Century Gothic" w:eastAsia="Calibri" w:hAnsi="Century Gothic" w:cs="Arial"/>
          <w:sz w:val="36"/>
          <w:szCs w:val="36"/>
        </w:rPr>
      </w:pPr>
    </w:p>
    <w:p w:rsidR="005005CA" w:rsidRDefault="005005CA"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D50409">
      <w:pPr>
        <w:rPr>
          <w:rFonts w:ascii="Century Gothic" w:eastAsia="Calibri" w:hAnsi="Century Gothic" w:cs="Arial"/>
          <w:sz w:val="36"/>
          <w:szCs w:val="36"/>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D50409" w:rsidRDefault="00D50409" w:rsidP="00381FB7">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B352B2" w:rsidRDefault="00B352B2" w:rsidP="005005CA">
      <w:pPr>
        <w:rPr>
          <w:rFonts w:ascii="Century Gothic" w:eastAsia="Calibri" w:hAnsi="Century Gothic" w:cs="Arial"/>
          <w:sz w:val="36"/>
          <w:szCs w:val="36"/>
        </w:rPr>
      </w:pPr>
    </w:p>
    <w:p w:rsidR="005005CA" w:rsidRPr="005005CA" w:rsidRDefault="005005CA" w:rsidP="005005CA">
      <w:pPr>
        <w:rPr>
          <w:rFonts w:ascii="Century Gothic" w:eastAsia="Calibri" w:hAnsi="Century Gothic" w:cs="Arial"/>
          <w:sz w:val="36"/>
          <w:szCs w:val="36"/>
        </w:rPr>
      </w:pPr>
      <w:r w:rsidRPr="005005CA">
        <w:rPr>
          <w:rFonts w:ascii="Century Gothic" w:eastAsia="Calibri" w:hAnsi="Century Gothic" w:cs="Arial"/>
          <w:sz w:val="36"/>
          <w:szCs w:val="36"/>
        </w:rPr>
        <w:t xml:space="preserve">Job description: Science Technician </w:t>
      </w:r>
    </w:p>
    <w:p w:rsidR="005005CA" w:rsidRPr="005005CA" w:rsidRDefault="005005CA" w:rsidP="005005CA">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5005CA" w:rsidRPr="005005CA" w:rsidRDefault="005005CA" w:rsidP="005005CA">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sidRPr="005005CA">
        <w:rPr>
          <w:rFonts w:ascii="Century Gothic" w:eastAsia="Times New Roman" w:hAnsi="Century Gothic" w:cs="Times New Roman"/>
          <w:b/>
          <w:lang w:val="en-US"/>
        </w:rPr>
        <w:t>Job Title:</w:t>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t xml:space="preserve">Science Technician  </w:t>
      </w:r>
    </w:p>
    <w:p w:rsidR="005005CA" w:rsidRPr="005005CA" w:rsidRDefault="005005CA" w:rsidP="005005CA">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sidRPr="005005CA">
        <w:rPr>
          <w:rFonts w:ascii="Century Gothic" w:eastAsia="Times New Roman" w:hAnsi="Century Gothic" w:cs="Times New Roman"/>
          <w:b/>
          <w:lang w:val="en-US"/>
        </w:rPr>
        <w:t>Responsible to:</w:t>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t>Senior Science Technician</w:t>
      </w:r>
    </w:p>
    <w:p w:rsidR="005005CA" w:rsidRPr="005005CA" w:rsidRDefault="005005CA" w:rsidP="005005CA">
      <w:pPr>
        <w:widowControl w:val="0"/>
        <w:autoSpaceDE w:val="0"/>
        <w:autoSpaceDN w:val="0"/>
        <w:adjustRightInd w:val="0"/>
        <w:spacing w:beforeAutospacing="1" w:after="0" w:afterAutospacing="1" w:line="240" w:lineRule="auto"/>
        <w:ind w:left="2880" w:hanging="2880"/>
        <w:rPr>
          <w:rFonts w:ascii="Century Gothic" w:eastAsia="Times New Roman" w:hAnsi="Century Gothic" w:cs="Times New Roman"/>
          <w:lang w:val="en-US"/>
        </w:rPr>
      </w:pPr>
      <w:r w:rsidRPr="005005CA">
        <w:rPr>
          <w:rFonts w:ascii="Century Gothic" w:eastAsia="Times New Roman" w:hAnsi="Century Gothic" w:cs="Times New Roman"/>
          <w:b/>
          <w:lang w:val="en-US"/>
        </w:rPr>
        <w:t>Responsible for:</w:t>
      </w:r>
      <w:r w:rsidRPr="005005CA">
        <w:rPr>
          <w:rFonts w:ascii="Century Gothic" w:eastAsia="Times New Roman" w:hAnsi="Century Gothic" w:cs="Times New Roman"/>
          <w:lang w:val="en-US"/>
        </w:rPr>
        <w:tab/>
        <w:t>Preparation, cleaning, maintenance and development of equipment and resources for the successful delivery of the Science curriculum</w:t>
      </w:r>
    </w:p>
    <w:p w:rsidR="005005CA" w:rsidRPr="005005CA" w:rsidRDefault="005005CA" w:rsidP="005005CA">
      <w:pPr>
        <w:widowControl w:val="0"/>
        <w:spacing w:after="0" w:line="240" w:lineRule="auto"/>
        <w:rPr>
          <w:rFonts w:ascii="Century Gothic" w:eastAsia="Times New Roman" w:hAnsi="Century Gothic" w:cs="Arial"/>
          <w:lang w:eastAsia="en-GB"/>
        </w:rPr>
      </w:pPr>
      <w:r w:rsidRPr="005005CA">
        <w:rPr>
          <w:rFonts w:ascii="Century Gothic" w:eastAsia="Times New Roman" w:hAnsi="Century Gothic" w:cs="Times New Roman"/>
          <w:b/>
        </w:rPr>
        <w:t>Salary and scale:</w:t>
      </w:r>
      <w:r w:rsidRPr="005005CA">
        <w:rPr>
          <w:rFonts w:ascii="Century Gothic" w:eastAsia="Times New Roman" w:hAnsi="Century Gothic" w:cs="Times New Roman"/>
        </w:rPr>
        <w:t xml:space="preserve"> </w:t>
      </w:r>
      <w:r w:rsidRPr="005005CA">
        <w:rPr>
          <w:rFonts w:ascii="Century Gothic" w:eastAsia="Times New Roman" w:hAnsi="Century Gothic" w:cs="Times New Roman"/>
        </w:rPr>
        <w:tab/>
      </w:r>
      <w:r>
        <w:rPr>
          <w:rFonts w:ascii="Century Gothic" w:eastAsia="Times New Roman" w:hAnsi="Century Gothic" w:cs="Times New Roman"/>
        </w:rPr>
        <w:tab/>
        <w:t>Grade 4, Point 7</w:t>
      </w:r>
      <w:r w:rsidRPr="005005CA">
        <w:rPr>
          <w:rFonts w:ascii="Century Gothic" w:eastAsia="Times New Roman" w:hAnsi="Century Gothic" w:cs="Times New Roman"/>
        </w:rPr>
        <w:t xml:space="preserve"> – </w:t>
      </w:r>
      <w:r>
        <w:rPr>
          <w:rFonts w:ascii="Century Gothic" w:eastAsia="Times New Roman" w:hAnsi="Century Gothic" w:cs="Times New Roman"/>
        </w:rPr>
        <w:t>(£</w:t>
      </w:r>
      <w:r w:rsidR="008A29C5">
        <w:rPr>
          <w:rFonts w:ascii="Century Gothic" w:eastAsia="Times New Roman" w:hAnsi="Century Gothic" w:cs="Times New Roman"/>
        </w:rPr>
        <w:t>9,832</w:t>
      </w:r>
      <w:r w:rsidRPr="005005CA">
        <w:rPr>
          <w:rFonts w:ascii="Century Gothic" w:eastAsia="Times New Roman" w:hAnsi="Century Gothic" w:cs="Times New Roman"/>
        </w:rPr>
        <w:t>p.a. actual)</w:t>
      </w:r>
    </w:p>
    <w:p w:rsidR="005005CA" w:rsidRPr="005005CA" w:rsidRDefault="005005CA" w:rsidP="005005CA">
      <w:pPr>
        <w:widowControl w:val="0"/>
        <w:spacing w:after="0" w:line="240" w:lineRule="auto"/>
        <w:rPr>
          <w:rFonts w:ascii="Century Gothic" w:eastAsia="Times New Roman" w:hAnsi="Century Gothic" w:cs="Arial"/>
          <w:lang w:eastAsia="en-GB"/>
        </w:rPr>
      </w:pPr>
    </w:p>
    <w:p w:rsidR="005005CA" w:rsidRPr="005005CA" w:rsidRDefault="005005CA" w:rsidP="005005CA">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r w:rsidRPr="005005CA">
        <w:rPr>
          <w:rFonts w:ascii="Century Gothic" w:eastAsia="Times New Roman" w:hAnsi="Century Gothic" w:cs="Times New Roman"/>
          <w:b/>
          <w:lang w:val="en-US"/>
        </w:rPr>
        <w:t>Hours:</w:t>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r>
      <w:r w:rsidRPr="005005CA">
        <w:rPr>
          <w:rFonts w:ascii="Century Gothic" w:eastAsia="Times New Roman" w:hAnsi="Century Gothic" w:cs="Times New Roman"/>
          <w:lang w:val="en-US"/>
        </w:rPr>
        <w:tab/>
      </w:r>
      <w:r w:rsidR="008A29C5">
        <w:rPr>
          <w:rFonts w:ascii="Century Gothic" w:eastAsia="Times New Roman" w:hAnsi="Century Gothic" w:cs="Times New Roman"/>
          <w:lang w:val="en-US"/>
        </w:rPr>
        <w:t>Part</w:t>
      </w:r>
      <w:r>
        <w:rPr>
          <w:rFonts w:ascii="Century Gothic" w:eastAsia="Times New Roman" w:hAnsi="Century Gothic" w:cs="Times New Roman"/>
          <w:lang w:val="en-US"/>
        </w:rPr>
        <w:t>-time, 18</w:t>
      </w:r>
      <w:r w:rsidRPr="005005CA">
        <w:rPr>
          <w:rFonts w:ascii="Century Gothic" w:eastAsia="Times New Roman" w:hAnsi="Century Gothic" w:cs="Times New Roman"/>
          <w:lang w:val="en-US"/>
        </w:rPr>
        <w:t xml:space="preserve"> Hours per week – Term time only (39 weeks)</w:t>
      </w:r>
    </w:p>
    <w:p w:rsidR="005005CA" w:rsidRPr="005005CA" w:rsidRDefault="005005CA" w:rsidP="005005CA">
      <w:pPr>
        <w:widowControl w:val="0"/>
        <w:autoSpaceDE w:val="0"/>
        <w:autoSpaceDN w:val="0"/>
        <w:adjustRightInd w:val="0"/>
        <w:spacing w:beforeAutospacing="1" w:after="0" w:afterAutospacing="1" w:line="240" w:lineRule="auto"/>
        <w:rPr>
          <w:rFonts w:ascii="Century Gothic" w:eastAsia="Times New Roman" w:hAnsi="Century Gothic" w:cs="Times New Roman"/>
          <w:lang w:val="en-US"/>
        </w:rPr>
      </w:pPr>
    </w:p>
    <w:p w:rsidR="005005CA" w:rsidRPr="005005CA" w:rsidRDefault="005005CA" w:rsidP="005005CA">
      <w:pPr>
        <w:tabs>
          <w:tab w:val="left" w:pos="1843"/>
        </w:tabs>
        <w:rPr>
          <w:rFonts w:ascii="Century Gothic" w:eastAsia="Times New Roman" w:hAnsi="Century Gothic" w:cs="Arial"/>
          <w:b/>
          <w:color w:val="000000"/>
          <w:lang w:val="en-US"/>
        </w:rPr>
      </w:pPr>
      <w:r w:rsidRPr="005005CA">
        <w:rPr>
          <w:rFonts w:ascii="Century Gothic" w:eastAsia="Times New Roman" w:hAnsi="Century Gothic" w:cs="Arial"/>
          <w:b/>
          <w:color w:val="000000"/>
          <w:lang w:val="en-US"/>
        </w:rPr>
        <w:t>Mission</w:t>
      </w:r>
    </w:p>
    <w:p w:rsidR="005005CA" w:rsidRPr="005005CA" w:rsidRDefault="005005CA" w:rsidP="005005CA">
      <w:pPr>
        <w:rPr>
          <w:rFonts w:ascii="Century Gothic" w:eastAsia="Century Gothic" w:hAnsi="Century Gothic" w:cs="Century Gothic"/>
        </w:rPr>
      </w:pPr>
      <w:r w:rsidRPr="005005CA">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005CA" w:rsidRPr="005005CA" w:rsidRDefault="005005CA" w:rsidP="005005CA">
      <w:pPr>
        <w:rPr>
          <w:rFonts w:ascii="Century Gothic" w:eastAsia="Century Gothic" w:hAnsi="Century Gothic" w:cs="Century Gothic"/>
        </w:rPr>
      </w:pPr>
      <w:r w:rsidRPr="005005CA">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005CA" w:rsidRPr="005005CA" w:rsidRDefault="005005CA" w:rsidP="005005CA">
      <w:pPr>
        <w:spacing w:after="0"/>
        <w:rPr>
          <w:rFonts w:ascii="Century Gothic" w:eastAsia="Century Gothic" w:hAnsi="Century Gothic" w:cs="Century Gothic"/>
        </w:rPr>
      </w:pPr>
      <w:r w:rsidRPr="005005CA">
        <w:rPr>
          <w:rFonts w:ascii="Century Gothic" w:eastAsia="Century Gothic" w:hAnsi="Century Gothic" w:cs="Century Gothic"/>
        </w:rPr>
        <w:t>Our ambition is that Christ’s is a community where students:</w:t>
      </w:r>
    </w:p>
    <w:p w:rsidR="005005CA" w:rsidRPr="005005CA" w:rsidRDefault="005005CA" w:rsidP="005005CA">
      <w:pPr>
        <w:jc w:val="center"/>
        <w:rPr>
          <w:rFonts w:ascii="Century Gothic" w:eastAsia="Century Gothic" w:hAnsi="Century Gothic" w:cs="Century Gothic"/>
        </w:rPr>
      </w:pP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achieve their full academic, sporting, musical and artistic potential</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have a life-long curiosity and passion for learning</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are creative thinkers, capable of taking risks in their learning and of studying independently</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are spiritual individuals, compassionate and sensitive to the needs of others and of self</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embrace diversity and have a commitment to equality and inclusivity</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are considerate, polite and always act respectfully towards others</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develop personal qualities of leadership, courage, integrity, resilience and determination</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make a positive contribution to their community and to society as a whole</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are team players, who work collaboratively to achieve shared goals</w:t>
      </w:r>
    </w:p>
    <w:p w:rsidR="005005CA" w:rsidRPr="005005CA" w:rsidRDefault="005005CA" w:rsidP="005005CA">
      <w:pPr>
        <w:numPr>
          <w:ilvl w:val="0"/>
          <w:numId w:val="23"/>
        </w:numPr>
        <w:spacing w:after="0" w:line="240" w:lineRule="auto"/>
        <w:jc w:val="both"/>
        <w:rPr>
          <w:rFonts w:ascii="Century Gothic" w:eastAsia="Century Gothic" w:hAnsi="Century Gothic" w:cs="Century Gothic"/>
        </w:rPr>
      </w:pPr>
      <w:r w:rsidRPr="005005CA">
        <w:rPr>
          <w:rFonts w:ascii="Century Gothic" w:eastAsia="Century Gothic" w:hAnsi="Century Gothic" w:cs="Century Gothic"/>
        </w:rPr>
        <w:t>feel comfortable socially and express themselves confidently in a range of situations.</w:t>
      </w:r>
    </w:p>
    <w:p w:rsidR="005005CA" w:rsidRPr="005005CA" w:rsidRDefault="005005CA" w:rsidP="005005CA">
      <w:pPr>
        <w:tabs>
          <w:tab w:val="left" w:pos="1843"/>
        </w:tabs>
        <w:rPr>
          <w:rFonts w:ascii="Century Gothic" w:eastAsia="Times New Roman" w:hAnsi="Century Gothic" w:cs="Arial"/>
          <w:color w:val="000000"/>
          <w:lang w:val="en-US"/>
        </w:rPr>
      </w:pPr>
    </w:p>
    <w:p w:rsidR="005005CA" w:rsidRPr="005005CA" w:rsidRDefault="005005CA" w:rsidP="005005CA">
      <w:pPr>
        <w:widowControl w:val="0"/>
        <w:spacing w:after="0" w:line="240" w:lineRule="auto"/>
        <w:jc w:val="both"/>
        <w:rPr>
          <w:rFonts w:ascii="Century Gothic" w:eastAsia="Times New Roman" w:hAnsi="Century Gothic" w:cs="Times New Roman"/>
          <w:b/>
        </w:rPr>
      </w:pPr>
    </w:p>
    <w:p w:rsidR="005005CA" w:rsidRPr="005005CA" w:rsidRDefault="005005CA" w:rsidP="005005CA">
      <w:pPr>
        <w:widowControl w:val="0"/>
        <w:spacing w:after="0" w:line="240" w:lineRule="auto"/>
        <w:jc w:val="both"/>
        <w:rPr>
          <w:rFonts w:ascii="Century Gothic" w:eastAsia="Times New Roman" w:hAnsi="Century Gothic" w:cs="Times New Roman"/>
          <w:b/>
        </w:rPr>
      </w:pPr>
      <w:r w:rsidRPr="005005CA">
        <w:rPr>
          <w:rFonts w:ascii="Century Gothic" w:eastAsia="Times New Roman" w:hAnsi="Century Gothic" w:cs="Times New Roman"/>
          <w:b/>
        </w:rPr>
        <w:t>Job Summary</w:t>
      </w:r>
    </w:p>
    <w:p w:rsidR="005005CA" w:rsidRPr="005005CA" w:rsidRDefault="005005CA" w:rsidP="005005CA">
      <w:pPr>
        <w:widowControl w:val="0"/>
        <w:spacing w:after="0" w:line="240" w:lineRule="auto"/>
        <w:jc w:val="both"/>
        <w:rPr>
          <w:rFonts w:ascii="Century Gothic" w:eastAsia="Times New Roman" w:hAnsi="Century Gothic" w:cs="Times New Roman"/>
          <w:b/>
        </w:rPr>
      </w:pPr>
    </w:p>
    <w:p w:rsidR="005005CA" w:rsidRPr="005005CA" w:rsidRDefault="005005CA" w:rsidP="005005CA">
      <w:pPr>
        <w:widowControl w:val="0"/>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To organise, deliver and develop technical services to the Science Department/Faculty of the School in order to support the teaching of a range of Science subjects by that Department.</w:t>
      </w:r>
    </w:p>
    <w:p w:rsidR="005005CA" w:rsidRPr="005005CA" w:rsidRDefault="005005CA" w:rsidP="005005CA">
      <w:pPr>
        <w:widowControl w:val="0"/>
        <w:spacing w:after="0" w:line="240" w:lineRule="auto"/>
        <w:jc w:val="both"/>
        <w:rPr>
          <w:rFonts w:ascii="Century Gothic" w:eastAsia="Times New Roman" w:hAnsi="Century Gothic" w:cs="Times New Roman"/>
          <w:b/>
        </w:rPr>
      </w:pPr>
    </w:p>
    <w:p w:rsidR="005005CA" w:rsidRPr="005005CA" w:rsidRDefault="005005CA" w:rsidP="005005CA">
      <w:pPr>
        <w:keepNext/>
        <w:widowControl w:val="0"/>
        <w:spacing w:after="0" w:line="240" w:lineRule="auto"/>
        <w:jc w:val="both"/>
        <w:outlineLvl w:val="0"/>
        <w:rPr>
          <w:rFonts w:ascii="Century Gothic" w:eastAsia="Times New Roman" w:hAnsi="Century Gothic" w:cs="Times New Roman"/>
          <w:b/>
        </w:rPr>
      </w:pPr>
      <w:r w:rsidRPr="005005CA">
        <w:rPr>
          <w:rFonts w:ascii="Century Gothic" w:eastAsia="Times New Roman" w:hAnsi="Century Gothic" w:cs="Times New Roman"/>
          <w:b/>
        </w:rPr>
        <w:t>Principal Accountabilities</w:t>
      </w:r>
    </w:p>
    <w:p w:rsidR="005005CA" w:rsidRPr="005005CA" w:rsidRDefault="005005CA" w:rsidP="005005CA">
      <w:pPr>
        <w:keepNext/>
        <w:widowControl w:val="0"/>
        <w:spacing w:after="0" w:line="240" w:lineRule="auto"/>
        <w:jc w:val="both"/>
        <w:outlineLvl w:val="0"/>
        <w:rPr>
          <w:rFonts w:ascii="Century Gothic" w:eastAsia="Times New Roman" w:hAnsi="Century Gothic" w:cs="Times New Roman"/>
        </w:rPr>
      </w:pPr>
    </w:p>
    <w:p w:rsidR="005005CA" w:rsidRPr="005005CA" w:rsidRDefault="005005CA" w:rsidP="005005CA">
      <w:pPr>
        <w:keepNext/>
        <w:widowControl w:val="0"/>
        <w:numPr>
          <w:ilvl w:val="0"/>
          <w:numId w:val="18"/>
        </w:numPr>
        <w:tabs>
          <w:tab w:val="left" w:pos="720"/>
        </w:tabs>
        <w:spacing w:after="0" w:line="240" w:lineRule="auto"/>
        <w:jc w:val="both"/>
        <w:outlineLvl w:val="0"/>
        <w:rPr>
          <w:rFonts w:ascii="Century Gothic" w:eastAsia="Times New Roman" w:hAnsi="Century Gothic" w:cs="Times New Roman"/>
        </w:rPr>
      </w:pPr>
      <w:r w:rsidRPr="005005CA">
        <w:rPr>
          <w:rFonts w:ascii="Century Gothic" w:eastAsia="Times New Roman" w:hAnsi="Century Gothic" w:cs="Times New Roman"/>
        </w:rPr>
        <w:t>Maintaining the delivery of technical services to the Science Department assisting with the use of equipment and supplies as teaching aids as required</w:t>
      </w:r>
    </w:p>
    <w:p w:rsidR="005005CA" w:rsidRPr="005005CA" w:rsidRDefault="005005CA" w:rsidP="005005CA">
      <w:pPr>
        <w:keepNext/>
        <w:widowControl w:val="0"/>
        <w:numPr>
          <w:ilvl w:val="0"/>
          <w:numId w:val="18"/>
        </w:numPr>
        <w:tabs>
          <w:tab w:val="left" w:pos="720"/>
        </w:tabs>
        <w:spacing w:after="0" w:line="240" w:lineRule="auto"/>
        <w:jc w:val="both"/>
        <w:outlineLvl w:val="0"/>
        <w:rPr>
          <w:rFonts w:ascii="Century Gothic" w:eastAsia="Times New Roman" w:hAnsi="Century Gothic" w:cs="Times New Roman"/>
        </w:rPr>
      </w:pPr>
      <w:r w:rsidRPr="005005CA">
        <w:rPr>
          <w:rFonts w:ascii="Century Gothic" w:eastAsia="Times New Roman" w:hAnsi="Century Gothic" w:cs="Times New Roman"/>
        </w:rPr>
        <w:t>Assisting teaching staff in the identification of the technical support needs generated by the curriculum and development of the curriculum</w:t>
      </w:r>
    </w:p>
    <w:p w:rsidR="005005CA" w:rsidRPr="005005CA" w:rsidRDefault="005005CA" w:rsidP="005005CA">
      <w:pPr>
        <w:widowControl w:val="0"/>
        <w:numPr>
          <w:ilvl w:val="0"/>
          <w:numId w:val="18"/>
        </w:numPr>
        <w:tabs>
          <w:tab w:val="left" w:pos="720"/>
        </w:tabs>
        <w:spacing w:after="0" w:line="240" w:lineRule="auto"/>
        <w:rPr>
          <w:rFonts w:ascii="Century Gothic" w:eastAsia="Times New Roman" w:hAnsi="Century Gothic" w:cs="Times New Roman"/>
        </w:rPr>
      </w:pPr>
      <w:r w:rsidRPr="005005CA">
        <w:rPr>
          <w:rFonts w:ascii="Century Gothic" w:eastAsia="Times New Roman" w:hAnsi="Century Gothic" w:cs="Times New Roman"/>
        </w:rPr>
        <w:t>Ensuring compliance with health and safety regulations is maintained at all times in the delivery of technical services</w:t>
      </w:r>
    </w:p>
    <w:p w:rsidR="005005CA" w:rsidRPr="005005CA" w:rsidRDefault="005005CA" w:rsidP="005005CA">
      <w:pPr>
        <w:widowControl w:val="0"/>
        <w:numPr>
          <w:ilvl w:val="0"/>
          <w:numId w:val="18"/>
        </w:numPr>
        <w:tabs>
          <w:tab w:val="left" w:pos="720"/>
        </w:tabs>
        <w:spacing w:after="0" w:line="240" w:lineRule="auto"/>
        <w:rPr>
          <w:rFonts w:ascii="Century Gothic" w:eastAsia="Times New Roman" w:hAnsi="Century Gothic" w:cs="Times New Roman"/>
        </w:rPr>
      </w:pPr>
      <w:r w:rsidRPr="005005CA">
        <w:rPr>
          <w:rFonts w:ascii="Century Gothic" w:eastAsia="Times New Roman" w:hAnsi="Century Gothic" w:cs="Times New Roman"/>
        </w:rPr>
        <w:t>Continuing to develop professionally to ensure the service and advice to the Department is up to date in all areas</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keepNext/>
        <w:widowControl w:val="0"/>
        <w:spacing w:after="0" w:line="240" w:lineRule="auto"/>
        <w:jc w:val="both"/>
        <w:outlineLvl w:val="0"/>
        <w:rPr>
          <w:rFonts w:ascii="Century Gothic" w:eastAsia="Times New Roman" w:hAnsi="Century Gothic" w:cs="Times New Roman"/>
          <w:b/>
        </w:rPr>
      </w:pPr>
      <w:r w:rsidRPr="005005CA">
        <w:rPr>
          <w:rFonts w:ascii="Century Gothic" w:eastAsia="Times New Roman" w:hAnsi="Century Gothic" w:cs="Times New Roman"/>
          <w:b/>
        </w:rPr>
        <w:t>Duties and responsibilities:</w:t>
      </w:r>
    </w:p>
    <w:p w:rsidR="005005CA" w:rsidRPr="005005CA" w:rsidRDefault="005005CA" w:rsidP="005005CA">
      <w:pPr>
        <w:widowControl w:val="0"/>
        <w:spacing w:after="0" w:line="240" w:lineRule="auto"/>
        <w:rPr>
          <w:rFonts w:ascii="Century Gothic" w:eastAsia="Times New Roman" w:hAnsi="Century Gothic" w:cs="Times New Roman"/>
        </w:rPr>
      </w:pPr>
    </w:p>
    <w:p w:rsidR="005005CA" w:rsidRPr="005005CA" w:rsidRDefault="005005CA" w:rsidP="005005CA">
      <w:pPr>
        <w:widowControl w:val="0"/>
        <w:spacing w:after="0" w:line="240" w:lineRule="auto"/>
        <w:jc w:val="both"/>
        <w:rPr>
          <w:rFonts w:ascii="Century Gothic" w:eastAsia="Times New Roman" w:hAnsi="Century Gothic" w:cs="Times New Roman"/>
          <w:i/>
        </w:rPr>
      </w:pPr>
      <w:r w:rsidRPr="005005CA">
        <w:rPr>
          <w:rFonts w:ascii="Century Gothic" w:eastAsia="Times New Roman" w:hAnsi="Century Gothic" w:cs="Times New Roman"/>
          <w:i/>
        </w:rPr>
        <w:t>Main duties and responsibilities are indicated here.  Other duties of an appropriate level and nature will also be required.</w:t>
      </w:r>
    </w:p>
    <w:p w:rsidR="005005CA" w:rsidRPr="005005CA" w:rsidRDefault="005005CA" w:rsidP="005005CA">
      <w:pPr>
        <w:widowControl w:val="0"/>
        <w:spacing w:after="0" w:line="240" w:lineRule="auto"/>
        <w:jc w:val="both"/>
        <w:rPr>
          <w:rFonts w:ascii="Century Gothic" w:eastAsia="Times New Roman" w:hAnsi="Century Gothic" w:cs="Times New Roman"/>
          <w:b/>
        </w:rPr>
      </w:pPr>
    </w:p>
    <w:p w:rsidR="005005CA" w:rsidRPr="005005CA" w:rsidRDefault="005005CA" w:rsidP="005005CA">
      <w:pPr>
        <w:widowControl w:val="0"/>
        <w:numPr>
          <w:ilvl w:val="0"/>
          <w:numId w:val="19"/>
        </w:numPr>
        <w:tabs>
          <w:tab w:val="left" w:pos="72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Maintaining the delivery of technical services, including:</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Ensuring the maintenance of a system for notification of practical requests, with appropriate notice periods and feedback to teachers on availability</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The preparation, assembly, setting up, and testing of materials, components, apparatus, tools and equipment and ensuring their retrieval and clearing away after use. Carrying out demonstrations when required</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Ensuring the requirements for practical examinations/assessments are met, including attending practical examination previews if appropriate</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Providing technical advice and assistance to teachers and pupils including assisting in practical classes where appropriate. Constructing and/or modifying simple apparatus using basic workshop skills</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Assisting the maintenance and repair of apparatus and equipment either by staff or contractors, including annual insulation and earth bond testing of mains electrical equipment and annual monitoring of fume cupboards as required by COSHH legislation. Maintaining accurate records of all maintenance, repair and testing carried out</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Setting up, operating and monitoring systems to ensure the maintenance of practical facilities and laboratory services, liaising with other staff as appropriate. Locking up of laboratories and stores and securing equipment when not in use</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Overseeing the maintenance of the Department’s specialist resources, including animal and plant collections, and observing Home Office regulations governing the same.</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Assisting with the provision of apparatus and materials for microbiological, radioactive and chemical work, and compliance with COSHH regulations governing the same.</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Arranging the collection of specimens for curriculum purposes</w:t>
      </w:r>
    </w:p>
    <w:p w:rsidR="005005CA" w:rsidRPr="005005CA" w:rsidRDefault="005005CA" w:rsidP="005005CA">
      <w:pPr>
        <w:widowControl w:val="0"/>
        <w:numPr>
          <w:ilvl w:val="0"/>
          <w:numId w:val="20"/>
        </w:numPr>
        <w:tabs>
          <w:tab w:val="left" w:pos="159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 xml:space="preserve">Ensuring correct use and simple maintenance of </w:t>
      </w:r>
      <w:proofErr w:type="gramStart"/>
      <w:r w:rsidRPr="005005CA">
        <w:rPr>
          <w:rFonts w:ascii="Century Gothic" w:eastAsia="Times New Roman" w:hAnsi="Century Gothic" w:cs="Times New Roman"/>
        </w:rPr>
        <w:t>audio visual</w:t>
      </w:r>
      <w:proofErr w:type="gramEnd"/>
      <w:r w:rsidRPr="005005CA">
        <w:rPr>
          <w:rFonts w:ascii="Century Gothic" w:eastAsia="Times New Roman" w:hAnsi="Century Gothic" w:cs="Times New Roman"/>
        </w:rPr>
        <w:t xml:space="preserve"> aids specific to the Science Department.</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tabs>
          <w:tab w:val="left" w:pos="720"/>
        </w:tabs>
        <w:spacing w:after="0" w:line="240" w:lineRule="auto"/>
        <w:ind w:left="720" w:hanging="720"/>
        <w:jc w:val="both"/>
        <w:rPr>
          <w:rFonts w:ascii="Century Gothic" w:eastAsia="Times New Roman" w:hAnsi="Century Gothic" w:cs="Times New Roman"/>
        </w:rPr>
      </w:pPr>
      <w:r w:rsidRPr="005005CA">
        <w:rPr>
          <w:rFonts w:ascii="Century Gothic" w:eastAsia="Times New Roman" w:hAnsi="Century Gothic" w:cs="Times New Roman"/>
        </w:rPr>
        <w:lastRenderedPageBreak/>
        <w:t>2.</w:t>
      </w:r>
      <w:r w:rsidRPr="005005CA">
        <w:rPr>
          <w:rFonts w:ascii="Century Gothic" w:eastAsia="Times New Roman" w:hAnsi="Century Gothic" w:cs="Times New Roman"/>
        </w:rPr>
        <w:tab/>
        <w:t>Assisting teaching staff in identifying needs generated by the curriculum, including:</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Participating in the development of the Science Department’s practical and technical facilities to meet teaching/learning needs, including assisting in planning layout of new facilities and advice on specialised requirements in furniture, fittings and services</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Identifying equipment needs in consultation with teaching staff and participating in the selection of new items.</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Maintaining awareness of recent scientific and education developments. Advising teaching staff of the technical requirements raised by the curriculum and identifying in conjunction with teaching staff the technical support needs generated by curriculum development.</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Collaborating with other technicians within the department.</w:t>
      </w:r>
    </w:p>
    <w:p w:rsidR="005005CA" w:rsidRPr="005005CA" w:rsidRDefault="005005CA" w:rsidP="005005CA">
      <w:pPr>
        <w:widowControl w:val="0"/>
        <w:spacing w:after="0" w:line="240" w:lineRule="auto"/>
        <w:ind w:left="720"/>
        <w:jc w:val="both"/>
        <w:rPr>
          <w:rFonts w:ascii="Century Gothic" w:eastAsia="Times New Roman" w:hAnsi="Century Gothic" w:cs="Times New Roman"/>
        </w:rPr>
      </w:pPr>
    </w:p>
    <w:p w:rsidR="005005CA" w:rsidRPr="005005CA" w:rsidRDefault="005005CA" w:rsidP="005005CA">
      <w:pPr>
        <w:widowControl w:val="0"/>
        <w:spacing w:after="0" w:line="240" w:lineRule="auto"/>
        <w:ind w:left="720"/>
        <w:jc w:val="both"/>
        <w:rPr>
          <w:rFonts w:ascii="Century Gothic" w:eastAsia="Times New Roman" w:hAnsi="Century Gothic" w:cs="Times New Roman"/>
        </w:rPr>
      </w:pPr>
    </w:p>
    <w:p w:rsidR="005005CA" w:rsidRPr="005005CA" w:rsidRDefault="005005CA" w:rsidP="005005CA">
      <w:pPr>
        <w:widowControl w:val="0"/>
        <w:tabs>
          <w:tab w:val="left" w:pos="720"/>
        </w:tabs>
        <w:spacing w:after="0" w:line="240" w:lineRule="auto"/>
        <w:ind w:left="720" w:hanging="720"/>
        <w:jc w:val="both"/>
        <w:rPr>
          <w:rFonts w:ascii="Century Gothic" w:eastAsia="Times New Roman" w:hAnsi="Century Gothic" w:cs="Times New Roman"/>
        </w:rPr>
      </w:pPr>
      <w:r w:rsidRPr="005005CA">
        <w:rPr>
          <w:rFonts w:ascii="Century Gothic" w:eastAsia="Times New Roman" w:hAnsi="Century Gothic" w:cs="Times New Roman"/>
        </w:rPr>
        <w:t>3.</w:t>
      </w:r>
      <w:r w:rsidRPr="005005CA">
        <w:rPr>
          <w:rFonts w:ascii="Century Gothic" w:eastAsia="Times New Roman" w:hAnsi="Century Gothic" w:cs="Times New Roman"/>
        </w:rPr>
        <w:tab/>
        <w:t xml:space="preserve">Ensuring compliance with health and safety regulations, among others, matters relating to </w:t>
      </w:r>
      <w:r w:rsidRPr="005005CA">
        <w:rPr>
          <w:rFonts w:ascii="Century Gothic" w:eastAsia="Times New Roman" w:hAnsi="Century Gothic" w:cs="Times New Roman"/>
        </w:rPr>
        <w:tab/>
        <w:t xml:space="preserve">COSHH, Health and Safety at Work Acts, Electricity at Work Regulations. Ensuring </w:t>
      </w:r>
      <w:r w:rsidRPr="005005CA">
        <w:rPr>
          <w:rFonts w:ascii="Century Gothic" w:eastAsia="Times New Roman" w:hAnsi="Century Gothic" w:cs="Times New Roman"/>
        </w:rPr>
        <w:tab/>
        <w:t>compliance with the Authority’s regulations and Departmental Policies, including:</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Operating and monitoring systems for the safe storage of equipment, apparatus and materials, including chemicals</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Assisting with the disposal of waste laboratory materials, including chemical and biological waste</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Ensuring satisfactory maintenance of laboratories, storage rooms and preparation rooms, and liaison on safety and relevant legal requirements</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Ensuring that apparatus, equipment and tools are appropriately maintained and issued</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Provision of advice and assistance to staff on safe working practices and problems relating to health and safety, in particular on the use of apparatus and equipment</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Ensuring that risk assessments are available and that all staff are aware of their location. Maintaining a resource bank of safety information</w:t>
      </w:r>
    </w:p>
    <w:p w:rsidR="005005CA" w:rsidRPr="005005CA" w:rsidRDefault="005005CA" w:rsidP="005005CA">
      <w:pPr>
        <w:widowControl w:val="0"/>
        <w:numPr>
          <w:ilvl w:val="0"/>
          <w:numId w:val="20"/>
        </w:numPr>
        <w:tabs>
          <w:tab w:val="left" w:pos="1440"/>
        </w:tabs>
        <w:spacing w:after="0" w:line="240" w:lineRule="auto"/>
        <w:jc w:val="both"/>
        <w:rPr>
          <w:rFonts w:ascii="Century Gothic" w:eastAsia="Times New Roman" w:hAnsi="Century Gothic" w:cs="Times New Roman"/>
        </w:rPr>
      </w:pPr>
      <w:r w:rsidRPr="005005CA">
        <w:rPr>
          <w:rFonts w:ascii="Century Gothic" w:eastAsia="Times New Roman" w:hAnsi="Century Gothic" w:cs="Times New Roman"/>
        </w:rPr>
        <w:t>When trained, first aid treatment of minor laboratory injuries and maintenance of first aid equipment in laboratory areas.</w:t>
      </w:r>
    </w:p>
    <w:p w:rsidR="005005CA" w:rsidRPr="005005CA" w:rsidRDefault="005005CA" w:rsidP="005005CA">
      <w:pPr>
        <w:widowControl w:val="0"/>
        <w:tabs>
          <w:tab w:val="left" w:pos="1440"/>
        </w:tabs>
        <w:spacing w:after="0" w:line="240" w:lineRule="auto"/>
        <w:jc w:val="both"/>
        <w:rPr>
          <w:rFonts w:ascii="Century Gothic" w:eastAsia="Times New Roman" w:hAnsi="Century Gothic" w:cs="Times New Roman"/>
        </w:rPr>
      </w:pPr>
    </w:p>
    <w:p w:rsidR="005005CA" w:rsidRPr="005005CA" w:rsidRDefault="005005CA" w:rsidP="005005CA">
      <w:pPr>
        <w:widowControl w:val="0"/>
        <w:numPr>
          <w:ilvl w:val="0"/>
          <w:numId w:val="22"/>
        </w:numPr>
        <w:tabs>
          <w:tab w:val="left" w:pos="720"/>
        </w:tabs>
        <w:spacing w:after="0" w:line="240" w:lineRule="auto"/>
        <w:contextualSpacing/>
        <w:jc w:val="both"/>
        <w:rPr>
          <w:rFonts w:ascii="Century Gothic" w:eastAsia="Times New Roman" w:hAnsi="Century Gothic" w:cs="Times New Roman"/>
        </w:rPr>
      </w:pPr>
      <w:r w:rsidRPr="005005CA">
        <w:rPr>
          <w:rFonts w:ascii="Century Gothic" w:eastAsia="Times New Roman" w:hAnsi="Century Gothic" w:cs="Times New Roman"/>
        </w:rPr>
        <w:t>Participating in relevant training as identified by review and the School Development Plan.</w:t>
      </w:r>
    </w:p>
    <w:p w:rsidR="005005CA" w:rsidRPr="005005CA" w:rsidRDefault="005005CA" w:rsidP="005005CA">
      <w:pPr>
        <w:widowControl w:val="0"/>
        <w:tabs>
          <w:tab w:val="left" w:pos="720"/>
        </w:tabs>
        <w:spacing w:after="0" w:line="240" w:lineRule="auto"/>
        <w:jc w:val="both"/>
        <w:rPr>
          <w:rFonts w:ascii="Century Gothic" w:eastAsia="Times New Roman" w:hAnsi="Century Gothic" w:cs="Times New Roman"/>
        </w:rPr>
      </w:pPr>
    </w:p>
    <w:p w:rsidR="005005CA" w:rsidRPr="005005CA" w:rsidRDefault="005005CA" w:rsidP="005005CA">
      <w:pPr>
        <w:widowControl w:val="0"/>
        <w:numPr>
          <w:ilvl w:val="12"/>
          <w:numId w:val="0"/>
        </w:numPr>
        <w:spacing w:after="0" w:line="240" w:lineRule="auto"/>
        <w:jc w:val="both"/>
        <w:rPr>
          <w:rFonts w:ascii="Century Gothic" w:eastAsia="Times New Roman" w:hAnsi="Century Gothic" w:cs="Times New Roman"/>
          <w:b/>
        </w:rPr>
      </w:pPr>
    </w:p>
    <w:p w:rsidR="005005CA" w:rsidRPr="005005CA" w:rsidRDefault="005005CA" w:rsidP="005005CA">
      <w:pPr>
        <w:widowControl w:val="0"/>
        <w:numPr>
          <w:ilvl w:val="12"/>
          <w:numId w:val="0"/>
        </w:numPr>
        <w:spacing w:after="0" w:line="240" w:lineRule="auto"/>
        <w:ind w:left="2880" w:hanging="2880"/>
        <w:jc w:val="both"/>
        <w:rPr>
          <w:rFonts w:ascii="Century Gothic" w:eastAsia="Times New Roman" w:hAnsi="Century Gothic" w:cs="Times New Roman"/>
          <w:b/>
        </w:rPr>
      </w:pPr>
    </w:p>
    <w:p w:rsidR="005005CA" w:rsidRPr="005005CA" w:rsidRDefault="005005CA" w:rsidP="005005CA">
      <w:pPr>
        <w:widowControl w:val="0"/>
        <w:numPr>
          <w:ilvl w:val="12"/>
          <w:numId w:val="0"/>
        </w:numPr>
        <w:spacing w:after="0" w:line="240" w:lineRule="auto"/>
        <w:ind w:left="2880" w:hanging="2880"/>
        <w:jc w:val="both"/>
        <w:rPr>
          <w:rFonts w:ascii="Century Gothic" w:eastAsia="Times New Roman" w:hAnsi="Century Gothic" w:cs="Times New Roman"/>
        </w:rPr>
      </w:pPr>
      <w:r w:rsidRPr="005005CA">
        <w:rPr>
          <w:rFonts w:ascii="Century Gothic" w:eastAsia="Times New Roman" w:hAnsi="Century Gothic" w:cs="Times New Roman"/>
          <w:b/>
        </w:rPr>
        <w:t>Financial Responsibilities:</w:t>
      </w:r>
      <w:r w:rsidRPr="005005CA">
        <w:rPr>
          <w:rFonts w:ascii="Century Gothic" w:eastAsia="Times New Roman" w:hAnsi="Century Gothic" w:cs="Times New Roman"/>
          <w:b/>
        </w:rPr>
        <w:tab/>
      </w:r>
      <w:r w:rsidRPr="005005CA">
        <w:rPr>
          <w:rFonts w:ascii="Century Gothic" w:eastAsia="Times New Roman" w:hAnsi="Century Gothic" w:cs="Times New Roman"/>
        </w:rPr>
        <w:t>Assisting the Senior Science Technician in managing the school’s budget for purchase of Science Department consumables</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spacing w:after="0" w:line="240" w:lineRule="auto"/>
        <w:jc w:val="both"/>
        <w:rPr>
          <w:rFonts w:ascii="Century Gothic" w:eastAsia="Times New Roman" w:hAnsi="Century Gothic" w:cs="Times New Roman"/>
          <w:b/>
        </w:rPr>
      </w:pPr>
      <w:r w:rsidRPr="005005CA">
        <w:rPr>
          <w:rFonts w:ascii="Century Gothic" w:eastAsia="Times New Roman" w:hAnsi="Century Gothic" w:cs="Times New Roman"/>
          <w:b/>
        </w:rPr>
        <w:t>Conditions of Service:</w:t>
      </w:r>
    </w:p>
    <w:p w:rsidR="005005CA" w:rsidRPr="005005CA" w:rsidRDefault="005005CA" w:rsidP="005005CA">
      <w:pPr>
        <w:widowControl w:val="0"/>
        <w:spacing w:after="0" w:line="240" w:lineRule="auto"/>
        <w:jc w:val="both"/>
        <w:rPr>
          <w:rFonts w:ascii="Century Gothic" w:eastAsia="Times New Roman" w:hAnsi="Century Gothic" w:cs="Times New Roman"/>
          <w:b/>
        </w:rPr>
      </w:pPr>
    </w:p>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Governed by the National Agreement on Pay and Conditions of Service, supplemented by local conditions as appropriate.</w:t>
      </w:r>
    </w:p>
    <w:p w:rsidR="005005CA" w:rsidRPr="005005CA" w:rsidRDefault="005005CA" w:rsidP="005005CA">
      <w:pPr>
        <w:widowControl w:val="0"/>
        <w:spacing w:after="0" w:line="240" w:lineRule="auto"/>
        <w:rPr>
          <w:rFonts w:ascii="Century Gothic" w:eastAsia="Times New Roman" w:hAnsi="Century Gothic" w:cs="Times New Roman"/>
        </w:rPr>
      </w:pPr>
    </w:p>
    <w:p w:rsidR="005005CA" w:rsidRPr="005005CA" w:rsidRDefault="005005CA" w:rsidP="005005CA">
      <w:pPr>
        <w:widowControl w:val="0"/>
        <w:spacing w:after="0" w:line="240" w:lineRule="auto"/>
        <w:jc w:val="both"/>
        <w:rPr>
          <w:rFonts w:ascii="Century Gothic" w:eastAsia="Times New Roman" w:hAnsi="Century Gothic" w:cs="Times New Roman"/>
          <w:b/>
        </w:rPr>
      </w:pPr>
      <w:r w:rsidRPr="005005CA">
        <w:rPr>
          <w:rFonts w:ascii="Century Gothic" w:eastAsia="Times New Roman" w:hAnsi="Century Gothic" w:cs="Times New Roman"/>
          <w:b/>
        </w:rPr>
        <w:t>Special Conditions of Service:</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The post holder may be required to work outside of normal school hours on occasion, with due notice.</w:t>
      </w:r>
    </w:p>
    <w:p w:rsidR="005005CA" w:rsidRPr="005005CA" w:rsidRDefault="005005CA" w:rsidP="005005CA">
      <w:pPr>
        <w:widowControl w:val="0"/>
        <w:spacing w:after="0" w:line="240" w:lineRule="auto"/>
        <w:jc w:val="both"/>
        <w:rPr>
          <w:rFonts w:ascii="Century Gothic" w:eastAsia="Times New Roman" w:hAnsi="Century Gothic" w:cs="Times New Roman"/>
        </w:rPr>
      </w:pPr>
    </w:p>
    <w:p w:rsidR="005005CA" w:rsidRPr="005005CA" w:rsidRDefault="005005CA" w:rsidP="005005CA">
      <w:pPr>
        <w:outlineLvl w:val="1"/>
        <w:rPr>
          <w:rFonts w:ascii="Century Gothic" w:eastAsia="Calibri" w:hAnsi="Century Gothic" w:cs="Arial"/>
          <w:b/>
        </w:rPr>
      </w:pPr>
      <w:r w:rsidRPr="005005CA">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5005CA" w:rsidRPr="005005CA" w:rsidRDefault="005005CA" w:rsidP="005005CA">
      <w:pPr>
        <w:widowControl w:val="0"/>
        <w:spacing w:after="0" w:line="240" w:lineRule="auto"/>
        <w:jc w:val="right"/>
        <w:rPr>
          <w:rFonts w:ascii="Century Gothic" w:eastAsia="Times New Roman" w:hAnsi="Century Gothic" w:cs="Times New Roman"/>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Pr="005005CA" w:rsidRDefault="005005CA" w:rsidP="005005CA">
      <w:pPr>
        <w:ind w:left="-851"/>
        <w:rPr>
          <w:rFonts w:ascii="Century Gothic" w:eastAsia="Calibri" w:hAnsi="Century Gothic" w:cs="Arial"/>
          <w:b/>
          <w:sz w:val="36"/>
          <w:szCs w:val="36"/>
        </w:rPr>
      </w:pPr>
      <w:r w:rsidRPr="005005CA">
        <w:rPr>
          <w:rFonts w:ascii="Century Gothic" w:eastAsia="Calibri" w:hAnsi="Century Gothic" w:cs="Arial"/>
          <w:b/>
          <w:sz w:val="36"/>
          <w:szCs w:val="36"/>
        </w:rPr>
        <w:t>Person Specification – Science Technician</w:t>
      </w:r>
    </w:p>
    <w:p w:rsidR="005005CA" w:rsidRPr="005005CA" w:rsidRDefault="005005CA" w:rsidP="005005CA">
      <w:pPr>
        <w:ind w:left="-851"/>
        <w:jc w:val="both"/>
        <w:rPr>
          <w:rFonts w:ascii="Century Gothic" w:hAnsi="Century Gothic"/>
        </w:rPr>
      </w:pPr>
      <w:r w:rsidRPr="005005CA">
        <w:rPr>
          <w:rFonts w:ascii="Century Gothic" w:hAnsi="Century Gothic"/>
        </w:rPr>
        <w:t>The person appointed will be able to engage and challenge students to enable them to achieve their best.</w:t>
      </w:r>
    </w:p>
    <w:p w:rsidR="005005CA" w:rsidRPr="005005CA" w:rsidRDefault="005005CA" w:rsidP="005005CA">
      <w:pPr>
        <w:ind w:left="-851"/>
        <w:jc w:val="both"/>
        <w:rPr>
          <w:rFonts w:ascii="Century Gothic" w:hAnsi="Century Gothic"/>
        </w:rPr>
      </w:pPr>
      <w:r w:rsidRPr="005005CA">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5005CA" w:rsidRPr="005005CA" w:rsidTr="00E17550">
        <w:trPr>
          <w:trHeight w:val="1024"/>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b/>
                <w:bCs/>
                <w:sz w:val="20"/>
                <w:szCs w:val="20"/>
                <w:u w:val="single"/>
              </w:rPr>
            </w:pPr>
          </w:p>
          <w:p w:rsidR="005005CA" w:rsidRPr="005005CA" w:rsidRDefault="005005CA" w:rsidP="005005CA">
            <w:pPr>
              <w:autoSpaceDE w:val="0"/>
              <w:autoSpaceDN w:val="0"/>
              <w:adjustRightInd w:val="0"/>
              <w:spacing w:after="0" w:line="240" w:lineRule="auto"/>
              <w:rPr>
                <w:rFonts w:ascii="Arial" w:eastAsia="Calibri" w:hAnsi="Arial" w:cs="Arial"/>
                <w:b/>
                <w:bCs/>
                <w:sz w:val="20"/>
                <w:szCs w:val="20"/>
                <w:u w:val="single"/>
              </w:rPr>
            </w:pPr>
            <w:r w:rsidRPr="005005CA">
              <w:rPr>
                <w:rFonts w:ascii="Arial" w:eastAsia="Calibri" w:hAnsi="Arial" w:cs="Arial"/>
                <w:b/>
                <w:bCs/>
                <w:sz w:val="20"/>
                <w:szCs w:val="20"/>
                <w:u w:val="single"/>
              </w:rPr>
              <w:t>CRITERIA</w:t>
            </w:r>
          </w:p>
        </w:tc>
        <w:tc>
          <w:tcPr>
            <w:tcW w:w="1560" w:type="dxa"/>
            <w:gridSpan w:val="2"/>
            <w:shd w:val="clear" w:color="auto" w:fill="auto"/>
            <w:vAlign w:val="center"/>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Essential / Desirable</w:t>
            </w:r>
          </w:p>
        </w:tc>
        <w:tc>
          <w:tcPr>
            <w:tcW w:w="283" w:type="dxa"/>
            <w:shd w:val="clear" w:color="auto" w:fill="BFBFBF"/>
            <w:vAlign w:val="center"/>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Assessed by application / interview process</w:t>
            </w:r>
          </w:p>
        </w:tc>
      </w:tr>
      <w:tr w:rsidR="005005CA" w:rsidRPr="005005CA" w:rsidTr="00E17550">
        <w:trPr>
          <w:trHeight w:val="302"/>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E</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D</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A</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b/>
                <w:bCs/>
                <w:sz w:val="20"/>
                <w:szCs w:val="20"/>
              </w:rPr>
              <w:t>I</w:t>
            </w:r>
          </w:p>
        </w:tc>
      </w:tr>
      <w:tr w:rsidR="005005CA" w:rsidRPr="005005CA" w:rsidTr="00E17550">
        <w:trPr>
          <w:trHeight w:val="471"/>
        </w:trPr>
        <w:tc>
          <w:tcPr>
            <w:tcW w:w="6824" w:type="dxa"/>
            <w:shd w:val="clear" w:color="auto" w:fill="BFBFBF"/>
            <w:vAlign w:val="center"/>
          </w:tcPr>
          <w:p w:rsidR="005005CA" w:rsidRPr="005005CA" w:rsidRDefault="005005CA" w:rsidP="005005CA">
            <w:pPr>
              <w:autoSpaceDE w:val="0"/>
              <w:autoSpaceDN w:val="0"/>
              <w:adjustRightInd w:val="0"/>
              <w:spacing w:after="0" w:line="240" w:lineRule="auto"/>
              <w:rPr>
                <w:rFonts w:ascii="Arial" w:eastAsia="Calibri" w:hAnsi="Arial" w:cs="Arial"/>
                <w:b/>
                <w:bCs/>
                <w:sz w:val="20"/>
                <w:szCs w:val="20"/>
                <w:u w:val="single"/>
              </w:rPr>
            </w:pPr>
          </w:p>
          <w:p w:rsidR="005005CA" w:rsidRPr="005005CA" w:rsidRDefault="005005CA" w:rsidP="005005CA">
            <w:pPr>
              <w:autoSpaceDE w:val="0"/>
              <w:autoSpaceDN w:val="0"/>
              <w:adjustRightInd w:val="0"/>
              <w:spacing w:after="0" w:line="240" w:lineRule="auto"/>
              <w:rPr>
                <w:rFonts w:ascii="Arial" w:eastAsia="Calibri" w:hAnsi="Arial" w:cs="Arial"/>
                <w:b/>
                <w:bCs/>
                <w:sz w:val="20"/>
                <w:szCs w:val="20"/>
                <w:u w:val="single"/>
              </w:rPr>
            </w:pPr>
            <w:r w:rsidRPr="005005CA">
              <w:rPr>
                <w:rFonts w:ascii="Arial" w:eastAsia="Calibri" w:hAnsi="Arial" w:cs="Arial"/>
                <w:b/>
                <w:bCs/>
                <w:sz w:val="20"/>
                <w:szCs w:val="20"/>
                <w:u w:val="single"/>
              </w:rPr>
              <w:t>QUALIFICATIONS AND REQUIREMENTS</w:t>
            </w:r>
          </w:p>
          <w:p w:rsidR="005005CA" w:rsidRPr="005005CA" w:rsidRDefault="005005CA" w:rsidP="005005CA">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52"/>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bCs/>
              </w:rPr>
            </w:pPr>
            <w:r w:rsidRPr="005005CA">
              <w:rPr>
                <w:rFonts w:ascii="Arial" w:eastAsia="Calibri" w:hAnsi="Arial" w:cs="Arial"/>
                <w:bCs/>
              </w:rPr>
              <w:t xml:space="preserve">BTEC/TEC Higher Certificate or Advanced City and Guilds or HNC/HND or </w:t>
            </w:r>
            <w:proofErr w:type="spellStart"/>
            <w:r w:rsidRPr="005005CA">
              <w:rPr>
                <w:rFonts w:ascii="Arial" w:eastAsia="Calibri" w:hAnsi="Arial" w:cs="Arial"/>
                <w:bCs/>
              </w:rPr>
              <w:t>Bsc</w:t>
            </w:r>
            <w:proofErr w:type="spellEnd"/>
            <w:r w:rsidRPr="005005CA">
              <w:rPr>
                <w:rFonts w:ascii="Arial" w:eastAsia="Calibri" w:hAnsi="Arial" w:cs="Arial"/>
                <w:bCs/>
              </w:rPr>
              <w:t xml:space="preserve"> or equivalent</w:t>
            </w: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52"/>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bCs/>
              </w:rPr>
            </w:pPr>
            <w:r w:rsidRPr="005005CA">
              <w:rPr>
                <w:rFonts w:ascii="Arial" w:eastAsia="Calibri" w:hAnsi="Arial" w:cs="Arial"/>
                <w:bCs/>
              </w:rPr>
              <w:t>Certificate for the testing of mains electrical equipment. First aid certificate</w:t>
            </w: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52"/>
        </w:trPr>
        <w:tc>
          <w:tcPr>
            <w:tcW w:w="6824" w:type="dxa"/>
            <w:shd w:val="clear" w:color="auto" w:fill="auto"/>
            <w:vAlign w:val="center"/>
          </w:tcPr>
          <w:p w:rsidR="005005CA" w:rsidRPr="005005CA" w:rsidRDefault="005005CA" w:rsidP="005005CA">
            <w:pPr>
              <w:spacing w:after="160" w:line="259" w:lineRule="auto"/>
              <w:rPr>
                <w:rFonts w:ascii="Arial" w:hAnsi="Arial" w:cs="Arial"/>
              </w:rPr>
            </w:pPr>
            <w:r w:rsidRPr="005005CA">
              <w:rPr>
                <w:rFonts w:ascii="Arial" w:hAnsi="Arial" w:cs="Arial"/>
              </w:rPr>
              <w:t>A commitment to the protection and safeguarding of children and young people</w:t>
            </w:r>
          </w:p>
          <w:p w:rsidR="005005CA" w:rsidRPr="005005CA" w:rsidRDefault="005005CA" w:rsidP="005005CA">
            <w:pPr>
              <w:autoSpaceDE w:val="0"/>
              <w:autoSpaceDN w:val="0"/>
              <w:adjustRightInd w:val="0"/>
              <w:spacing w:after="0" w:line="240" w:lineRule="auto"/>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Century Gothic" w:hAnsi="Century Gothic" w:cs="Arial"/>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Century Gothic" w:hAnsi="Century Gothic" w:cs="Arial"/>
              </w:rPr>
              <w:t>√</w:t>
            </w:r>
          </w:p>
        </w:tc>
      </w:tr>
      <w:tr w:rsidR="005005CA" w:rsidRPr="005005CA" w:rsidTr="00E17550">
        <w:trPr>
          <w:trHeight w:val="452"/>
        </w:trPr>
        <w:tc>
          <w:tcPr>
            <w:tcW w:w="6824" w:type="dxa"/>
            <w:shd w:val="clear" w:color="auto" w:fill="auto"/>
          </w:tcPr>
          <w:p w:rsidR="005005CA" w:rsidRPr="005005CA" w:rsidRDefault="005005CA" w:rsidP="005005CA">
            <w:pPr>
              <w:autoSpaceDE w:val="0"/>
              <w:autoSpaceDN w:val="0"/>
              <w:adjustRightInd w:val="0"/>
              <w:rPr>
                <w:rFonts w:ascii="Arial" w:hAnsi="Arial" w:cs="Arial"/>
                <w:bCs/>
              </w:rPr>
            </w:pPr>
            <w:r w:rsidRPr="005005CA">
              <w:rPr>
                <w:rFonts w:ascii="Arial" w:eastAsia="Calibri" w:hAnsi="Arial" w:cs="Arial"/>
              </w:rPr>
              <w:t>An understanding and commitment to the Christian ethos of the school</w:t>
            </w:r>
          </w:p>
        </w:tc>
        <w:tc>
          <w:tcPr>
            <w:tcW w:w="851" w:type="dxa"/>
            <w:shd w:val="clear" w:color="auto" w:fill="auto"/>
          </w:tcPr>
          <w:p w:rsidR="005005CA" w:rsidRPr="005005CA" w:rsidRDefault="005005CA" w:rsidP="005005CA">
            <w:pPr>
              <w:autoSpaceDE w:val="0"/>
              <w:autoSpaceDN w:val="0"/>
              <w:adjustRightInd w:val="0"/>
              <w:jc w:val="center"/>
              <w:rPr>
                <w:rFonts w:ascii="Century Gothic" w:hAnsi="Century Gothic" w:cs="Arial"/>
                <w:bCs/>
              </w:rPr>
            </w:pPr>
            <w:r w:rsidRPr="005005CA">
              <w:rPr>
                <w:rFonts w:ascii="Century Gothic" w:hAnsi="Century Gothic" w:cs="Arial"/>
              </w:rPr>
              <w:t>√</w:t>
            </w:r>
          </w:p>
        </w:tc>
        <w:tc>
          <w:tcPr>
            <w:tcW w:w="709" w:type="dxa"/>
            <w:shd w:val="clear" w:color="auto" w:fill="auto"/>
          </w:tcPr>
          <w:p w:rsidR="005005CA" w:rsidRPr="005005CA" w:rsidRDefault="005005CA" w:rsidP="005005CA">
            <w:pPr>
              <w:autoSpaceDE w:val="0"/>
              <w:autoSpaceDN w:val="0"/>
              <w:adjustRightInd w:val="0"/>
              <w:jc w:val="center"/>
              <w:rPr>
                <w:rFonts w:ascii="Century Gothic" w:hAnsi="Century Gothic" w:cs="Arial"/>
                <w:bCs/>
              </w:rPr>
            </w:pPr>
          </w:p>
        </w:tc>
        <w:tc>
          <w:tcPr>
            <w:tcW w:w="283" w:type="dxa"/>
            <w:shd w:val="clear" w:color="auto" w:fill="BFBFBF"/>
          </w:tcPr>
          <w:p w:rsidR="005005CA" w:rsidRPr="005005CA" w:rsidRDefault="005005CA" w:rsidP="005005CA">
            <w:pPr>
              <w:autoSpaceDE w:val="0"/>
              <w:autoSpaceDN w:val="0"/>
              <w:adjustRightInd w:val="0"/>
              <w:jc w:val="center"/>
              <w:rPr>
                <w:rFonts w:ascii="Century Gothic" w:hAnsi="Century Gothic" w:cs="Arial"/>
                <w:bCs/>
              </w:rPr>
            </w:pPr>
          </w:p>
        </w:tc>
        <w:tc>
          <w:tcPr>
            <w:tcW w:w="992" w:type="dxa"/>
            <w:shd w:val="clear" w:color="auto" w:fill="auto"/>
          </w:tcPr>
          <w:p w:rsidR="005005CA" w:rsidRPr="005005CA" w:rsidRDefault="005005CA" w:rsidP="005005CA">
            <w:pPr>
              <w:autoSpaceDE w:val="0"/>
              <w:autoSpaceDN w:val="0"/>
              <w:adjustRightInd w:val="0"/>
              <w:jc w:val="center"/>
              <w:rPr>
                <w:rFonts w:ascii="Century Gothic" w:hAnsi="Century Gothic" w:cs="Arial"/>
                <w:bCs/>
              </w:rPr>
            </w:pPr>
            <w:r w:rsidRPr="005005CA">
              <w:rPr>
                <w:rFonts w:ascii="Century Gothic" w:hAnsi="Century Gothic" w:cs="Arial"/>
              </w:rPr>
              <w:t>√</w:t>
            </w:r>
          </w:p>
        </w:tc>
        <w:tc>
          <w:tcPr>
            <w:tcW w:w="1134" w:type="dxa"/>
            <w:shd w:val="clear" w:color="auto" w:fill="auto"/>
          </w:tcPr>
          <w:p w:rsidR="005005CA" w:rsidRPr="005005CA" w:rsidRDefault="005005CA" w:rsidP="005005CA">
            <w:pPr>
              <w:autoSpaceDE w:val="0"/>
              <w:autoSpaceDN w:val="0"/>
              <w:adjustRightInd w:val="0"/>
              <w:jc w:val="center"/>
              <w:rPr>
                <w:rFonts w:ascii="Century Gothic" w:hAnsi="Century Gothic" w:cs="Arial"/>
                <w:bCs/>
              </w:rPr>
            </w:pPr>
            <w:r w:rsidRPr="005005CA">
              <w:rPr>
                <w:rFonts w:ascii="Century Gothic" w:hAnsi="Century Gothic" w:cs="Arial"/>
              </w:rPr>
              <w:t>√</w:t>
            </w:r>
          </w:p>
        </w:tc>
      </w:tr>
      <w:tr w:rsidR="005005CA" w:rsidRPr="005005CA" w:rsidTr="00E17550">
        <w:trPr>
          <w:trHeight w:val="471"/>
        </w:trPr>
        <w:tc>
          <w:tcPr>
            <w:tcW w:w="6824" w:type="dxa"/>
            <w:shd w:val="clear" w:color="auto" w:fill="BFBFBF"/>
            <w:vAlign w:val="center"/>
          </w:tcPr>
          <w:p w:rsidR="005005CA" w:rsidRPr="005005CA" w:rsidRDefault="005005CA" w:rsidP="005005CA">
            <w:pPr>
              <w:autoSpaceDE w:val="0"/>
              <w:autoSpaceDN w:val="0"/>
              <w:adjustRightInd w:val="0"/>
              <w:spacing w:after="0" w:line="240" w:lineRule="auto"/>
              <w:rPr>
                <w:rFonts w:ascii="Arial" w:eastAsia="Calibri" w:hAnsi="Arial" w:cs="Arial"/>
                <w:b/>
                <w:bCs/>
                <w:u w:val="single"/>
              </w:rPr>
            </w:pPr>
          </w:p>
          <w:p w:rsidR="005005CA" w:rsidRPr="005005CA" w:rsidRDefault="005005CA" w:rsidP="005005CA">
            <w:pPr>
              <w:autoSpaceDE w:val="0"/>
              <w:autoSpaceDN w:val="0"/>
              <w:adjustRightInd w:val="0"/>
              <w:spacing w:after="0" w:line="240" w:lineRule="auto"/>
              <w:rPr>
                <w:rFonts w:ascii="Arial" w:eastAsia="Calibri" w:hAnsi="Arial" w:cs="Arial"/>
                <w:b/>
                <w:bCs/>
              </w:rPr>
            </w:pPr>
            <w:r w:rsidRPr="005005CA">
              <w:rPr>
                <w:rFonts w:ascii="Arial" w:eastAsia="Calibri" w:hAnsi="Arial" w:cs="Arial"/>
                <w:b/>
                <w:bCs/>
                <w:u w:val="single"/>
              </w:rPr>
              <w:t>EXPERIENCE</w:t>
            </w:r>
          </w:p>
        </w:tc>
        <w:tc>
          <w:tcPr>
            <w:tcW w:w="851" w:type="dxa"/>
            <w:shd w:val="clear" w:color="auto" w:fill="BFBFBF" w:themeFill="background1" w:themeFillShade="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rPr>
            </w:pPr>
            <w:r w:rsidRPr="005005CA">
              <w:rPr>
                <w:rFonts w:ascii="Arial" w:eastAsia="Calibri" w:hAnsi="Arial" w:cs="Arial"/>
              </w:rPr>
              <w:t>Minimum of 5 years relevant experience (including training)</w:t>
            </w: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Century Gothic" w:hAnsi="Century Gothic" w:cs="Arial"/>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tcPr>
          <w:p w:rsidR="005005CA" w:rsidRPr="005005CA" w:rsidRDefault="005005CA" w:rsidP="005005CA">
            <w:pPr>
              <w:autoSpaceDE w:val="0"/>
              <w:autoSpaceDN w:val="0"/>
              <w:adjustRightInd w:val="0"/>
              <w:spacing w:before="4" w:after="0" w:line="244" w:lineRule="auto"/>
              <w:ind w:right="158"/>
            </w:pPr>
            <w:r w:rsidRPr="005005CA">
              <w:t>Experience of a similar post in a school</w:t>
            </w:r>
          </w:p>
        </w:tc>
        <w:tc>
          <w:tcPr>
            <w:tcW w:w="851" w:type="dxa"/>
            <w:shd w:val="clear" w:color="auto" w:fill="auto"/>
          </w:tcPr>
          <w:p w:rsidR="005005CA" w:rsidRPr="005005CA" w:rsidRDefault="005005CA" w:rsidP="005005CA">
            <w:pPr>
              <w:autoSpaceDE w:val="0"/>
              <w:autoSpaceDN w:val="0"/>
              <w:adjustRightInd w:val="0"/>
              <w:jc w:val="center"/>
              <w:rPr>
                <w:rFonts w:ascii="Century Gothic" w:hAnsi="Century Gothic" w:cs="Arial"/>
              </w:rPr>
            </w:pPr>
          </w:p>
        </w:tc>
        <w:tc>
          <w:tcPr>
            <w:tcW w:w="709" w:type="dxa"/>
            <w:shd w:val="clear" w:color="auto" w:fill="auto"/>
          </w:tcPr>
          <w:p w:rsidR="005005CA" w:rsidRPr="005005CA" w:rsidRDefault="005005CA" w:rsidP="005005CA">
            <w:pPr>
              <w:autoSpaceDE w:val="0"/>
              <w:autoSpaceDN w:val="0"/>
              <w:adjustRightInd w:val="0"/>
              <w:jc w:val="center"/>
              <w:rPr>
                <w:rFonts w:ascii="Century Gothic" w:hAnsi="Century Gothic" w:cs="Arial"/>
                <w:bCs/>
              </w:rPr>
            </w:pPr>
            <w:r w:rsidRPr="005005CA">
              <w:rPr>
                <w:rFonts w:ascii="Century Gothic" w:hAnsi="Century Gothic" w:cs="Arial"/>
              </w:rPr>
              <w:t>√</w:t>
            </w:r>
          </w:p>
        </w:tc>
        <w:tc>
          <w:tcPr>
            <w:tcW w:w="283" w:type="dxa"/>
            <w:shd w:val="clear" w:color="auto" w:fill="BFBFBF"/>
          </w:tcPr>
          <w:p w:rsidR="005005CA" w:rsidRPr="005005CA" w:rsidRDefault="005005CA" w:rsidP="005005CA">
            <w:pPr>
              <w:autoSpaceDE w:val="0"/>
              <w:autoSpaceDN w:val="0"/>
              <w:adjustRightInd w:val="0"/>
              <w:jc w:val="center"/>
              <w:rPr>
                <w:rFonts w:ascii="Century Gothic" w:hAnsi="Century Gothic" w:cs="Arial"/>
                <w:bCs/>
              </w:rPr>
            </w:pPr>
          </w:p>
        </w:tc>
        <w:tc>
          <w:tcPr>
            <w:tcW w:w="992" w:type="dxa"/>
            <w:shd w:val="clear" w:color="auto" w:fill="auto"/>
          </w:tcPr>
          <w:p w:rsidR="005005CA" w:rsidRPr="005005CA" w:rsidRDefault="005005CA" w:rsidP="005005CA">
            <w:pPr>
              <w:autoSpaceDE w:val="0"/>
              <w:autoSpaceDN w:val="0"/>
              <w:adjustRightInd w:val="0"/>
              <w:jc w:val="center"/>
              <w:rPr>
                <w:rFonts w:ascii="Century Gothic" w:hAnsi="Century Gothic" w:cs="Arial"/>
              </w:rPr>
            </w:pPr>
            <w:r w:rsidRPr="005005CA">
              <w:rPr>
                <w:rFonts w:ascii="Century Gothic" w:hAnsi="Century Gothic" w:cs="Arial"/>
              </w:rPr>
              <w:t>√</w:t>
            </w:r>
          </w:p>
        </w:tc>
        <w:tc>
          <w:tcPr>
            <w:tcW w:w="1134" w:type="dxa"/>
            <w:shd w:val="clear" w:color="auto" w:fill="auto"/>
          </w:tcPr>
          <w:p w:rsidR="005005CA" w:rsidRPr="005005CA" w:rsidRDefault="005005CA" w:rsidP="005005CA">
            <w:pPr>
              <w:autoSpaceDE w:val="0"/>
              <w:autoSpaceDN w:val="0"/>
              <w:adjustRightInd w:val="0"/>
              <w:jc w:val="center"/>
              <w:rPr>
                <w:rFonts w:ascii="Century Gothic" w:hAnsi="Century Gothic" w:cs="Arial"/>
              </w:rPr>
            </w:pPr>
            <w:r w:rsidRPr="005005CA">
              <w:rPr>
                <w:rFonts w:ascii="Century Gothic" w:hAnsi="Century Gothic" w:cs="Arial"/>
              </w:rPr>
              <w:t>√</w:t>
            </w:r>
          </w:p>
        </w:tc>
      </w:tr>
      <w:tr w:rsidR="005005CA" w:rsidRPr="005005CA" w:rsidTr="00E17550">
        <w:trPr>
          <w:trHeight w:val="471"/>
        </w:trPr>
        <w:tc>
          <w:tcPr>
            <w:tcW w:w="6824" w:type="dxa"/>
            <w:shd w:val="clear" w:color="auto" w:fill="BFBFBF"/>
            <w:vAlign w:val="center"/>
          </w:tcPr>
          <w:p w:rsidR="005005CA" w:rsidRPr="005005CA" w:rsidRDefault="005005CA" w:rsidP="005005CA">
            <w:pPr>
              <w:autoSpaceDE w:val="0"/>
              <w:autoSpaceDN w:val="0"/>
              <w:adjustRightInd w:val="0"/>
              <w:spacing w:after="0" w:line="240" w:lineRule="auto"/>
              <w:rPr>
                <w:rFonts w:ascii="Arial" w:eastAsia="Calibri" w:hAnsi="Arial" w:cs="Arial"/>
                <w:b/>
                <w:bCs/>
                <w:u w:val="single"/>
              </w:rPr>
            </w:pPr>
          </w:p>
          <w:p w:rsidR="005005CA" w:rsidRPr="005005CA" w:rsidRDefault="005005CA" w:rsidP="005005CA">
            <w:pPr>
              <w:autoSpaceDE w:val="0"/>
              <w:autoSpaceDN w:val="0"/>
              <w:adjustRightInd w:val="0"/>
              <w:spacing w:after="0" w:line="240" w:lineRule="auto"/>
              <w:rPr>
                <w:rFonts w:ascii="Arial" w:eastAsia="Calibri" w:hAnsi="Arial" w:cs="Arial"/>
                <w:b/>
                <w:bCs/>
                <w:u w:val="single"/>
              </w:rPr>
            </w:pPr>
            <w:r w:rsidRPr="005005CA">
              <w:rPr>
                <w:rFonts w:ascii="Arial" w:eastAsia="Calibri" w:hAnsi="Arial" w:cs="Arial"/>
                <w:b/>
                <w:bCs/>
                <w:u w:val="single"/>
              </w:rPr>
              <w:t>SKILLS, KNOWLEDGE AND APTITUDES</w:t>
            </w:r>
          </w:p>
          <w:p w:rsidR="005005CA" w:rsidRPr="005005CA" w:rsidRDefault="005005CA" w:rsidP="005005CA">
            <w:pPr>
              <w:autoSpaceDE w:val="0"/>
              <w:autoSpaceDN w:val="0"/>
              <w:adjustRightInd w:val="0"/>
              <w:spacing w:after="0" w:line="240" w:lineRule="auto"/>
              <w:rPr>
                <w:rFonts w:ascii="Arial" w:eastAsia="Calibri" w:hAnsi="Arial" w:cs="Arial"/>
                <w:b/>
                <w:bCs/>
              </w:rPr>
            </w:pPr>
          </w:p>
        </w:tc>
        <w:tc>
          <w:tcPr>
            <w:tcW w:w="851"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Knowledge of science in relation to the main subject specialisms and curricular requirements</w:t>
            </w:r>
          </w:p>
          <w:p w:rsidR="005005CA" w:rsidRPr="005005CA" w:rsidRDefault="005005CA" w:rsidP="005005CA">
            <w:pPr>
              <w:autoSpaceDE w:val="0"/>
              <w:autoSpaceDN w:val="0"/>
              <w:adjustRightInd w:val="0"/>
              <w:spacing w:after="0" w:line="244" w:lineRule="auto"/>
              <w:ind w:right="135"/>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Knowledge of relevant health and safety regulations</w:t>
            </w:r>
          </w:p>
          <w:p w:rsidR="005005CA" w:rsidRPr="005005CA" w:rsidRDefault="005005CA" w:rsidP="005005CA">
            <w:pPr>
              <w:autoSpaceDE w:val="0"/>
              <w:autoSpaceDN w:val="0"/>
              <w:adjustRightInd w:val="0"/>
              <w:spacing w:before="4" w:after="0" w:line="243" w:lineRule="auto"/>
              <w:ind w:right="73"/>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Knowledge of available materials, apparatus and equipment</w:t>
            </w:r>
          </w:p>
          <w:p w:rsidR="005005CA" w:rsidRPr="005005CA" w:rsidRDefault="005005CA" w:rsidP="005005CA">
            <w:pPr>
              <w:autoSpaceDE w:val="0"/>
              <w:autoSpaceDN w:val="0"/>
              <w:adjustRightInd w:val="0"/>
              <w:spacing w:after="0" w:line="240" w:lineRule="auto"/>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Awareness of on-going trends and developments in curriculum content and teaching methods</w:t>
            </w:r>
          </w:p>
          <w:p w:rsidR="005005CA" w:rsidRPr="005005CA" w:rsidRDefault="005005CA" w:rsidP="005005CA">
            <w:pPr>
              <w:autoSpaceDE w:val="0"/>
              <w:autoSpaceDN w:val="0"/>
              <w:adjustRightInd w:val="0"/>
              <w:spacing w:after="0" w:line="240" w:lineRule="auto"/>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lastRenderedPageBreak/>
              <w:t>Knowledge of the organisation and administration, aims and objectives of a school.</w:t>
            </w:r>
          </w:p>
          <w:p w:rsidR="005005CA" w:rsidRPr="005005CA" w:rsidRDefault="005005CA" w:rsidP="005005CA">
            <w:pPr>
              <w:autoSpaceDE w:val="0"/>
              <w:autoSpaceDN w:val="0"/>
              <w:adjustRightInd w:val="0"/>
              <w:spacing w:after="0" w:line="240" w:lineRule="auto"/>
              <w:rPr>
                <w:rFonts w:ascii="Arial" w:eastAsia="Calibri" w:hAnsi="Arial" w:cs="Arial"/>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Understanding of school budgeting</w:t>
            </w:r>
          </w:p>
          <w:p w:rsidR="005005CA" w:rsidRPr="005005CA" w:rsidRDefault="005005CA" w:rsidP="005005CA">
            <w:pPr>
              <w:widowControl w:val="0"/>
              <w:spacing w:after="0" w:line="240" w:lineRule="auto"/>
              <w:rPr>
                <w:rFonts w:ascii="Century Gothic" w:eastAsia="Times New Roman" w:hAnsi="Century Gothic" w:cs="Times New Roman"/>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Awareness of educational developments which affect the role of a science technician</w:t>
            </w:r>
          </w:p>
          <w:p w:rsidR="005005CA" w:rsidRPr="005005CA" w:rsidRDefault="005005CA" w:rsidP="005005CA">
            <w:pPr>
              <w:widowControl w:val="0"/>
              <w:spacing w:after="0" w:line="240" w:lineRule="auto"/>
              <w:rPr>
                <w:rFonts w:ascii="Century Gothic" w:eastAsia="Times New Roman" w:hAnsi="Century Gothic" w:cs="Times New Roman"/>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Knowledge of learning theory and teaching methods</w:t>
            </w:r>
          </w:p>
          <w:p w:rsidR="005005CA" w:rsidRPr="005005CA" w:rsidRDefault="005005CA" w:rsidP="005005CA">
            <w:pPr>
              <w:widowControl w:val="0"/>
              <w:spacing w:after="0" w:line="240" w:lineRule="auto"/>
              <w:rPr>
                <w:rFonts w:ascii="Century Gothic" w:eastAsia="Times New Roman" w:hAnsi="Century Gothic" w:cs="Times New Roman"/>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p>
        </w:tc>
      </w:tr>
      <w:tr w:rsidR="005005CA" w:rsidRPr="005005CA" w:rsidTr="00E17550">
        <w:trPr>
          <w:trHeight w:val="471"/>
        </w:trPr>
        <w:tc>
          <w:tcPr>
            <w:tcW w:w="6824" w:type="dxa"/>
            <w:shd w:val="clear" w:color="auto" w:fill="BFBFBF"/>
            <w:vAlign w:val="center"/>
          </w:tcPr>
          <w:p w:rsidR="005005CA" w:rsidRPr="005005CA" w:rsidRDefault="005005CA" w:rsidP="005005CA">
            <w:pPr>
              <w:autoSpaceDE w:val="0"/>
              <w:autoSpaceDN w:val="0"/>
              <w:adjustRightInd w:val="0"/>
              <w:spacing w:after="0" w:line="240" w:lineRule="auto"/>
              <w:rPr>
                <w:rFonts w:ascii="Arial" w:eastAsia="Calibri" w:hAnsi="Arial" w:cs="Arial"/>
                <w:b/>
                <w:bCs/>
                <w:u w:val="single"/>
              </w:rPr>
            </w:pPr>
          </w:p>
          <w:p w:rsidR="005005CA" w:rsidRPr="005005CA" w:rsidRDefault="005005CA" w:rsidP="005005CA">
            <w:pPr>
              <w:autoSpaceDE w:val="0"/>
              <w:autoSpaceDN w:val="0"/>
              <w:adjustRightInd w:val="0"/>
              <w:spacing w:after="0" w:line="240" w:lineRule="auto"/>
              <w:rPr>
                <w:rFonts w:ascii="Arial" w:eastAsia="Calibri" w:hAnsi="Arial" w:cs="Arial"/>
                <w:b/>
                <w:bCs/>
                <w:u w:val="single"/>
              </w:rPr>
            </w:pPr>
            <w:r w:rsidRPr="005005CA">
              <w:rPr>
                <w:rFonts w:ascii="Arial" w:eastAsia="Calibri" w:hAnsi="Arial" w:cs="Arial"/>
                <w:b/>
                <w:bCs/>
                <w:u w:val="single"/>
              </w:rPr>
              <w:t>PERSONAL ATTRIBUTES</w:t>
            </w:r>
          </w:p>
          <w:p w:rsidR="005005CA" w:rsidRPr="005005CA" w:rsidRDefault="005005CA" w:rsidP="005005CA">
            <w:pPr>
              <w:autoSpaceDE w:val="0"/>
              <w:autoSpaceDN w:val="0"/>
              <w:adjustRightInd w:val="0"/>
              <w:spacing w:after="0" w:line="240" w:lineRule="auto"/>
              <w:rPr>
                <w:rFonts w:ascii="Arial" w:eastAsia="Calibri" w:hAnsi="Arial" w:cs="Arial"/>
                <w:b/>
                <w:bCs/>
              </w:rPr>
            </w:pPr>
          </w:p>
        </w:tc>
        <w:tc>
          <w:tcPr>
            <w:tcW w:w="851"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High level of general laboratory technical skills and the ability to respond technically to changes in course content and teaching method</w:t>
            </w:r>
          </w:p>
          <w:p w:rsidR="005005CA" w:rsidRPr="005005CA" w:rsidRDefault="005005CA" w:rsidP="005005CA">
            <w:pPr>
              <w:autoSpaceDE w:val="0"/>
              <w:autoSpaceDN w:val="0"/>
              <w:adjustRightInd w:val="0"/>
              <w:spacing w:after="0" w:line="240" w:lineRule="auto"/>
              <w:rPr>
                <w:rFonts w:ascii="Arial" w:eastAsia="Calibri" w:hAnsi="Arial" w:cs="Arial"/>
                <w:bCs/>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Ability to manage systems of acquisition, processing maintaining and repairing stock</w:t>
            </w:r>
          </w:p>
          <w:p w:rsidR="005005CA" w:rsidRPr="005005CA" w:rsidRDefault="005005CA" w:rsidP="005005CA">
            <w:pPr>
              <w:autoSpaceDE w:val="0"/>
              <w:autoSpaceDN w:val="0"/>
              <w:adjustRightInd w:val="0"/>
              <w:spacing w:after="0" w:line="240" w:lineRule="auto"/>
              <w:rPr>
                <w:rFonts w:ascii="Arial" w:eastAsia="Calibri" w:hAnsi="Arial" w:cs="Arial"/>
                <w:bCs/>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widowControl w:val="0"/>
              <w:spacing w:after="0" w:line="240" w:lineRule="auto"/>
              <w:rPr>
                <w:rFonts w:ascii="Century Gothic" w:eastAsia="Times New Roman" w:hAnsi="Century Gothic" w:cs="Times New Roman"/>
              </w:rPr>
            </w:pPr>
            <w:r w:rsidRPr="005005CA">
              <w:rPr>
                <w:rFonts w:ascii="Century Gothic" w:eastAsia="Times New Roman" w:hAnsi="Century Gothic" w:cs="Times New Roman"/>
              </w:rPr>
              <w:t>Ability to organise own tasks with minimum supervision and to set and work to agreed targets</w:t>
            </w:r>
          </w:p>
          <w:p w:rsidR="005005CA" w:rsidRPr="005005CA" w:rsidRDefault="005005CA" w:rsidP="005005CA">
            <w:pPr>
              <w:autoSpaceDE w:val="0"/>
              <w:autoSpaceDN w:val="0"/>
              <w:adjustRightInd w:val="0"/>
              <w:spacing w:after="0" w:line="240" w:lineRule="auto"/>
              <w:rPr>
                <w:rFonts w:ascii="Arial" w:eastAsia="Calibri" w:hAnsi="Arial" w:cs="Arial"/>
                <w:bCs/>
              </w:rPr>
            </w:pP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r>
      <w:tr w:rsidR="005005CA" w:rsidRPr="005005CA" w:rsidTr="00E17550">
        <w:trPr>
          <w:trHeight w:val="471"/>
        </w:trPr>
        <w:tc>
          <w:tcPr>
            <w:tcW w:w="6824" w:type="dxa"/>
            <w:shd w:val="clear" w:color="auto" w:fill="auto"/>
            <w:vAlign w:val="center"/>
          </w:tcPr>
          <w:p w:rsidR="005005CA" w:rsidRPr="005005CA" w:rsidRDefault="005005CA" w:rsidP="005005CA">
            <w:pPr>
              <w:autoSpaceDE w:val="0"/>
              <w:autoSpaceDN w:val="0"/>
              <w:adjustRightInd w:val="0"/>
              <w:spacing w:after="0" w:line="240" w:lineRule="auto"/>
              <w:rPr>
                <w:rFonts w:ascii="Arial" w:eastAsia="Calibri" w:hAnsi="Arial" w:cs="Arial"/>
                <w:bCs/>
              </w:rPr>
            </w:pPr>
            <w:r w:rsidRPr="005005CA">
              <w:rPr>
                <w:rFonts w:ascii="Century Gothic" w:eastAsia="Times New Roman" w:hAnsi="Century Gothic" w:cs="Times New Roman"/>
              </w:rPr>
              <w:t>Ability to communicate effectively with students and persons at all levels.</w:t>
            </w:r>
          </w:p>
        </w:tc>
        <w:tc>
          <w:tcPr>
            <w:tcW w:w="851"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709"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c>
          <w:tcPr>
            <w:tcW w:w="1134" w:type="dxa"/>
            <w:shd w:val="clear" w:color="auto" w:fill="auto"/>
          </w:tcPr>
          <w:p w:rsidR="005005CA" w:rsidRPr="005005CA" w:rsidRDefault="005005CA" w:rsidP="005005CA">
            <w:pPr>
              <w:autoSpaceDE w:val="0"/>
              <w:autoSpaceDN w:val="0"/>
              <w:adjustRightInd w:val="0"/>
              <w:spacing w:after="0" w:line="240" w:lineRule="auto"/>
              <w:jc w:val="center"/>
              <w:rPr>
                <w:rFonts w:ascii="Arial" w:eastAsia="Calibri" w:hAnsi="Arial" w:cs="Arial"/>
                <w:b/>
                <w:bCs/>
                <w:sz w:val="20"/>
                <w:szCs w:val="20"/>
              </w:rPr>
            </w:pPr>
            <w:r w:rsidRPr="005005CA">
              <w:rPr>
                <w:rFonts w:ascii="Arial" w:eastAsia="Calibri" w:hAnsi="Arial" w:cs="Arial"/>
                <w:sz w:val="20"/>
                <w:szCs w:val="20"/>
              </w:rPr>
              <w:t>√</w:t>
            </w:r>
          </w:p>
        </w:tc>
      </w:tr>
    </w:tbl>
    <w:p w:rsidR="005005CA" w:rsidRPr="005005CA" w:rsidRDefault="005005CA" w:rsidP="005005CA">
      <w:pPr>
        <w:rPr>
          <w:rFonts w:ascii="Century Gothic" w:hAnsi="Century Gothic"/>
        </w:rPr>
      </w:pPr>
    </w:p>
    <w:p w:rsidR="005005CA" w:rsidRPr="005005CA" w:rsidRDefault="005005CA" w:rsidP="005005CA">
      <w:pPr>
        <w:rPr>
          <w:rFonts w:ascii="Century Gothic" w:hAnsi="Century Gothic"/>
        </w:rPr>
      </w:pPr>
    </w:p>
    <w:p w:rsidR="005005CA" w:rsidRPr="005005CA" w:rsidRDefault="005005CA" w:rsidP="005005CA">
      <w:pPr>
        <w:rPr>
          <w:rFonts w:ascii="Century Gothic" w:hAnsi="Century Gothic"/>
        </w:rPr>
      </w:pPr>
    </w:p>
    <w:p w:rsidR="005005CA" w:rsidRPr="005005CA" w:rsidRDefault="005005CA" w:rsidP="005005CA">
      <w:pPr>
        <w:rPr>
          <w:rFonts w:ascii="Century Gothic" w:hAnsi="Century Gothic"/>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Pr="005005CA" w:rsidRDefault="005005CA" w:rsidP="005005CA">
      <w:pPr>
        <w:widowControl w:val="0"/>
        <w:spacing w:after="0" w:line="240" w:lineRule="auto"/>
        <w:jc w:val="center"/>
        <w:rPr>
          <w:rFonts w:ascii="Century Gothic" w:eastAsia="Times New Roman" w:hAnsi="Century Gothic" w:cs="Times New Roman"/>
          <w:b/>
        </w:rPr>
      </w:pPr>
    </w:p>
    <w:p w:rsidR="005005CA" w:rsidRDefault="005005CA" w:rsidP="00D50409">
      <w:pPr>
        <w:rPr>
          <w:rFonts w:ascii="Century Gothic" w:eastAsia="Calibri" w:hAnsi="Century Gothic" w:cs="Arial"/>
          <w:sz w:val="36"/>
          <w:szCs w:val="36"/>
        </w:rPr>
      </w:pPr>
    </w:p>
    <w:sectPr w:rsidR="005005CA" w:rsidSect="0080463D">
      <w:pgSz w:w="11906" w:h="16838"/>
      <w:pgMar w:top="709" w:right="1440"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2CE" w:rsidRDefault="003072CE" w:rsidP="000366C6">
      <w:pPr>
        <w:spacing w:after="0" w:line="240" w:lineRule="auto"/>
      </w:pPr>
      <w:r>
        <w:separator/>
      </w:r>
    </w:p>
  </w:endnote>
  <w:endnote w:type="continuationSeparator" w:id="0">
    <w:p w:rsidR="003072CE" w:rsidRDefault="003072CE"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2CE" w:rsidRDefault="003072CE" w:rsidP="000366C6">
      <w:pPr>
        <w:spacing w:after="0" w:line="240" w:lineRule="auto"/>
      </w:pPr>
      <w:r>
        <w:separator/>
      </w:r>
    </w:p>
  </w:footnote>
  <w:footnote w:type="continuationSeparator" w:id="0">
    <w:p w:rsidR="003072CE" w:rsidRDefault="003072CE" w:rsidP="0003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4834C4E"/>
    <w:multiLevelType w:val="hybridMultilevel"/>
    <w:tmpl w:val="07128E4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0AE"/>
    <w:multiLevelType w:val="hybridMultilevel"/>
    <w:tmpl w:val="163C6B7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1A3F1F2B"/>
    <w:multiLevelType w:val="hybridMultilevel"/>
    <w:tmpl w:val="B58EA406"/>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18D565F"/>
    <w:multiLevelType w:val="hybridMultilevel"/>
    <w:tmpl w:val="B756EC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46D62"/>
    <w:multiLevelType w:val="singleLevel"/>
    <w:tmpl w:val="FDF8A376"/>
    <w:lvl w:ilvl="0">
      <w:start w:val="1"/>
      <w:numFmt w:val="decimal"/>
      <w:lvlText w:val="%1."/>
      <w:legacy w:legacy="1" w:legacySpace="0" w:legacyIndent="720"/>
      <w:lvlJc w:val="left"/>
      <w:pPr>
        <w:ind w:left="720" w:hanging="720"/>
      </w:pPr>
    </w:lvl>
  </w:abstractNum>
  <w:abstractNum w:abstractNumId="9" w15:restartNumberingAfterBreak="0">
    <w:nsid w:val="329250E4"/>
    <w:multiLevelType w:val="hybridMultilevel"/>
    <w:tmpl w:val="845C505A"/>
    <w:lvl w:ilvl="0" w:tplc="0809000F">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7056B1B"/>
    <w:multiLevelType w:val="hybridMultilevel"/>
    <w:tmpl w:val="5D3E9996"/>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93445"/>
    <w:multiLevelType w:val="hybridMultilevel"/>
    <w:tmpl w:val="0C1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82FF3"/>
    <w:multiLevelType w:val="hybridMultilevel"/>
    <w:tmpl w:val="5B286EB8"/>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6493"/>
    <w:multiLevelType w:val="hybridMultilevel"/>
    <w:tmpl w:val="32B0F884"/>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9368A"/>
    <w:multiLevelType w:val="multilevel"/>
    <w:tmpl w:val="E52C4964"/>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46D631C5"/>
    <w:multiLevelType w:val="hybridMultilevel"/>
    <w:tmpl w:val="00CE4D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774A28"/>
    <w:multiLevelType w:val="hybridMultilevel"/>
    <w:tmpl w:val="5DC25040"/>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E17DF"/>
    <w:multiLevelType w:val="hybridMultilevel"/>
    <w:tmpl w:val="EDC64A72"/>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E950A55"/>
    <w:multiLevelType w:val="hybridMultilevel"/>
    <w:tmpl w:val="4EC0A1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680CCF"/>
    <w:multiLevelType w:val="hybridMultilevel"/>
    <w:tmpl w:val="2D569C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9"/>
  </w:num>
  <w:num w:numId="4">
    <w:abstractNumId w:val="1"/>
  </w:num>
  <w:num w:numId="5">
    <w:abstractNumId w:val="4"/>
  </w:num>
  <w:num w:numId="6">
    <w:abstractNumId w:val="2"/>
  </w:num>
  <w:num w:numId="7">
    <w:abstractNumId w:val="11"/>
  </w:num>
  <w:num w:numId="8">
    <w:abstractNumId w:val="16"/>
  </w:num>
  <w:num w:numId="9">
    <w:abstractNumId w:val="17"/>
  </w:num>
  <w:num w:numId="10">
    <w:abstractNumId w:val="5"/>
  </w:num>
  <w:num w:numId="11">
    <w:abstractNumId w:val="13"/>
  </w:num>
  <w:num w:numId="12">
    <w:abstractNumId w:val="20"/>
  </w:num>
  <w:num w:numId="13">
    <w:abstractNumId w:val="12"/>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14"/>
  </w:num>
  <w:num w:numId="19">
    <w:abstractNumId w:val="8"/>
  </w:num>
  <w:num w:numId="20">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6"/>
    <w:rsid w:val="000167E2"/>
    <w:rsid w:val="000366C6"/>
    <w:rsid w:val="00037E7D"/>
    <w:rsid w:val="00046BFA"/>
    <w:rsid w:val="0009105D"/>
    <w:rsid w:val="000D1471"/>
    <w:rsid w:val="001037C5"/>
    <w:rsid w:val="00107642"/>
    <w:rsid w:val="00120D0A"/>
    <w:rsid w:val="001245FB"/>
    <w:rsid w:val="00161060"/>
    <w:rsid w:val="001B6993"/>
    <w:rsid w:val="00255BCD"/>
    <w:rsid w:val="00262ACC"/>
    <w:rsid w:val="002D687F"/>
    <w:rsid w:val="003072CE"/>
    <w:rsid w:val="0031280A"/>
    <w:rsid w:val="00330F04"/>
    <w:rsid w:val="003316FF"/>
    <w:rsid w:val="00381FB7"/>
    <w:rsid w:val="0038672F"/>
    <w:rsid w:val="00396132"/>
    <w:rsid w:val="003C23E3"/>
    <w:rsid w:val="00410A48"/>
    <w:rsid w:val="00465423"/>
    <w:rsid w:val="0048012B"/>
    <w:rsid w:val="00496E01"/>
    <w:rsid w:val="005005CA"/>
    <w:rsid w:val="00590C0F"/>
    <w:rsid w:val="0059261C"/>
    <w:rsid w:val="005E0D47"/>
    <w:rsid w:val="00614E4F"/>
    <w:rsid w:val="00633E4E"/>
    <w:rsid w:val="00652BEB"/>
    <w:rsid w:val="00675BE5"/>
    <w:rsid w:val="0072301A"/>
    <w:rsid w:val="00743310"/>
    <w:rsid w:val="00746F5B"/>
    <w:rsid w:val="00756EA2"/>
    <w:rsid w:val="007B1692"/>
    <w:rsid w:val="0080463D"/>
    <w:rsid w:val="008A29C5"/>
    <w:rsid w:val="008B4355"/>
    <w:rsid w:val="008D634A"/>
    <w:rsid w:val="00A14A5E"/>
    <w:rsid w:val="00AC3BF6"/>
    <w:rsid w:val="00B13714"/>
    <w:rsid w:val="00B352B2"/>
    <w:rsid w:val="00B60714"/>
    <w:rsid w:val="00B95C59"/>
    <w:rsid w:val="00C76672"/>
    <w:rsid w:val="00CB2B8E"/>
    <w:rsid w:val="00CC49AE"/>
    <w:rsid w:val="00CD642F"/>
    <w:rsid w:val="00D41260"/>
    <w:rsid w:val="00D50409"/>
    <w:rsid w:val="00D91B93"/>
    <w:rsid w:val="00DA4A7C"/>
    <w:rsid w:val="00DB7E28"/>
    <w:rsid w:val="00E5426D"/>
    <w:rsid w:val="00E57E85"/>
    <w:rsid w:val="00E96364"/>
    <w:rsid w:val="00EA50D0"/>
    <w:rsid w:val="00EC4CCC"/>
    <w:rsid w:val="00F209AD"/>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D190"/>
  <w15:docId w15:val="{0FC055E3-C462-44AD-9934-CFE0A97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s.richmond.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christs.schoo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3</cp:revision>
  <cp:lastPrinted>2015-01-09T10:39:00Z</cp:lastPrinted>
  <dcterms:created xsi:type="dcterms:W3CDTF">2021-11-30T13:40:00Z</dcterms:created>
  <dcterms:modified xsi:type="dcterms:W3CDTF">2021-11-30T13:51:00Z</dcterms:modified>
</cp:coreProperties>
</file>