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66" w:rsidRDefault="00F17B73" w:rsidP="00C17F89">
      <w:pPr>
        <w:jc w:val="right"/>
        <w:rPr>
          <w:rFonts w:ascii="Calibri" w:hAnsi="Calibri" w:cs="Arial"/>
          <w:b/>
          <w:sz w:val="40"/>
          <w:szCs w:val="40"/>
        </w:rPr>
      </w:pPr>
      <w:r w:rsidRPr="004828EA">
        <w:rPr>
          <w:rFonts w:ascii="Calibri" w:hAnsi="Calibri" w:cs="Arial"/>
          <w:b/>
          <w:noProof/>
          <w:sz w:val="40"/>
          <w:szCs w:val="40"/>
          <w:lang w:eastAsia="en-GB"/>
        </w:rPr>
        <w:drawing>
          <wp:inline distT="0" distB="0" distL="0" distR="0">
            <wp:extent cx="1870075" cy="1417955"/>
            <wp:effectExtent l="0" t="0" r="0" b="0"/>
            <wp:docPr id="5"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0075" cy="1417955"/>
                    </a:xfrm>
                    <a:prstGeom prst="rect">
                      <a:avLst/>
                    </a:prstGeom>
                    <a:noFill/>
                    <a:ln>
                      <a:noFill/>
                    </a:ln>
                  </pic:spPr>
                </pic:pic>
              </a:graphicData>
            </a:graphic>
          </wp:inline>
        </w:drawing>
      </w:r>
    </w:p>
    <w:p w:rsidR="00501B66" w:rsidRDefault="00501B66" w:rsidP="00325342">
      <w:pPr>
        <w:jc w:val="center"/>
        <w:rPr>
          <w:rFonts w:ascii="Calibri" w:hAnsi="Calibri" w:cs="Arial"/>
          <w:b/>
          <w:sz w:val="40"/>
          <w:szCs w:val="40"/>
        </w:rPr>
      </w:pPr>
    </w:p>
    <w:p w:rsidR="002F167D" w:rsidRDefault="002F167D" w:rsidP="00325342">
      <w:pPr>
        <w:jc w:val="center"/>
        <w:rPr>
          <w:rFonts w:ascii="Calibri" w:hAnsi="Calibri" w:cs="Arial"/>
          <w:b/>
          <w:sz w:val="40"/>
          <w:szCs w:val="40"/>
        </w:rPr>
      </w:pPr>
    </w:p>
    <w:p w:rsidR="00CA03A9" w:rsidRDefault="00C17F89" w:rsidP="00332113">
      <w:pPr>
        <w:jc w:val="center"/>
        <w:rPr>
          <w:rFonts w:ascii="Calibri" w:hAnsi="Calibri" w:cs="Arial"/>
          <w:b/>
          <w:sz w:val="40"/>
          <w:szCs w:val="40"/>
        </w:rPr>
      </w:pPr>
      <w:r w:rsidRPr="00C1329A">
        <w:rPr>
          <w:rFonts w:ascii="Calibri" w:hAnsi="Calibri" w:cs="Arial"/>
          <w:b/>
          <w:sz w:val="40"/>
          <w:szCs w:val="40"/>
        </w:rPr>
        <w:t>Post of</w:t>
      </w:r>
    </w:p>
    <w:p w:rsidR="008521A8" w:rsidRDefault="00EE1416" w:rsidP="00332113">
      <w:pPr>
        <w:jc w:val="center"/>
        <w:rPr>
          <w:rFonts w:ascii="Calibri" w:hAnsi="Calibri" w:cs="Arial"/>
          <w:b/>
          <w:sz w:val="40"/>
          <w:szCs w:val="40"/>
        </w:rPr>
      </w:pPr>
      <w:r>
        <w:rPr>
          <w:rFonts w:ascii="Calibri" w:hAnsi="Calibri" w:cs="Arial"/>
          <w:b/>
          <w:sz w:val="40"/>
          <w:szCs w:val="40"/>
        </w:rPr>
        <w:t>Progress Coach</w:t>
      </w:r>
    </w:p>
    <w:p w:rsidR="00EE1416" w:rsidRPr="00C1329A" w:rsidRDefault="00EE1416" w:rsidP="00332113">
      <w:pPr>
        <w:jc w:val="center"/>
        <w:rPr>
          <w:rFonts w:ascii="Calibri" w:hAnsi="Calibri" w:cs="Arial"/>
          <w:b/>
          <w:sz w:val="40"/>
          <w:szCs w:val="40"/>
        </w:rPr>
      </w:pPr>
      <w:r>
        <w:rPr>
          <w:rFonts w:ascii="Calibri" w:hAnsi="Calibri" w:cs="Arial"/>
          <w:b/>
          <w:sz w:val="40"/>
          <w:szCs w:val="40"/>
        </w:rPr>
        <w:t>(full/part time, term time only for 37 weeks per year)</w:t>
      </w:r>
    </w:p>
    <w:p w:rsidR="00332113" w:rsidRPr="002F167D" w:rsidRDefault="00332113" w:rsidP="00332113">
      <w:pPr>
        <w:jc w:val="center"/>
        <w:rPr>
          <w:rFonts w:ascii="Calibri" w:hAnsi="Calibri" w:cs="Arial"/>
          <w:sz w:val="44"/>
          <w:szCs w:val="40"/>
        </w:rPr>
      </w:pPr>
    </w:p>
    <w:p w:rsidR="00CA03A9" w:rsidRDefault="00D02458" w:rsidP="00D02458">
      <w:pPr>
        <w:jc w:val="center"/>
      </w:pPr>
      <w:r w:rsidRPr="00C56960">
        <w:rPr>
          <w:noProof/>
          <w:lang w:eastAsia="en-GB"/>
        </w:rPr>
        <w:drawing>
          <wp:inline distT="0" distB="0" distL="0" distR="0" wp14:anchorId="7B7A331B" wp14:editId="1A0780A8">
            <wp:extent cx="5661025" cy="5198745"/>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025" cy="5198745"/>
                    </a:xfrm>
                    <a:prstGeom prst="rect">
                      <a:avLst/>
                    </a:prstGeom>
                    <a:noFill/>
                    <a:ln>
                      <a:noFill/>
                    </a:ln>
                  </pic:spPr>
                </pic:pic>
              </a:graphicData>
            </a:graphic>
          </wp:inline>
        </w:drawing>
      </w:r>
    </w:p>
    <w:p w:rsidR="00CA03A9" w:rsidRDefault="00CA03A9" w:rsidP="00CA03A9"/>
    <w:p w:rsidR="00CA03A9" w:rsidRDefault="00CA03A9" w:rsidP="002116E0">
      <w:pPr>
        <w:ind w:right="-1418"/>
        <w:jc w:val="center"/>
      </w:pPr>
    </w:p>
    <w:p w:rsidR="00CA03A9" w:rsidRDefault="00CA03A9" w:rsidP="00CA03A9">
      <w:pPr>
        <w:ind w:left="2836" w:firstLine="1418"/>
      </w:pPr>
    </w:p>
    <w:p w:rsidR="00A33BA7" w:rsidRDefault="00A33BA7" w:rsidP="006E158E">
      <w:pPr>
        <w:ind w:left="6480"/>
        <w:jc w:val="center"/>
        <w:rPr>
          <w:rFonts w:ascii="Calibri" w:hAnsi="Calibri" w:cs="Arial"/>
          <w:b/>
          <w:sz w:val="22"/>
          <w:szCs w:val="22"/>
        </w:rPr>
      </w:pPr>
    </w:p>
    <w:p w:rsidR="00A33BA7" w:rsidRDefault="00A33BA7" w:rsidP="006E158E">
      <w:pPr>
        <w:ind w:left="6480"/>
        <w:jc w:val="center"/>
        <w:rPr>
          <w:rFonts w:ascii="Calibri" w:hAnsi="Calibri" w:cs="Arial"/>
          <w:b/>
          <w:sz w:val="22"/>
          <w:szCs w:val="22"/>
        </w:rPr>
      </w:pPr>
    </w:p>
    <w:p w:rsidR="00A33BA7" w:rsidRDefault="00A33BA7" w:rsidP="006E158E">
      <w:pPr>
        <w:ind w:left="6480"/>
        <w:jc w:val="center"/>
        <w:rPr>
          <w:rFonts w:ascii="Calibri" w:hAnsi="Calibri" w:cs="Arial"/>
          <w:b/>
          <w:sz w:val="22"/>
          <w:szCs w:val="22"/>
        </w:rPr>
      </w:pPr>
    </w:p>
    <w:p w:rsidR="00A33BA7" w:rsidRDefault="00A33BA7" w:rsidP="006E158E">
      <w:pPr>
        <w:ind w:left="6480"/>
        <w:jc w:val="center"/>
        <w:rPr>
          <w:rFonts w:ascii="Calibri" w:hAnsi="Calibri" w:cs="Arial"/>
          <w:b/>
          <w:sz w:val="22"/>
          <w:szCs w:val="22"/>
        </w:rPr>
      </w:pPr>
    </w:p>
    <w:p w:rsidR="006E158E" w:rsidRPr="004828EA" w:rsidRDefault="00CD3670" w:rsidP="006E158E">
      <w:pPr>
        <w:ind w:left="6480"/>
        <w:jc w:val="center"/>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6E158E" w:rsidRPr="004828EA">
        <w:rPr>
          <w:rFonts w:ascii="Calibri" w:hAnsi="Calibri" w:cs="Arial"/>
          <w:b/>
          <w:sz w:val="22"/>
          <w:szCs w:val="22"/>
        </w:rPr>
        <w:tab/>
        <w:t xml:space="preserve">   </w:t>
      </w:r>
    </w:p>
    <w:p w:rsidR="006E158E" w:rsidRPr="004828EA" w:rsidRDefault="006E158E" w:rsidP="006E158E">
      <w:pPr>
        <w:rPr>
          <w:rFonts w:ascii="Calibri" w:hAnsi="Calibri" w:cs="Arial"/>
          <w:b/>
          <w:sz w:val="22"/>
          <w:szCs w:val="22"/>
        </w:rPr>
      </w:pPr>
    </w:p>
    <w:p w:rsidR="006E158E" w:rsidRPr="004828EA" w:rsidRDefault="00F17B73" w:rsidP="00E22F70">
      <w:pPr>
        <w:tabs>
          <w:tab w:val="left" w:pos="3015"/>
        </w:tabs>
        <w:jc w:val="center"/>
        <w:rPr>
          <w:rFonts w:ascii="Calibri" w:hAnsi="Calibri" w:cs="Arial"/>
          <w:b/>
          <w:sz w:val="22"/>
          <w:szCs w:val="22"/>
        </w:rPr>
      </w:pPr>
      <w:r>
        <w:rPr>
          <w:noProof/>
          <w:lang w:eastAsia="en-GB"/>
        </w:rPr>
        <mc:AlternateContent>
          <mc:Choice Requires="wps">
            <w:drawing>
              <wp:anchor distT="0" distB="0" distL="114300" distR="114300" simplePos="0" relativeHeight="251651072" behindDoc="1" locked="0" layoutInCell="1" allowOverlap="1">
                <wp:simplePos x="0" y="0"/>
                <wp:positionH relativeFrom="column">
                  <wp:posOffset>1696720</wp:posOffset>
                </wp:positionH>
                <wp:positionV relativeFrom="paragraph">
                  <wp:posOffset>83820</wp:posOffset>
                </wp:positionV>
                <wp:extent cx="2299335" cy="530860"/>
                <wp:effectExtent l="0" t="0" r="1270" b="2540"/>
                <wp:wrapNone/>
                <wp:docPr id="4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30860"/>
                        </a:xfrm>
                        <a:prstGeom prst="rect">
                          <a:avLst/>
                        </a:prstGeom>
                        <a:solidFill>
                          <a:srgbClr val="0028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E22F70">
                            <w:pPr>
                              <w:jc w:val="center"/>
                              <w:rPr>
                                <w:rFonts w:ascii="Skia" w:hAnsi="Skia"/>
                                <w:b/>
                                <w:sz w:val="40"/>
                                <w:szCs w:val="40"/>
                              </w:rPr>
                            </w:pPr>
                            <w:r w:rsidRPr="004828EA">
                              <w:rPr>
                                <w:rFonts w:ascii="Skia" w:hAnsi="Skia"/>
                                <w:b/>
                                <w:sz w:val="40"/>
                                <w:szCs w:val="40"/>
                              </w:rPr>
                              <w:t>CONTENTS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33.6pt;margin-top:6.6pt;width:181.05pt;height:41.8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" fillcolor="#002856" stroked="f">
                <v:textbox style="mso-fit-shape-to-text:t">
                  <w:txbxContent>
                    <w:p w:rsidR="00090257" w:rsidRPr="004828EA" w:rsidRDefault="00090257" w:rsidP="00E22F70">
                      <w:pPr>
                        <w:jc w:val="center"/>
                        <w:rPr>
                          <w:rFonts w:ascii="Skia" w:hAnsi="Skia"/>
                          <w:b/>
                          <w:sz w:val="40"/>
                          <w:szCs w:val="40"/>
                        </w:rPr>
                      </w:pPr>
                      <w:r w:rsidRPr="004828EA">
                        <w:rPr>
                          <w:rFonts w:ascii="Skia" w:hAnsi="Skia"/>
                          <w:b/>
                          <w:sz w:val="40"/>
                          <w:szCs w:val="40"/>
                        </w:rPr>
                        <w:t>CONTENTS</w:t>
                      </w:r>
                    </w:p>
                  </w:txbxContent>
                </v:textbox>
              </v:shape>
            </w:pict>
          </mc:Fallback>
        </mc:AlternateContent>
      </w:r>
    </w:p>
    <w:p w:rsidR="006E158E" w:rsidRPr="004828EA" w:rsidRDefault="006E158E" w:rsidP="006E158E">
      <w:pPr>
        <w:rPr>
          <w:rFonts w:ascii="Calibri" w:hAnsi="Calibri" w:cs="Arial"/>
          <w:b/>
          <w:sz w:val="22"/>
          <w:szCs w:val="22"/>
        </w:rPr>
      </w:pPr>
    </w:p>
    <w:p w:rsidR="006E158E" w:rsidRPr="004828EA" w:rsidRDefault="006E158E" w:rsidP="006E158E">
      <w:pPr>
        <w:rPr>
          <w:rFonts w:ascii="Calibri" w:hAnsi="Calibri" w:cs="Arial"/>
          <w:b/>
          <w:sz w:val="22"/>
          <w:szCs w:val="22"/>
        </w:rPr>
      </w:pPr>
    </w:p>
    <w:p w:rsidR="006E158E" w:rsidRPr="004828EA" w:rsidRDefault="006E158E" w:rsidP="006E158E">
      <w:pPr>
        <w:rPr>
          <w:rFonts w:ascii="Calibri" w:hAnsi="Calibri" w:cs="Arial"/>
          <w:b/>
          <w:sz w:val="22"/>
          <w:szCs w:val="22"/>
        </w:rPr>
      </w:pPr>
    </w:p>
    <w:p w:rsidR="006E158E" w:rsidRPr="004828EA" w:rsidRDefault="006E158E" w:rsidP="006E158E">
      <w:pPr>
        <w:jc w:val="center"/>
        <w:rPr>
          <w:rFonts w:ascii="Calibri" w:hAnsi="Calibri" w:cs="Arial"/>
          <w:b/>
          <w:sz w:val="22"/>
          <w:szCs w:val="22"/>
        </w:rPr>
      </w:pPr>
    </w:p>
    <w:p w:rsidR="00140D8C" w:rsidRPr="004828EA" w:rsidRDefault="00140D8C" w:rsidP="00140D8C">
      <w:pPr>
        <w:ind w:left="1418" w:firstLine="1418"/>
        <w:jc w:val="both"/>
        <w:rPr>
          <w:rFonts w:ascii="Calibri" w:hAnsi="Calibri" w:cs="Arial"/>
          <w:szCs w:val="16"/>
        </w:rPr>
      </w:pPr>
    </w:p>
    <w:p w:rsidR="00140D8C" w:rsidRPr="004828EA" w:rsidRDefault="00140D8C" w:rsidP="00140D8C">
      <w:pPr>
        <w:ind w:left="1418" w:firstLine="1418"/>
        <w:jc w:val="both"/>
        <w:rPr>
          <w:rFonts w:ascii="Calibri" w:hAnsi="Calibri" w:cs="Arial"/>
          <w:b/>
          <w:sz w:val="22"/>
          <w:szCs w:val="22"/>
        </w:rPr>
      </w:pPr>
    </w:p>
    <w:tbl>
      <w:tblPr>
        <w:tblW w:w="9626" w:type="dxa"/>
        <w:tblLook w:val="04A0" w:firstRow="1" w:lastRow="0" w:firstColumn="1" w:lastColumn="0" w:noHBand="0" w:noVBand="1"/>
      </w:tblPr>
      <w:tblGrid>
        <w:gridCol w:w="1809"/>
        <w:gridCol w:w="7817"/>
      </w:tblGrid>
      <w:tr w:rsidR="009A000B" w:rsidTr="004828EA">
        <w:trPr>
          <w:trHeight w:val="840"/>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31115</wp:posOffset>
                      </wp:positionV>
                      <wp:extent cx="1076960" cy="421005"/>
                      <wp:effectExtent l="0" t="0" r="8890" b="0"/>
                      <wp:wrapNone/>
                      <wp:docPr id="4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1005"/>
                              </a:xfrm>
                              <a:prstGeom prst="rect">
                                <a:avLst/>
                              </a:prstGeom>
                              <a:solidFill>
                                <a:srgbClr val="4FBA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margin-left:.05pt;margin-top:2.45pt;width:84.8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" fillcolor="#4fba00" stroked="f">
                      <v:textbo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A</w:t>
                            </w:r>
                          </w:p>
                        </w:txbxContent>
                      </v:textbox>
                    </v:shape>
                  </w:pict>
                </mc:Fallback>
              </mc:AlternateContent>
            </w:r>
          </w:p>
        </w:tc>
        <w:tc>
          <w:tcPr>
            <w:tcW w:w="7817" w:type="dxa"/>
            <w:shd w:val="clear" w:color="auto" w:fill="auto"/>
          </w:tcPr>
          <w:p w:rsidR="00DB2931" w:rsidRPr="004828EA" w:rsidRDefault="00DB2931" w:rsidP="004828EA">
            <w:pPr>
              <w:jc w:val="both"/>
              <w:rPr>
                <w:rFonts w:ascii="Calibri" w:hAnsi="Calibri" w:cs="Arial"/>
                <w:b/>
                <w:sz w:val="22"/>
                <w:szCs w:val="22"/>
              </w:rPr>
            </w:pPr>
          </w:p>
          <w:p w:rsidR="009A000B" w:rsidRPr="004828EA" w:rsidRDefault="009A000B" w:rsidP="004828EA">
            <w:pPr>
              <w:jc w:val="both"/>
              <w:rPr>
                <w:rFonts w:ascii="Calibri" w:hAnsi="Calibri" w:cs="Arial"/>
                <w:b/>
                <w:sz w:val="22"/>
                <w:szCs w:val="22"/>
              </w:rPr>
            </w:pPr>
            <w:r w:rsidRPr="004828EA">
              <w:rPr>
                <w:rFonts w:ascii="Calibri" w:hAnsi="Calibri" w:cs="Arial"/>
                <w:b/>
                <w:sz w:val="22"/>
                <w:szCs w:val="22"/>
              </w:rPr>
              <w:t>An introduction to Luton Sixth Form College</w:t>
            </w:r>
          </w:p>
          <w:p w:rsidR="00DB2931" w:rsidRPr="004828EA" w:rsidRDefault="00DB2931" w:rsidP="004828EA">
            <w:pPr>
              <w:jc w:val="both"/>
              <w:rPr>
                <w:rFonts w:ascii="Calibri" w:hAnsi="Calibri" w:cs="Arial"/>
                <w:b/>
                <w:sz w:val="22"/>
                <w:szCs w:val="22"/>
              </w:rPr>
            </w:pPr>
          </w:p>
        </w:tc>
      </w:tr>
      <w:tr w:rsidR="009A000B" w:rsidTr="004828EA">
        <w:trPr>
          <w:trHeight w:val="824"/>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36830</wp:posOffset>
                      </wp:positionV>
                      <wp:extent cx="1076960" cy="421005"/>
                      <wp:effectExtent l="0" t="0" r="8890" b="0"/>
                      <wp:wrapNone/>
                      <wp:docPr id="4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1005"/>
                              </a:xfrm>
                              <a:prstGeom prst="rect">
                                <a:avLst/>
                              </a:prstGeom>
                              <a:solidFill>
                                <a:srgbClr val="008F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margin-left:.05pt;margin-top:2.9pt;width:84.8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" fillcolor="#008fd8" stroked="f">
                      <v:textbo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B</w:t>
                            </w:r>
                          </w:p>
                        </w:txbxContent>
                      </v:textbox>
                    </v:shape>
                  </w:pict>
                </mc:Fallback>
              </mc:AlternateContent>
            </w:r>
          </w:p>
        </w:tc>
        <w:tc>
          <w:tcPr>
            <w:tcW w:w="7817" w:type="dxa"/>
            <w:shd w:val="clear" w:color="auto" w:fill="auto"/>
          </w:tcPr>
          <w:p w:rsidR="00DB2931" w:rsidRPr="004828EA" w:rsidRDefault="00DB2931" w:rsidP="00742FE1">
            <w:pPr>
              <w:rPr>
                <w:rFonts w:ascii="Calibri" w:hAnsi="Calibri" w:cs="Arial"/>
                <w:b/>
                <w:sz w:val="22"/>
                <w:szCs w:val="22"/>
              </w:rPr>
            </w:pPr>
          </w:p>
          <w:p w:rsidR="009A000B" w:rsidRPr="004828EA" w:rsidRDefault="009A000B" w:rsidP="00742FE1">
            <w:pPr>
              <w:rPr>
                <w:rFonts w:ascii="Calibri" w:hAnsi="Calibri" w:cs="Arial"/>
                <w:b/>
                <w:sz w:val="22"/>
                <w:szCs w:val="22"/>
              </w:rPr>
            </w:pPr>
            <w:r w:rsidRPr="004828EA">
              <w:rPr>
                <w:rFonts w:ascii="Calibri" w:hAnsi="Calibri" w:cs="Arial"/>
                <w:b/>
                <w:sz w:val="22"/>
                <w:szCs w:val="22"/>
              </w:rPr>
              <w:t>College Leadership Structure</w:t>
            </w:r>
          </w:p>
          <w:p w:rsidR="00DB2931" w:rsidRPr="004828EA" w:rsidRDefault="00DB2931" w:rsidP="00742FE1">
            <w:pPr>
              <w:rPr>
                <w:rFonts w:ascii="Calibri" w:hAnsi="Calibri" w:cs="Arial"/>
                <w:b/>
                <w:sz w:val="22"/>
                <w:szCs w:val="22"/>
              </w:rPr>
            </w:pPr>
          </w:p>
        </w:tc>
      </w:tr>
      <w:tr w:rsidR="009A000B" w:rsidTr="004828EA">
        <w:trPr>
          <w:trHeight w:val="840"/>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32385</wp:posOffset>
                      </wp:positionV>
                      <wp:extent cx="1076960" cy="431800"/>
                      <wp:effectExtent l="0" t="0" r="8890" b="6350"/>
                      <wp:wrapNone/>
                      <wp:docPr id="4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31800"/>
                              </a:xfrm>
                              <a:prstGeom prst="rect">
                                <a:avLst/>
                              </a:prstGeom>
                              <a:solidFill>
                                <a:srgbClr val="DF6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margin-left:.05pt;margin-top:2.55pt;width:84.8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" fillcolor="#df6c00" stroked="f">
                      <v:textbo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C</w:t>
                            </w:r>
                          </w:p>
                        </w:txbxContent>
                      </v:textbox>
                    </v:shape>
                  </w:pict>
                </mc:Fallback>
              </mc:AlternateContent>
            </w:r>
          </w:p>
        </w:tc>
        <w:tc>
          <w:tcPr>
            <w:tcW w:w="7817" w:type="dxa"/>
            <w:shd w:val="clear" w:color="auto" w:fill="auto"/>
          </w:tcPr>
          <w:p w:rsidR="00DB2931" w:rsidRPr="004828EA" w:rsidRDefault="00DB2931" w:rsidP="004828EA">
            <w:pPr>
              <w:jc w:val="both"/>
              <w:rPr>
                <w:rFonts w:ascii="Calibri" w:hAnsi="Calibri" w:cs="Arial"/>
                <w:b/>
                <w:bCs/>
                <w:sz w:val="22"/>
                <w:szCs w:val="22"/>
              </w:rPr>
            </w:pPr>
          </w:p>
          <w:p w:rsidR="00DB2931" w:rsidRPr="004828EA" w:rsidRDefault="009A000B" w:rsidP="004828EA">
            <w:pPr>
              <w:jc w:val="both"/>
              <w:rPr>
                <w:rFonts w:ascii="Calibri" w:hAnsi="Calibri" w:cs="Arial"/>
                <w:b/>
                <w:bCs/>
                <w:sz w:val="22"/>
                <w:szCs w:val="22"/>
              </w:rPr>
            </w:pPr>
            <w:r w:rsidRPr="004828EA">
              <w:rPr>
                <w:rFonts w:ascii="Calibri" w:hAnsi="Calibri" w:cs="Arial"/>
                <w:b/>
                <w:bCs/>
                <w:sz w:val="22"/>
                <w:szCs w:val="22"/>
              </w:rPr>
              <w:t xml:space="preserve">Some benefits and further information about working at </w:t>
            </w:r>
            <w:r w:rsidR="00DB2931" w:rsidRPr="004828EA">
              <w:rPr>
                <w:rFonts w:ascii="Calibri" w:hAnsi="Calibri" w:cs="Arial"/>
                <w:b/>
                <w:bCs/>
                <w:sz w:val="22"/>
                <w:szCs w:val="22"/>
              </w:rPr>
              <w:t>the</w:t>
            </w:r>
            <w:r w:rsidRPr="004828EA">
              <w:rPr>
                <w:rFonts w:ascii="Calibri" w:hAnsi="Calibri" w:cs="Arial"/>
                <w:b/>
                <w:bCs/>
                <w:sz w:val="22"/>
                <w:szCs w:val="22"/>
              </w:rPr>
              <w:t xml:space="preserve"> College</w:t>
            </w:r>
          </w:p>
        </w:tc>
      </w:tr>
      <w:tr w:rsidR="009A000B" w:rsidTr="004828EA">
        <w:trPr>
          <w:trHeight w:val="824"/>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11430</wp:posOffset>
                      </wp:positionH>
                      <wp:positionV relativeFrom="paragraph">
                        <wp:posOffset>28575</wp:posOffset>
                      </wp:positionV>
                      <wp:extent cx="1076960" cy="431800"/>
                      <wp:effectExtent l="0" t="0" r="8890" b="6350"/>
                      <wp:wrapNone/>
                      <wp:docPr id="4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31800"/>
                              </a:xfrm>
                              <a:prstGeom prst="rect">
                                <a:avLst/>
                              </a:prstGeom>
                              <a:solidFill>
                                <a:srgbClr val="4EA5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0" type="#_x0000_t202" style="position:absolute;margin-left:.9pt;margin-top:2.25pt;width:84.8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" fillcolor="#4ea5be" stroked="f">
                      <v:textbo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D</w:t>
                            </w:r>
                          </w:p>
                        </w:txbxContent>
                      </v:textbox>
                    </v:shape>
                  </w:pict>
                </mc:Fallback>
              </mc:AlternateContent>
            </w:r>
          </w:p>
        </w:tc>
        <w:tc>
          <w:tcPr>
            <w:tcW w:w="7817" w:type="dxa"/>
            <w:shd w:val="clear" w:color="auto" w:fill="auto"/>
          </w:tcPr>
          <w:p w:rsidR="00DB2931" w:rsidRPr="004828EA" w:rsidRDefault="00DB2931" w:rsidP="00742FE1">
            <w:pPr>
              <w:rPr>
                <w:rFonts w:ascii="Calibri" w:hAnsi="Calibri" w:cs="Arial"/>
                <w:b/>
                <w:sz w:val="22"/>
                <w:szCs w:val="22"/>
              </w:rPr>
            </w:pPr>
          </w:p>
          <w:p w:rsidR="009A000B" w:rsidRPr="004828EA" w:rsidRDefault="009A000B" w:rsidP="00742FE1">
            <w:pPr>
              <w:rPr>
                <w:rFonts w:ascii="Calibri" w:hAnsi="Calibri" w:cs="Arial"/>
                <w:b/>
                <w:sz w:val="22"/>
                <w:szCs w:val="22"/>
              </w:rPr>
            </w:pPr>
            <w:r w:rsidRPr="004828EA">
              <w:rPr>
                <w:rFonts w:ascii="Calibri" w:hAnsi="Calibri" w:cs="Arial"/>
                <w:b/>
                <w:sz w:val="22"/>
                <w:szCs w:val="22"/>
              </w:rPr>
              <w:t>Job description and Person specification</w:t>
            </w:r>
          </w:p>
          <w:p w:rsidR="00DB2931" w:rsidRPr="004828EA" w:rsidRDefault="00DB2931" w:rsidP="00742FE1">
            <w:pPr>
              <w:rPr>
                <w:rFonts w:ascii="Calibri" w:hAnsi="Calibri" w:cs="Arial"/>
                <w:b/>
                <w:sz w:val="22"/>
                <w:szCs w:val="22"/>
              </w:rPr>
            </w:pPr>
          </w:p>
        </w:tc>
      </w:tr>
      <w:tr w:rsidR="009A000B" w:rsidTr="00516A60">
        <w:trPr>
          <w:trHeight w:val="1832"/>
        </w:trPr>
        <w:tc>
          <w:tcPr>
            <w:tcW w:w="1809" w:type="dxa"/>
            <w:shd w:val="clear" w:color="auto" w:fill="auto"/>
          </w:tcPr>
          <w:p w:rsidR="009A000B" w:rsidRPr="004828EA" w:rsidRDefault="00343FAC" w:rsidP="00742FE1">
            <w:pPr>
              <w:rPr>
                <w:rFonts w:ascii="Calibri" w:hAnsi="Calibri" w:cs="Arial"/>
                <w:b/>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29210</wp:posOffset>
                      </wp:positionH>
                      <wp:positionV relativeFrom="paragraph">
                        <wp:posOffset>1098551</wp:posOffset>
                      </wp:positionV>
                      <wp:extent cx="1076960" cy="419100"/>
                      <wp:effectExtent l="0" t="0" r="8890" b="0"/>
                      <wp:wrapNone/>
                      <wp:docPr id="4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19100"/>
                              </a:xfrm>
                              <a:prstGeom prst="rect">
                                <a:avLst/>
                              </a:prstGeom>
                              <a:solidFill>
                                <a:srgbClr val="0CA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DB2931">
                                  <w:pPr>
                                    <w:jc w:val="center"/>
                                    <w:rPr>
                                      <w:rFonts w:ascii="Skia" w:hAnsi="Skia"/>
                                      <w:b/>
                                      <w:color w:val="FFFFFF"/>
                                      <w:sz w:val="20"/>
                                    </w:rPr>
                                  </w:pPr>
                                  <w:r>
                                    <w:rPr>
                                      <w:rFonts w:ascii="Skia" w:hAnsi="Skia"/>
                                      <w:b/>
                                      <w:color w:val="FFFFFF"/>
                                      <w:sz w:val="20"/>
                                    </w:rPr>
                                    <w:t>SECTION 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2.3pt;margin-top:86.5pt;width:84.8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" fillcolor="#0ca373" stroked="f">
                      <v:textbox>
                        <w:txbxContent>
                          <w:p w:rsidR="00090257" w:rsidRPr="004828EA" w:rsidRDefault="00090257" w:rsidP="00DB2931">
                            <w:pPr>
                              <w:jc w:val="center"/>
                              <w:rPr>
                                <w:rFonts w:ascii="Skia" w:hAnsi="Skia"/>
                                <w:b/>
                                <w:color w:val="FFFFFF"/>
                                <w:sz w:val="20"/>
                              </w:rPr>
                            </w:pPr>
                            <w:r>
                              <w:rPr>
                                <w:rFonts w:ascii="Skia" w:hAnsi="Skia"/>
                                <w:b/>
                                <w:color w:val="FFFFFF"/>
                                <w:sz w:val="20"/>
                              </w:rPr>
                              <w:t>SECTION G</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7E840C9" wp14:editId="240A4E37">
                      <wp:simplePos x="0" y="0"/>
                      <wp:positionH relativeFrom="column">
                        <wp:posOffset>0</wp:posOffset>
                      </wp:positionH>
                      <wp:positionV relativeFrom="paragraph">
                        <wp:posOffset>555625</wp:posOffset>
                      </wp:positionV>
                      <wp:extent cx="1076960" cy="420832"/>
                      <wp:effectExtent l="0" t="0" r="889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0832"/>
                              </a:xfrm>
                              <a:prstGeom prst="rect">
                                <a:avLst/>
                              </a:prstGeom>
                              <a:solidFill>
                                <a:srgbClr val="FF0000"/>
                              </a:solidFill>
                              <a:ln>
                                <a:noFill/>
                              </a:ln>
                              <a:extLst/>
                            </wps:spPr>
                            <wps:txbx>
                              <w:txbxContent>
                                <w:p w:rsidR="00090257" w:rsidRPr="004828EA" w:rsidRDefault="00090257" w:rsidP="00516A60">
                                  <w:pPr>
                                    <w:jc w:val="center"/>
                                    <w:rPr>
                                      <w:rFonts w:ascii="Skia" w:hAnsi="Skia"/>
                                      <w:b/>
                                      <w:color w:val="FFFFFF"/>
                                      <w:sz w:val="20"/>
                                    </w:rPr>
                                  </w:pPr>
                                  <w:r w:rsidRPr="004828EA">
                                    <w:rPr>
                                      <w:rFonts w:ascii="Skia" w:hAnsi="Skia"/>
                                      <w:b/>
                                      <w:color w:val="FFFFFF"/>
                                      <w:sz w:val="20"/>
                                    </w:rPr>
                                    <w:t>S</w:t>
                                  </w:r>
                                  <w:r>
                                    <w:rPr>
                                      <w:rFonts w:ascii="Skia" w:hAnsi="Skia"/>
                                      <w:b/>
                                      <w:color w:val="FFFFFF"/>
                                      <w:sz w:val="20"/>
                                    </w:rPr>
                                    <w:t>ECTION 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840C9" id="Text Box 43" o:spid="_x0000_s1032" type="#_x0000_t202" style="position:absolute;margin-left:0;margin-top:43.75pt;width:84.8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" fillcolor="red" stroked="f">
                      <v:textbox>
                        <w:txbxContent>
                          <w:p w:rsidR="00090257" w:rsidRPr="004828EA" w:rsidRDefault="00090257" w:rsidP="00516A60">
                            <w:pPr>
                              <w:jc w:val="center"/>
                              <w:rPr>
                                <w:rFonts w:ascii="Skia" w:hAnsi="Skia"/>
                                <w:b/>
                                <w:color w:val="FFFFFF"/>
                                <w:sz w:val="20"/>
                              </w:rPr>
                            </w:pPr>
                            <w:r w:rsidRPr="004828EA">
                              <w:rPr>
                                <w:rFonts w:ascii="Skia" w:hAnsi="Skia"/>
                                <w:b/>
                                <w:color w:val="FFFFFF"/>
                                <w:sz w:val="20"/>
                              </w:rPr>
                              <w:t>S</w:t>
                            </w:r>
                            <w:r>
                              <w:rPr>
                                <w:rFonts w:ascii="Skia" w:hAnsi="Skia"/>
                                <w:b/>
                                <w:color w:val="FFFFFF"/>
                                <w:sz w:val="20"/>
                              </w:rPr>
                              <w:t>ECTION F</w:t>
                            </w:r>
                          </w:p>
                        </w:txbxContent>
                      </v:textbox>
                    </v:shape>
                  </w:pict>
                </mc:Fallback>
              </mc:AlternateContent>
            </w:r>
            <w:r w:rsidR="00F17B73">
              <w:rPr>
                <w:noProof/>
                <w:lang w:eastAsia="en-GB"/>
              </w:rPr>
              <mc:AlternateContent>
                <mc:Choice Requires="wps">
                  <w:drawing>
                    <wp:anchor distT="0" distB="0" distL="114300" distR="114300" simplePos="0" relativeHeight="251653120" behindDoc="0" locked="0" layoutInCell="1" allowOverlap="1">
                      <wp:simplePos x="0" y="0"/>
                      <wp:positionH relativeFrom="column">
                        <wp:posOffset>11430</wp:posOffset>
                      </wp:positionH>
                      <wp:positionV relativeFrom="paragraph">
                        <wp:posOffset>34290</wp:posOffset>
                      </wp:positionV>
                      <wp:extent cx="1076960" cy="421005"/>
                      <wp:effectExtent l="0" t="0" r="8890" b="0"/>
                      <wp:wrapNone/>
                      <wp:docPr id="4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1005"/>
                              </a:xfrm>
                              <a:prstGeom prst="rect">
                                <a:avLst/>
                              </a:prstGeom>
                              <a:solidFill>
                                <a:srgbClr val="731C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pt;margin-top:2.7pt;width:84.8pt;height:3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" fillcolor="#731c7d" stroked="f">
                      <v:textbox>
                        <w:txbxContent>
                          <w:p w:rsidR="00090257" w:rsidRPr="004828EA" w:rsidRDefault="00090257" w:rsidP="00DB2931">
                            <w:pPr>
                              <w:jc w:val="center"/>
                              <w:rPr>
                                <w:rFonts w:ascii="Skia" w:hAnsi="Skia"/>
                                <w:b/>
                                <w:color w:val="FFFFFF"/>
                                <w:sz w:val="20"/>
                              </w:rPr>
                            </w:pPr>
                            <w:r w:rsidRPr="004828EA">
                              <w:rPr>
                                <w:rFonts w:ascii="Skia" w:hAnsi="Skia"/>
                                <w:b/>
                                <w:color w:val="FFFFFF"/>
                                <w:sz w:val="20"/>
                              </w:rPr>
                              <w:t>SECTION E</w:t>
                            </w:r>
                          </w:p>
                        </w:txbxContent>
                      </v:textbox>
                    </v:shape>
                  </w:pict>
                </mc:Fallback>
              </mc:AlternateContent>
            </w:r>
          </w:p>
        </w:tc>
        <w:tc>
          <w:tcPr>
            <w:tcW w:w="7817" w:type="dxa"/>
            <w:shd w:val="clear" w:color="auto" w:fill="auto"/>
          </w:tcPr>
          <w:p w:rsidR="00DB2931" w:rsidRPr="004828EA" w:rsidRDefault="00DB2931" w:rsidP="00742FE1">
            <w:pPr>
              <w:rPr>
                <w:rFonts w:ascii="Calibri" w:hAnsi="Calibri" w:cs="Arial"/>
                <w:b/>
                <w:sz w:val="22"/>
                <w:szCs w:val="22"/>
              </w:rPr>
            </w:pPr>
          </w:p>
          <w:p w:rsidR="009A000B" w:rsidRDefault="0027340A" w:rsidP="00742FE1">
            <w:pPr>
              <w:rPr>
                <w:rFonts w:ascii="Calibri" w:hAnsi="Calibri" w:cs="Arial"/>
                <w:b/>
                <w:sz w:val="22"/>
                <w:szCs w:val="22"/>
              </w:rPr>
            </w:pPr>
            <w:r>
              <w:rPr>
                <w:rFonts w:ascii="Calibri" w:hAnsi="Calibri" w:cs="Arial"/>
                <w:b/>
                <w:sz w:val="22"/>
                <w:szCs w:val="22"/>
              </w:rPr>
              <w:t>Important Information</w:t>
            </w:r>
          </w:p>
          <w:p w:rsidR="000721AA" w:rsidRDefault="000721AA" w:rsidP="00742FE1">
            <w:pPr>
              <w:rPr>
                <w:rFonts w:ascii="Calibri" w:hAnsi="Calibri" w:cs="Arial"/>
                <w:b/>
                <w:sz w:val="22"/>
                <w:szCs w:val="22"/>
              </w:rPr>
            </w:pPr>
          </w:p>
          <w:p w:rsidR="000721AA" w:rsidRDefault="000721AA" w:rsidP="00742FE1">
            <w:pPr>
              <w:rPr>
                <w:rFonts w:ascii="Calibri" w:hAnsi="Calibri" w:cs="Arial"/>
                <w:b/>
                <w:sz w:val="22"/>
                <w:szCs w:val="22"/>
              </w:rPr>
            </w:pPr>
          </w:p>
          <w:p w:rsidR="000721AA" w:rsidRDefault="000721AA" w:rsidP="00742FE1">
            <w:pPr>
              <w:rPr>
                <w:rFonts w:ascii="Calibri" w:hAnsi="Calibri" w:cs="Arial"/>
                <w:b/>
                <w:sz w:val="22"/>
                <w:szCs w:val="22"/>
              </w:rPr>
            </w:pPr>
            <w:r>
              <w:rPr>
                <w:rFonts w:ascii="Calibri" w:hAnsi="Calibri" w:cs="Arial"/>
                <w:b/>
                <w:sz w:val="22"/>
                <w:szCs w:val="22"/>
              </w:rPr>
              <w:t>Privacy Notice For Applicants</w:t>
            </w:r>
          </w:p>
          <w:p w:rsidR="000721AA" w:rsidRDefault="000721AA" w:rsidP="00742FE1">
            <w:pPr>
              <w:rPr>
                <w:rFonts w:ascii="Calibri" w:hAnsi="Calibri" w:cs="Arial"/>
                <w:b/>
                <w:sz w:val="22"/>
                <w:szCs w:val="22"/>
              </w:rPr>
            </w:pPr>
          </w:p>
          <w:p w:rsidR="00343FAC" w:rsidRDefault="00343FAC" w:rsidP="00343FAC">
            <w:pPr>
              <w:jc w:val="both"/>
              <w:rPr>
                <w:rFonts w:ascii="Calibri" w:hAnsi="Calibri" w:cs="Arial"/>
                <w:b/>
                <w:sz w:val="22"/>
                <w:szCs w:val="22"/>
              </w:rPr>
            </w:pPr>
          </w:p>
          <w:p w:rsidR="00343FAC" w:rsidRPr="004828EA" w:rsidRDefault="00343FAC" w:rsidP="00343FAC">
            <w:pPr>
              <w:jc w:val="both"/>
              <w:rPr>
                <w:rFonts w:ascii="Calibri" w:hAnsi="Calibri" w:cs="Arial"/>
                <w:b/>
                <w:sz w:val="22"/>
                <w:szCs w:val="22"/>
              </w:rPr>
            </w:pPr>
            <w:r w:rsidRPr="004828EA">
              <w:rPr>
                <w:rFonts w:ascii="Calibri" w:hAnsi="Calibri" w:cs="Arial"/>
                <w:b/>
                <w:sz w:val="22"/>
                <w:szCs w:val="22"/>
              </w:rPr>
              <w:t>Some information about Luton</w:t>
            </w:r>
          </w:p>
          <w:p w:rsidR="000721AA" w:rsidRPr="004828EA" w:rsidRDefault="000721AA" w:rsidP="00742FE1">
            <w:pPr>
              <w:rPr>
                <w:rFonts w:ascii="Calibri" w:hAnsi="Calibri" w:cs="Arial"/>
                <w:b/>
                <w:sz w:val="22"/>
                <w:szCs w:val="22"/>
              </w:rPr>
            </w:pPr>
          </w:p>
          <w:p w:rsidR="00DB2931" w:rsidRPr="004828EA" w:rsidRDefault="00DB2931" w:rsidP="00742FE1">
            <w:pPr>
              <w:rPr>
                <w:rFonts w:ascii="Calibri" w:hAnsi="Calibri" w:cs="Arial"/>
                <w:b/>
                <w:sz w:val="22"/>
                <w:szCs w:val="22"/>
              </w:rPr>
            </w:pPr>
          </w:p>
        </w:tc>
      </w:tr>
      <w:tr w:rsidR="009A000B" w:rsidTr="004828EA">
        <w:trPr>
          <w:trHeight w:val="840"/>
        </w:trPr>
        <w:tc>
          <w:tcPr>
            <w:tcW w:w="1809" w:type="dxa"/>
            <w:shd w:val="clear" w:color="auto" w:fill="auto"/>
          </w:tcPr>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tc>
        <w:tc>
          <w:tcPr>
            <w:tcW w:w="7817" w:type="dxa"/>
            <w:shd w:val="clear" w:color="auto" w:fill="auto"/>
          </w:tcPr>
          <w:p w:rsidR="00DB2931" w:rsidRPr="004828EA" w:rsidRDefault="00DB2931" w:rsidP="00343FAC">
            <w:pPr>
              <w:jc w:val="both"/>
              <w:rPr>
                <w:rFonts w:ascii="Calibri" w:hAnsi="Calibri" w:cs="Arial"/>
                <w:b/>
                <w:sz w:val="22"/>
                <w:szCs w:val="22"/>
              </w:rPr>
            </w:pPr>
          </w:p>
        </w:tc>
      </w:tr>
    </w:tbl>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054EF8" w:rsidRPr="004828EA" w:rsidRDefault="00054EF8" w:rsidP="00742FE1">
      <w:pPr>
        <w:rPr>
          <w:rFonts w:ascii="Calibri" w:hAnsi="Calibri" w:cs="Arial"/>
          <w:b/>
          <w:sz w:val="22"/>
          <w:szCs w:val="22"/>
        </w:rPr>
      </w:pPr>
    </w:p>
    <w:p w:rsidR="00FA0BEC" w:rsidRPr="004828EA" w:rsidRDefault="00FA0BEC"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8E61EC" w:rsidRDefault="0053203B" w:rsidP="0053203B">
      <w:pPr>
        <w:rPr>
          <w:rFonts w:ascii="Calibri" w:hAnsi="Calibri" w:cs="Arial"/>
          <w:b/>
          <w:sz w:val="22"/>
          <w:szCs w:val="22"/>
        </w:rPr>
      </w:pPr>
      <w:r w:rsidRPr="004828EA">
        <w:rPr>
          <w:rFonts w:ascii="Calibri" w:hAnsi="Calibri" w:cs="Arial"/>
          <w:b/>
          <w:sz w:val="22"/>
          <w:szCs w:val="22"/>
        </w:rPr>
        <w:t>The closing date for this post is:</w:t>
      </w:r>
      <w:r w:rsidR="00780819">
        <w:rPr>
          <w:rFonts w:ascii="Calibri" w:hAnsi="Calibri" w:cs="Arial"/>
          <w:b/>
          <w:sz w:val="22"/>
          <w:szCs w:val="22"/>
        </w:rPr>
        <w:t xml:space="preserve"> </w:t>
      </w:r>
      <w:r w:rsidR="00893FA2">
        <w:rPr>
          <w:rFonts w:ascii="Calibri" w:hAnsi="Calibri" w:cs="Arial"/>
          <w:b/>
          <w:sz w:val="22"/>
          <w:szCs w:val="22"/>
        </w:rPr>
        <w:t xml:space="preserve"> </w:t>
      </w:r>
      <w:r w:rsidR="00C052EE">
        <w:rPr>
          <w:rFonts w:ascii="Calibri" w:hAnsi="Calibri" w:cs="Arial"/>
          <w:b/>
          <w:sz w:val="22"/>
          <w:szCs w:val="22"/>
        </w:rPr>
        <w:t>Monday 1</w:t>
      </w:r>
      <w:r w:rsidR="00C052EE" w:rsidRPr="00C052EE">
        <w:rPr>
          <w:rFonts w:ascii="Calibri" w:hAnsi="Calibri" w:cs="Arial"/>
          <w:b/>
          <w:sz w:val="22"/>
          <w:szCs w:val="22"/>
          <w:vertAlign w:val="superscript"/>
        </w:rPr>
        <w:t>st</w:t>
      </w:r>
      <w:r w:rsidR="00C052EE">
        <w:rPr>
          <w:rFonts w:ascii="Calibri" w:hAnsi="Calibri" w:cs="Arial"/>
          <w:b/>
          <w:sz w:val="22"/>
          <w:szCs w:val="22"/>
        </w:rPr>
        <w:t xml:space="preserve"> July 2019</w:t>
      </w:r>
    </w:p>
    <w:p w:rsidR="0002550F" w:rsidRDefault="0002550F" w:rsidP="0053203B">
      <w:pPr>
        <w:rPr>
          <w:rFonts w:ascii="Calibri" w:hAnsi="Calibri" w:cs="Arial"/>
          <w:b/>
          <w:sz w:val="22"/>
          <w:szCs w:val="22"/>
        </w:rPr>
      </w:pPr>
    </w:p>
    <w:p w:rsidR="0002550F" w:rsidRDefault="0002550F" w:rsidP="0053203B">
      <w:pPr>
        <w:rPr>
          <w:rFonts w:ascii="Calibri" w:hAnsi="Calibri" w:cs="Arial"/>
          <w:b/>
          <w:sz w:val="22"/>
          <w:szCs w:val="22"/>
        </w:rPr>
      </w:pPr>
    </w:p>
    <w:p w:rsidR="00A33BA7" w:rsidRDefault="0002550F" w:rsidP="0053203B">
      <w:pPr>
        <w:rPr>
          <w:rFonts w:ascii="Calibri" w:hAnsi="Calibri" w:cs="Arial"/>
          <w:b/>
          <w:sz w:val="22"/>
          <w:szCs w:val="22"/>
        </w:rPr>
      </w:pPr>
      <w:r>
        <w:rPr>
          <w:rFonts w:ascii="Calibri" w:hAnsi="Calibri" w:cs="Arial"/>
          <w:b/>
          <w:sz w:val="22"/>
          <w:szCs w:val="22"/>
        </w:rPr>
        <w:t>Interviews planned for:</w:t>
      </w:r>
      <w:r w:rsidR="001B5BB2">
        <w:rPr>
          <w:rFonts w:ascii="Calibri" w:hAnsi="Calibri" w:cs="Arial"/>
          <w:b/>
          <w:sz w:val="22"/>
          <w:szCs w:val="22"/>
        </w:rPr>
        <w:t xml:space="preserve"> </w:t>
      </w:r>
      <w:r w:rsidR="00C052EE">
        <w:rPr>
          <w:rFonts w:ascii="Calibri" w:hAnsi="Calibri" w:cs="Arial"/>
          <w:b/>
          <w:sz w:val="22"/>
          <w:szCs w:val="22"/>
        </w:rPr>
        <w:t>w/c 15/7/19</w:t>
      </w:r>
    </w:p>
    <w:p w:rsidR="00F24F6F" w:rsidRDefault="00F24F6F" w:rsidP="0053203B">
      <w:pPr>
        <w:rPr>
          <w:rFonts w:ascii="Calibri" w:hAnsi="Calibri" w:cs="Arial"/>
          <w:b/>
          <w:sz w:val="22"/>
          <w:szCs w:val="22"/>
        </w:rPr>
      </w:pPr>
    </w:p>
    <w:p w:rsidR="0053203B" w:rsidRPr="004828EA" w:rsidRDefault="0053203B" w:rsidP="0053203B">
      <w:pPr>
        <w:rPr>
          <w:rFonts w:ascii="Calibri" w:hAnsi="Calibri" w:cs="Arial"/>
          <w:b/>
          <w:sz w:val="22"/>
          <w:szCs w:val="22"/>
        </w:rPr>
      </w:pPr>
      <w:r w:rsidRPr="004828EA">
        <w:rPr>
          <w:rFonts w:ascii="Calibri" w:hAnsi="Calibri" w:cs="Arial"/>
          <w:b/>
          <w:sz w:val="22"/>
          <w:szCs w:val="22"/>
        </w:rPr>
        <w:tab/>
        <w:t xml:space="preserve">  </w:t>
      </w:r>
    </w:p>
    <w:p w:rsidR="008E61EC" w:rsidRDefault="008E61EC" w:rsidP="00742FE1">
      <w:pPr>
        <w:rPr>
          <w:rFonts w:ascii="Calibri" w:hAnsi="Calibri" w:cs="Arial"/>
          <w:b/>
          <w:sz w:val="22"/>
          <w:szCs w:val="22"/>
        </w:rPr>
      </w:pPr>
      <w:r w:rsidRPr="008E61EC">
        <w:rPr>
          <w:rFonts w:ascii="Calibri" w:hAnsi="Calibri" w:cs="Arial"/>
          <w:b/>
          <w:sz w:val="22"/>
          <w:szCs w:val="22"/>
        </w:rPr>
        <w:t>Only applications submitted on the College application form will be considered.</w:t>
      </w:r>
    </w:p>
    <w:p w:rsidR="00157753" w:rsidRPr="004828EA" w:rsidRDefault="00DE4D0A" w:rsidP="00DE4D0A">
      <w:pPr>
        <w:shd w:val="clear" w:color="auto" w:fill="00B050"/>
        <w:jc w:val="both"/>
        <w:rPr>
          <w:rFonts w:ascii="Calibri" w:hAnsi="Calibri" w:cs="Arial"/>
          <w:b/>
          <w:color w:val="FFFFFF"/>
          <w:sz w:val="32"/>
          <w:szCs w:val="32"/>
        </w:rPr>
      </w:pPr>
      <w:r w:rsidRPr="004828EA">
        <w:rPr>
          <w:rFonts w:ascii="Calibri" w:hAnsi="Calibri" w:cs="Arial"/>
          <w:b/>
          <w:color w:val="FFFFFF"/>
          <w:sz w:val="32"/>
          <w:szCs w:val="32"/>
        </w:rPr>
        <w:lastRenderedPageBreak/>
        <w:t>S</w:t>
      </w:r>
      <w:r w:rsidR="00140D8C" w:rsidRPr="004828EA">
        <w:rPr>
          <w:rFonts w:ascii="Calibri" w:hAnsi="Calibri" w:cs="Arial"/>
          <w:b/>
          <w:color w:val="FFFFFF"/>
          <w:sz w:val="32"/>
          <w:szCs w:val="32"/>
        </w:rPr>
        <w:t xml:space="preserve">ECTION A: AN INTRODUCTION TO LUTON SIXTH FORM COLLEGE </w:t>
      </w:r>
    </w:p>
    <w:p w:rsidR="006C7573" w:rsidRPr="00BD5670" w:rsidRDefault="006C7573" w:rsidP="006C7573">
      <w:pPr>
        <w:pStyle w:val="Title"/>
        <w:jc w:val="left"/>
        <w:rPr>
          <w:rFonts w:ascii="Calibri" w:hAnsi="Calibri" w:cs="Arial"/>
          <w:b w:val="0"/>
          <w:sz w:val="32"/>
          <w:szCs w:val="32"/>
        </w:rPr>
      </w:pPr>
    </w:p>
    <w:p w:rsidR="001D4211" w:rsidRPr="001B219A" w:rsidRDefault="00D02458" w:rsidP="00D02458">
      <w:pPr>
        <w:jc w:val="both"/>
        <w:rPr>
          <w:rFonts w:ascii="Calibri" w:hAnsi="Calibri"/>
          <w:b/>
          <w:sz w:val="22"/>
          <w:szCs w:val="22"/>
          <w:u w:val="single"/>
        </w:rPr>
      </w:pPr>
      <w:r w:rsidRPr="00116EAB">
        <w:rPr>
          <w:rFonts w:ascii="Calibri" w:hAnsi="Calibri"/>
          <w:b/>
          <w:sz w:val="22"/>
          <w:szCs w:val="22"/>
          <w:u w:val="single"/>
        </w:rPr>
        <w:t>Background and Local Context</w:t>
      </w:r>
    </w:p>
    <w:p w:rsidR="001B219A" w:rsidRPr="00BC752F" w:rsidRDefault="001B219A" w:rsidP="00BC752F">
      <w:pPr>
        <w:spacing w:before="300" w:after="150"/>
        <w:jc w:val="both"/>
        <w:outlineLvl w:val="2"/>
        <w:rPr>
          <w:rFonts w:asciiTheme="minorHAnsi" w:hAnsiTheme="minorHAnsi" w:cstheme="minorHAnsi"/>
          <w:color w:val="000000"/>
          <w:sz w:val="22"/>
          <w:szCs w:val="22"/>
          <w:lang w:eastAsia="en-GB"/>
        </w:rPr>
      </w:pPr>
      <w:r w:rsidRPr="001B219A">
        <w:rPr>
          <w:rFonts w:asciiTheme="minorHAnsi" w:hAnsiTheme="minorHAnsi" w:cstheme="minorHAnsi"/>
          <w:color w:val="000000"/>
          <w:sz w:val="22"/>
          <w:szCs w:val="22"/>
          <w:lang w:eastAsia="en-GB"/>
        </w:rPr>
        <w:t>Luton Sixth Form College is a specialist Sixth Form College, providing academic and general vocational education for 16 to 18 year olds in Luton</w:t>
      </w:r>
      <w:r>
        <w:rPr>
          <w:rFonts w:asciiTheme="minorHAnsi" w:hAnsiTheme="minorHAnsi" w:cstheme="minorHAnsi"/>
          <w:color w:val="000000"/>
          <w:sz w:val="22"/>
          <w:szCs w:val="22"/>
          <w:lang w:eastAsia="en-GB"/>
        </w:rPr>
        <w:t xml:space="preserve">.  </w:t>
      </w:r>
      <w:r w:rsidRPr="001B219A">
        <w:rPr>
          <w:rFonts w:asciiTheme="minorHAnsi" w:hAnsiTheme="minorHAnsi" w:cstheme="minorHAnsi"/>
          <w:color w:val="000000"/>
          <w:sz w:val="22"/>
          <w:szCs w:val="22"/>
          <w:lang w:eastAsia="en-GB"/>
        </w:rPr>
        <w:t>Established in September 1966, we are the oldest such institution in the country and, with more than 2,800 students, we're also one of the largest</w:t>
      </w:r>
      <w:r>
        <w:rPr>
          <w:rFonts w:asciiTheme="minorHAnsi" w:hAnsiTheme="minorHAnsi" w:cstheme="minorHAnsi"/>
          <w:color w:val="000000"/>
          <w:sz w:val="22"/>
          <w:szCs w:val="22"/>
          <w:lang w:eastAsia="en-GB"/>
        </w:rPr>
        <w:t xml:space="preserve">.  </w:t>
      </w:r>
      <w:r w:rsidRPr="001B219A">
        <w:rPr>
          <w:rFonts w:asciiTheme="minorHAnsi" w:hAnsiTheme="minorHAnsi" w:cstheme="minorHAnsi"/>
          <w:color w:val="000000"/>
          <w:sz w:val="22"/>
          <w:szCs w:val="22"/>
          <w:lang w:eastAsia="en-GB"/>
        </w:rPr>
        <w:t>Young people wishing to study here can choose from a</w:t>
      </w:r>
      <w:r w:rsidRPr="001B219A">
        <w:rPr>
          <w:rFonts w:asciiTheme="minorHAnsi" w:hAnsiTheme="minorHAnsi" w:cstheme="minorHAnsi"/>
          <w:sz w:val="22"/>
          <w:szCs w:val="22"/>
          <w:lang w:eastAsia="en-GB"/>
        </w:rPr>
        <w:t xml:space="preserve"> </w:t>
      </w:r>
      <w:hyperlink r:id="rId10" w:anchor="/pages/pages-curriculum/our-courses" w:tgtFrame="_blank" w:tooltip="COURSES" w:history="1">
        <w:r w:rsidRPr="001B219A">
          <w:rPr>
            <w:rFonts w:asciiTheme="minorHAnsi" w:hAnsiTheme="minorHAnsi" w:cstheme="minorHAnsi"/>
            <w:bCs/>
            <w:sz w:val="22"/>
            <w:szCs w:val="22"/>
            <w:lang w:eastAsia="en-GB"/>
          </w:rPr>
          <w:t>vast array of A Level and Vocational courses</w:t>
        </w:r>
      </w:hyperlink>
      <w:r w:rsidRPr="001B219A">
        <w:rPr>
          <w:rFonts w:asciiTheme="minorHAnsi" w:hAnsiTheme="minorHAnsi" w:cstheme="minorHAnsi"/>
          <w:color w:val="000000"/>
          <w:sz w:val="22"/>
          <w:szCs w:val="22"/>
          <w:lang w:eastAsia="en-GB"/>
        </w:rPr>
        <w:t>, as well as additional qualifications and awards.</w:t>
      </w:r>
    </w:p>
    <w:p w:rsidR="00D02458" w:rsidRPr="002E358E" w:rsidRDefault="00D02458" w:rsidP="00D02458">
      <w:pPr>
        <w:jc w:val="both"/>
        <w:rPr>
          <w:rFonts w:ascii="Calibri" w:hAnsi="Calibri"/>
          <w:sz w:val="22"/>
          <w:szCs w:val="22"/>
        </w:rPr>
      </w:pPr>
      <w:r w:rsidRPr="002E358E">
        <w:rPr>
          <w:rFonts w:ascii="Calibri" w:hAnsi="Calibri"/>
          <w:sz w:val="22"/>
          <w:szCs w:val="22"/>
        </w:rPr>
        <w:t>Luton is experiencing significant demographic gr</w:t>
      </w:r>
      <w:r w:rsidR="00270DA5" w:rsidRPr="002E358E">
        <w:rPr>
          <w:rFonts w:ascii="Calibri" w:hAnsi="Calibri"/>
          <w:sz w:val="22"/>
          <w:szCs w:val="22"/>
        </w:rPr>
        <w:t>owth at primary school age, which is beginning to impact on</w:t>
      </w:r>
      <w:r w:rsidRPr="002E358E">
        <w:rPr>
          <w:rFonts w:ascii="Calibri" w:hAnsi="Calibri"/>
          <w:sz w:val="22"/>
          <w:szCs w:val="22"/>
        </w:rPr>
        <w:t xml:space="preserve"> the size of the secondary cohort and</w:t>
      </w:r>
      <w:r w:rsidR="00270DA5" w:rsidRPr="002E358E">
        <w:rPr>
          <w:rFonts w:ascii="Calibri" w:hAnsi="Calibri"/>
          <w:sz w:val="22"/>
          <w:szCs w:val="22"/>
        </w:rPr>
        <w:t xml:space="preserve"> will have an impact on post-16 education by </w:t>
      </w:r>
      <w:r w:rsidRPr="002E358E">
        <w:rPr>
          <w:rFonts w:ascii="Calibri" w:hAnsi="Calibri"/>
          <w:sz w:val="22"/>
          <w:szCs w:val="22"/>
        </w:rPr>
        <w:t>2020.  It has been estimated that the size of the post-16 cohort, which is currently around 5000, will increase by approximately 1500 by 2024.</w:t>
      </w:r>
    </w:p>
    <w:p w:rsidR="00D02458" w:rsidRPr="002E358E" w:rsidRDefault="00D02458" w:rsidP="00D02458">
      <w:pPr>
        <w:jc w:val="both"/>
        <w:rPr>
          <w:rFonts w:ascii="Calibri" w:hAnsi="Calibri"/>
          <w:sz w:val="22"/>
          <w:szCs w:val="22"/>
        </w:rPr>
      </w:pPr>
    </w:p>
    <w:p w:rsidR="00D02458" w:rsidRPr="0002798B" w:rsidRDefault="00D02458" w:rsidP="00D02458">
      <w:pPr>
        <w:pStyle w:val="NoSpacing"/>
        <w:jc w:val="both"/>
      </w:pPr>
      <w:bookmarkStart w:id="0" w:name="_Hlk536608711"/>
      <w:r w:rsidRPr="002E358E">
        <w:t>Luton is one of the most diverse towns in the UK.  In 2014 approximately 35% of the total population and 45% of the 16-18 cohort were from minority ethnic groups.</w:t>
      </w:r>
      <w:r w:rsidRPr="0002798B">
        <w:t xml:space="preserve">  However, at the College, approxi</w:t>
      </w:r>
      <w:r>
        <w:t xml:space="preserve">mately 70% of the students are </w:t>
      </w:r>
      <w:r w:rsidRPr="0002798B">
        <w:t xml:space="preserve">from minority ethnic groups. </w:t>
      </w:r>
      <w:bookmarkEnd w:id="0"/>
      <w:r w:rsidRPr="0002798B">
        <w:t xml:space="preserve">A large majority of young people from the Bangladeshi and Pakistani </w:t>
      </w:r>
      <w:r>
        <w:t>communities</w:t>
      </w:r>
      <w:r w:rsidRPr="0002798B">
        <w:t xml:space="preserve"> have, traditionally, chosen the College as their preferred destination</w:t>
      </w:r>
      <w:r>
        <w:t xml:space="preserve"> at 16.</w:t>
      </w:r>
    </w:p>
    <w:p w:rsidR="00D02458" w:rsidRPr="0002798B" w:rsidRDefault="00D02458" w:rsidP="00D02458">
      <w:pPr>
        <w:pStyle w:val="NoSpacing"/>
        <w:ind w:left="720" w:hanging="720"/>
        <w:jc w:val="both"/>
      </w:pPr>
    </w:p>
    <w:p w:rsidR="00D02458" w:rsidRPr="0002798B" w:rsidRDefault="00D02458" w:rsidP="00D02458">
      <w:pPr>
        <w:pStyle w:val="NoSpacing"/>
        <w:jc w:val="both"/>
      </w:pPr>
      <w:r w:rsidRPr="0002798B">
        <w:t xml:space="preserve">The town includes some areas of relatively high economic deprivation and a relatively high proportion of students at this College are in receipt of </w:t>
      </w:r>
      <w:r w:rsidR="00270DA5">
        <w:t>Education</w:t>
      </w:r>
      <w:r w:rsidR="002D2B49">
        <w:t xml:space="preserve"> and Skills</w:t>
      </w:r>
      <w:r w:rsidR="00270DA5">
        <w:t xml:space="preserve"> Funding Agency funded </w:t>
      </w:r>
      <w:r w:rsidRPr="0002798B">
        <w:t xml:space="preserve">financial assistance compared with the average for sixth form colleges.  </w:t>
      </w:r>
    </w:p>
    <w:p w:rsidR="00D02458" w:rsidRPr="0002798B" w:rsidRDefault="00D02458" w:rsidP="00D02458">
      <w:pPr>
        <w:jc w:val="both"/>
        <w:rPr>
          <w:rFonts w:ascii="Calibri" w:hAnsi="Calibri"/>
          <w:sz w:val="22"/>
          <w:szCs w:val="22"/>
        </w:rPr>
      </w:pPr>
    </w:p>
    <w:p w:rsidR="00D02458" w:rsidRPr="00116EAB" w:rsidRDefault="00D02458" w:rsidP="00D02458">
      <w:pPr>
        <w:jc w:val="both"/>
        <w:rPr>
          <w:rFonts w:ascii="Calibri" w:hAnsi="Calibri"/>
          <w:b/>
          <w:sz w:val="22"/>
          <w:szCs w:val="22"/>
          <w:u w:val="single"/>
        </w:rPr>
      </w:pPr>
      <w:r w:rsidRPr="00116EAB">
        <w:rPr>
          <w:rFonts w:ascii="Calibri" w:hAnsi="Calibri"/>
          <w:b/>
          <w:sz w:val="22"/>
          <w:szCs w:val="22"/>
          <w:u w:val="single"/>
        </w:rPr>
        <w:t>College Overview</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02798B">
        <w:rPr>
          <w:rFonts w:ascii="Calibri" w:hAnsi="Calibri"/>
          <w:sz w:val="22"/>
          <w:szCs w:val="22"/>
        </w:rPr>
        <w:t>The College works collaboratively with local high schools, parents, partner colleges, the local authority, the University of Bedfordshire and local stakeholders in the area.  It is a member of various local groups, including the Progression and Transition Board, the Teaching School Alliance and the Chiltern Training Group. The 2014-19 Strategic Plan makes explicit reference to the desire to collaborate with local providers and the local authority, to plan provision and improve the quality of information, guidance and support for all young people in the town.</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02798B">
        <w:rPr>
          <w:rFonts w:ascii="Calibri" w:hAnsi="Calibri"/>
          <w:sz w:val="22"/>
          <w:szCs w:val="22"/>
        </w:rPr>
        <w:t xml:space="preserve">The mission of Luton Sixth Form College is to </w:t>
      </w:r>
      <w:r w:rsidRPr="0002798B">
        <w:rPr>
          <w:rFonts w:ascii="Calibri" w:hAnsi="Calibri" w:cs="Arial"/>
          <w:sz w:val="22"/>
          <w:szCs w:val="22"/>
        </w:rPr>
        <w:t>provide an outstanding education for young people at the College and to work with other local providers to ensure that there are opportunities for all young people in Luton to succeed and progress.</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02798B">
        <w:rPr>
          <w:rFonts w:ascii="Calibri" w:hAnsi="Calibri"/>
          <w:sz w:val="22"/>
          <w:szCs w:val="22"/>
        </w:rPr>
        <w:t xml:space="preserve">The core values of the College are (as encapsulated in the acronym </w:t>
      </w:r>
      <w:r w:rsidRPr="0011220F">
        <w:rPr>
          <w:rFonts w:ascii="Calibri" w:hAnsi="Calibri"/>
          <w:b/>
          <w:color w:val="FF0000"/>
          <w:sz w:val="22"/>
          <w:szCs w:val="22"/>
        </w:rPr>
        <w:t>SMILE</w:t>
      </w:r>
      <w:r w:rsidRPr="0002798B">
        <w:rPr>
          <w:rFonts w:ascii="Calibri" w:hAnsi="Calibri"/>
          <w:sz w:val="22"/>
          <w:szCs w:val="22"/>
        </w:rPr>
        <w:t>):</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S</w:t>
      </w:r>
      <w:r w:rsidRPr="0011220F">
        <w:rPr>
          <w:rFonts w:ascii="Calibri" w:hAnsi="Calibri"/>
          <w:b/>
          <w:sz w:val="22"/>
          <w:szCs w:val="22"/>
        </w:rPr>
        <w:t>tudents</w:t>
      </w:r>
      <w:r w:rsidRPr="00116EAB">
        <w:rPr>
          <w:rFonts w:ascii="Calibri" w:hAnsi="Calibri"/>
          <w:b/>
          <w:sz w:val="22"/>
          <w:szCs w:val="22"/>
        </w:rPr>
        <w:t>:</w:t>
      </w:r>
      <w:r w:rsidRPr="0002798B">
        <w:rPr>
          <w:rFonts w:ascii="Calibri" w:hAnsi="Calibri"/>
          <w:sz w:val="22"/>
          <w:szCs w:val="22"/>
        </w:rPr>
        <w:t xml:space="preserve"> </w:t>
      </w:r>
      <w:r w:rsidRPr="0002798B">
        <w:rPr>
          <w:rFonts w:ascii="Calibri" w:hAnsi="Calibri"/>
          <w:sz w:val="22"/>
          <w:szCs w:val="22"/>
        </w:rPr>
        <w:tab/>
      </w:r>
      <w:r w:rsidRPr="0002798B">
        <w:rPr>
          <w:rFonts w:ascii="Calibri" w:hAnsi="Calibri"/>
          <w:sz w:val="22"/>
          <w:szCs w:val="22"/>
        </w:rPr>
        <w:tab/>
        <w:t>as the focus for the work of everyone at the College</w:t>
      </w: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M</w:t>
      </w:r>
      <w:r w:rsidRPr="00116EAB">
        <w:rPr>
          <w:rFonts w:ascii="Calibri" w:hAnsi="Calibri"/>
          <w:b/>
          <w:sz w:val="22"/>
          <w:szCs w:val="22"/>
        </w:rPr>
        <w:t>utual respect:</w:t>
      </w:r>
      <w:r w:rsidRPr="0002798B">
        <w:rPr>
          <w:rFonts w:ascii="Calibri" w:hAnsi="Calibri"/>
          <w:sz w:val="22"/>
          <w:szCs w:val="22"/>
        </w:rPr>
        <w:t xml:space="preserve"> </w:t>
      </w:r>
      <w:r w:rsidRPr="0002798B">
        <w:rPr>
          <w:rFonts w:ascii="Calibri" w:hAnsi="Calibri"/>
          <w:sz w:val="22"/>
          <w:szCs w:val="22"/>
        </w:rPr>
        <w:tab/>
        <w:t xml:space="preserve">caring for and valuing students, staff, governors and our community </w:t>
      </w: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I</w:t>
      </w:r>
      <w:r w:rsidRPr="00116EAB">
        <w:rPr>
          <w:rFonts w:ascii="Calibri" w:hAnsi="Calibri"/>
          <w:b/>
          <w:sz w:val="22"/>
          <w:szCs w:val="22"/>
        </w:rPr>
        <w:t>ntegrity:</w:t>
      </w:r>
      <w:r w:rsidRPr="0002798B">
        <w:rPr>
          <w:rFonts w:ascii="Calibri" w:hAnsi="Calibri"/>
          <w:sz w:val="22"/>
          <w:szCs w:val="22"/>
        </w:rPr>
        <w:t xml:space="preserve"> </w:t>
      </w:r>
      <w:r w:rsidRPr="0002798B">
        <w:rPr>
          <w:rFonts w:ascii="Calibri" w:hAnsi="Calibri"/>
          <w:sz w:val="22"/>
          <w:szCs w:val="22"/>
        </w:rPr>
        <w:tab/>
      </w:r>
      <w:r w:rsidRPr="0002798B">
        <w:rPr>
          <w:rFonts w:ascii="Calibri" w:hAnsi="Calibri"/>
          <w:sz w:val="22"/>
          <w:szCs w:val="22"/>
        </w:rPr>
        <w:tab/>
        <w:t xml:space="preserve">honesty, working hard, taking personal responsibility and promoting </w:t>
      </w:r>
      <w:r w:rsidRPr="0002798B">
        <w:rPr>
          <w:rFonts w:ascii="Calibri" w:hAnsi="Calibri"/>
          <w:sz w:val="22"/>
          <w:szCs w:val="22"/>
        </w:rPr>
        <w:tab/>
      </w:r>
      <w:r w:rsidRPr="0002798B">
        <w:rPr>
          <w:rFonts w:ascii="Calibri" w:hAnsi="Calibri"/>
          <w:sz w:val="22"/>
          <w:szCs w:val="22"/>
        </w:rPr>
        <w:tab/>
      </w:r>
      <w:r w:rsidRPr="0002798B">
        <w:rPr>
          <w:rFonts w:ascii="Calibri" w:hAnsi="Calibri"/>
          <w:sz w:val="22"/>
          <w:szCs w:val="22"/>
        </w:rPr>
        <w:tab/>
        <w:t>equity and fairness</w:t>
      </w: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L</w:t>
      </w:r>
      <w:r w:rsidRPr="0011220F">
        <w:rPr>
          <w:rFonts w:ascii="Calibri" w:hAnsi="Calibri"/>
          <w:b/>
          <w:sz w:val="22"/>
          <w:szCs w:val="22"/>
        </w:rPr>
        <w:t>e</w:t>
      </w:r>
      <w:r w:rsidRPr="00116EAB">
        <w:rPr>
          <w:rFonts w:ascii="Calibri" w:hAnsi="Calibri"/>
          <w:b/>
          <w:sz w:val="22"/>
          <w:szCs w:val="22"/>
        </w:rPr>
        <w:t>arning:</w:t>
      </w:r>
      <w:r w:rsidRPr="0002798B">
        <w:rPr>
          <w:rFonts w:ascii="Calibri" w:hAnsi="Calibri"/>
          <w:sz w:val="22"/>
          <w:szCs w:val="22"/>
        </w:rPr>
        <w:t xml:space="preserve"> </w:t>
      </w:r>
      <w:r w:rsidRPr="0002798B">
        <w:rPr>
          <w:rFonts w:ascii="Calibri" w:hAnsi="Calibri"/>
          <w:sz w:val="22"/>
          <w:szCs w:val="22"/>
        </w:rPr>
        <w:tab/>
      </w:r>
      <w:r w:rsidRPr="0002798B">
        <w:rPr>
          <w:rFonts w:ascii="Calibri" w:hAnsi="Calibri"/>
          <w:sz w:val="22"/>
          <w:szCs w:val="22"/>
        </w:rPr>
        <w:tab/>
        <w:t>a passion for learning and its capacity to change lives</w:t>
      </w:r>
    </w:p>
    <w:p w:rsidR="00D02458" w:rsidRPr="003624AF" w:rsidRDefault="00D02458" w:rsidP="00D02458">
      <w:pPr>
        <w:jc w:val="both"/>
        <w:rPr>
          <w:rFonts w:asciiTheme="minorHAnsi" w:hAnsiTheme="minorHAnsi" w:cstheme="minorHAnsi"/>
          <w:sz w:val="22"/>
          <w:szCs w:val="22"/>
        </w:rPr>
      </w:pPr>
      <w:r w:rsidRPr="003624AF">
        <w:rPr>
          <w:rFonts w:asciiTheme="minorHAnsi" w:hAnsiTheme="minorHAnsi" w:cstheme="minorHAnsi"/>
          <w:b/>
          <w:color w:val="FF0000"/>
          <w:sz w:val="22"/>
          <w:szCs w:val="22"/>
        </w:rPr>
        <w:t>E</w:t>
      </w:r>
      <w:r w:rsidRPr="003624AF">
        <w:rPr>
          <w:rFonts w:asciiTheme="minorHAnsi" w:hAnsiTheme="minorHAnsi" w:cstheme="minorHAnsi"/>
          <w:b/>
          <w:sz w:val="22"/>
          <w:szCs w:val="22"/>
        </w:rPr>
        <w:t>xcellence:</w:t>
      </w:r>
      <w:r w:rsidRPr="003624AF">
        <w:rPr>
          <w:rFonts w:asciiTheme="minorHAnsi" w:hAnsiTheme="minorHAnsi" w:cstheme="minorHAnsi"/>
          <w:sz w:val="22"/>
          <w:szCs w:val="22"/>
        </w:rPr>
        <w:t xml:space="preserve"> </w:t>
      </w:r>
      <w:r w:rsidRPr="003624AF">
        <w:rPr>
          <w:rFonts w:asciiTheme="minorHAnsi" w:hAnsiTheme="minorHAnsi" w:cstheme="minorHAnsi"/>
          <w:sz w:val="22"/>
          <w:szCs w:val="22"/>
        </w:rPr>
        <w:tab/>
      </w:r>
      <w:r w:rsidRPr="003624AF">
        <w:rPr>
          <w:rFonts w:asciiTheme="minorHAnsi" w:hAnsiTheme="minorHAnsi" w:cstheme="minorHAnsi"/>
          <w:sz w:val="22"/>
          <w:szCs w:val="22"/>
        </w:rPr>
        <w:tab/>
        <w:t>high aspirations, high standards and high achievement</w:t>
      </w:r>
    </w:p>
    <w:p w:rsidR="00D02458" w:rsidRPr="003624AF" w:rsidRDefault="00D02458" w:rsidP="00D02458">
      <w:pPr>
        <w:jc w:val="both"/>
        <w:rPr>
          <w:rFonts w:asciiTheme="minorHAnsi" w:hAnsiTheme="minorHAnsi" w:cstheme="minorHAnsi"/>
          <w:sz w:val="22"/>
          <w:szCs w:val="22"/>
        </w:rPr>
      </w:pPr>
    </w:p>
    <w:p w:rsidR="005F45F5" w:rsidRPr="003624AF" w:rsidRDefault="005F45F5" w:rsidP="00D02458">
      <w:pPr>
        <w:jc w:val="both"/>
        <w:rPr>
          <w:rFonts w:asciiTheme="minorHAnsi" w:hAnsiTheme="minorHAnsi" w:cstheme="minorHAnsi"/>
          <w:sz w:val="22"/>
          <w:szCs w:val="22"/>
        </w:rPr>
      </w:pPr>
      <w:r>
        <w:rPr>
          <w:rFonts w:asciiTheme="minorHAnsi" w:hAnsiTheme="minorHAnsi" w:cstheme="minorHAnsi"/>
          <w:sz w:val="22"/>
          <w:szCs w:val="22"/>
        </w:rPr>
        <w:t xml:space="preserve">The College was given a Good rating in our last inspection, in November/December 2017.  </w:t>
      </w:r>
    </w:p>
    <w:p w:rsidR="0011220F" w:rsidRPr="003624AF" w:rsidRDefault="0011220F" w:rsidP="00D02458">
      <w:pPr>
        <w:jc w:val="both"/>
        <w:rPr>
          <w:rFonts w:asciiTheme="minorHAnsi" w:hAnsiTheme="minorHAnsi" w:cstheme="minorHAnsi"/>
          <w:sz w:val="22"/>
          <w:szCs w:val="22"/>
        </w:rPr>
      </w:pPr>
    </w:p>
    <w:p w:rsidR="00D02458" w:rsidRPr="0002798B" w:rsidRDefault="0011220F" w:rsidP="00D02458">
      <w:pPr>
        <w:jc w:val="both"/>
        <w:rPr>
          <w:rFonts w:ascii="Calibri" w:hAnsi="Calibri"/>
          <w:sz w:val="22"/>
          <w:szCs w:val="22"/>
        </w:rPr>
      </w:pPr>
      <w:r w:rsidRPr="003624AF">
        <w:rPr>
          <w:rFonts w:asciiTheme="minorHAnsi" w:hAnsiTheme="minorHAnsi" w:cstheme="minorHAnsi"/>
          <w:sz w:val="22"/>
          <w:szCs w:val="22"/>
        </w:rPr>
        <w:t>The College has achieved a national reputation for its success, innovation and the quality of individual student care</w:t>
      </w:r>
      <w:r w:rsidRPr="0002798B">
        <w:rPr>
          <w:rFonts w:ascii="Calibri" w:hAnsi="Calibri"/>
          <w:sz w:val="22"/>
          <w:szCs w:val="22"/>
        </w:rPr>
        <w:t xml:space="preserve"> that it provides.  </w:t>
      </w:r>
      <w:r w:rsidRPr="003624AF">
        <w:rPr>
          <w:rFonts w:asciiTheme="minorHAnsi" w:hAnsiTheme="minorHAnsi" w:cstheme="minorHAnsi"/>
          <w:sz w:val="22"/>
          <w:szCs w:val="22"/>
        </w:rPr>
        <w:t>Governors</w:t>
      </w:r>
      <w:r w:rsidRPr="0002798B">
        <w:rPr>
          <w:rFonts w:ascii="Calibri" w:hAnsi="Calibri"/>
          <w:sz w:val="22"/>
          <w:szCs w:val="22"/>
        </w:rPr>
        <w:t>, leaders, managers and staff at all levels are committed to the College’s values, providing equality of opportunity and  ensuring that the College is an inclusive community; valuing every individual’s contribution and celebrating diversity.  The Corporation reflects key employers, elected representatives, staff and students</w:t>
      </w:r>
      <w:r>
        <w:rPr>
          <w:rFonts w:ascii="Calibri" w:hAnsi="Calibri"/>
          <w:sz w:val="22"/>
          <w:szCs w:val="22"/>
        </w:rPr>
        <w:t xml:space="preserve"> and community groups in Luton and t</w:t>
      </w:r>
      <w:r w:rsidRPr="0002798B">
        <w:rPr>
          <w:rFonts w:ascii="Calibri" w:hAnsi="Calibri"/>
          <w:sz w:val="22"/>
          <w:szCs w:val="22"/>
        </w:rPr>
        <w:t xml:space="preserve">he significant </w:t>
      </w:r>
      <w:r>
        <w:rPr>
          <w:rFonts w:ascii="Calibri" w:hAnsi="Calibri"/>
          <w:sz w:val="22"/>
          <w:szCs w:val="22"/>
        </w:rPr>
        <w:t>contribution that</w:t>
      </w:r>
      <w:r w:rsidRPr="0002798B">
        <w:rPr>
          <w:rFonts w:ascii="Calibri" w:hAnsi="Calibri"/>
          <w:sz w:val="22"/>
          <w:szCs w:val="22"/>
        </w:rPr>
        <w:t xml:space="preserve"> governors </w:t>
      </w:r>
      <w:r>
        <w:rPr>
          <w:rFonts w:ascii="Calibri" w:hAnsi="Calibri"/>
          <w:sz w:val="22"/>
          <w:szCs w:val="22"/>
        </w:rPr>
        <w:t xml:space="preserve">make </w:t>
      </w:r>
      <w:r w:rsidRPr="0002798B">
        <w:rPr>
          <w:rFonts w:ascii="Calibri" w:hAnsi="Calibri"/>
          <w:sz w:val="22"/>
          <w:szCs w:val="22"/>
        </w:rPr>
        <w:t>and their effectiveness are greatly valued. They provide a good balance of challenge and support as well as helping to shape the strategic direction of the College.</w:t>
      </w:r>
    </w:p>
    <w:p w:rsidR="005F45F5" w:rsidRDefault="005F45F5" w:rsidP="00D02458">
      <w:pPr>
        <w:jc w:val="both"/>
        <w:rPr>
          <w:rFonts w:ascii="Calibri" w:hAnsi="Calibri"/>
          <w:b/>
          <w:sz w:val="22"/>
          <w:szCs w:val="22"/>
          <w:u w:val="single"/>
        </w:rPr>
      </w:pPr>
    </w:p>
    <w:p w:rsidR="00D02458" w:rsidRPr="00116EAB" w:rsidRDefault="00D02458" w:rsidP="00D02458">
      <w:pPr>
        <w:jc w:val="both"/>
        <w:rPr>
          <w:rFonts w:ascii="Calibri" w:hAnsi="Calibri"/>
          <w:b/>
          <w:sz w:val="22"/>
          <w:szCs w:val="22"/>
          <w:u w:val="single"/>
        </w:rPr>
      </w:pPr>
      <w:r w:rsidRPr="00116EAB">
        <w:rPr>
          <w:rFonts w:ascii="Calibri" w:hAnsi="Calibri"/>
          <w:b/>
          <w:sz w:val="22"/>
          <w:szCs w:val="22"/>
          <w:u w:val="single"/>
        </w:rPr>
        <w:lastRenderedPageBreak/>
        <w:t>Students and Courses</w:t>
      </w:r>
    </w:p>
    <w:p w:rsidR="00D02458" w:rsidRPr="0002798B" w:rsidRDefault="00D02458" w:rsidP="00D02458">
      <w:pPr>
        <w:jc w:val="both"/>
        <w:rPr>
          <w:rFonts w:ascii="Calibri" w:hAnsi="Calibri"/>
          <w:sz w:val="22"/>
          <w:szCs w:val="22"/>
        </w:rPr>
      </w:pPr>
      <w:r w:rsidRPr="0002798B">
        <w:rPr>
          <w:rFonts w:ascii="Calibri" w:hAnsi="Calibri"/>
          <w:sz w:val="22"/>
          <w:szCs w:val="22"/>
        </w:rPr>
        <w:t xml:space="preserve">Almost all of the College’s work is with full-time 16-19 students, of </w:t>
      </w:r>
      <w:r w:rsidR="0031100C">
        <w:rPr>
          <w:rFonts w:ascii="Calibri" w:hAnsi="Calibri"/>
          <w:sz w:val="22"/>
          <w:szCs w:val="22"/>
        </w:rPr>
        <w:t xml:space="preserve">which there are approximately </w:t>
      </w:r>
      <w:r w:rsidR="00E146BC">
        <w:rPr>
          <w:rFonts w:ascii="Calibri" w:hAnsi="Calibri"/>
          <w:sz w:val="22"/>
          <w:szCs w:val="22"/>
        </w:rPr>
        <w:t>3000</w:t>
      </w:r>
      <w:r w:rsidRPr="0002798B">
        <w:rPr>
          <w:rFonts w:ascii="Calibri" w:hAnsi="Calibri"/>
          <w:sz w:val="22"/>
          <w:szCs w:val="22"/>
        </w:rPr>
        <w:t>. Approximately 7</w:t>
      </w:r>
      <w:r w:rsidR="00E146BC">
        <w:rPr>
          <w:rFonts w:ascii="Calibri" w:hAnsi="Calibri"/>
          <w:sz w:val="22"/>
          <w:szCs w:val="22"/>
        </w:rPr>
        <w:t>4</w:t>
      </w:r>
      <w:r w:rsidRPr="0002798B">
        <w:rPr>
          <w:rFonts w:ascii="Calibri" w:hAnsi="Calibri"/>
          <w:sz w:val="22"/>
          <w:szCs w:val="22"/>
        </w:rPr>
        <w:t>% of our students are from minority ethnic groups, mostly originating from Pakistan, Bangladesh, East Africa, the Caribbean or India.  Many students come from relatively deprived socio-economic backgrounds and more than 50% are eligible for some form of financial assistance to support their studies.</w:t>
      </w:r>
    </w:p>
    <w:p w:rsidR="00D02458" w:rsidRPr="0002798B" w:rsidRDefault="00D02458" w:rsidP="00D02458">
      <w:pPr>
        <w:jc w:val="both"/>
        <w:rPr>
          <w:rFonts w:ascii="Calibri" w:hAnsi="Calibri"/>
          <w:sz w:val="22"/>
          <w:szCs w:val="22"/>
        </w:rPr>
      </w:pPr>
    </w:p>
    <w:p w:rsidR="00D02458" w:rsidRPr="0002798B" w:rsidRDefault="00270DA5" w:rsidP="00D02458">
      <w:pPr>
        <w:jc w:val="both"/>
        <w:rPr>
          <w:rFonts w:ascii="Calibri" w:hAnsi="Calibri"/>
          <w:sz w:val="22"/>
          <w:szCs w:val="22"/>
        </w:rPr>
      </w:pPr>
      <w:r>
        <w:rPr>
          <w:rFonts w:ascii="Calibri" w:hAnsi="Calibri"/>
          <w:sz w:val="22"/>
          <w:szCs w:val="22"/>
        </w:rPr>
        <w:t>The vast majority</w:t>
      </w:r>
      <w:r w:rsidR="00D02458" w:rsidRPr="0002798B">
        <w:rPr>
          <w:rFonts w:ascii="Calibri" w:hAnsi="Calibri"/>
          <w:sz w:val="22"/>
          <w:szCs w:val="22"/>
        </w:rPr>
        <w:t xml:space="preserve"> of students</w:t>
      </w:r>
      <w:r>
        <w:rPr>
          <w:rFonts w:ascii="Calibri" w:hAnsi="Calibri"/>
          <w:sz w:val="22"/>
          <w:szCs w:val="22"/>
        </w:rPr>
        <w:t xml:space="preserve"> follow advanced level courses, with approximately 5</w:t>
      </w:r>
      <w:r w:rsidR="00803327">
        <w:rPr>
          <w:rFonts w:ascii="Calibri" w:hAnsi="Calibri"/>
          <w:sz w:val="22"/>
          <w:szCs w:val="22"/>
        </w:rPr>
        <w:t>6</w:t>
      </w:r>
      <w:r>
        <w:rPr>
          <w:rFonts w:ascii="Calibri" w:hAnsi="Calibri"/>
          <w:sz w:val="22"/>
          <w:szCs w:val="22"/>
        </w:rPr>
        <w:t>% following an academic programme and 4</w:t>
      </w:r>
      <w:r w:rsidR="00803327">
        <w:rPr>
          <w:rFonts w:ascii="Calibri" w:hAnsi="Calibri"/>
          <w:sz w:val="22"/>
          <w:szCs w:val="22"/>
        </w:rPr>
        <w:t>4</w:t>
      </w:r>
      <w:r>
        <w:rPr>
          <w:rFonts w:ascii="Calibri" w:hAnsi="Calibri"/>
          <w:sz w:val="22"/>
          <w:szCs w:val="22"/>
        </w:rPr>
        <w:t>%</w:t>
      </w:r>
      <w:r w:rsidR="00D02458" w:rsidRPr="0002798B">
        <w:rPr>
          <w:rFonts w:ascii="Calibri" w:hAnsi="Calibri"/>
          <w:sz w:val="22"/>
          <w:szCs w:val="22"/>
        </w:rPr>
        <w:t xml:space="preserve"> on general vocational BTEC courses.  The College offers </w:t>
      </w:r>
      <w:r>
        <w:rPr>
          <w:rFonts w:ascii="Calibri" w:hAnsi="Calibri"/>
          <w:sz w:val="22"/>
          <w:szCs w:val="22"/>
        </w:rPr>
        <w:t>3</w:t>
      </w:r>
      <w:r w:rsidR="00191498">
        <w:rPr>
          <w:rFonts w:ascii="Calibri" w:hAnsi="Calibri"/>
          <w:sz w:val="22"/>
          <w:szCs w:val="22"/>
        </w:rPr>
        <w:t>4</w:t>
      </w:r>
      <w:r w:rsidR="00D02458" w:rsidRPr="0002798B">
        <w:rPr>
          <w:rFonts w:ascii="Calibri" w:hAnsi="Calibri"/>
          <w:sz w:val="22"/>
          <w:szCs w:val="22"/>
        </w:rPr>
        <w:t xml:space="preserve"> A/AS level courses and </w:t>
      </w:r>
      <w:r>
        <w:rPr>
          <w:rFonts w:ascii="Calibri" w:hAnsi="Calibri"/>
          <w:sz w:val="22"/>
          <w:szCs w:val="22"/>
        </w:rPr>
        <w:t>2</w:t>
      </w:r>
      <w:r w:rsidR="00191498">
        <w:rPr>
          <w:rFonts w:ascii="Calibri" w:hAnsi="Calibri"/>
          <w:sz w:val="22"/>
          <w:szCs w:val="22"/>
        </w:rPr>
        <w:t>8</w:t>
      </w:r>
      <w:r w:rsidR="00D02458" w:rsidRPr="0002798B">
        <w:rPr>
          <w:rFonts w:ascii="Calibri" w:hAnsi="Calibri"/>
          <w:sz w:val="22"/>
          <w:szCs w:val="22"/>
        </w:rPr>
        <w:t xml:space="preserve"> BTEC Level 3 programmes.  The curriculum for the 16-19 advanced level students also includes a tutorial programme that develops students’ learning and employability skills, a wide range of enrichment opportunities and, where appropriate, timetabled learning supp</w:t>
      </w:r>
      <w:r w:rsidR="00623EC2">
        <w:rPr>
          <w:rFonts w:ascii="Calibri" w:hAnsi="Calibri"/>
          <w:sz w:val="22"/>
          <w:szCs w:val="22"/>
        </w:rPr>
        <w:t xml:space="preserve">ort.   There are approximately </w:t>
      </w:r>
      <w:r w:rsidR="00A3151C">
        <w:rPr>
          <w:rFonts w:ascii="Calibri" w:hAnsi="Calibri"/>
          <w:sz w:val="22"/>
          <w:szCs w:val="22"/>
        </w:rPr>
        <w:t>268</w:t>
      </w:r>
      <w:r w:rsidR="00D02458" w:rsidRPr="0002798B">
        <w:rPr>
          <w:rFonts w:ascii="Calibri" w:hAnsi="Calibri"/>
          <w:sz w:val="22"/>
          <w:szCs w:val="22"/>
        </w:rPr>
        <w:t xml:space="preserve"> students who study a level 2 programme each year, the majority of whom progress to level 3 courses at the College. </w:t>
      </w:r>
    </w:p>
    <w:p w:rsidR="00D02458" w:rsidRPr="0002798B" w:rsidRDefault="00D02458" w:rsidP="00D02458">
      <w:pPr>
        <w:jc w:val="both"/>
        <w:rPr>
          <w:rFonts w:ascii="Calibri" w:hAnsi="Calibri"/>
          <w:sz w:val="22"/>
          <w:szCs w:val="22"/>
        </w:rPr>
      </w:pPr>
    </w:p>
    <w:p w:rsidR="00D02458" w:rsidRPr="00116EAB" w:rsidRDefault="00D02458" w:rsidP="00D02458">
      <w:pPr>
        <w:jc w:val="both"/>
        <w:rPr>
          <w:rFonts w:ascii="Calibri" w:hAnsi="Calibri"/>
          <w:b/>
          <w:sz w:val="22"/>
          <w:szCs w:val="22"/>
          <w:u w:val="single"/>
        </w:rPr>
      </w:pPr>
      <w:r w:rsidRPr="00116EAB">
        <w:rPr>
          <w:rFonts w:ascii="Calibri" w:hAnsi="Calibri"/>
          <w:b/>
          <w:sz w:val="22"/>
          <w:szCs w:val="22"/>
          <w:u w:val="single"/>
        </w:rPr>
        <w:t>Student Achievement</w:t>
      </w:r>
    </w:p>
    <w:p w:rsidR="00D02458" w:rsidRPr="0002798B" w:rsidRDefault="00D02458" w:rsidP="00D02458">
      <w:pPr>
        <w:jc w:val="both"/>
        <w:rPr>
          <w:rFonts w:ascii="Calibri" w:hAnsi="Calibri"/>
          <w:sz w:val="22"/>
          <w:szCs w:val="22"/>
        </w:rPr>
      </w:pPr>
      <w:r w:rsidRPr="0002798B">
        <w:rPr>
          <w:rFonts w:ascii="Calibri" w:hAnsi="Calibri"/>
          <w:sz w:val="22"/>
          <w:szCs w:val="22"/>
        </w:rPr>
        <w:t xml:space="preserve">Student achievement and success rates have increased significantly over the last ten years and have been at or above national averages for all major course types for the last four years.  The achievement rates for A level subjects are high, while those for BTEC general vocational courses are nearly all outstanding.  </w:t>
      </w:r>
    </w:p>
    <w:p w:rsidR="00D02458" w:rsidRPr="0002798B" w:rsidRDefault="00D02458" w:rsidP="00D02458">
      <w:pPr>
        <w:jc w:val="both"/>
        <w:rPr>
          <w:rFonts w:ascii="Calibri" w:hAnsi="Calibri"/>
          <w:sz w:val="22"/>
          <w:szCs w:val="22"/>
        </w:rPr>
      </w:pPr>
    </w:p>
    <w:p w:rsidR="00D02458" w:rsidRDefault="00D02458" w:rsidP="00D02458">
      <w:pPr>
        <w:jc w:val="both"/>
        <w:rPr>
          <w:rFonts w:ascii="Calibri" w:hAnsi="Calibri"/>
          <w:sz w:val="22"/>
          <w:szCs w:val="22"/>
        </w:rPr>
      </w:pPr>
      <w:r w:rsidRPr="0002798B">
        <w:rPr>
          <w:rFonts w:ascii="Calibri" w:hAnsi="Calibri"/>
          <w:sz w:val="22"/>
          <w:szCs w:val="22"/>
        </w:rPr>
        <w:t xml:space="preserve">There is an established culture of continuous improvement of the quality of teaching and learning at the College and there is widespread commitment to providing students with broad and rich experiences beyond the </w:t>
      </w:r>
      <w:r w:rsidR="00270DA5">
        <w:rPr>
          <w:rFonts w:ascii="Calibri" w:hAnsi="Calibri"/>
          <w:sz w:val="22"/>
          <w:szCs w:val="22"/>
        </w:rPr>
        <w:t>environment</w:t>
      </w:r>
      <w:r w:rsidRPr="0002798B">
        <w:rPr>
          <w:rFonts w:ascii="Calibri" w:hAnsi="Calibri"/>
          <w:sz w:val="22"/>
          <w:szCs w:val="22"/>
        </w:rPr>
        <w:t xml:space="preserve"> of the classroom.  In recent years, there</w:t>
      </w:r>
      <w:r>
        <w:rPr>
          <w:rFonts w:ascii="Calibri" w:hAnsi="Calibri"/>
          <w:sz w:val="22"/>
          <w:szCs w:val="22"/>
        </w:rPr>
        <w:t xml:space="preserve"> has</w:t>
      </w:r>
      <w:r w:rsidRPr="0002798B">
        <w:rPr>
          <w:rFonts w:ascii="Calibri" w:hAnsi="Calibri"/>
          <w:sz w:val="22"/>
          <w:szCs w:val="22"/>
        </w:rPr>
        <w:t xml:space="preserve"> been </w:t>
      </w:r>
      <w:r>
        <w:rPr>
          <w:rFonts w:ascii="Calibri" w:hAnsi="Calibri"/>
          <w:sz w:val="22"/>
          <w:szCs w:val="22"/>
        </w:rPr>
        <w:t>greater emphasis on</w:t>
      </w:r>
      <w:r w:rsidRPr="0002798B">
        <w:rPr>
          <w:rFonts w:ascii="Calibri" w:hAnsi="Calibri"/>
          <w:sz w:val="22"/>
          <w:szCs w:val="22"/>
        </w:rPr>
        <w:t xml:space="preserve"> increasing the range and number o</w:t>
      </w:r>
      <w:r>
        <w:rPr>
          <w:rFonts w:ascii="Calibri" w:hAnsi="Calibri"/>
          <w:sz w:val="22"/>
          <w:szCs w:val="22"/>
        </w:rPr>
        <w:t xml:space="preserve">f sporting activities available and </w:t>
      </w:r>
      <w:r w:rsidRPr="0002798B">
        <w:rPr>
          <w:rFonts w:ascii="Calibri" w:hAnsi="Calibri"/>
          <w:sz w:val="22"/>
          <w:szCs w:val="22"/>
        </w:rPr>
        <w:t>increasing opportunities to gain work related learning experiences</w:t>
      </w:r>
      <w:r w:rsidR="00270DA5">
        <w:rPr>
          <w:rFonts w:ascii="Calibri" w:hAnsi="Calibri"/>
          <w:sz w:val="22"/>
          <w:szCs w:val="22"/>
        </w:rPr>
        <w:t xml:space="preserve">, </w:t>
      </w:r>
      <w:r w:rsidRPr="0002798B">
        <w:rPr>
          <w:rFonts w:ascii="Calibri" w:hAnsi="Calibri"/>
          <w:sz w:val="22"/>
          <w:szCs w:val="22"/>
        </w:rPr>
        <w:t>providing more support for students to enable th</w:t>
      </w:r>
      <w:r>
        <w:rPr>
          <w:rFonts w:ascii="Calibri" w:hAnsi="Calibri"/>
          <w:sz w:val="22"/>
          <w:szCs w:val="22"/>
        </w:rPr>
        <w:t>em to achieve their best.</w:t>
      </w:r>
    </w:p>
    <w:p w:rsidR="00D02458" w:rsidRPr="0002798B" w:rsidRDefault="00D02458" w:rsidP="00D02458">
      <w:pPr>
        <w:jc w:val="both"/>
        <w:rPr>
          <w:rFonts w:ascii="Calibri" w:hAnsi="Calibri"/>
          <w:sz w:val="22"/>
          <w:szCs w:val="22"/>
        </w:rPr>
      </w:pPr>
    </w:p>
    <w:p w:rsidR="00100A4F" w:rsidRPr="00100A4F" w:rsidRDefault="00100A4F" w:rsidP="00100A4F">
      <w:pPr>
        <w:jc w:val="both"/>
        <w:rPr>
          <w:rFonts w:asciiTheme="minorHAnsi" w:hAnsiTheme="minorHAnsi" w:cstheme="minorHAnsi"/>
          <w:sz w:val="22"/>
          <w:szCs w:val="22"/>
          <w:lang w:eastAsia="en-GB"/>
        </w:rPr>
      </w:pPr>
      <w:r w:rsidRPr="00100A4F">
        <w:rPr>
          <w:rFonts w:asciiTheme="minorHAnsi" w:hAnsiTheme="minorHAnsi" w:cstheme="minorHAnsi"/>
          <w:sz w:val="22"/>
          <w:szCs w:val="22"/>
        </w:rPr>
        <w:t>UCAS applications have been steady over the last three years with applications acceptance rates maintained at 88%.  This shows the quality of the Information, Advice and Guidance delivered to our students is of a high quality and standard.  National data indicates that the College is particularly successful in terms of supporting and enabling young people from homes with little or no tradition of university level education in the family to progress into higher education.</w:t>
      </w:r>
    </w:p>
    <w:p w:rsidR="00D02458" w:rsidRPr="0002798B" w:rsidRDefault="00D02458" w:rsidP="00D02458">
      <w:pPr>
        <w:jc w:val="both"/>
        <w:rPr>
          <w:rFonts w:ascii="Calibri" w:hAnsi="Calibri"/>
          <w:sz w:val="22"/>
          <w:szCs w:val="22"/>
        </w:rPr>
      </w:pPr>
    </w:p>
    <w:p w:rsidR="007A454A" w:rsidRPr="00116EAB" w:rsidRDefault="00D02458" w:rsidP="00D02458">
      <w:pPr>
        <w:jc w:val="both"/>
        <w:rPr>
          <w:rFonts w:ascii="Calibri" w:hAnsi="Calibri"/>
          <w:b/>
          <w:sz w:val="22"/>
          <w:szCs w:val="22"/>
          <w:u w:val="single"/>
        </w:rPr>
      </w:pPr>
      <w:r w:rsidRPr="00116EAB">
        <w:rPr>
          <w:rFonts w:ascii="Calibri" w:hAnsi="Calibri"/>
          <w:b/>
          <w:sz w:val="22"/>
          <w:szCs w:val="22"/>
          <w:u w:val="single"/>
        </w:rPr>
        <w:t>Staffing and Resources</w:t>
      </w:r>
    </w:p>
    <w:p w:rsidR="00D02458" w:rsidRPr="0002798B" w:rsidRDefault="00D02458" w:rsidP="00D02458">
      <w:pPr>
        <w:jc w:val="both"/>
        <w:rPr>
          <w:rFonts w:ascii="Calibri" w:hAnsi="Calibri"/>
          <w:sz w:val="22"/>
          <w:szCs w:val="22"/>
        </w:rPr>
      </w:pPr>
      <w:r w:rsidRPr="0002798B">
        <w:rPr>
          <w:rFonts w:ascii="Calibri" w:hAnsi="Calibri"/>
          <w:sz w:val="22"/>
          <w:szCs w:val="22"/>
        </w:rPr>
        <w:t xml:space="preserve">The Principal leads the Senior Leadership Team (SLT) of seven, with colleagues responsible for Finance, </w:t>
      </w:r>
      <w:r w:rsidR="008F5E90">
        <w:rPr>
          <w:rFonts w:ascii="Calibri" w:hAnsi="Calibri"/>
          <w:sz w:val="22"/>
          <w:szCs w:val="22"/>
        </w:rPr>
        <w:t>Curriculum</w:t>
      </w:r>
      <w:r w:rsidRPr="0002798B">
        <w:rPr>
          <w:rFonts w:ascii="Calibri" w:hAnsi="Calibri"/>
          <w:sz w:val="22"/>
          <w:szCs w:val="22"/>
        </w:rPr>
        <w:t xml:space="preserve"> Quality, </w:t>
      </w:r>
      <w:r w:rsidR="008F5E90">
        <w:rPr>
          <w:rFonts w:ascii="Calibri" w:hAnsi="Calibri"/>
          <w:sz w:val="22"/>
          <w:szCs w:val="22"/>
        </w:rPr>
        <w:t>Academic Progress and Achievement</w:t>
      </w:r>
      <w:r w:rsidRPr="0002798B">
        <w:rPr>
          <w:rFonts w:ascii="Calibri" w:hAnsi="Calibri"/>
          <w:sz w:val="22"/>
          <w:szCs w:val="22"/>
        </w:rPr>
        <w:t>, Information &amp; Technical S</w:t>
      </w:r>
      <w:r w:rsidR="00270DA5">
        <w:rPr>
          <w:rFonts w:ascii="Calibri" w:hAnsi="Calibri"/>
          <w:sz w:val="22"/>
          <w:szCs w:val="22"/>
        </w:rPr>
        <w:t>ervices</w:t>
      </w:r>
      <w:r w:rsidRPr="0002798B">
        <w:rPr>
          <w:rFonts w:ascii="Calibri" w:hAnsi="Calibri"/>
          <w:sz w:val="22"/>
          <w:szCs w:val="22"/>
        </w:rPr>
        <w:t xml:space="preserve"> and Human Resources.   The College Leadership Team (CLT) comprises the SLT and the 1</w:t>
      </w:r>
      <w:r w:rsidR="00393AF1">
        <w:rPr>
          <w:rFonts w:ascii="Calibri" w:hAnsi="Calibri"/>
          <w:sz w:val="22"/>
          <w:szCs w:val="22"/>
        </w:rPr>
        <w:t>2</w:t>
      </w:r>
      <w:r w:rsidRPr="0002798B">
        <w:rPr>
          <w:rFonts w:ascii="Calibri" w:hAnsi="Calibri"/>
          <w:sz w:val="22"/>
          <w:szCs w:val="22"/>
        </w:rPr>
        <w:t xml:space="preserve"> Heads of Teaching and </w:t>
      </w:r>
      <w:r w:rsidR="00270DA5">
        <w:rPr>
          <w:rFonts w:ascii="Calibri" w:hAnsi="Calibri"/>
          <w:sz w:val="22"/>
          <w:szCs w:val="22"/>
        </w:rPr>
        <w:t>Business</w:t>
      </w:r>
      <w:r w:rsidRPr="0002798B">
        <w:rPr>
          <w:rFonts w:ascii="Calibri" w:hAnsi="Calibri"/>
          <w:sz w:val="22"/>
          <w:szCs w:val="22"/>
        </w:rPr>
        <w:t xml:space="preserve"> Service</w:t>
      </w:r>
      <w:r w:rsidR="00270DA5">
        <w:rPr>
          <w:rFonts w:ascii="Calibri" w:hAnsi="Calibri"/>
          <w:sz w:val="22"/>
          <w:szCs w:val="22"/>
        </w:rPr>
        <w:t>s</w:t>
      </w:r>
      <w:r w:rsidRPr="0002798B">
        <w:rPr>
          <w:rFonts w:ascii="Calibri" w:hAnsi="Calibri"/>
          <w:sz w:val="22"/>
          <w:szCs w:val="22"/>
        </w:rPr>
        <w:t xml:space="preserve"> Departments, as indicated in the College Leadership Structure organisation chart in Section B.  </w:t>
      </w:r>
    </w:p>
    <w:p w:rsidR="00D02458" w:rsidRPr="0002798B" w:rsidRDefault="00D02458" w:rsidP="00D02458">
      <w:pPr>
        <w:jc w:val="both"/>
        <w:rPr>
          <w:rFonts w:ascii="Calibri" w:hAnsi="Calibri"/>
          <w:sz w:val="22"/>
          <w:szCs w:val="22"/>
        </w:rPr>
      </w:pPr>
    </w:p>
    <w:p w:rsidR="0011220F" w:rsidRDefault="0011220F" w:rsidP="0011220F">
      <w:pPr>
        <w:jc w:val="both"/>
        <w:rPr>
          <w:rFonts w:ascii="Calibri" w:hAnsi="Calibri"/>
          <w:sz w:val="22"/>
          <w:szCs w:val="22"/>
        </w:rPr>
      </w:pPr>
      <w:r w:rsidRPr="0002798B">
        <w:rPr>
          <w:rFonts w:ascii="Calibri" w:hAnsi="Calibri"/>
          <w:sz w:val="22"/>
          <w:szCs w:val="22"/>
        </w:rPr>
        <w:t xml:space="preserve">The College has a well-qualified, experienced and highly committed staff, who create a friendly, welcoming and </w:t>
      </w:r>
      <w:r>
        <w:rPr>
          <w:rFonts w:ascii="Calibri" w:hAnsi="Calibri"/>
          <w:sz w:val="22"/>
          <w:szCs w:val="22"/>
        </w:rPr>
        <w:t>safe</w:t>
      </w:r>
      <w:r w:rsidRPr="0002798B">
        <w:rPr>
          <w:rFonts w:ascii="Calibri" w:hAnsi="Calibri"/>
          <w:sz w:val="22"/>
          <w:szCs w:val="22"/>
        </w:rPr>
        <w:t xml:space="preserve"> environment in which s</w:t>
      </w:r>
      <w:r>
        <w:rPr>
          <w:rFonts w:ascii="Calibri" w:hAnsi="Calibri"/>
          <w:sz w:val="22"/>
          <w:szCs w:val="22"/>
        </w:rPr>
        <w:t xml:space="preserve">tudents thrive and </w:t>
      </w:r>
      <w:r w:rsidRPr="0002798B">
        <w:rPr>
          <w:rFonts w:ascii="Calibri" w:hAnsi="Calibri"/>
          <w:sz w:val="22"/>
          <w:szCs w:val="22"/>
        </w:rPr>
        <w:t xml:space="preserve">succeed. There are </w:t>
      </w:r>
      <w:r>
        <w:rPr>
          <w:rFonts w:ascii="Calibri" w:hAnsi="Calibri"/>
          <w:sz w:val="22"/>
          <w:szCs w:val="22"/>
        </w:rPr>
        <w:t xml:space="preserve">over 300 individuals working at the College with </w:t>
      </w:r>
      <w:r w:rsidRPr="0002798B">
        <w:rPr>
          <w:rFonts w:ascii="Calibri" w:hAnsi="Calibri"/>
          <w:sz w:val="22"/>
          <w:szCs w:val="22"/>
        </w:rPr>
        <w:t>around 2</w:t>
      </w:r>
      <w:r w:rsidR="00374E21">
        <w:rPr>
          <w:rFonts w:ascii="Calibri" w:hAnsi="Calibri"/>
          <w:sz w:val="22"/>
          <w:szCs w:val="22"/>
        </w:rPr>
        <w:t>30</w:t>
      </w:r>
      <w:r w:rsidRPr="0002798B">
        <w:rPr>
          <w:rFonts w:ascii="Calibri" w:hAnsi="Calibri"/>
          <w:sz w:val="22"/>
          <w:szCs w:val="22"/>
        </w:rPr>
        <w:t xml:space="preserve"> established employees (</w:t>
      </w:r>
      <w:r w:rsidR="00393AF1">
        <w:rPr>
          <w:rFonts w:ascii="Calibri" w:hAnsi="Calibri"/>
          <w:sz w:val="22"/>
          <w:szCs w:val="22"/>
        </w:rPr>
        <w:t>183</w:t>
      </w:r>
      <w:r w:rsidRPr="0002798B">
        <w:rPr>
          <w:rFonts w:ascii="Calibri" w:hAnsi="Calibri"/>
          <w:sz w:val="22"/>
          <w:szCs w:val="22"/>
        </w:rPr>
        <w:t xml:space="preserve"> FTE’s) at the College, of which approximately 1</w:t>
      </w:r>
      <w:r w:rsidR="00393AF1">
        <w:rPr>
          <w:rFonts w:ascii="Calibri" w:hAnsi="Calibri"/>
          <w:sz w:val="22"/>
          <w:szCs w:val="22"/>
        </w:rPr>
        <w:t>00</w:t>
      </w:r>
      <w:r w:rsidRPr="0002798B">
        <w:rPr>
          <w:rFonts w:ascii="Calibri" w:hAnsi="Calibri"/>
          <w:sz w:val="22"/>
          <w:szCs w:val="22"/>
        </w:rPr>
        <w:t xml:space="preserve"> are teachers.  The teaching staff are organised into six departments on a subject basis each led by a Head of Department.  </w:t>
      </w:r>
    </w:p>
    <w:p w:rsidR="00270DA5" w:rsidRPr="0002798B" w:rsidRDefault="00270DA5" w:rsidP="00D02458">
      <w:pPr>
        <w:jc w:val="both"/>
        <w:rPr>
          <w:rFonts w:ascii="Calibri" w:hAnsi="Calibri"/>
          <w:sz w:val="22"/>
          <w:szCs w:val="22"/>
        </w:rPr>
      </w:pPr>
    </w:p>
    <w:p w:rsidR="007A454A" w:rsidRPr="0002798B" w:rsidRDefault="007A454A" w:rsidP="007A454A">
      <w:pPr>
        <w:jc w:val="both"/>
        <w:rPr>
          <w:rFonts w:ascii="Calibri" w:hAnsi="Calibri"/>
          <w:sz w:val="22"/>
          <w:szCs w:val="22"/>
        </w:rPr>
      </w:pPr>
      <w:r w:rsidRPr="0002798B">
        <w:rPr>
          <w:rFonts w:ascii="Calibri" w:hAnsi="Calibri"/>
          <w:sz w:val="22"/>
          <w:szCs w:val="22"/>
        </w:rPr>
        <w:t xml:space="preserve">The high quality of College staff is the main reason for its excellent performance and continued improvement.  All staff are well qualified for their role and benefit from an inclusive and well-resourced staff development policy.   There is a comprehensive induction programme for new staff and continued support from the professional tutor and the HR team.  </w:t>
      </w:r>
      <w:r>
        <w:rPr>
          <w:rFonts w:ascii="Calibri" w:hAnsi="Calibri"/>
          <w:sz w:val="22"/>
          <w:szCs w:val="22"/>
        </w:rPr>
        <w:t xml:space="preserve">In addition to external staff development, training is also </w:t>
      </w:r>
      <w:r w:rsidRPr="0002798B">
        <w:rPr>
          <w:rFonts w:ascii="Calibri" w:hAnsi="Calibri"/>
          <w:sz w:val="22"/>
          <w:szCs w:val="22"/>
        </w:rPr>
        <w:t>delivered in one of two weekly timetable</w:t>
      </w:r>
      <w:r>
        <w:rPr>
          <w:rFonts w:ascii="Calibri" w:hAnsi="Calibri"/>
          <w:sz w:val="22"/>
          <w:szCs w:val="22"/>
        </w:rPr>
        <w:t>d</w:t>
      </w:r>
      <w:r w:rsidRPr="0002798B">
        <w:rPr>
          <w:rFonts w:ascii="Calibri" w:hAnsi="Calibri"/>
          <w:sz w:val="22"/>
          <w:szCs w:val="22"/>
        </w:rPr>
        <w:t xml:space="preserve"> periods and there has been a major focus on developing teaching and learning, particularly focussing upon peer-led internal staff development co-ordinated by a specialist team of Learning Development Leaders.  </w:t>
      </w:r>
      <w:r>
        <w:rPr>
          <w:rFonts w:ascii="Calibri" w:hAnsi="Calibri"/>
          <w:sz w:val="22"/>
          <w:szCs w:val="22"/>
        </w:rPr>
        <w:t xml:space="preserve">In recent years there has been a focus on leadership development in the College and currently there are </w:t>
      </w:r>
      <w:r w:rsidR="00F00780">
        <w:rPr>
          <w:rFonts w:ascii="Calibri" w:hAnsi="Calibri"/>
          <w:sz w:val="22"/>
          <w:szCs w:val="22"/>
        </w:rPr>
        <w:t>6</w:t>
      </w:r>
      <w:r w:rsidRPr="00F933EF">
        <w:rPr>
          <w:rFonts w:ascii="Calibri" w:hAnsi="Calibri"/>
          <w:sz w:val="22"/>
          <w:szCs w:val="22"/>
        </w:rPr>
        <w:t xml:space="preserve"> staff on leadership programme</w:t>
      </w:r>
      <w:r w:rsidR="00F00780">
        <w:rPr>
          <w:rFonts w:ascii="Calibri" w:hAnsi="Calibri"/>
          <w:sz w:val="22"/>
          <w:szCs w:val="22"/>
        </w:rPr>
        <w:t xml:space="preserve"> and 6 recent ‘graduates’.  </w:t>
      </w:r>
      <w:r w:rsidRPr="00F933EF">
        <w:rPr>
          <w:rFonts w:ascii="Calibri" w:hAnsi="Calibri"/>
          <w:sz w:val="22"/>
          <w:szCs w:val="22"/>
        </w:rPr>
        <w:t>This</w:t>
      </w:r>
      <w:r w:rsidRPr="0002798B">
        <w:rPr>
          <w:rFonts w:ascii="Calibri" w:hAnsi="Calibri"/>
          <w:sz w:val="22"/>
          <w:szCs w:val="22"/>
        </w:rPr>
        <w:t xml:space="preserve"> approach has been successful in promoting learning for staff and students alike and enabling the College to move towards becoming a</w:t>
      </w:r>
      <w:r>
        <w:rPr>
          <w:rFonts w:ascii="Calibri" w:hAnsi="Calibri"/>
          <w:sz w:val="22"/>
          <w:szCs w:val="22"/>
        </w:rPr>
        <w:t xml:space="preserve"> true </w:t>
      </w:r>
      <w:r w:rsidRPr="0002798B">
        <w:rPr>
          <w:rFonts w:ascii="Calibri" w:hAnsi="Calibri"/>
          <w:sz w:val="22"/>
          <w:szCs w:val="22"/>
        </w:rPr>
        <w:t xml:space="preserve">learning organisation. In recent years, there has been an emphasis on developing </w:t>
      </w:r>
      <w:r>
        <w:rPr>
          <w:rFonts w:ascii="Calibri" w:hAnsi="Calibri"/>
          <w:sz w:val="22"/>
          <w:szCs w:val="22"/>
        </w:rPr>
        <w:t>the</w:t>
      </w:r>
      <w:r w:rsidRPr="0002798B">
        <w:rPr>
          <w:rFonts w:ascii="Calibri" w:hAnsi="Calibri"/>
          <w:sz w:val="22"/>
          <w:szCs w:val="22"/>
        </w:rPr>
        <w:t xml:space="preserve"> electronic tracking system to improve communication, support and monitoring of students and further development of the virtual learning environment and associated technology</w:t>
      </w:r>
      <w:r>
        <w:rPr>
          <w:rFonts w:ascii="Calibri" w:hAnsi="Calibri"/>
          <w:sz w:val="22"/>
          <w:szCs w:val="22"/>
        </w:rPr>
        <w:t>,</w:t>
      </w:r>
      <w:r w:rsidRPr="0002798B">
        <w:rPr>
          <w:rFonts w:ascii="Calibri" w:hAnsi="Calibri"/>
          <w:sz w:val="22"/>
          <w:szCs w:val="22"/>
        </w:rPr>
        <w:t xml:space="preserve"> to enable students and staff to access College resources from anywhere and at any time.</w:t>
      </w:r>
    </w:p>
    <w:p w:rsidR="007A454A" w:rsidRPr="0002798B" w:rsidRDefault="007A454A" w:rsidP="007A454A">
      <w:pPr>
        <w:jc w:val="both"/>
        <w:rPr>
          <w:rFonts w:ascii="Calibri" w:hAnsi="Calibri"/>
          <w:sz w:val="22"/>
          <w:szCs w:val="22"/>
        </w:rPr>
      </w:pPr>
    </w:p>
    <w:p w:rsidR="007A454A" w:rsidRPr="0002798B" w:rsidRDefault="007A454A" w:rsidP="007A454A">
      <w:pPr>
        <w:jc w:val="both"/>
        <w:rPr>
          <w:rFonts w:ascii="Calibri" w:hAnsi="Calibri"/>
          <w:sz w:val="22"/>
          <w:szCs w:val="22"/>
        </w:rPr>
      </w:pPr>
      <w:bookmarkStart w:id="1" w:name="_Hlk536535105"/>
      <w:r w:rsidRPr="0002798B">
        <w:rPr>
          <w:rFonts w:ascii="Calibri" w:hAnsi="Calibri"/>
          <w:sz w:val="22"/>
          <w:szCs w:val="22"/>
        </w:rPr>
        <w:lastRenderedPageBreak/>
        <w:t xml:space="preserve">The College is financially sound and has been </w:t>
      </w:r>
      <w:r>
        <w:rPr>
          <w:rFonts w:ascii="Calibri" w:hAnsi="Calibri"/>
          <w:sz w:val="22"/>
          <w:szCs w:val="22"/>
        </w:rPr>
        <w:t xml:space="preserve">consistently </w:t>
      </w:r>
      <w:r w:rsidRPr="0002798B">
        <w:rPr>
          <w:rFonts w:ascii="Calibri" w:hAnsi="Calibri"/>
          <w:sz w:val="22"/>
          <w:szCs w:val="22"/>
        </w:rPr>
        <w:t xml:space="preserve">graded as Outstanding with regard to financial management for several years. </w:t>
      </w:r>
      <w:r>
        <w:rPr>
          <w:rFonts w:ascii="Calibri" w:hAnsi="Calibri"/>
          <w:sz w:val="22"/>
          <w:szCs w:val="22"/>
        </w:rPr>
        <w:t>The annual income, of around £14</w:t>
      </w:r>
      <w:r w:rsidRPr="0002798B">
        <w:rPr>
          <w:rFonts w:ascii="Calibri" w:hAnsi="Calibri"/>
          <w:sz w:val="22"/>
          <w:szCs w:val="22"/>
        </w:rPr>
        <w:t xml:space="preserve"> million, comes primarily from the Education </w:t>
      </w:r>
      <w:r>
        <w:rPr>
          <w:rFonts w:ascii="Calibri" w:hAnsi="Calibri"/>
          <w:sz w:val="22"/>
          <w:szCs w:val="22"/>
        </w:rPr>
        <w:t xml:space="preserve">and Skills </w:t>
      </w:r>
      <w:r w:rsidRPr="0002798B">
        <w:rPr>
          <w:rFonts w:ascii="Calibri" w:hAnsi="Calibri"/>
          <w:sz w:val="22"/>
          <w:szCs w:val="22"/>
        </w:rPr>
        <w:t xml:space="preserve">Funding Agency.  Funding is directly related to the number of students on roll and because numbers have increased fairly steadily in recent years, this has helped the College to remain relatively healthy financially during the ongoing period of reduction in national funding of post-16 education. </w:t>
      </w:r>
    </w:p>
    <w:bookmarkEnd w:id="1"/>
    <w:p w:rsidR="007A454A" w:rsidRPr="0002798B" w:rsidRDefault="007A454A" w:rsidP="007A454A">
      <w:pPr>
        <w:jc w:val="both"/>
        <w:rPr>
          <w:rFonts w:ascii="Calibri" w:hAnsi="Calibri"/>
          <w:sz w:val="22"/>
          <w:szCs w:val="22"/>
        </w:rPr>
      </w:pPr>
    </w:p>
    <w:p w:rsidR="007A454A" w:rsidRPr="0002798B" w:rsidRDefault="007A454A" w:rsidP="007A454A">
      <w:pPr>
        <w:jc w:val="both"/>
        <w:rPr>
          <w:rFonts w:ascii="Calibri" w:hAnsi="Calibri"/>
          <w:sz w:val="22"/>
          <w:szCs w:val="22"/>
        </w:rPr>
      </w:pPr>
      <w:r w:rsidRPr="0002798B">
        <w:rPr>
          <w:rFonts w:ascii="Calibri" w:hAnsi="Calibri"/>
          <w:sz w:val="22"/>
          <w:szCs w:val="22"/>
        </w:rPr>
        <w:t xml:space="preserve">The College owns the 22 acre site and buildings in a quiet residential area of Luton. It received full Learning and Skills Council approval in July 2008 for a £56m project to completely redevelop the campus.  The building was completed on time and within budget and staff and students moved in at the start of the autumn term in 2010.  Since 2012 the external and internal sports facilities have been increasingly well-used by staff, students and local community groups, who have been able take advantage of the opportunity to hire the facilities. </w:t>
      </w:r>
    </w:p>
    <w:p w:rsidR="007A454A" w:rsidRPr="0002798B" w:rsidRDefault="007A454A" w:rsidP="007A454A">
      <w:pPr>
        <w:jc w:val="both"/>
        <w:rPr>
          <w:rFonts w:ascii="Calibri" w:hAnsi="Calibri"/>
          <w:sz w:val="22"/>
          <w:szCs w:val="22"/>
        </w:rPr>
      </w:pPr>
    </w:p>
    <w:p w:rsidR="007A454A" w:rsidRPr="0002798B" w:rsidRDefault="007A454A" w:rsidP="007A454A">
      <w:pPr>
        <w:jc w:val="both"/>
        <w:rPr>
          <w:rFonts w:ascii="Calibri" w:hAnsi="Calibri"/>
          <w:sz w:val="22"/>
          <w:szCs w:val="22"/>
        </w:rPr>
      </w:pPr>
      <w:r>
        <w:rPr>
          <w:rFonts w:ascii="Calibri" w:hAnsi="Calibri"/>
          <w:sz w:val="22"/>
          <w:szCs w:val="22"/>
        </w:rPr>
        <w:t xml:space="preserve">The </w:t>
      </w:r>
      <w:r w:rsidRPr="0002798B">
        <w:rPr>
          <w:rFonts w:ascii="Calibri" w:hAnsi="Calibri"/>
          <w:sz w:val="22"/>
          <w:szCs w:val="22"/>
        </w:rPr>
        <w:t xml:space="preserve">College campus </w:t>
      </w:r>
      <w:r>
        <w:rPr>
          <w:rFonts w:ascii="Calibri" w:hAnsi="Calibri"/>
          <w:sz w:val="22"/>
          <w:szCs w:val="22"/>
        </w:rPr>
        <w:t>provides an excellent environment for learning.  Students and staff report high levels of satisfaction with the facilities and the light, airy and well-designed spaces encourage students to behave in a way that causes visitors to comment that the College feels more like a university than a College.</w:t>
      </w:r>
    </w:p>
    <w:p w:rsidR="007A454A" w:rsidRDefault="007A454A" w:rsidP="007A454A">
      <w:pPr>
        <w:jc w:val="both"/>
        <w:rPr>
          <w:rFonts w:ascii="Calibri" w:hAnsi="Calibri"/>
          <w:b/>
          <w:sz w:val="22"/>
          <w:szCs w:val="22"/>
        </w:rPr>
      </w:pPr>
    </w:p>
    <w:p w:rsidR="00D02458" w:rsidRDefault="00D02458" w:rsidP="00D02458">
      <w:pPr>
        <w:jc w:val="both"/>
        <w:rPr>
          <w:rFonts w:ascii="Calibri" w:hAnsi="Calibri"/>
          <w:b/>
          <w:sz w:val="22"/>
          <w:szCs w:val="22"/>
        </w:rPr>
      </w:pPr>
    </w:p>
    <w:p w:rsidR="00D02458" w:rsidRDefault="00D02458" w:rsidP="00D02458">
      <w:pPr>
        <w:jc w:val="both"/>
        <w:rPr>
          <w:rFonts w:ascii="Calibri" w:hAnsi="Calibri"/>
          <w:b/>
          <w:sz w:val="22"/>
          <w:szCs w:val="22"/>
        </w:rPr>
      </w:pPr>
    </w:p>
    <w:p w:rsidR="007A454A" w:rsidRPr="00116EAB" w:rsidRDefault="00D02458" w:rsidP="00D02458">
      <w:pPr>
        <w:jc w:val="both"/>
        <w:rPr>
          <w:rFonts w:ascii="Calibri" w:hAnsi="Calibri"/>
          <w:b/>
          <w:sz w:val="22"/>
          <w:szCs w:val="22"/>
          <w:u w:val="single"/>
        </w:rPr>
      </w:pPr>
      <w:r w:rsidRPr="00116EAB">
        <w:rPr>
          <w:rFonts w:ascii="Calibri" w:hAnsi="Calibri"/>
          <w:b/>
          <w:sz w:val="22"/>
          <w:szCs w:val="22"/>
          <w:u w:val="single"/>
        </w:rPr>
        <w:t>Eq</w:t>
      </w:r>
      <w:r w:rsidR="00116EAB">
        <w:rPr>
          <w:rFonts w:ascii="Calibri" w:hAnsi="Calibri"/>
          <w:b/>
          <w:sz w:val="22"/>
          <w:szCs w:val="22"/>
          <w:u w:val="single"/>
        </w:rPr>
        <w:t>uality, Diversity and Inclusion</w:t>
      </w:r>
    </w:p>
    <w:p w:rsidR="00D02458" w:rsidRPr="0002798B" w:rsidRDefault="00D02458" w:rsidP="00D02458">
      <w:pPr>
        <w:jc w:val="both"/>
        <w:rPr>
          <w:rFonts w:ascii="Calibri" w:hAnsi="Calibri"/>
          <w:sz w:val="22"/>
          <w:szCs w:val="22"/>
        </w:rPr>
      </w:pPr>
      <w:r w:rsidRPr="0002798B">
        <w:rPr>
          <w:rFonts w:ascii="Calibri" w:hAnsi="Calibri"/>
          <w:sz w:val="22"/>
          <w:szCs w:val="22"/>
        </w:rPr>
        <w:t>Luton Sixth Form College is committed to equality of opportunity and equality of access to our services.  We value all people studying and working at the College and are serious about developing an ethos and culture that challenge inequality and exclusion. The College is committed to providing a non-discriminatory environment, which is free from harassment and victimisation while promoting equality of opportunity</w:t>
      </w:r>
      <w:r w:rsidR="00270DA5">
        <w:rPr>
          <w:rFonts w:ascii="Calibri" w:hAnsi="Calibri"/>
          <w:sz w:val="22"/>
          <w:szCs w:val="22"/>
        </w:rPr>
        <w:t xml:space="preserve">; </w:t>
      </w:r>
      <w:r w:rsidRPr="0002798B">
        <w:rPr>
          <w:rFonts w:ascii="Calibri" w:hAnsi="Calibri"/>
          <w:sz w:val="22"/>
          <w:szCs w:val="22"/>
        </w:rPr>
        <w:t xml:space="preserve"> it opposes all unlawful or unfair forms of discrimination, harassment and victimisation due to any of the protected characteristics such as age, disability, gender reassignment, marriage &amp; civil partnership, pregnancy &amp; maternity, race, religion or belief, sex, or sexual orientation. </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cs="Arial"/>
          <w:sz w:val="22"/>
          <w:szCs w:val="22"/>
        </w:rPr>
      </w:pPr>
    </w:p>
    <w:p w:rsidR="00D02458" w:rsidRPr="0002798B" w:rsidRDefault="00D02458" w:rsidP="00D02458">
      <w:pPr>
        <w:jc w:val="both"/>
        <w:rPr>
          <w:rFonts w:ascii="Calibri" w:hAnsi="Calibri" w:cs="Arial"/>
          <w:sz w:val="22"/>
          <w:szCs w:val="22"/>
        </w:rPr>
      </w:pPr>
    </w:p>
    <w:p w:rsidR="00D02458" w:rsidRPr="0002798B" w:rsidRDefault="00174AC1" w:rsidP="00D02458">
      <w:pPr>
        <w:jc w:val="both"/>
        <w:rPr>
          <w:rFonts w:ascii="Calibri" w:hAnsi="Calibri" w:cs="Arial"/>
          <w:b/>
          <w:sz w:val="22"/>
          <w:szCs w:val="22"/>
        </w:rPr>
      </w:pPr>
      <w:r>
        <w:rPr>
          <w:rFonts w:ascii="Calibri" w:hAnsi="Calibri" w:cs="Arial"/>
          <w:b/>
          <w:sz w:val="22"/>
          <w:szCs w:val="22"/>
        </w:rPr>
        <w:t>Altaf Hussain</w:t>
      </w:r>
    </w:p>
    <w:p w:rsidR="00D02458" w:rsidRPr="0002798B" w:rsidRDefault="00D02458" w:rsidP="00D02458">
      <w:pPr>
        <w:jc w:val="both"/>
        <w:rPr>
          <w:rFonts w:ascii="Calibri" w:hAnsi="Calibri" w:cs="Arial"/>
          <w:b/>
          <w:sz w:val="22"/>
          <w:szCs w:val="22"/>
        </w:rPr>
      </w:pPr>
      <w:r w:rsidRPr="0002798B">
        <w:rPr>
          <w:rFonts w:ascii="Calibri" w:hAnsi="Calibri" w:cs="Arial"/>
          <w:b/>
          <w:sz w:val="22"/>
          <w:szCs w:val="22"/>
        </w:rPr>
        <w:t>Principal</w:t>
      </w:r>
      <w:r w:rsidR="00174AC1">
        <w:rPr>
          <w:rFonts w:ascii="Calibri" w:hAnsi="Calibri" w:cs="Arial"/>
          <w:b/>
          <w:sz w:val="22"/>
          <w:szCs w:val="22"/>
        </w:rPr>
        <w:t xml:space="preserve"> and Chief Executive </w:t>
      </w:r>
    </w:p>
    <w:p w:rsidR="00D02458" w:rsidRPr="0002798B" w:rsidRDefault="00174AC1" w:rsidP="00D02458">
      <w:pPr>
        <w:jc w:val="both"/>
        <w:rPr>
          <w:rFonts w:ascii="Calibri" w:hAnsi="Calibri" w:cs="Arial"/>
          <w:b/>
          <w:sz w:val="22"/>
          <w:szCs w:val="22"/>
        </w:rPr>
      </w:pPr>
      <w:r>
        <w:rPr>
          <w:rFonts w:ascii="Calibri" w:hAnsi="Calibri" w:cs="Arial"/>
          <w:b/>
          <w:sz w:val="22"/>
          <w:szCs w:val="22"/>
        </w:rPr>
        <w:t>September</w:t>
      </w:r>
      <w:r w:rsidR="00CB760A">
        <w:rPr>
          <w:rFonts w:ascii="Calibri" w:hAnsi="Calibri" w:cs="Arial"/>
          <w:b/>
          <w:sz w:val="22"/>
          <w:szCs w:val="22"/>
        </w:rPr>
        <w:t xml:space="preserve"> 2018</w:t>
      </w:r>
    </w:p>
    <w:p w:rsidR="00D02458" w:rsidRDefault="00D02458" w:rsidP="00993821">
      <w:pPr>
        <w:jc w:val="both"/>
        <w:rPr>
          <w:rFonts w:ascii="Calibri" w:hAnsi="Calibri"/>
          <w:b/>
          <w:sz w:val="22"/>
          <w:szCs w:val="22"/>
        </w:rPr>
      </w:pPr>
    </w:p>
    <w:p w:rsidR="00D02458" w:rsidRDefault="00D02458" w:rsidP="002415F2">
      <w:pPr>
        <w:shd w:val="clear" w:color="auto" w:fill="3399FF"/>
        <w:rPr>
          <w:rFonts w:ascii="Calibri" w:hAnsi="Calibri" w:cs="Arial"/>
          <w:b/>
          <w:color w:val="FFFFFF"/>
          <w:sz w:val="32"/>
          <w:szCs w:val="32"/>
        </w:rPr>
        <w:sectPr w:rsidR="00D02458" w:rsidSect="00D02458">
          <w:headerReference w:type="first" r:id="rId11"/>
          <w:pgSz w:w="11906" w:h="16838"/>
          <w:pgMar w:top="1418" w:right="851" w:bottom="851" w:left="851" w:header="709" w:footer="709" w:gutter="0"/>
          <w:paperSrc w:first="14" w:other="14"/>
          <w:cols w:space="708"/>
          <w:docGrid w:linePitch="360"/>
        </w:sectPr>
      </w:pPr>
    </w:p>
    <w:p w:rsidR="000F0716" w:rsidRPr="002415F2" w:rsidRDefault="00F56E4D" w:rsidP="002415F2">
      <w:pPr>
        <w:shd w:val="clear" w:color="auto" w:fill="3399FF"/>
        <w:rPr>
          <w:rFonts w:ascii="Calibri" w:hAnsi="Calibri" w:cs="Arial"/>
          <w:b/>
          <w:color w:val="FFFFFF"/>
          <w:sz w:val="32"/>
          <w:szCs w:val="32"/>
        </w:rPr>
      </w:pPr>
      <w:r w:rsidRPr="004828EA">
        <w:rPr>
          <w:rFonts w:ascii="Calibri" w:hAnsi="Calibri" w:cs="Arial"/>
          <w:b/>
          <w:color w:val="FFFFFF"/>
          <w:sz w:val="32"/>
          <w:szCs w:val="32"/>
        </w:rPr>
        <w:lastRenderedPageBreak/>
        <w:t xml:space="preserve">SECTION </w:t>
      </w:r>
      <w:r w:rsidR="005C6471" w:rsidRPr="004828EA">
        <w:rPr>
          <w:rFonts w:ascii="Calibri" w:hAnsi="Calibri" w:cs="Arial"/>
          <w:b/>
          <w:color w:val="FFFFFF"/>
          <w:sz w:val="32"/>
          <w:szCs w:val="32"/>
        </w:rPr>
        <w:t>B</w:t>
      </w:r>
      <w:r w:rsidRPr="004828EA">
        <w:rPr>
          <w:rFonts w:ascii="Calibri" w:hAnsi="Calibri" w:cs="Arial"/>
          <w:b/>
          <w:color w:val="FFFFFF"/>
          <w:sz w:val="32"/>
          <w:szCs w:val="32"/>
        </w:rPr>
        <w:t xml:space="preserve">: COLLEGE </w:t>
      </w:r>
      <w:r w:rsidR="000F0716">
        <w:rPr>
          <w:rFonts w:ascii="Calibri" w:hAnsi="Calibri" w:cs="Arial"/>
          <w:b/>
          <w:color w:val="FFFFFF"/>
          <w:sz w:val="32"/>
          <w:szCs w:val="32"/>
        </w:rPr>
        <w:t>L</w:t>
      </w:r>
      <w:r w:rsidRPr="004828EA">
        <w:rPr>
          <w:rFonts w:ascii="Calibri" w:hAnsi="Calibri" w:cs="Arial"/>
          <w:b/>
          <w:color w:val="FFFFFF"/>
          <w:sz w:val="32"/>
          <w:szCs w:val="32"/>
        </w:rPr>
        <w:t xml:space="preserve">EADERSHIP STRUCTURE </w:t>
      </w:r>
    </w:p>
    <w:p w:rsidR="00491AA3" w:rsidRDefault="00491AA3" w:rsidP="00D5668B">
      <w:pPr>
        <w:tabs>
          <w:tab w:val="left" w:pos="10530"/>
        </w:tabs>
        <w:rPr>
          <w:rFonts w:ascii="Times New Roman" w:hAnsi="Times New Roman"/>
          <w:noProof/>
          <w:sz w:val="24"/>
          <w:szCs w:val="24"/>
        </w:rPr>
      </w:pPr>
    </w:p>
    <w:p w:rsidR="000F0716" w:rsidRDefault="00E8346B" w:rsidP="00730E12">
      <w:pPr>
        <w:tabs>
          <w:tab w:val="left" w:pos="10530"/>
        </w:tabs>
        <w:jc w:val="center"/>
        <w:rPr>
          <w:rFonts w:cs="Arial"/>
        </w:rPr>
      </w:pPr>
      <w:r>
        <w:rPr>
          <w:rFonts w:ascii="Times New Roman" w:hAnsi="Times New Roman"/>
          <w:noProof/>
          <w:sz w:val="24"/>
          <w:szCs w:val="24"/>
          <w:lang w:eastAsia="en-GB"/>
        </w:rPr>
        <w:drawing>
          <wp:inline distT="0" distB="0" distL="0" distR="0">
            <wp:extent cx="9144000" cy="578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4672" cy="5794746"/>
                    </a:xfrm>
                    <a:prstGeom prst="rect">
                      <a:avLst/>
                    </a:prstGeom>
                    <a:noFill/>
                    <a:ln>
                      <a:noFill/>
                    </a:ln>
                  </pic:spPr>
                </pic:pic>
              </a:graphicData>
            </a:graphic>
          </wp:inline>
        </w:drawing>
      </w:r>
    </w:p>
    <w:p w:rsidR="002415F2" w:rsidRDefault="002415F2" w:rsidP="00E361A5">
      <w:pPr>
        <w:tabs>
          <w:tab w:val="left" w:pos="10530"/>
        </w:tabs>
        <w:rPr>
          <w:rFonts w:cs="Arial"/>
        </w:rPr>
        <w:sectPr w:rsidR="002415F2" w:rsidSect="002415F2">
          <w:pgSz w:w="16838" w:h="11906" w:orient="landscape"/>
          <w:pgMar w:top="851" w:right="1418" w:bottom="851" w:left="851" w:header="709" w:footer="709" w:gutter="0"/>
          <w:paperSrc w:first="14" w:other="14"/>
          <w:cols w:space="708"/>
          <w:docGrid w:linePitch="360"/>
        </w:sectPr>
      </w:pPr>
    </w:p>
    <w:p w:rsidR="005C6471" w:rsidRPr="004828EA" w:rsidRDefault="005C6471" w:rsidP="004828EA">
      <w:pPr>
        <w:shd w:val="clear" w:color="auto" w:fill="E36C0A"/>
        <w:jc w:val="both"/>
        <w:rPr>
          <w:rFonts w:ascii="Calibri" w:hAnsi="Calibri" w:cs="Arial"/>
          <w:b/>
          <w:color w:val="FFFFFF"/>
          <w:sz w:val="32"/>
          <w:szCs w:val="32"/>
        </w:rPr>
      </w:pPr>
      <w:r w:rsidRPr="004828EA">
        <w:rPr>
          <w:rFonts w:ascii="Calibri" w:hAnsi="Calibri" w:cs="Arial"/>
          <w:b/>
          <w:color w:val="FFFFFF"/>
          <w:sz w:val="32"/>
          <w:szCs w:val="32"/>
          <w:shd w:val="clear" w:color="auto" w:fill="E36C0A"/>
        </w:rPr>
        <w:lastRenderedPageBreak/>
        <w:t>SECTION C: SOME BENEFITS AND FURTHER INFORMATION ABOUT WORKING AT LUTON SIXTH FORM COLLEGE</w:t>
      </w:r>
      <w:r w:rsidRPr="004828EA">
        <w:rPr>
          <w:rFonts w:ascii="Calibri" w:hAnsi="Calibri" w:cs="Arial"/>
          <w:b/>
          <w:color w:val="FFFFFF"/>
          <w:sz w:val="32"/>
          <w:szCs w:val="32"/>
        </w:rPr>
        <w:t xml:space="preserve"> </w:t>
      </w:r>
    </w:p>
    <w:p w:rsidR="005C6471" w:rsidRPr="004828EA" w:rsidRDefault="005C6471" w:rsidP="005C6471">
      <w:pPr>
        <w:rPr>
          <w:rFonts w:ascii="Calibri" w:hAnsi="Calibri" w:cs="Arial"/>
          <w:sz w:val="22"/>
          <w:szCs w:val="22"/>
        </w:rPr>
      </w:pPr>
    </w:p>
    <w:p w:rsidR="004F61D5" w:rsidRPr="004828EA" w:rsidRDefault="004F61D5" w:rsidP="004F61D5">
      <w:pPr>
        <w:jc w:val="both"/>
        <w:rPr>
          <w:rFonts w:ascii="Calibri" w:hAnsi="Calibri" w:cs="Calibri"/>
          <w:sz w:val="22"/>
          <w:szCs w:val="22"/>
        </w:rPr>
      </w:pPr>
      <w:r w:rsidRPr="004828EA">
        <w:rPr>
          <w:rFonts w:ascii="Calibri" w:hAnsi="Calibri" w:cs="Calibri"/>
          <w:sz w:val="22"/>
          <w:szCs w:val="22"/>
        </w:rPr>
        <w:t>At Luton Sixth Form College we understand that our greatest asset is our staff. We want everyone</w:t>
      </w:r>
      <w:r w:rsidR="00B14082">
        <w:rPr>
          <w:rFonts w:ascii="Calibri" w:hAnsi="Calibri" w:cs="Calibri"/>
          <w:sz w:val="22"/>
          <w:szCs w:val="22"/>
        </w:rPr>
        <w:t xml:space="preserve"> </w:t>
      </w:r>
      <w:r w:rsidRPr="004828EA">
        <w:rPr>
          <w:rFonts w:ascii="Calibri" w:hAnsi="Calibri" w:cs="Calibri"/>
          <w:sz w:val="22"/>
          <w:szCs w:val="22"/>
        </w:rPr>
        <w:t xml:space="preserve">who works at the College to enjoy working here and to develop their full potential. </w:t>
      </w:r>
    </w:p>
    <w:p w:rsidR="004F61D5" w:rsidRPr="004828EA" w:rsidRDefault="004F61D5" w:rsidP="004F61D5">
      <w:pPr>
        <w:jc w:val="both"/>
        <w:rPr>
          <w:rFonts w:ascii="Calibri" w:hAnsi="Calibri" w:cs="Calibri"/>
          <w:sz w:val="22"/>
          <w:szCs w:val="22"/>
        </w:rPr>
      </w:pPr>
    </w:p>
    <w:p w:rsidR="004F61D5" w:rsidRPr="004828EA" w:rsidRDefault="004F61D5" w:rsidP="004F61D5">
      <w:pPr>
        <w:jc w:val="both"/>
        <w:rPr>
          <w:rFonts w:ascii="Calibri" w:hAnsi="Calibri" w:cs="Calibri"/>
          <w:sz w:val="22"/>
          <w:szCs w:val="22"/>
        </w:rPr>
      </w:pPr>
      <w:r w:rsidRPr="004828EA">
        <w:rPr>
          <w:rFonts w:ascii="Calibri" w:hAnsi="Calibri" w:cs="Calibri"/>
          <w:sz w:val="22"/>
          <w:szCs w:val="22"/>
        </w:rPr>
        <w:t>The College is a friendly and very supportive place to work.  It’s a culturally diverse community reflecting the cosmopolitan nature of Luton.  Staff employed at the College are</w:t>
      </w:r>
      <w:r w:rsidR="00730E12">
        <w:rPr>
          <w:rFonts w:ascii="Calibri" w:hAnsi="Calibri" w:cs="Calibri"/>
          <w:sz w:val="22"/>
          <w:szCs w:val="22"/>
        </w:rPr>
        <w:t xml:space="preserve"> highly qualified and committed and the </w:t>
      </w:r>
      <w:r w:rsidRPr="004828EA">
        <w:rPr>
          <w:rFonts w:ascii="Calibri" w:hAnsi="Calibri" w:cs="Calibri"/>
          <w:sz w:val="22"/>
          <w:szCs w:val="22"/>
        </w:rPr>
        <w:t>o</w:t>
      </w:r>
      <w:r w:rsidR="00AB7B70">
        <w:rPr>
          <w:rFonts w:ascii="Calibri" w:hAnsi="Calibri" w:cs="Calibri"/>
          <w:sz w:val="22"/>
          <w:szCs w:val="22"/>
        </w:rPr>
        <w:t>verall turnover of staff is low</w:t>
      </w:r>
      <w:r w:rsidR="00730E12">
        <w:rPr>
          <w:rFonts w:ascii="Calibri" w:hAnsi="Calibri" w:cs="Calibri"/>
          <w:sz w:val="22"/>
          <w:szCs w:val="22"/>
        </w:rPr>
        <w:t>.</w:t>
      </w:r>
      <w:r w:rsidRPr="004828EA">
        <w:rPr>
          <w:rFonts w:ascii="Calibri" w:hAnsi="Calibri" w:cs="Calibri"/>
          <w:sz w:val="22"/>
          <w:szCs w:val="22"/>
        </w:rPr>
        <w:t xml:space="preserve">  The College has a positive culture and provides staff with a healthy </w:t>
      </w:r>
      <w:r w:rsidR="00AB7B70">
        <w:rPr>
          <w:rFonts w:ascii="Calibri" w:hAnsi="Calibri" w:cs="Calibri"/>
          <w:sz w:val="22"/>
          <w:szCs w:val="22"/>
        </w:rPr>
        <w:t>w</w:t>
      </w:r>
      <w:r w:rsidRPr="004828EA">
        <w:rPr>
          <w:rFonts w:ascii="Calibri" w:hAnsi="Calibri" w:cs="Calibri"/>
          <w:sz w:val="22"/>
          <w:szCs w:val="22"/>
        </w:rPr>
        <w:t xml:space="preserve">orking environment.   We have an enviable record of staff development </w:t>
      </w:r>
      <w:r w:rsidR="00AB7B70">
        <w:rPr>
          <w:rFonts w:ascii="Calibri" w:hAnsi="Calibri" w:cs="Calibri"/>
          <w:sz w:val="22"/>
          <w:szCs w:val="22"/>
        </w:rPr>
        <w:t>and staff have a number of opportunities for career progression within the College</w:t>
      </w:r>
      <w:r w:rsidRPr="004828EA">
        <w:rPr>
          <w:rFonts w:ascii="Calibri" w:hAnsi="Calibri" w:cs="Calibri"/>
          <w:sz w:val="22"/>
          <w:szCs w:val="22"/>
        </w:rPr>
        <w:t>.</w:t>
      </w:r>
    </w:p>
    <w:p w:rsidR="004928DD" w:rsidRPr="004828EA" w:rsidRDefault="004928DD" w:rsidP="004928DD">
      <w:pPr>
        <w:jc w:val="both"/>
        <w:rPr>
          <w:rFonts w:ascii="Calibri" w:hAnsi="Calibri" w:cs="Calibri"/>
          <w:sz w:val="22"/>
          <w:szCs w:val="22"/>
        </w:rPr>
      </w:pPr>
    </w:p>
    <w:p w:rsidR="004928DD" w:rsidRPr="004828EA" w:rsidRDefault="004928DD" w:rsidP="004928DD">
      <w:pPr>
        <w:jc w:val="both"/>
        <w:rPr>
          <w:rFonts w:ascii="Calibri" w:hAnsi="Calibri" w:cs="Calibri"/>
          <w:sz w:val="22"/>
          <w:szCs w:val="22"/>
        </w:rPr>
      </w:pPr>
      <w:r w:rsidRPr="004828EA">
        <w:rPr>
          <w:rFonts w:ascii="Calibri" w:hAnsi="Calibri" w:cs="Calibri"/>
          <w:sz w:val="22"/>
          <w:szCs w:val="22"/>
        </w:rPr>
        <w:t>As a new member of staff</w:t>
      </w:r>
      <w:r w:rsidR="00AC4C74">
        <w:rPr>
          <w:rFonts w:ascii="Calibri" w:hAnsi="Calibri" w:cs="Calibri"/>
          <w:sz w:val="22"/>
          <w:szCs w:val="22"/>
        </w:rPr>
        <w:t>,</w:t>
      </w:r>
      <w:r w:rsidRPr="004828EA">
        <w:rPr>
          <w:rFonts w:ascii="Calibri" w:hAnsi="Calibri" w:cs="Calibri"/>
          <w:sz w:val="22"/>
          <w:szCs w:val="22"/>
        </w:rPr>
        <w:t xml:space="preserve"> we would </w:t>
      </w:r>
      <w:r w:rsidR="00AC4C74">
        <w:rPr>
          <w:rFonts w:ascii="Calibri" w:hAnsi="Calibri" w:cs="Calibri"/>
          <w:sz w:val="22"/>
          <w:szCs w:val="22"/>
        </w:rPr>
        <w:t>encourage</w:t>
      </w:r>
      <w:r w:rsidRPr="004828EA">
        <w:rPr>
          <w:rFonts w:ascii="Calibri" w:hAnsi="Calibri" w:cs="Calibri"/>
          <w:sz w:val="22"/>
          <w:szCs w:val="22"/>
        </w:rPr>
        <w:t xml:space="preserve"> you to </w:t>
      </w:r>
      <w:r w:rsidR="00AC4C74">
        <w:rPr>
          <w:rFonts w:ascii="Calibri" w:hAnsi="Calibri" w:cs="Calibri"/>
          <w:sz w:val="22"/>
          <w:szCs w:val="22"/>
        </w:rPr>
        <w:t xml:space="preserve">come to </w:t>
      </w:r>
      <w:r w:rsidRPr="004828EA">
        <w:rPr>
          <w:rFonts w:ascii="Calibri" w:hAnsi="Calibri" w:cs="Calibri"/>
          <w:sz w:val="22"/>
          <w:szCs w:val="22"/>
        </w:rPr>
        <w:t xml:space="preserve">the College before taking up your post so that you can start to get your bearings, meet your colleagues and, of course, meet some of our students. When you officially take up your post you will have a supporter </w:t>
      </w:r>
      <w:r w:rsidR="00AC4C74">
        <w:rPr>
          <w:rFonts w:ascii="Calibri" w:hAnsi="Calibri" w:cs="Calibri"/>
          <w:sz w:val="22"/>
          <w:szCs w:val="22"/>
        </w:rPr>
        <w:t xml:space="preserve">assigned to you </w:t>
      </w:r>
      <w:r w:rsidRPr="004828EA">
        <w:rPr>
          <w:rFonts w:ascii="Calibri" w:hAnsi="Calibri" w:cs="Calibri"/>
          <w:sz w:val="22"/>
          <w:szCs w:val="22"/>
        </w:rPr>
        <w:t xml:space="preserve">who will show you around, introduce you to new people and make sure that you settle in quickly. Supporters are often people who are quite new to the College themselves so they can remember what questions they had when they started. Your supporter isn’t the only person who will show you the ropes. Your Line Manager will also meet with you to go over the demands of your new post. It is very important to us that you feel a part of the College </w:t>
      </w:r>
      <w:r w:rsidR="00AC4C74">
        <w:rPr>
          <w:rFonts w:ascii="Calibri" w:hAnsi="Calibri" w:cs="Calibri"/>
          <w:sz w:val="22"/>
          <w:szCs w:val="22"/>
        </w:rPr>
        <w:t xml:space="preserve">community </w:t>
      </w:r>
      <w:r w:rsidRPr="004828EA">
        <w:rPr>
          <w:rFonts w:ascii="Calibri" w:hAnsi="Calibri" w:cs="Calibri"/>
          <w:sz w:val="22"/>
          <w:szCs w:val="22"/>
        </w:rPr>
        <w:t xml:space="preserve">very quickly. </w:t>
      </w:r>
    </w:p>
    <w:p w:rsidR="004928DD" w:rsidRPr="004828EA" w:rsidRDefault="004928DD" w:rsidP="004928DD">
      <w:pPr>
        <w:jc w:val="both"/>
        <w:rPr>
          <w:rFonts w:ascii="Calibri" w:hAnsi="Calibri" w:cs="Calibri"/>
          <w:sz w:val="22"/>
          <w:szCs w:val="22"/>
        </w:rPr>
      </w:pPr>
    </w:p>
    <w:p w:rsidR="004928DD" w:rsidRPr="004828EA" w:rsidRDefault="004928DD" w:rsidP="004928DD">
      <w:pPr>
        <w:jc w:val="both"/>
        <w:rPr>
          <w:rFonts w:ascii="Calibri" w:hAnsi="Calibri" w:cs="Calibri"/>
          <w:sz w:val="22"/>
          <w:szCs w:val="22"/>
        </w:rPr>
      </w:pPr>
      <w:r w:rsidRPr="004828EA">
        <w:rPr>
          <w:rFonts w:ascii="Calibri" w:hAnsi="Calibri" w:cs="Calibri"/>
          <w:sz w:val="22"/>
          <w:szCs w:val="22"/>
        </w:rPr>
        <w:t xml:space="preserve">At the College we understand that your support and development shouldn’t just stop at the end of your first week or your first month. We are all developing all of the time and we run a regular programme of training through professional development that is available to teachers and </w:t>
      </w:r>
      <w:r w:rsidR="00730E12">
        <w:rPr>
          <w:rFonts w:ascii="Calibri" w:hAnsi="Calibri" w:cs="Calibri"/>
          <w:sz w:val="22"/>
          <w:szCs w:val="22"/>
        </w:rPr>
        <w:t>business services</w:t>
      </w:r>
      <w:r w:rsidRPr="004828EA">
        <w:rPr>
          <w:rFonts w:ascii="Calibri" w:hAnsi="Calibri" w:cs="Calibri"/>
          <w:sz w:val="22"/>
          <w:szCs w:val="22"/>
        </w:rPr>
        <w:t xml:space="preserve"> staff alike. Everyone who works at Luton Sixth Form College is involved in the development of our students irrespective of their role. We encourage you to develop new skills by attending external as well as internal training</w:t>
      </w:r>
      <w:r w:rsidR="00730E12">
        <w:rPr>
          <w:rFonts w:ascii="Calibri" w:hAnsi="Calibri" w:cs="Calibri"/>
          <w:sz w:val="22"/>
          <w:szCs w:val="22"/>
        </w:rPr>
        <w:t>.</w:t>
      </w:r>
    </w:p>
    <w:p w:rsidR="004928DD" w:rsidRPr="004828EA" w:rsidRDefault="004928DD" w:rsidP="004928DD">
      <w:pPr>
        <w:jc w:val="both"/>
        <w:rPr>
          <w:rFonts w:ascii="Calibri" w:hAnsi="Calibri" w:cs="Calibri"/>
          <w:sz w:val="22"/>
          <w:szCs w:val="22"/>
        </w:rPr>
      </w:pPr>
    </w:p>
    <w:p w:rsidR="004928DD" w:rsidRPr="004828EA" w:rsidRDefault="004928DD" w:rsidP="004928DD">
      <w:pPr>
        <w:jc w:val="both"/>
        <w:rPr>
          <w:rFonts w:ascii="Calibri" w:hAnsi="Calibri" w:cs="Calibri"/>
          <w:sz w:val="22"/>
          <w:szCs w:val="22"/>
        </w:rPr>
      </w:pPr>
      <w:r w:rsidRPr="004828EA">
        <w:rPr>
          <w:rFonts w:ascii="Calibri" w:hAnsi="Calibri" w:cs="Calibri"/>
          <w:sz w:val="22"/>
          <w:szCs w:val="22"/>
        </w:rPr>
        <w:t xml:space="preserve">We encourage all of our staff to make the most of their time at the College. This might mean working out in the </w:t>
      </w:r>
      <w:r w:rsidR="00AC4C74">
        <w:rPr>
          <w:rFonts w:ascii="Calibri" w:hAnsi="Calibri" w:cs="Calibri"/>
          <w:sz w:val="22"/>
          <w:szCs w:val="22"/>
        </w:rPr>
        <w:t>fitness studio</w:t>
      </w:r>
      <w:r w:rsidRPr="004828EA">
        <w:rPr>
          <w:rFonts w:ascii="Calibri" w:hAnsi="Calibri" w:cs="Calibri"/>
          <w:sz w:val="22"/>
          <w:szCs w:val="22"/>
        </w:rPr>
        <w:t xml:space="preserve"> or meeting new people </w:t>
      </w:r>
      <w:r w:rsidR="00AC4C74">
        <w:rPr>
          <w:rFonts w:ascii="Calibri" w:hAnsi="Calibri" w:cs="Calibri"/>
          <w:sz w:val="22"/>
          <w:szCs w:val="22"/>
        </w:rPr>
        <w:t xml:space="preserve">by participating in social activities.  </w:t>
      </w:r>
      <w:r w:rsidRPr="004828EA">
        <w:rPr>
          <w:rFonts w:ascii="Calibri" w:hAnsi="Calibri" w:cs="Calibri"/>
          <w:sz w:val="22"/>
          <w:szCs w:val="22"/>
        </w:rPr>
        <w:t xml:space="preserve">You might want to </w:t>
      </w:r>
      <w:r w:rsidR="00AC4C74">
        <w:rPr>
          <w:rFonts w:ascii="Calibri" w:hAnsi="Calibri" w:cs="Calibri"/>
          <w:sz w:val="22"/>
          <w:szCs w:val="22"/>
        </w:rPr>
        <w:t xml:space="preserve">play </w:t>
      </w:r>
      <w:r w:rsidR="00D15797">
        <w:rPr>
          <w:rFonts w:ascii="Calibri" w:hAnsi="Calibri" w:cs="Calibri"/>
          <w:sz w:val="22"/>
          <w:szCs w:val="22"/>
        </w:rPr>
        <w:t>Badminton</w:t>
      </w:r>
      <w:r w:rsidR="00AC4C74">
        <w:rPr>
          <w:rFonts w:ascii="Calibri" w:hAnsi="Calibri" w:cs="Calibri"/>
          <w:sz w:val="22"/>
          <w:szCs w:val="22"/>
        </w:rPr>
        <w:t>,</w:t>
      </w:r>
      <w:r w:rsidRPr="004828EA">
        <w:rPr>
          <w:rFonts w:ascii="Calibri" w:hAnsi="Calibri" w:cs="Calibri"/>
          <w:sz w:val="22"/>
          <w:szCs w:val="22"/>
        </w:rPr>
        <w:t xml:space="preserve"> </w:t>
      </w:r>
      <w:r w:rsidR="00D15797">
        <w:rPr>
          <w:rFonts w:ascii="Calibri" w:hAnsi="Calibri" w:cs="Calibri"/>
          <w:sz w:val="22"/>
          <w:szCs w:val="22"/>
        </w:rPr>
        <w:t>Football</w:t>
      </w:r>
      <w:r w:rsidRPr="004828EA">
        <w:rPr>
          <w:rFonts w:ascii="Calibri" w:hAnsi="Calibri" w:cs="Calibri"/>
          <w:sz w:val="22"/>
          <w:szCs w:val="22"/>
        </w:rPr>
        <w:t xml:space="preserve"> or join colleagues at the Staff Book Group</w:t>
      </w:r>
      <w:r w:rsidR="00D15797">
        <w:rPr>
          <w:rFonts w:ascii="Calibri" w:hAnsi="Calibri" w:cs="Calibri"/>
          <w:sz w:val="22"/>
          <w:szCs w:val="22"/>
        </w:rPr>
        <w:t xml:space="preserve"> or Knitting Group.  </w:t>
      </w:r>
      <w:r w:rsidRPr="004828EA">
        <w:rPr>
          <w:rFonts w:ascii="Calibri" w:hAnsi="Calibri" w:cs="Calibri"/>
          <w:sz w:val="22"/>
          <w:szCs w:val="22"/>
        </w:rPr>
        <w:t xml:space="preserve"> </w:t>
      </w:r>
      <w:r w:rsidR="00CF47F1">
        <w:rPr>
          <w:rFonts w:ascii="Calibri" w:hAnsi="Calibri" w:cs="Calibri"/>
          <w:sz w:val="22"/>
          <w:szCs w:val="22"/>
        </w:rPr>
        <w:t xml:space="preserve"> </w:t>
      </w:r>
    </w:p>
    <w:p w:rsidR="004928DD" w:rsidRPr="004828EA" w:rsidRDefault="004928DD" w:rsidP="004928DD">
      <w:pPr>
        <w:jc w:val="both"/>
        <w:rPr>
          <w:rFonts w:ascii="Calibri" w:hAnsi="Calibri" w:cs="Calibri"/>
          <w:sz w:val="22"/>
          <w:szCs w:val="22"/>
        </w:rPr>
      </w:pPr>
    </w:p>
    <w:p w:rsidR="005C6471" w:rsidRPr="004828EA" w:rsidRDefault="009D077A" w:rsidP="005C6471">
      <w:pPr>
        <w:jc w:val="both"/>
        <w:rPr>
          <w:rFonts w:ascii="Calibri" w:hAnsi="Calibri" w:cs="Calibri"/>
          <w:sz w:val="22"/>
          <w:szCs w:val="22"/>
        </w:rPr>
      </w:pPr>
      <w:r w:rsidRPr="004828EA">
        <w:rPr>
          <w:rFonts w:ascii="Calibri" w:hAnsi="Calibri" w:cs="Calibri"/>
          <w:sz w:val="22"/>
          <w:szCs w:val="22"/>
        </w:rPr>
        <w:t xml:space="preserve">A summary of </w:t>
      </w:r>
      <w:r w:rsidR="008302B7" w:rsidRPr="004828EA">
        <w:rPr>
          <w:rFonts w:ascii="Calibri" w:hAnsi="Calibri" w:cs="Calibri"/>
          <w:sz w:val="22"/>
          <w:szCs w:val="22"/>
        </w:rPr>
        <w:t xml:space="preserve">some of </w:t>
      </w:r>
      <w:r w:rsidRPr="004828EA">
        <w:rPr>
          <w:rFonts w:ascii="Calibri" w:hAnsi="Calibri" w:cs="Calibri"/>
          <w:sz w:val="22"/>
          <w:szCs w:val="22"/>
        </w:rPr>
        <w:t>the e</w:t>
      </w:r>
      <w:r w:rsidR="005C6471" w:rsidRPr="004828EA">
        <w:rPr>
          <w:rFonts w:ascii="Calibri" w:hAnsi="Calibri" w:cs="Calibri"/>
          <w:sz w:val="22"/>
          <w:szCs w:val="22"/>
        </w:rPr>
        <w:t>mployment benefits of working at the College include:</w:t>
      </w:r>
    </w:p>
    <w:p w:rsidR="005C6471" w:rsidRPr="004828EA" w:rsidRDefault="005C6471" w:rsidP="005C6471">
      <w:pPr>
        <w:jc w:val="both"/>
        <w:rPr>
          <w:rFonts w:ascii="Calibri" w:hAnsi="Calibri" w:cs="Calibri"/>
          <w:sz w:val="22"/>
          <w:szCs w:val="22"/>
        </w:rPr>
      </w:pPr>
      <w:r w:rsidRPr="004828EA">
        <w:rPr>
          <w:rFonts w:ascii="Calibri" w:hAnsi="Calibri" w:cs="Calibri"/>
          <w:sz w:val="22"/>
          <w:szCs w:val="22"/>
        </w:rPr>
        <w:t> </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National conditions of service for teachers and </w:t>
      </w:r>
      <w:r w:rsidR="00730E12">
        <w:rPr>
          <w:rFonts w:ascii="Calibri" w:hAnsi="Calibri" w:cs="Calibri"/>
          <w:sz w:val="22"/>
          <w:szCs w:val="22"/>
        </w:rPr>
        <w:t>business services</w:t>
      </w:r>
      <w:r w:rsidRPr="004828EA">
        <w:rPr>
          <w:rFonts w:ascii="Calibri" w:hAnsi="Calibri" w:cs="Calibri"/>
          <w:sz w:val="22"/>
          <w:szCs w:val="22"/>
        </w:rPr>
        <w:t xml:space="preserve"> staff.</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unbroken record of implementing national pay awards.</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Generous pension </w:t>
      </w:r>
      <w:r w:rsidR="00DB2931" w:rsidRPr="004828EA">
        <w:rPr>
          <w:rFonts w:ascii="Calibri" w:hAnsi="Calibri" w:cs="Calibri"/>
          <w:sz w:val="22"/>
          <w:szCs w:val="22"/>
        </w:rPr>
        <w:t>schemes (</w:t>
      </w:r>
      <w:r w:rsidRPr="004828EA">
        <w:rPr>
          <w:rFonts w:ascii="Calibri" w:hAnsi="Calibri" w:cs="Calibri"/>
          <w:sz w:val="22"/>
          <w:szCs w:val="22"/>
        </w:rPr>
        <w:t>TPA or LGPS, according to post).</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Assistance with relocation expenses (subject to qualifying criteria).</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induction programme for all new staff.</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entitlement to staff development each year, including support for external activities and an extensive programme of in-house events.</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Good support systems for staff, including a staff counsellor</w:t>
      </w:r>
      <w:r w:rsidR="00730E12">
        <w:rPr>
          <w:rFonts w:ascii="Calibri" w:hAnsi="Calibri" w:cs="Calibri"/>
          <w:sz w:val="22"/>
          <w:szCs w:val="22"/>
        </w:rPr>
        <w:t>.</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Free on-site parking</w:t>
      </w:r>
      <w:r w:rsidR="00730E12">
        <w:rPr>
          <w:rFonts w:ascii="Calibri" w:hAnsi="Calibri" w:cs="Calibri"/>
          <w:sz w:val="22"/>
          <w:szCs w:val="22"/>
        </w:rPr>
        <w:t>.</w:t>
      </w:r>
    </w:p>
    <w:p w:rsidR="005C6471" w:rsidRPr="004828EA" w:rsidRDefault="00DB293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Well-resourced</w:t>
      </w:r>
      <w:r w:rsidR="005C6471" w:rsidRPr="004828EA">
        <w:rPr>
          <w:rFonts w:ascii="Calibri" w:hAnsi="Calibri" w:cs="Calibri"/>
          <w:sz w:val="22"/>
          <w:szCs w:val="22"/>
        </w:rPr>
        <w:t xml:space="preserve"> staff working areas, including access to specialist equipment, wherever required.</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annual Performance Review scheme that identifies individual training and professional development needs.</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Policies and procedures, including for recruitment and </w:t>
      </w:r>
      <w:r w:rsidR="00DB2931" w:rsidRPr="004828EA">
        <w:rPr>
          <w:rFonts w:ascii="Calibri" w:hAnsi="Calibri" w:cs="Calibri"/>
          <w:sz w:val="22"/>
          <w:szCs w:val="22"/>
        </w:rPr>
        <w:t>selection, which</w:t>
      </w:r>
      <w:r w:rsidRPr="004828EA">
        <w:rPr>
          <w:rFonts w:ascii="Calibri" w:hAnsi="Calibri" w:cs="Calibri"/>
          <w:sz w:val="22"/>
          <w:szCs w:val="22"/>
        </w:rPr>
        <w:t xml:space="preserve"> are based on equality of opportunity. </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Effective communication systems; through</w:t>
      </w:r>
      <w:r w:rsidR="00B97B9E">
        <w:rPr>
          <w:rFonts w:ascii="Calibri" w:hAnsi="Calibri" w:cs="Calibri"/>
          <w:sz w:val="22"/>
          <w:szCs w:val="22"/>
        </w:rPr>
        <w:t xml:space="preserve"> Yammer,</w:t>
      </w:r>
      <w:r w:rsidRPr="004828EA">
        <w:rPr>
          <w:rFonts w:ascii="Calibri" w:hAnsi="Calibri" w:cs="Calibri"/>
          <w:sz w:val="22"/>
          <w:szCs w:val="22"/>
        </w:rPr>
        <w:t xml:space="preserve"> the staff intranet, pigeonholes, internet access</w:t>
      </w:r>
      <w:r w:rsidR="00B97B9E">
        <w:rPr>
          <w:rFonts w:ascii="Calibri" w:hAnsi="Calibri" w:cs="Calibri"/>
          <w:sz w:val="22"/>
          <w:szCs w:val="22"/>
        </w:rPr>
        <w:t xml:space="preserve">, </w:t>
      </w:r>
      <w:r w:rsidRPr="004828EA">
        <w:rPr>
          <w:rFonts w:ascii="Calibri" w:hAnsi="Calibri" w:cs="Calibri"/>
          <w:sz w:val="22"/>
          <w:szCs w:val="22"/>
        </w:rPr>
        <w:t>email for all</w:t>
      </w:r>
      <w:r w:rsidR="00B97B9E">
        <w:rPr>
          <w:rFonts w:ascii="Calibri" w:hAnsi="Calibri" w:cs="Calibri"/>
          <w:sz w:val="22"/>
          <w:szCs w:val="22"/>
        </w:rPr>
        <w:t xml:space="preserve"> and a staff voice forum.  </w:t>
      </w:r>
    </w:p>
    <w:p w:rsidR="005C6471" w:rsidRPr="004828EA" w:rsidRDefault="00C26799" w:rsidP="00730E12">
      <w:pPr>
        <w:numPr>
          <w:ilvl w:val="0"/>
          <w:numId w:val="2"/>
        </w:numPr>
        <w:tabs>
          <w:tab w:val="clear" w:pos="900"/>
          <w:tab w:val="num" w:pos="360"/>
        </w:tabs>
        <w:ind w:left="360" w:hanging="360"/>
        <w:jc w:val="both"/>
        <w:rPr>
          <w:rFonts w:ascii="Calibri" w:hAnsi="Calibri" w:cs="Calibri"/>
          <w:sz w:val="22"/>
          <w:szCs w:val="22"/>
        </w:rPr>
      </w:pPr>
      <w:r>
        <w:rPr>
          <w:rFonts w:ascii="Calibri" w:hAnsi="Calibri" w:cs="Calibri"/>
          <w:sz w:val="22"/>
          <w:szCs w:val="22"/>
        </w:rPr>
        <w:t>S</w:t>
      </w:r>
      <w:r w:rsidR="005C6471" w:rsidRPr="004828EA">
        <w:rPr>
          <w:rFonts w:ascii="Calibri" w:hAnsi="Calibri" w:cs="Calibri"/>
          <w:sz w:val="22"/>
          <w:szCs w:val="22"/>
        </w:rPr>
        <w:t>tate of the art building and excellent facilities.</w:t>
      </w:r>
    </w:p>
    <w:p w:rsidR="005C6471" w:rsidRPr="004828EA" w:rsidRDefault="005F6E8B" w:rsidP="00730E12">
      <w:pPr>
        <w:numPr>
          <w:ilvl w:val="0"/>
          <w:numId w:val="2"/>
        </w:numPr>
        <w:tabs>
          <w:tab w:val="clear" w:pos="900"/>
          <w:tab w:val="num" w:pos="360"/>
        </w:tabs>
        <w:ind w:left="360" w:hanging="360"/>
        <w:jc w:val="both"/>
        <w:rPr>
          <w:rFonts w:ascii="Calibri" w:hAnsi="Calibri" w:cs="Calibri"/>
          <w:sz w:val="22"/>
          <w:szCs w:val="22"/>
        </w:rPr>
      </w:pPr>
      <w:r>
        <w:rPr>
          <w:rFonts w:ascii="Calibri" w:hAnsi="Calibri" w:cs="Calibri"/>
          <w:sz w:val="22"/>
          <w:szCs w:val="22"/>
        </w:rPr>
        <w:t>O</w:t>
      </w:r>
      <w:r w:rsidR="005C6471" w:rsidRPr="004828EA">
        <w:rPr>
          <w:rFonts w:ascii="Calibri" w:hAnsi="Calibri" w:cs="Calibri"/>
          <w:sz w:val="22"/>
          <w:szCs w:val="22"/>
        </w:rPr>
        <w:t>utstanding learning resources, especially IT equipment.</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A </w:t>
      </w:r>
      <w:r w:rsidR="00DB2931" w:rsidRPr="004828EA">
        <w:rPr>
          <w:rFonts w:ascii="Calibri" w:hAnsi="Calibri" w:cs="Calibri"/>
          <w:sz w:val="22"/>
          <w:szCs w:val="22"/>
        </w:rPr>
        <w:t>staff lounge</w:t>
      </w:r>
      <w:r w:rsidRPr="004828EA">
        <w:rPr>
          <w:rFonts w:ascii="Calibri" w:hAnsi="Calibri" w:cs="Calibri"/>
          <w:sz w:val="22"/>
          <w:szCs w:val="22"/>
        </w:rPr>
        <w:t xml:space="preserve"> next to the Westside Restaurant and Café Bar.</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A sports hall and fitness suite available for staff use. </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Strong financial viability and stability.</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 supportive Corporation (governing body) which gives high priority to the best interests of students and staff.</w:t>
      </w:r>
    </w:p>
    <w:p w:rsidR="005C6471" w:rsidRPr="004828EA" w:rsidRDefault="005C6471" w:rsidP="005C6471">
      <w:pPr>
        <w:jc w:val="both"/>
        <w:rPr>
          <w:rFonts w:ascii="Calibri" w:hAnsi="Calibri" w:cs="Calibri"/>
          <w:sz w:val="22"/>
          <w:szCs w:val="22"/>
        </w:rPr>
      </w:pPr>
    </w:p>
    <w:p w:rsidR="009D077A" w:rsidRPr="004828EA" w:rsidRDefault="009D077A" w:rsidP="009D077A">
      <w:pPr>
        <w:jc w:val="both"/>
        <w:rPr>
          <w:rFonts w:ascii="Calibri" w:hAnsi="Calibri" w:cs="Calibri"/>
          <w:sz w:val="22"/>
          <w:szCs w:val="22"/>
        </w:rPr>
      </w:pPr>
      <w:r w:rsidRPr="004828EA">
        <w:rPr>
          <w:rFonts w:ascii="Calibri" w:hAnsi="Calibri" w:cs="Calibri"/>
          <w:sz w:val="22"/>
          <w:szCs w:val="22"/>
        </w:rPr>
        <w:t xml:space="preserve">Overall, working at Luton Sixth Form College is exciting and rewarding and an opportunity to develop long and lasting friendships. </w:t>
      </w:r>
    </w:p>
    <w:p w:rsidR="005C6471" w:rsidRPr="004828EA" w:rsidRDefault="005C6471" w:rsidP="004828EA">
      <w:pPr>
        <w:shd w:val="clear" w:color="auto" w:fill="31849B"/>
        <w:jc w:val="both"/>
        <w:rPr>
          <w:rFonts w:ascii="Calibri" w:hAnsi="Calibri" w:cs="Arial"/>
          <w:b/>
          <w:color w:val="FFFFFF"/>
          <w:sz w:val="32"/>
          <w:szCs w:val="32"/>
        </w:rPr>
      </w:pPr>
      <w:r w:rsidRPr="004828EA">
        <w:rPr>
          <w:rFonts w:ascii="Calibri" w:hAnsi="Calibri" w:cs="Arial"/>
          <w:b/>
          <w:color w:val="FFFFFF"/>
          <w:sz w:val="32"/>
          <w:szCs w:val="32"/>
        </w:rPr>
        <w:lastRenderedPageBreak/>
        <w:t xml:space="preserve">SECTION D: JOB DESCRIPTION AND PERSON SPECIFICATION </w:t>
      </w:r>
    </w:p>
    <w:p w:rsidR="001B5BB2" w:rsidRDefault="001B5BB2" w:rsidP="001B5BB2"/>
    <w:p w:rsidR="00EE1416" w:rsidRPr="00F64FC0" w:rsidRDefault="00EE1416" w:rsidP="00EE1416">
      <w:pPr>
        <w:pStyle w:val="Title"/>
        <w:rPr>
          <w:rFonts w:ascii="Calibri" w:hAnsi="Calibri" w:cs="Arial"/>
          <w:sz w:val="22"/>
          <w:szCs w:val="22"/>
        </w:rPr>
      </w:pPr>
      <w:r w:rsidRPr="00F64FC0">
        <w:rPr>
          <w:rFonts w:ascii="Calibri" w:hAnsi="Calibri" w:cs="Arial"/>
          <w:sz w:val="22"/>
          <w:szCs w:val="22"/>
        </w:rPr>
        <w:t>JOB DESCRIPTION</w:t>
      </w:r>
      <w:r>
        <w:rPr>
          <w:rFonts w:ascii="Calibri" w:hAnsi="Calibri" w:cs="Arial"/>
          <w:sz w:val="22"/>
          <w:szCs w:val="22"/>
        </w:rPr>
        <w:t xml:space="preserve">      </w:t>
      </w:r>
    </w:p>
    <w:p w:rsidR="00EE1416" w:rsidRPr="00F64FC0" w:rsidRDefault="00EE1416" w:rsidP="00EE1416">
      <w:pPr>
        <w:jc w:val="both"/>
        <w:rPr>
          <w:rFonts w:ascii="Calibri" w:hAnsi="Calibri" w:cs="Arial"/>
          <w:b/>
          <w:sz w:val="22"/>
          <w:szCs w:val="22"/>
        </w:rPr>
      </w:pPr>
    </w:p>
    <w:p w:rsidR="00EE1416" w:rsidRDefault="00EE1416" w:rsidP="00EE1416">
      <w:pPr>
        <w:jc w:val="both"/>
        <w:rPr>
          <w:rFonts w:ascii="Calibri" w:hAnsi="Calibri" w:cs="Arial"/>
          <w:sz w:val="22"/>
          <w:szCs w:val="22"/>
        </w:rPr>
      </w:pPr>
      <w:r w:rsidRPr="00F64FC0">
        <w:rPr>
          <w:rFonts w:ascii="Calibri" w:hAnsi="Calibri" w:cs="Arial"/>
          <w:b/>
          <w:sz w:val="22"/>
          <w:szCs w:val="22"/>
        </w:rPr>
        <w:t>Job title:</w:t>
      </w:r>
      <w:r w:rsidRPr="00F64FC0">
        <w:rPr>
          <w:rFonts w:ascii="Calibri" w:hAnsi="Calibri" w:cs="Arial"/>
          <w:b/>
          <w:sz w:val="22"/>
          <w:szCs w:val="22"/>
        </w:rPr>
        <w:tab/>
      </w:r>
      <w:r w:rsidRPr="00F64FC0">
        <w:rPr>
          <w:rFonts w:ascii="Calibri" w:hAnsi="Calibri" w:cs="Arial"/>
          <w:b/>
          <w:sz w:val="22"/>
          <w:szCs w:val="22"/>
        </w:rPr>
        <w:tab/>
      </w:r>
      <w:r>
        <w:rPr>
          <w:rFonts w:ascii="Calibri" w:hAnsi="Calibri" w:cs="Arial"/>
          <w:sz w:val="22"/>
          <w:szCs w:val="22"/>
        </w:rPr>
        <w:t>Progress Coach (full/part time, term time only for 37 weeks per year)</w:t>
      </w:r>
    </w:p>
    <w:p w:rsidR="00EE1416" w:rsidRPr="00F64FC0" w:rsidRDefault="00EE1416" w:rsidP="00EE1416">
      <w:pPr>
        <w:jc w:val="both"/>
        <w:rPr>
          <w:rFonts w:ascii="Calibri" w:hAnsi="Calibri" w:cs="Arial"/>
          <w:sz w:val="22"/>
          <w:szCs w:val="22"/>
        </w:rPr>
      </w:pPr>
    </w:p>
    <w:p w:rsidR="00EE1416" w:rsidRPr="00F64FC0" w:rsidRDefault="00EE1416" w:rsidP="00EE1416">
      <w:pPr>
        <w:jc w:val="both"/>
        <w:rPr>
          <w:rFonts w:ascii="Calibri" w:hAnsi="Calibri" w:cs="Arial"/>
          <w:b/>
          <w:sz w:val="22"/>
          <w:szCs w:val="22"/>
        </w:rPr>
      </w:pPr>
      <w:r w:rsidRPr="00F64FC0">
        <w:rPr>
          <w:rFonts w:ascii="Calibri" w:hAnsi="Calibri" w:cs="Arial"/>
          <w:b/>
          <w:sz w:val="22"/>
          <w:szCs w:val="22"/>
        </w:rPr>
        <w:t>Responsible to:</w:t>
      </w:r>
      <w:r w:rsidRPr="00F64FC0">
        <w:rPr>
          <w:rFonts w:ascii="Calibri" w:hAnsi="Calibri" w:cs="Arial"/>
          <w:b/>
          <w:sz w:val="22"/>
          <w:szCs w:val="22"/>
        </w:rPr>
        <w:tab/>
      </w:r>
      <w:r>
        <w:rPr>
          <w:rFonts w:ascii="Calibri" w:hAnsi="Calibri" w:cs="Arial"/>
          <w:b/>
          <w:sz w:val="22"/>
          <w:szCs w:val="22"/>
        </w:rPr>
        <w:tab/>
      </w:r>
      <w:r>
        <w:rPr>
          <w:rFonts w:ascii="Calibri" w:hAnsi="Calibri" w:cs="Arial"/>
          <w:sz w:val="22"/>
          <w:szCs w:val="22"/>
        </w:rPr>
        <w:t>Student Achievement Co-ordinator</w:t>
      </w:r>
      <w:r>
        <w:rPr>
          <w:rFonts w:ascii="Calibri" w:hAnsi="Calibri" w:cs="Arial"/>
          <w:b/>
          <w:sz w:val="22"/>
          <w:szCs w:val="22"/>
        </w:rPr>
        <w:t xml:space="preserve"> </w:t>
      </w:r>
    </w:p>
    <w:p w:rsidR="00EE1416" w:rsidRPr="00F64FC0" w:rsidRDefault="00EE1416" w:rsidP="00EE1416">
      <w:pPr>
        <w:jc w:val="both"/>
        <w:rPr>
          <w:rFonts w:ascii="Calibri" w:hAnsi="Calibri" w:cs="Arial"/>
          <w:b/>
          <w:sz w:val="22"/>
          <w:szCs w:val="22"/>
        </w:rPr>
      </w:pPr>
    </w:p>
    <w:p w:rsidR="00EE1416" w:rsidRPr="00A96244" w:rsidRDefault="00EE1416" w:rsidP="00EE1416">
      <w:pPr>
        <w:ind w:left="2835" w:hanging="2835"/>
        <w:jc w:val="both"/>
        <w:rPr>
          <w:rFonts w:ascii="Calibri" w:hAnsi="Calibri"/>
          <w:sz w:val="21"/>
        </w:rPr>
      </w:pPr>
      <w:r w:rsidRPr="00F64FC0">
        <w:rPr>
          <w:rFonts w:ascii="Calibri" w:hAnsi="Calibri" w:cs="Arial"/>
          <w:b/>
          <w:sz w:val="22"/>
          <w:szCs w:val="22"/>
        </w:rPr>
        <w:t>Job purpose:</w:t>
      </w:r>
      <w:r>
        <w:rPr>
          <w:rFonts w:ascii="Calibri" w:hAnsi="Calibri"/>
          <w:sz w:val="21"/>
        </w:rPr>
        <w:t xml:space="preserve">                   </w:t>
      </w:r>
      <w:r>
        <w:rPr>
          <w:rFonts w:ascii="Calibri" w:hAnsi="Calibri"/>
          <w:sz w:val="21"/>
        </w:rPr>
        <w:tab/>
      </w:r>
      <w:r w:rsidRPr="003B75E9">
        <w:rPr>
          <w:rFonts w:ascii="Calibri" w:hAnsi="Calibri"/>
          <w:sz w:val="21"/>
        </w:rPr>
        <w:t xml:space="preserve">To proactively support students to </w:t>
      </w:r>
      <w:r>
        <w:rPr>
          <w:rFonts w:ascii="Calibri" w:hAnsi="Calibri"/>
          <w:sz w:val="21"/>
        </w:rPr>
        <w:t xml:space="preserve">achieve the best that they can in their academic / vocational studies and to </w:t>
      </w:r>
      <w:r w:rsidRPr="003B75E9">
        <w:rPr>
          <w:rFonts w:ascii="Calibri" w:hAnsi="Calibri"/>
          <w:sz w:val="21"/>
        </w:rPr>
        <w:t xml:space="preserve">manage issues related to their personal development, behaviour or welfare </w:t>
      </w:r>
      <w:r>
        <w:rPr>
          <w:rFonts w:ascii="Calibri" w:hAnsi="Calibri"/>
          <w:sz w:val="21"/>
        </w:rPr>
        <w:t>that might be barriers to their progress or achievement</w:t>
      </w:r>
      <w:r w:rsidRPr="003B75E9">
        <w:rPr>
          <w:rFonts w:ascii="Calibri" w:hAnsi="Calibri"/>
          <w:sz w:val="21"/>
        </w:rPr>
        <w:t>.</w:t>
      </w:r>
    </w:p>
    <w:p w:rsidR="00EE1416" w:rsidRPr="00F64FC0" w:rsidRDefault="00EE1416" w:rsidP="00EE1416">
      <w:pPr>
        <w:jc w:val="both"/>
        <w:rPr>
          <w:rFonts w:ascii="Calibri" w:hAnsi="Calibri" w:cs="Arial"/>
          <w:b/>
          <w:sz w:val="22"/>
          <w:szCs w:val="22"/>
        </w:rPr>
      </w:pPr>
    </w:p>
    <w:p w:rsidR="00EE1416" w:rsidRPr="009336C4" w:rsidRDefault="00EE1416" w:rsidP="00EE1416">
      <w:pPr>
        <w:ind w:left="2880" w:hanging="2880"/>
        <w:jc w:val="both"/>
        <w:rPr>
          <w:rFonts w:ascii="Calibri" w:hAnsi="Calibri" w:cs="Arial"/>
          <w:b/>
          <w:sz w:val="22"/>
          <w:szCs w:val="22"/>
        </w:rPr>
      </w:pPr>
      <w:r w:rsidRPr="00F64FC0">
        <w:rPr>
          <w:rFonts w:ascii="Calibri" w:hAnsi="Calibri" w:cs="Arial"/>
          <w:b/>
          <w:sz w:val="22"/>
          <w:szCs w:val="22"/>
        </w:rPr>
        <w:t>SPECIFIC RESPONSIBILITIES:</w:t>
      </w:r>
    </w:p>
    <w:p w:rsidR="00EE1416" w:rsidRPr="00BB6E08" w:rsidRDefault="00EE1416" w:rsidP="00EE1416">
      <w:pPr>
        <w:rPr>
          <w:rFonts w:asciiTheme="minorHAnsi" w:hAnsiTheme="minorHAnsi"/>
          <w:sz w:val="22"/>
          <w:szCs w:val="22"/>
        </w:rPr>
      </w:pPr>
    </w:p>
    <w:p w:rsidR="00EE1416" w:rsidRDefault="00EE1416" w:rsidP="00EE1416">
      <w:pPr>
        <w:pStyle w:val="ListParagraph"/>
        <w:ind w:left="0"/>
        <w:rPr>
          <w:rFonts w:asciiTheme="minorHAnsi" w:hAnsiTheme="minorHAnsi"/>
          <w:sz w:val="22"/>
          <w:szCs w:val="22"/>
        </w:rPr>
      </w:pPr>
      <w:r>
        <w:rPr>
          <w:rFonts w:asciiTheme="minorHAnsi" w:hAnsiTheme="minorHAnsi"/>
          <w:sz w:val="22"/>
          <w:szCs w:val="22"/>
        </w:rPr>
        <w:t>Academic Achievement</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support students in achieving their full academic potential via one to one target setting, action planning and close monitoring.</w:t>
      </w:r>
      <w:r w:rsidRPr="00D51643">
        <w:rPr>
          <w:rFonts w:asciiTheme="minorHAnsi" w:hAnsiTheme="minorHAnsi"/>
          <w:sz w:val="22"/>
          <w:szCs w:val="22"/>
        </w:rPr>
        <w:t xml:space="preserve"> </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work closely with teaching teams to understand how best to support students who are at risk of under-achieving in their academic studies.</w:t>
      </w:r>
      <w:r w:rsidRPr="00D51643">
        <w:rPr>
          <w:rFonts w:asciiTheme="minorHAnsi" w:hAnsiTheme="minorHAnsi"/>
          <w:sz w:val="22"/>
          <w:szCs w:val="22"/>
        </w:rPr>
        <w:t xml:space="preserve"> </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p</w:t>
      </w:r>
      <w:r w:rsidRPr="00CB6805">
        <w:rPr>
          <w:rFonts w:asciiTheme="minorHAnsi" w:hAnsiTheme="minorHAnsi"/>
          <w:sz w:val="22"/>
          <w:szCs w:val="22"/>
        </w:rPr>
        <w:t xml:space="preserve">romote high levels of attendance, punctuality and conduct amongst all students ensuring this is monitored effectively to promote progress. </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provide support and supervision for students undertaking independent learning in the A level Achievement Centre</w:t>
      </w:r>
    </w:p>
    <w:p w:rsidR="00EE1416" w:rsidRDefault="00EE1416" w:rsidP="00EE1416">
      <w:pPr>
        <w:rPr>
          <w:rFonts w:asciiTheme="minorHAnsi" w:hAnsiTheme="minorHAnsi"/>
          <w:sz w:val="22"/>
          <w:szCs w:val="22"/>
        </w:rPr>
      </w:pPr>
    </w:p>
    <w:p w:rsidR="00EE1416" w:rsidRPr="00B74DDB" w:rsidRDefault="00EE1416" w:rsidP="00EE1416">
      <w:pPr>
        <w:jc w:val="both"/>
        <w:rPr>
          <w:rFonts w:asciiTheme="minorHAnsi" w:hAnsiTheme="minorHAnsi"/>
          <w:sz w:val="22"/>
          <w:szCs w:val="22"/>
        </w:rPr>
      </w:pPr>
      <w:r>
        <w:rPr>
          <w:rFonts w:asciiTheme="minorHAnsi" w:hAnsiTheme="minorHAnsi"/>
          <w:sz w:val="22"/>
          <w:szCs w:val="22"/>
        </w:rPr>
        <w:t>Progression</w:t>
      </w:r>
    </w:p>
    <w:p w:rsidR="00EE1416" w:rsidRDefault="00EE1416" w:rsidP="00EE1416">
      <w:pPr>
        <w:pStyle w:val="ListParagraph"/>
        <w:numPr>
          <w:ilvl w:val="0"/>
          <w:numId w:val="9"/>
        </w:numPr>
        <w:rPr>
          <w:rFonts w:asciiTheme="minorHAnsi" w:hAnsiTheme="minorHAnsi"/>
          <w:sz w:val="22"/>
          <w:szCs w:val="22"/>
        </w:rPr>
      </w:pPr>
      <w:r w:rsidRPr="00173275">
        <w:rPr>
          <w:rFonts w:asciiTheme="minorHAnsi" w:hAnsiTheme="minorHAnsi"/>
          <w:sz w:val="22"/>
          <w:szCs w:val="22"/>
        </w:rPr>
        <w:t xml:space="preserve">Prepare students for their next steps whether that be progression within Further Education, to apprenticeship or applications for university or employment. </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monitor and record students’ employability skills and experience, identify gaps for progression and working with the careers team to enable students to find opportunities to fill these gaps.</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 xml:space="preserve"> To write student references, including references for the university applications system and to support students in writing their own personal statements. </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contribute to student enrolment and induction, including the delivery of Year 10 ‘taster’ sessions</w:t>
      </w:r>
    </w:p>
    <w:p w:rsidR="00EE1416" w:rsidRDefault="00EE1416" w:rsidP="00EE1416">
      <w:pPr>
        <w:rPr>
          <w:rFonts w:asciiTheme="minorHAnsi" w:hAnsiTheme="minorHAnsi"/>
          <w:sz w:val="22"/>
          <w:szCs w:val="22"/>
        </w:rPr>
      </w:pPr>
    </w:p>
    <w:p w:rsidR="00EE1416" w:rsidRPr="00B74DDB" w:rsidRDefault="00EE1416" w:rsidP="00EE1416">
      <w:pPr>
        <w:rPr>
          <w:rFonts w:asciiTheme="minorHAnsi" w:hAnsiTheme="minorHAnsi"/>
          <w:sz w:val="22"/>
          <w:szCs w:val="22"/>
        </w:rPr>
      </w:pPr>
      <w:r>
        <w:rPr>
          <w:rFonts w:asciiTheme="minorHAnsi" w:hAnsiTheme="minorHAnsi"/>
          <w:sz w:val="22"/>
          <w:szCs w:val="22"/>
        </w:rPr>
        <w:t>Pastoral support</w:t>
      </w:r>
    </w:p>
    <w:p w:rsidR="00EE1416" w:rsidRPr="00CB6805"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m</w:t>
      </w:r>
      <w:r w:rsidRPr="00CB6805">
        <w:rPr>
          <w:rFonts w:asciiTheme="minorHAnsi" w:hAnsiTheme="minorHAnsi"/>
          <w:sz w:val="22"/>
          <w:szCs w:val="22"/>
        </w:rPr>
        <w:t xml:space="preserve">eet with allocated groups of students in weekly timetabled sessions and deliver a comprehensive </w:t>
      </w:r>
      <w:r>
        <w:rPr>
          <w:rFonts w:asciiTheme="minorHAnsi" w:hAnsiTheme="minorHAnsi"/>
          <w:sz w:val="22"/>
          <w:szCs w:val="22"/>
        </w:rPr>
        <w:t>tutorial</w:t>
      </w:r>
      <w:r w:rsidRPr="00CB6805">
        <w:rPr>
          <w:rFonts w:asciiTheme="minorHAnsi" w:hAnsiTheme="minorHAnsi"/>
          <w:sz w:val="22"/>
          <w:szCs w:val="22"/>
        </w:rPr>
        <w:t xml:space="preserve"> programme, which includes a focus on developing </w:t>
      </w:r>
      <w:r>
        <w:rPr>
          <w:rFonts w:asciiTheme="minorHAnsi" w:hAnsiTheme="minorHAnsi"/>
          <w:sz w:val="22"/>
          <w:szCs w:val="22"/>
        </w:rPr>
        <w:t>study skills such as time management, resilience and revision strategies.</w:t>
      </w:r>
    </w:p>
    <w:p w:rsidR="00EE1416" w:rsidRPr="00EF3C77" w:rsidRDefault="00EE1416" w:rsidP="00EE1416">
      <w:pPr>
        <w:pStyle w:val="ListParagraph"/>
        <w:numPr>
          <w:ilvl w:val="0"/>
          <w:numId w:val="9"/>
        </w:numPr>
        <w:jc w:val="both"/>
        <w:rPr>
          <w:rFonts w:asciiTheme="minorHAnsi" w:hAnsiTheme="minorHAnsi"/>
          <w:sz w:val="22"/>
          <w:szCs w:val="22"/>
        </w:rPr>
      </w:pPr>
      <w:r>
        <w:rPr>
          <w:rFonts w:asciiTheme="minorHAnsi" w:hAnsiTheme="minorHAnsi"/>
          <w:sz w:val="22"/>
          <w:szCs w:val="22"/>
        </w:rPr>
        <w:t>To liaise effectively</w:t>
      </w:r>
      <w:r w:rsidRPr="00CB6805">
        <w:rPr>
          <w:rFonts w:asciiTheme="minorHAnsi" w:hAnsiTheme="minorHAnsi"/>
          <w:sz w:val="22"/>
          <w:szCs w:val="22"/>
        </w:rPr>
        <w:t xml:space="preserve"> with college staff,</w:t>
      </w:r>
      <w:r>
        <w:rPr>
          <w:rFonts w:asciiTheme="minorHAnsi" w:hAnsiTheme="minorHAnsi"/>
          <w:sz w:val="22"/>
          <w:szCs w:val="22"/>
        </w:rPr>
        <w:t xml:space="preserve"> parents / carers and other agencies, communicating in a timely and professional manner, p</w:t>
      </w:r>
      <w:r w:rsidRPr="00EF3C77">
        <w:rPr>
          <w:rFonts w:asciiTheme="minorHAnsi" w:hAnsiTheme="minorHAnsi"/>
          <w:sz w:val="22"/>
          <w:szCs w:val="22"/>
        </w:rPr>
        <w:t>ay</w:t>
      </w:r>
      <w:r>
        <w:rPr>
          <w:rFonts w:asciiTheme="minorHAnsi" w:hAnsiTheme="minorHAnsi"/>
          <w:sz w:val="22"/>
          <w:szCs w:val="22"/>
        </w:rPr>
        <w:t>ing</w:t>
      </w:r>
      <w:r w:rsidRPr="00EF3C77">
        <w:rPr>
          <w:rFonts w:asciiTheme="minorHAnsi" w:hAnsiTheme="minorHAnsi"/>
          <w:sz w:val="22"/>
          <w:szCs w:val="22"/>
        </w:rPr>
        <w:t xml:space="preserve"> due regard to high levels of spoken and written Standard English.</w:t>
      </w:r>
    </w:p>
    <w:p w:rsidR="00EE1416" w:rsidRDefault="00EE1416" w:rsidP="00EE1416">
      <w:pPr>
        <w:pStyle w:val="ListParagraph"/>
        <w:numPr>
          <w:ilvl w:val="0"/>
          <w:numId w:val="9"/>
        </w:numPr>
        <w:rPr>
          <w:rFonts w:asciiTheme="minorHAnsi" w:hAnsiTheme="minorHAnsi"/>
          <w:sz w:val="22"/>
          <w:szCs w:val="22"/>
        </w:rPr>
      </w:pPr>
      <w:r>
        <w:rPr>
          <w:rFonts w:asciiTheme="minorHAnsi" w:hAnsiTheme="minorHAnsi"/>
          <w:sz w:val="22"/>
          <w:szCs w:val="22"/>
        </w:rPr>
        <w:t>To communicate with</w:t>
      </w:r>
      <w:r w:rsidRPr="00CB6805">
        <w:rPr>
          <w:rFonts w:asciiTheme="minorHAnsi" w:hAnsiTheme="minorHAnsi"/>
          <w:sz w:val="22"/>
          <w:szCs w:val="22"/>
        </w:rPr>
        <w:t xml:space="preserve"> parents/carers </w:t>
      </w:r>
      <w:r>
        <w:rPr>
          <w:rFonts w:asciiTheme="minorHAnsi" w:hAnsiTheme="minorHAnsi"/>
          <w:sz w:val="22"/>
          <w:szCs w:val="22"/>
        </w:rPr>
        <w:t>regarding any aspects of a student’s progression either in writing, by telephone or in face to face meetings</w:t>
      </w:r>
      <w:r w:rsidRPr="00CB6805">
        <w:rPr>
          <w:rFonts w:asciiTheme="minorHAnsi" w:hAnsiTheme="minorHAnsi"/>
          <w:sz w:val="22"/>
          <w:szCs w:val="22"/>
        </w:rPr>
        <w:t>.</w:t>
      </w:r>
      <w:r w:rsidRPr="0000379F">
        <w:rPr>
          <w:rFonts w:asciiTheme="minorHAnsi" w:hAnsiTheme="minorHAnsi"/>
          <w:sz w:val="22"/>
          <w:szCs w:val="22"/>
        </w:rPr>
        <w:t xml:space="preserve"> </w:t>
      </w:r>
    </w:p>
    <w:p w:rsidR="00EE1416" w:rsidRPr="00173275" w:rsidRDefault="00EE1416" w:rsidP="00EE1416">
      <w:pPr>
        <w:pStyle w:val="ListParagraph"/>
        <w:numPr>
          <w:ilvl w:val="0"/>
          <w:numId w:val="9"/>
        </w:numPr>
        <w:rPr>
          <w:rFonts w:asciiTheme="minorHAnsi" w:hAnsiTheme="minorHAnsi"/>
          <w:sz w:val="22"/>
          <w:szCs w:val="22"/>
        </w:rPr>
      </w:pPr>
      <w:r w:rsidRPr="00CB6805">
        <w:rPr>
          <w:rFonts w:asciiTheme="minorHAnsi" w:hAnsiTheme="minorHAnsi"/>
          <w:sz w:val="22"/>
          <w:szCs w:val="22"/>
        </w:rPr>
        <w:t xml:space="preserve">To take an active part in the </w:t>
      </w:r>
      <w:r>
        <w:rPr>
          <w:rFonts w:asciiTheme="minorHAnsi" w:hAnsiTheme="minorHAnsi"/>
          <w:sz w:val="22"/>
          <w:szCs w:val="22"/>
        </w:rPr>
        <w:t>administration and application</w:t>
      </w:r>
      <w:r w:rsidRPr="00CB6805">
        <w:rPr>
          <w:rFonts w:asciiTheme="minorHAnsi" w:hAnsiTheme="minorHAnsi"/>
          <w:sz w:val="22"/>
          <w:szCs w:val="22"/>
        </w:rPr>
        <w:t xml:space="preserve"> of student </w:t>
      </w:r>
      <w:r>
        <w:rPr>
          <w:rFonts w:asciiTheme="minorHAnsi" w:hAnsiTheme="minorHAnsi"/>
          <w:sz w:val="22"/>
          <w:szCs w:val="22"/>
        </w:rPr>
        <w:t xml:space="preserve">behaviour </w:t>
      </w:r>
      <w:r w:rsidRPr="00CB6805">
        <w:rPr>
          <w:rFonts w:asciiTheme="minorHAnsi" w:hAnsiTheme="minorHAnsi"/>
          <w:sz w:val="22"/>
          <w:szCs w:val="22"/>
        </w:rPr>
        <w:t>procedures</w:t>
      </w:r>
      <w:r>
        <w:rPr>
          <w:rFonts w:asciiTheme="minorHAnsi" w:hAnsiTheme="minorHAnsi"/>
          <w:sz w:val="22"/>
          <w:szCs w:val="22"/>
        </w:rPr>
        <w:t xml:space="preserve"> and fitness to study procedures.</w:t>
      </w:r>
    </w:p>
    <w:p w:rsidR="00EE1416" w:rsidRDefault="00EE1416" w:rsidP="00EE1416">
      <w:pPr>
        <w:pStyle w:val="ListParagraph"/>
        <w:numPr>
          <w:ilvl w:val="0"/>
          <w:numId w:val="9"/>
        </w:numPr>
        <w:jc w:val="both"/>
        <w:rPr>
          <w:rFonts w:asciiTheme="minorHAnsi" w:hAnsiTheme="minorHAnsi"/>
          <w:sz w:val="22"/>
          <w:szCs w:val="22"/>
        </w:rPr>
      </w:pPr>
      <w:r w:rsidRPr="00CB6805">
        <w:rPr>
          <w:rFonts w:asciiTheme="minorHAnsi" w:hAnsiTheme="minorHAnsi"/>
          <w:sz w:val="22"/>
          <w:szCs w:val="22"/>
        </w:rPr>
        <w:t xml:space="preserve">Identify support needs </w:t>
      </w:r>
      <w:r>
        <w:rPr>
          <w:rFonts w:asciiTheme="minorHAnsi" w:hAnsiTheme="minorHAnsi"/>
          <w:sz w:val="22"/>
          <w:szCs w:val="22"/>
        </w:rPr>
        <w:t>including mental health and</w:t>
      </w:r>
      <w:r w:rsidRPr="00CB6805">
        <w:rPr>
          <w:rFonts w:asciiTheme="minorHAnsi" w:hAnsiTheme="minorHAnsi"/>
          <w:sz w:val="22"/>
          <w:szCs w:val="22"/>
        </w:rPr>
        <w:t xml:space="preserve"> safeguarding concerns, especially where these are affecting the student’s ability to complete their studies successfully and make referrals as appropriate.</w:t>
      </w:r>
    </w:p>
    <w:p w:rsidR="00EE1416" w:rsidRDefault="00EE1416" w:rsidP="00EE1416">
      <w:pPr>
        <w:jc w:val="both"/>
        <w:rPr>
          <w:rFonts w:asciiTheme="minorHAnsi" w:hAnsiTheme="minorHAnsi"/>
          <w:sz w:val="22"/>
          <w:szCs w:val="22"/>
        </w:rPr>
      </w:pPr>
    </w:p>
    <w:p w:rsidR="00EE1416" w:rsidRDefault="00EE1416" w:rsidP="00EE1416">
      <w:pPr>
        <w:rPr>
          <w:rFonts w:asciiTheme="minorHAnsi" w:hAnsiTheme="minorHAnsi"/>
          <w:sz w:val="22"/>
          <w:szCs w:val="22"/>
        </w:rPr>
      </w:pPr>
    </w:p>
    <w:p w:rsidR="00EE1416" w:rsidRPr="00B74DDB" w:rsidRDefault="00EE1416" w:rsidP="00EE1416">
      <w:pPr>
        <w:rPr>
          <w:rFonts w:asciiTheme="minorHAnsi" w:hAnsiTheme="minorHAnsi"/>
          <w:sz w:val="22"/>
          <w:szCs w:val="22"/>
        </w:rPr>
      </w:pPr>
      <w:r>
        <w:rPr>
          <w:rFonts w:asciiTheme="minorHAnsi" w:hAnsiTheme="minorHAnsi"/>
          <w:sz w:val="22"/>
          <w:szCs w:val="22"/>
        </w:rPr>
        <w:t>Additional</w:t>
      </w:r>
    </w:p>
    <w:p w:rsidR="00EE1416" w:rsidRDefault="00EE1416" w:rsidP="00EE1416">
      <w:pPr>
        <w:pStyle w:val="ListParagraph"/>
        <w:numPr>
          <w:ilvl w:val="0"/>
          <w:numId w:val="9"/>
        </w:numPr>
        <w:jc w:val="both"/>
        <w:rPr>
          <w:rFonts w:asciiTheme="minorHAnsi" w:hAnsiTheme="minorHAnsi"/>
          <w:sz w:val="22"/>
          <w:szCs w:val="22"/>
        </w:rPr>
      </w:pPr>
      <w:r w:rsidRPr="00EF3C77">
        <w:rPr>
          <w:rFonts w:asciiTheme="minorHAnsi" w:hAnsiTheme="minorHAnsi"/>
          <w:sz w:val="22"/>
          <w:szCs w:val="22"/>
        </w:rPr>
        <w:t xml:space="preserve">To act, at all times, as a positive role model </w:t>
      </w:r>
      <w:r>
        <w:rPr>
          <w:rFonts w:asciiTheme="minorHAnsi" w:hAnsiTheme="minorHAnsi"/>
          <w:sz w:val="22"/>
          <w:szCs w:val="22"/>
        </w:rPr>
        <w:t>for</w:t>
      </w:r>
      <w:r w:rsidRPr="00EF3C77">
        <w:rPr>
          <w:rFonts w:asciiTheme="minorHAnsi" w:hAnsiTheme="minorHAnsi"/>
          <w:sz w:val="22"/>
          <w:szCs w:val="22"/>
        </w:rPr>
        <w:t xml:space="preserve"> young people</w:t>
      </w:r>
      <w:r>
        <w:rPr>
          <w:rFonts w:asciiTheme="minorHAnsi" w:hAnsiTheme="minorHAnsi"/>
          <w:sz w:val="22"/>
          <w:szCs w:val="22"/>
        </w:rPr>
        <w:t>.</w:t>
      </w:r>
    </w:p>
    <w:p w:rsidR="00EE1416" w:rsidRDefault="00EE1416" w:rsidP="00EE1416">
      <w:pPr>
        <w:pStyle w:val="ListParagraph"/>
        <w:numPr>
          <w:ilvl w:val="0"/>
          <w:numId w:val="9"/>
        </w:numPr>
        <w:jc w:val="both"/>
        <w:rPr>
          <w:rFonts w:asciiTheme="minorHAnsi" w:hAnsiTheme="minorHAnsi"/>
          <w:sz w:val="22"/>
          <w:szCs w:val="22"/>
        </w:rPr>
      </w:pPr>
      <w:r>
        <w:rPr>
          <w:rFonts w:asciiTheme="minorHAnsi" w:hAnsiTheme="minorHAnsi"/>
          <w:sz w:val="22"/>
          <w:szCs w:val="22"/>
        </w:rPr>
        <w:t>To undertake any other duties as directed by the Student Achievement Co-ordinator that are commensurate with a post of this grade</w:t>
      </w:r>
    </w:p>
    <w:p w:rsidR="00EE1416" w:rsidRPr="00EF3C77" w:rsidRDefault="00EE1416" w:rsidP="00EE1416">
      <w:pPr>
        <w:jc w:val="both"/>
        <w:rPr>
          <w:rFonts w:asciiTheme="minorHAnsi" w:hAnsiTheme="minorHAnsi"/>
          <w:sz w:val="22"/>
          <w:szCs w:val="22"/>
        </w:rPr>
      </w:pPr>
    </w:p>
    <w:p w:rsidR="00EE1416" w:rsidRDefault="00EE1416" w:rsidP="00EE1416">
      <w:pPr>
        <w:rPr>
          <w:rFonts w:asciiTheme="minorHAnsi" w:hAnsiTheme="minorHAnsi"/>
          <w:sz w:val="22"/>
          <w:szCs w:val="22"/>
        </w:rPr>
      </w:pPr>
    </w:p>
    <w:p w:rsidR="00090257" w:rsidRPr="00B306A3" w:rsidRDefault="00090257" w:rsidP="00EE1416">
      <w:pPr>
        <w:rPr>
          <w:rFonts w:asciiTheme="minorHAnsi" w:hAnsiTheme="minorHAnsi"/>
          <w:sz w:val="22"/>
          <w:szCs w:val="22"/>
        </w:rPr>
      </w:pPr>
    </w:p>
    <w:p w:rsidR="00EE1416" w:rsidRPr="00B50EAF" w:rsidRDefault="00EE1416" w:rsidP="00EE1416">
      <w:pPr>
        <w:rPr>
          <w:rFonts w:asciiTheme="minorHAnsi" w:hAnsiTheme="minorHAnsi"/>
          <w:sz w:val="22"/>
          <w:szCs w:val="22"/>
        </w:rPr>
      </w:pPr>
    </w:p>
    <w:p w:rsidR="00EE1416" w:rsidRDefault="00EE1416" w:rsidP="00EE1416">
      <w:pPr>
        <w:pStyle w:val="BodyText"/>
        <w:jc w:val="left"/>
        <w:rPr>
          <w:rFonts w:ascii="Calibri" w:hAnsi="Calibri" w:cs="Arial"/>
          <w:b/>
          <w:sz w:val="22"/>
          <w:szCs w:val="22"/>
        </w:rPr>
      </w:pPr>
      <w:r w:rsidRPr="00F64FC0">
        <w:rPr>
          <w:rFonts w:ascii="Calibri" w:hAnsi="Calibri" w:cs="Arial"/>
          <w:b/>
          <w:sz w:val="22"/>
          <w:szCs w:val="22"/>
        </w:rPr>
        <w:lastRenderedPageBreak/>
        <w:t>GENERAL RESPONSIBILITIES OF ALL STAFF</w:t>
      </w:r>
    </w:p>
    <w:p w:rsidR="00EE1416" w:rsidRPr="00F64FC0" w:rsidRDefault="00EE1416" w:rsidP="00EE1416">
      <w:pPr>
        <w:pStyle w:val="BodyText"/>
        <w:ind w:left="360" w:hanging="360"/>
        <w:jc w:val="left"/>
        <w:rPr>
          <w:rFonts w:ascii="Calibri" w:hAnsi="Calibri" w:cs="Arial"/>
          <w:sz w:val="22"/>
          <w:szCs w:val="22"/>
        </w:rPr>
      </w:pPr>
    </w:p>
    <w:p w:rsidR="00EE1416" w:rsidRPr="00F64FC0" w:rsidRDefault="00EE1416" w:rsidP="00EE1416">
      <w:pPr>
        <w:ind w:left="2880" w:hanging="2880"/>
        <w:jc w:val="both"/>
        <w:rPr>
          <w:rFonts w:ascii="Calibri" w:hAnsi="Calibri" w:cs="Arial"/>
          <w:sz w:val="22"/>
          <w:szCs w:val="22"/>
        </w:rPr>
      </w:pPr>
      <w:r w:rsidRPr="00F64FC0">
        <w:rPr>
          <w:rFonts w:ascii="Calibri" w:hAnsi="Calibri" w:cs="Arial"/>
          <w:sz w:val="22"/>
          <w:szCs w:val="22"/>
        </w:rPr>
        <w:t>All College employees are expected to:</w:t>
      </w:r>
    </w:p>
    <w:p w:rsidR="00EE1416" w:rsidRPr="00F64FC0" w:rsidRDefault="00EE1416" w:rsidP="00EE1416">
      <w:pPr>
        <w:pStyle w:val="BodyText"/>
        <w:ind w:left="360"/>
        <w:jc w:val="both"/>
        <w:rPr>
          <w:rFonts w:ascii="Calibri" w:hAnsi="Calibri" w:cs="Arial"/>
          <w:sz w:val="22"/>
          <w:szCs w:val="22"/>
        </w:rPr>
      </w:pPr>
    </w:p>
    <w:p w:rsidR="00EE1416" w:rsidRPr="00F64FC0" w:rsidRDefault="00EE1416" w:rsidP="00EE1416">
      <w:pPr>
        <w:pStyle w:val="BodyText"/>
        <w:numPr>
          <w:ilvl w:val="0"/>
          <w:numId w:val="4"/>
        </w:numPr>
        <w:contextualSpacing/>
        <w:jc w:val="both"/>
        <w:rPr>
          <w:rFonts w:ascii="Calibri" w:hAnsi="Calibri" w:cs="Arial"/>
          <w:sz w:val="22"/>
          <w:szCs w:val="22"/>
        </w:rPr>
      </w:pPr>
      <w:r w:rsidRPr="00F64FC0">
        <w:rPr>
          <w:rFonts w:ascii="Calibri" w:hAnsi="Calibri" w:cs="Arial"/>
          <w:sz w:val="22"/>
          <w:szCs w:val="22"/>
        </w:rPr>
        <w:t>Maintain own continuing professional development.</w:t>
      </w:r>
    </w:p>
    <w:p w:rsidR="00EE1416" w:rsidRPr="00F64FC0" w:rsidRDefault="00EE1416" w:rsidP="00EE1416">
      <w:pPr>
        <w:numPr>
          <w:ilvl w:val="0"/>
          <w:numId w:val="4"/>
        </w:numPr>
        <w:contextualSpacing/>
        <w:jc w:val="both"/>
        <w:rPr>
          <w:rFonts w:ascii="Calibri" w:hAnsi="Calibri" w:cs="Arial"/>
          <w:sz w:val="22"/>
          <w:szCs w:val="22"/>
        </w:rPr>
      </w:pPr>
      <w:r w:rsidRPr="00F64FC0">
        <w:rPr>
          <w:rFonts w:ascii="Calibri" w:hAnsi="Calibri" w:cs="Arial"/>
          <w:sz w:val="22"/>
          <w:szCs w:val="22"/>
        </w:rPr>
        <w:t>Maintain discretion and confidentiality as appropriate for the post.</w:t>
      </w:r>
    </w:p>
    <w:p w:rsidR="00EE1416" w:rsidRDefault="00EE1416" w:rsidP="00EE1416">
      <w:pPr>
        <w:pStyle w:val="BodyText"/>
        <w:numPr>
          <w:ilvl w:val="0"/>
          <w:numId w:val="4"/>
        </w:numPr>
        <w:spacing w:after="160" w:line="259" w:lineRule="auto"/>
        <w:contextualSpacing/>
        <w:jc w:val="both"/>
        <w:rPr>
          <w:rFonts w:ascii="Calibri" w:hAnsi="Calibri" w:cs="Arial"/>
          <w:sz w:val="22"/>
          <w:szCs w:val="22"/>
        </w:rPr>
      </w:pPr>
      <w:r w:rsidRPr="00F15216">
        <w:rPr>
          <w:rFonts w:ascii="Calibri" w:hAnsi="Calibri" w:cs="Arial"/>
          <w:sz w:val="22"/>
          <w:szCs w:val="22"/>
        </w:rPr>
        <w:t>Comply with College policies and procedures particularly the Health and Safety, Safeguarding, Equality Policy and Procedures.</w:t>
      </w:r>
    </w:p>
    <w:p w:rsidR="00EE1416" w:rsidRPr="00F15216" w:rsidRDefault="00EE1416" w:rsidP="00EE1416">
      <w:pPr>
        <w:pStyle w:val="BodyText"/>
        <w:numPr>
          <w:ilvl w:val="0"/>
          <w:numId w:val="4"/>
        </w:numPr>
        <w:spacing w:after="160" w:line="259" w:lineRule="auto"/>
        <w:contextualSpacing/>
        <w:jc w:val="both"/>
        <w:rPr>
          <w:rFonts w:ascii="Calibri" w:hAnsi="Calibri" w:cs="Arial"/>
          <w:sz w:val="22"/>
          <w:szCs w:val="22"/>
        </w:rPr>
      </w:pPr>
      <w:r w:rsidRPr="00F15216">
        <w:rPr>
          <w:rFonts w:ascii="Calibri" w:hAnsi="Calibri" w:cs="Arial"/>
          <w:sz w:val="22"/>
          <w:szCs w:val="22"/>
        </w:rPr>
        <w:t>Promote a positive image of the College internally and in the local community.</w:t>
      </w:r>
    </w:p>
    <w:p w:rsidR="00EE1416" w:rsidRPr="00F64FC0" w:rsidRDefault="00EE1416" w:rsidP="00EE1416">
      <w:pPr>
        <w:pStyle w:val="BodyText"/>
        <w:numPr>
          <w:ilvl w:val="0"/>
          <w:numId w:val="4"/>
        </w:numPr>
        <w:contextualSpacing/>
        <w:jc w:val="both"/>
        <w:rPr>
          <w:rFonts w:ascii="Calibri" w:hAnsi="Calibri" w:cs="Arial"/>
          <w:sz w:val="22"/>
          <w:szCs w:val="22"/>
        </w:rPr>
      </w:pPr>
      <w:r w:rsidRPr="00F64FC0">
        <w:rPr>
          <w:rFonts w:ascii="Calibri" w:hAnsi="Calibri" w:cs="Arial"/>
          <w:sz w:val="22"/>
          <w:szCs w:val="22"/>
        </w:rPr>
        <w:t>Contribute to the management of students throughout the College.</w:t>
      </w:r>
    </w:p>
    <w:p w:rsidR="00EE1416" w:rsidRPr="00F64FC0" w:rsidRDefault="00EE1416" w:rsidP="00EE1416">
      <w:pPr>
        <w:pStyle w:val="BodyText"/>
        <w:numPr>
          <w:ilvl w:val="0"/>
          <w:numId w:val="4"/>
        </w:numPr>
        <w:contextualSpacing/>
        <w:jc w:val="both"/>
        <w:rPr>
          <w:rFonts w:ascii="Calibri" w:hAnsi="Calibri" w:cs="Arial"/>
          <w:sz w:val="22"/>
          <w:szCs w:val="22"/>
        </w:rPr>
      </w:pPr>
      <w:r w:rsidRPr="00F64FC0">
        <w:rPr>
          <w:rFonts w:ascii="Calibri" w:hAnsi="Calibri" w:cs="Arial"/>
          <w:sz w:val="22"/>
          <w:szCs w:val="22"/>
        </w:rPr>
        <w:t>Use IT where appropriate and develop IT skills.</w:t>
      </w:r>
    </w:p>
    <w:p w:rsidR="00EE1416" w:rsidRPr="00F64FC0" w:rsidRDefault="00EE1416" w:rsidP="00EE1416">
      <w:pPr>
        <w:pStyle w:val="BodyText"/>
        <w:numPr>
          <w:ilvl w:val="0"/>
          <w:numId w:val="4"/>
        </w:numPr>
        <w:contextualSpacing/>
        <w:jc w:val="both"/>
        <w:rPr>
          <w:rFonts w:ascii="Calibri" w:hAnsi="Calibri" w:cs="Arial"/>
          <w:sz w:val="22"/>
          <w:szCs w:val="22"/>
        </w:rPr>
      </w:pPr>
      <w:r w:rsidRPr="00F64FC0">
        <w:rPr>
          <w:rFonts w:ascii="Calibri" w:hAnsi="Calibri" w:cs="Arial"/>
          <w:sz w:val="22"/>
          <w:szCs w:val="22"/>
        </w:rPr>
        <w:t>Liaise with other departments and members of staff as appropriate.</w:t>
      </w:r>
    </w:p>
    <w:p w:rsidR="00EE1416" w:rsidRPr="00F64FC0" w:rsidRDefault="00EE1416" w:rsidP="00EE1416">
      <w:pPr>
        <w:pStyle w:val="BodyText"/>
        <w:numPr>
          <w:ilvl w:val="0"/>
          <w:numId w:val="4"/>
        </w:numPr>
        <w:contextualSpacing/>
        <w:jc w:val="both"/>
        <w:rPr>
          <w:rFonts w:ascii="Calibri" w:hAnsi="Calibri" w:cs="Arial"/>
          <w:sz w:val="22"/>
          <w:szCs w:val="22"/>
        </w:rPr>
      </w:pPr>
      <w:r w:rsidRPr="00F64FC0">
        <w:rPr>
          <w:rFonts w:ascii="Calibri" w:hAnsi="Calibri" w:cs="Arial"/>
          <w:sz w:val="22"/>
          <w:szCs w:val="22"/>
        </w:rPr>
        <w:t>Participate in College events as required.</w:t>
      </w:r>
    </w:p>
    <w:p w:rsidR="00EE1416" w:rsidRPr="00B96BAC" w:rsidRDefault="00EE1416" w:rsidP="00EE1416">
      <w:pPr>
        <w:pStyle w:val="BodyText"/>
        <w:numPr>
          <w:ilvl w:val="0"/>
          <w:numId w:val="4"/>
        </w:numPr>
        <w:spacing w:after="160" w:line="259" w:lineRule="auto"/>
        <w:contextualSpacing/>
        <w:jc w:val="both"/>
        <w:rPr>
          <w:rFonts w:ascii="Calibri" w:hAnsi="Calibri" w:cs="Arial"/>
          <w:b/>
          <w:sz w:val="22"/>
          <w:szCs w:val="22"/>
        </w:rPr>
      </w:pPr>
      <w:r w:rsidRPr="00B96BAC">
        <w:rPr>
          <w:rFonts w:ascii="Calibri" w:hAnsi="Calibri" w:cs="Arial"/>
          <w:sz w:val="22"/>
          <w:szCs w:val="22"/>
        </w:rPr>
        <w:t>Carry out other duties commensurate with the grade and general nature of the post under the direction of the Principal or other designated manager of the College</w:t>
      </w:r>
    </w:p>
    <w:p w:rsidR="00EE1416" w:rsidRDefault="00EE1416" w:rsidP="00EE1416">
      <w:pPr>
        <w:pStyle w:val="BodyText"/>
        <w:ind w:left="720"/>
        <w:rPr>
          <w:rFonts w:ascii="Calibri" w:hAnsi="Calibri" w:cs="Arial"/>
          <w:b/>
          <w:sz w:val="22"/>
          <w:szCs w:val="22"/>
        </w:rPr>
      </w:pPr>
    </w:p>
    <w:p w:rsidR="00EE1416" w:rsidRDefault="00EE1416" w:rsidP="00EE1416">
      <w:pPr>
        <w:pStyle w:val="BodyText"/>
        <w:jc w:val="left"/>
        <w:rPr>
          <w:rFonts w:ascii="Calibri" w:hAnsi="Calibri" w:cs="Arial"/>
          <w:b/>
          <w:sz w:val="22"/>
          <w:szCs w:val="22"/>
        </w:rPr>
      </w:pPr>
    </w:p>
    <w:p w:rsidR="00EE1416" w:rsidRPr="00F64FC0" w:rsidRDefault="00EE1416" w:rsidP="00090257">
      <w:pPr>
        <w:pStyle w:val="BodyText"/>
        <w:rPr>
          <w:rFonts w:ascii="Calibri" w:hAnsi="Calibri" w:cs="Arial"/>
          <w:b/>
          <w:sz w:val="22"/>
          <w:szCs w:val="22"/>
        </w:rPr>
      </w:pPr>
      <w:r>
        <w:rPr>
          <w:rFonts w:ascii="Calibri" w:hAnsi="Calibri" w:cs="Arial"/>
          <w:b/>
          <w:sz w:val="22"/>
          <w:szCs w:val="22"/>
        </w:rPr>
        <w:t>P</w:t>
      </w:r>
      <w:r w:rsidRPr="00F64FC0">
        <w:rPr>
          <w:rFonts w:ascii="Calibri" w:hAnsi="Calibri" w:cs="Arial"/>
          <w:b/>
          <w:sz w:val="22"/>
          <w:szCs w:val="22"/>
        </w:rPr>
        <w:t>ERSON SPECIFICATION</w:t>
      </w:r>
    </w:p>
    <w:p w:rsidR="00EE1416" w:rsidRPr="00F64FC0" w:rsidRDefault="00EE1416" w:rsidP="00EE1416">
      <w:pPr>
        <w:pStyle w:val="ListParagraph"/>
        <w:ind w:left="360"/>
        <w:rPr>
          <w:rFonts w:ascii="Calibri" w:hAnsi="Calibri" w:cs="Arial"/>
          <w:sz w:val="22"/>
          <w:szCs w:val="22"/>
        </w:rPr>
      </w:pPr>
    </w:p>
    <w:p w:rsidR="00EE1416" w:rsidRPr="00F64FC0" w:rsidRDefault="00EE1416" w:rsidP="00EE1416">
      <w:pPr>
        <w:rPr>
          <w:rFonts w:ascii="Calibri" w:hAnsi="Calibri" w:cs="Arial"/>
          <w:sz w:val="22"/>
          <w:szCs w:val="22"/>
        </w:rPr>
      </w:pPr>
      <w:r w:rsidRPr="00F64FC0">
        <w:rPr>
          <w:rFonts w:ascii="Calibri" w:hAnsi="Calibri" w:cs="Arial"/>
          <w:sz w:val="22"/>
          <w:szCs w:val="22"/>
        </w:rPr>
        <w:t xml:space="preserve">The College regards the following as important criteria and will look for evidence that candidates meet as many as possible.  </w:t>
      </w:r>
    </w:p>
    <w:p w:rsidR="00EE1416" w:rsidRPr="00F64FC0" w:rsidRDefault="00EE1416" w:rsidP="00EE1416">
      <w:pPr>
        <w:pStyle w:val="BodyText"/>
        <w:ind w:left="360"/>
        <w:rPr>
          <w:rFonts w:ascii="Calibri" w:hAnsi="Calibri" w:cs="Arial"/>
          <w:sz w:val="22"/>
          <w:szCs w:val="22"/>
        </w:rPr>
      </w:pPr>
    </w:p>
    <w:p w:rsidR="00EE1416" w:rsidRPr="002E5599" w:rsidRDefault="00EE1416" w:rsidP="00EE1416">
      <w:pPr>
        <w:pStyle w:val="BodyText"/>
        <w:numPr>
          <w:ilvl w:val="0"/>
          <w:numId w:val="8"/>
        </w:numPr>
        <w:spacing w:after="120"/>
        <w:jc w:val="left"/>
        <w:rPr>
          <w:rFonts w:ascii="Calibri" w:hAnsi="Calibri" w:cs="Arial"/>
          <w:b/>
          <w:sz w:val="22"/>
          <w:szCs w:val="22"/>
        </w:rPr>
      </w:pPr>
      <w:r w:rsidRPr="00F64FC0">
        <w:rPr>
          <w:rFonts w:ascii="Calibri" w:hAnsi="Calibri" w:cs="Arial"/>
          <w:b/>
          <w:sz w:val="22"/>
          <w:szCs w:val="22"/>
        </w:rPr>
        <w:t>QUALIFICATIONS</w:t>
      </w:r>
    </w:p>
    <w:p w:rsidR="00EE1416" w:rsidRPr="000374F1" w:rsidRDefault="00EE1416" w:rsidP="00EE1416">
      <w:pPr>
        <w:pStyle w:val="ListParagraph"/>
        <w:numPr>
          <w:ilvl w:val="0"/>
          <w:numId w:val="11"/>
        </w:numPr>
        <w:spacing w:after="160" w:line="256" w:lineRule="auto"/>
        <w:rPr>
          <w:rFonts w:ascii="Calibri" w:hAnsi="Calibri"/>
          <w:sz w:val="22"/>
          <w:szCs w:val="22"/>
        </w:rPr>
      </w:pPr>
      <w:r w:rsidRPr="000374F1">
        <w:rPr>
          <w:rFonts w:ascii="Calibri" w:hAnsi="Calibri"/>
          <w:sz w:val="22"/>
          <w:szCs w:val="22"/>
        </w:rPr>
        <w:t>Educated to at least level 3 (A level or equivalent). A qualification at level 4 or above would be desirable</w:t>
      </w:r>
    </w:p>
    <w:p w:rsidR="00EE1416" w:rsidRPr="000374F1" w:rsidRDefault="00EE1416" w:rsidP="00EE1416">
      <w:pPr>
        <w:pStyle w:val="ListParagraph"/>
        <w:numPr>
          <w:ilvl w:val="0"/>
          <w:numId w:val="11"/>
        </w:numPr>
        <w:spacing w:after="160" w:line="256" w:lineRule="auto"/>
        <w:rPr>
          <w:rFonts w:ascii="Calibri" w:hAnsi="Calibri"/>
          <w:sz w:val="22"/>
          <w:szCs w:val="22"/>
        </w:rPr>
      </w:pPr>
      <w:r w:rsidRPr="000374F1">
        <w:rPr>
          <w:rFonts w:ascii="Calibri" w:hAnsi="Calibri"/>
          <w:sz w:val="22"/>
          <w:szCs w:val="22"/>
        </w:rPr>
        <w:t>IT level 2 qualification or a demonstrable record of IT literacy</w:t>
      </w:r>
    </w:p>
    <w:p w:rsidR="00EE1416" w:rsidRPr="000374F1" w:rsidRDefault="00EE1416" w:rsidP="00EE1416">
      <w:pPr>
        <w:pStyle w:val="ListParagraph"/>
        <w:numPr>
          <w:ilvl w:val="0"/>
          <w:numId w:val="11"/>
        </w:numPr>
        <w:spacing w:after="100" w:afterAutospacing="1" w:line="256" w:lineRule="auto"/>
        <w:rPr>
          <w:rFonts w:ascii="Calibri" w:hAnsi="Calibri"/>
          <w:sz w:val="22"/>
          <w:szCs w:val="22"/>
        </w:rPr>
      </w:pPr>
      <w:r w:rsidRPr="000374F1">
        <w:rPr>
          <w:rFonts w:ascii="Calibri" w:hAnsi="Calibri"/>
          <w:sz w:val="22"/>
          <w:szCs w:val="22"/>
        </w:rPr>
        <w:t>Maths and English qualifications to at least GCSE A*-C</w:t>
      </w:r>
      <w:r>
        <w:rPr>
          <w:rFonts w:ascii="Calibri" w:hAnsi="Calibri"/>
          <w:sz w:val="22"/>
          <w:szCs w:val="22"/>
        </w:rPr>
        <w:t xml:space="preserve"> / 9-4</w:t>
      </w:r>
      <w:r w:rsidRPr="000374F1">
        <w:rPr>
          <w:rFonts w:ascii="Calibri" w:hAnsi="Calibri"/>
          <w:sz w:val="22"/>
          <w:szCs w:val="22"/>
        </w:rPr>
        <w:t xml:space="preserve"> (or equivalent)</w:t>
      </w:r>
    </w:p>
    <w:p w:rsidR="00EE1416" w:rsidRPr="000374F1" w:rsidRDefault="00EE1416" w:rsidP="00EE1416">
      <w:pPr>
        <w:pStyle w:val="BodyText"/>
        <w:numPr>
          <w:ilvl w:val="0"/>
          <w:numId w:val="11"/>
        </w:numPr>
        <w:spacing w:after="100" w:afterAutospacing="1"/>
        <w:jc w:val="both"/>
        <w:rPr>
          <w:rFonts w:ascii="Calibri" w:hAnsi="Calibri" w:cs="Arial"/>
          <w:sz w:val="22"/>
          <w:szCs w:val="22"/>
        </w:rPr>
      </w:pPr>
      <w:r w:rsidRPr="000374F1">
        <w:rPr>
          <w:rFonts w:ascii="Calibri" w:hAnsi="Calibri" w:cs="Arial"/>
          <w:sz w:val="22"/>
          <w:szCs w:val="22"/>
        </w:rPr>
        <w:t xml:space="preserve">Qualified by relevant experience. </w:t>
      </w:r>
    </w:p>
    <w:p w:rsidR="00EE1416" w:rsidRPr="00B306A3" w:rsidRDefault="00EE1416" w:rsidP="00EE1416">
      <w:pPr>
        <w:pStyle w:val="BodyText"/>
        <w:numPr>
          <w:ilvl w:val="0"/>
          <w:numId w:val="8"/>
        </w:numPr>
        <w:spacing w:after="120"/>
        <w:jc w:val="left"/>
        <w:rPr>
          <w:rFonts w:ascii="Calibri" w:hAnsi="Calibri" w:cs="Arial"/>
          <w:b/>
          <w:sz w:val="22"/>
          <w:szCs w:val="22"/>
        </w:rPr>
      </w:pPr>
      <w:r w:rsidRPr="00F64FC0">
        <w:rPr>
          <w:rFonts w:ascii="Calibri" w:hAnsi="Calibri" w:cs="Arial"/>
          <w:b/>
          <w:sz w:val="22"/>
          <w:szCs w:val="22"/>
        </w:rPr>
        <w:t xml:space="preserve">EXPERIENCE </w:t>
      </w:r>
    </w:p>
    <w:p w:rsidR="00EE1416" w:rsidRPr="0042112E" w:rsidRDefault="00EE1416" w:rsidP="00EE1416">
      <w:pPr>
        <w:pStyle w:val="ListParagraph"/>
        <w:numPr>
          <w:ilvl w:val="0"/>
          <w:numId w:val="10"/>
        </w:numPr>
        <w:spacing w:after="160" w:line="256" w:lineRule="auto"/>
        <w:rPr>
          <w:rFonts w:ascii="Calibri" w:hAnsi="Calibri"/>
          <w:sz w:val="22"/>
          <w:szCs w:val="22"/>
        </w:rPr>
      </w:pPr>
      <w:r w:rsidRPr="0042112E">
        <w:rPr>
          <w:rFonts w:ascii="Calibri" w:hAnsi="Calibri"/>
          <w:sz w:val="22"/>
          <w:szCs w:val="22"/>
        </w:rPr>
        <w:t xml:space="preserve">Demonstrable record of working successfully with </w:t>
      </w:r>
      <w:r>
        <w:rPr>
          <w:rFonts w:ascii="Calibri" w:hAnsi="Calibri"/>
          <w:sz w:val="22"/>
          <w:szCs w:val="22"/>
        </w:rPr>
        <w:t>coaching/mentoring people</w:t>
      </w:r>
    </w:p>
    <w:p w:rsidR="00EE1416" w:rsidRPr="0042112E" w:rsidRDefault="00EE1416" w:rsidP="00EE1416">
      <w:pPr>
        <w:pStyle w:val="ListParagraph"/>
        <w:numPr>
          <w:ilvl w:val="0"/>
          <w:numId w:val="10"/>
        </w:numPr>
        <w:spacing w:after="160" w:line="256" w:lineRule="auto"/>
        <w:rPr>
          <w:rFonts w:ascii="Calibri" w:hAnsi="Calibri"/>
          <w:sz w:val="22"/>
          <w:szCs w:val="22"/>
        </w:rPr>
      </w:pPr>
      <w:r>
        <w:rPr>
          <w:rFonts w:ascii="Calibri" w:hAnsi="Calibri"/>
          <w:sz w:val="22"/>
          <w:szCs w:val="22"/>
        </w:rPr>
        <w:t>Understanding and experience of confidentiality and information handling</w:t>
      </w:r>
    </w:p>
    <w:p w:rsidR="00EE1416" w:rsidRPr="0042112E" w:rsidRDefault="00EE1416" w:rsidP="00EE1416">
      <w:pPr>
        <w:pStyle w:val="ListParagraph"/>
        <w:numPr>
          <w:ilvl w:val="0"/>
          <w:numId w:val="10"/>
        </w:numPr>
        <w:spacing w:after="160" w:line="256" w:lineRule="auto"/>
        <w:rPr>
          <w:rFonts w:ascii="Calibri" w:hAnsi="Calibri"/>
          <w:sz w:val="22"/>
          <w:szCs w:val="22"/>
        </w:rPr>
      </w:pPr>
      <w:r w:rsidRPr="0042112E">
        <w:rPr>
          <w:rFonts w:ascii="Calibri" w:hAnsi="Calibri"/>
          <w:sz w:val="22"/>
          <w:szCs w:val="22"/>
        </w:rPr>
        <w:t>Experience of working independently and as part of a team to achieve effective provision of services with a flexible, adaptable and positive attitude</w:t>
      </w:r>
    </w:p>
    <w:p w:rsidR="00EE1416" w:rsidRDefault="00EE1416" w:rsidP="00EE1416">
      <w:pPr>
        <w:pStyle w:val="ListParagraph"/>
        <w:numPr>
          <w:ilvl w:val="0"/>
          <w:numId w:val="10"/>
        </w:numPr>
        <w:spacing w:after="160" w:line="256" w:lineRule="auto"/>
        <w:rPr>
          <w:rFonts w:ascii="Calibri" w:hAnsi="Calibri"/>
          <w:sz w:val="22"/>
          <w:szCs w:val="22"/>
        </w:rPr>
      </w:pPr>
      <w:r w:rsidRPr="0042112E">
        <w:rPr>
          <w:rFonts w:ascii="Calibri" w:hAnsi="Calibri"/>
          <w:sz w:val="22"/>
          <w:szCs w:val="22"/>
        </w:rPr>
        <w:t>Experience of working in a customer orientated environment</w:t>
      </w:r>
    </w:p>
    <w:p w:rsidR="00EE1416" w:rsidRPr="00F64FC0" w:rsidRDefault="00EE1416" w:rsidP="00EE1416">
      <w:pPr>
        <w:pStyle w:val="ListParagraph"/>
        <w:numPr>
          <w:ilvl w:val="0"/>
          <w:numId w:val="10"/>
        </w:numPr>
        <w:contextualSpacing w:val="0"/>
        <w:rPr>
          <w:rFonts w:ascii="Calibri" w:hAnsi="Calibri" w:cs="Arial"/>
          <w:b/>
          <w:sz w:val="22"/>
          <w:szCs w:val="22"/>
        </w:rPr>
      </w:pPr>
      <w:r w:rsidRPr="00F64FC0">
        <w:rPr>
          <w:rFonts w:ascii="Calibri" w:hAnsi="Calibri" w:cs="Arial"/>
          <w:sz w:val="22"/>
          <w:szCs w:val="22"/>
        </w:rPr>
        <w:t xml:space="preserve">Experience of working in FE, especially in a sixth form college. </w:t>
      </w:r>
    </w:p>
    <w:p w:rsidR="00EE1416" w:rsidRPr="00F64FC0" w:rsidRDefault="00EE1416" w:rsidP="00EE1416">
      <w:pPr>
        <w:numPr>
          <w:ilvl w:val="0"/>
          <w:numId w:val="10"/>
        </w:numPr>
        <w:rPr>
          <w:rFonts w:ascii="Calibri" w:hAnsi="Calibri" w:cs="Arial"/>
          <w:sz w:val="22"/>
          <w:szCs w:val="22"/>
        </w:rPr>
      </w:pPr>
      <w:r w:rsidRPr="00F64FC0">
        <w:rPr>
          <w:rFonts w:ascii="Calibri" w:hAnsi="Calibri" w:cs="Arial"/>
          <w:sz w:val="22"/>
          <w:szCs w:val="22"/>
        </w:rPr>
        <w:t>Experience of the post-16 age group.</w:t>
      </w:r>
    </w:p>
    <w:p w:rsidR="00EE1416" w:rsidRDefault="00EE1416" w:rsidP="00EE1416">
      <w:pPr>
        <w:numPr>
          <w:ilvl w:val="0"/>
          <w:numId w:val="10"/>
        </w:numPr>
        <w:rPr>
          <w:rFonts w:ascii="Calibri" w:hAnsi="Calibri" w:cs="Arial"/>
          <w:sz w:val="22"/>
          <w:szCs w:val="22"/>
        </w:rPr>
      </w:pPr>
      <w:r w:rsidRPr="00F64FC0">
        <w:rPr>
          <w:rFonts w:ascii="Calibri" w:hAnsi="Calibri" w:cs="Arial"/>
          <w:sz w:val="22"/>
          <w:szCs w:val="22"/>
        </w:rPr>
        <w:t xml:space="preserve">A demonstrable record of success in previous roles. </w:t>
      </w:r>
    </w:p>
    <w:p w:rsidR="00EE1416" w:rsidRPr="00B110D4" w:rsidRDefault="00EE1416" w:rsidP="00EE1416">
      <w:pPr>
        <w:rPr>
          <w:rFonts w:ascii="Calibri" w:hAnsi="Calibri" w:cs="Arial"/>
          <w:sz w:val="22"/>
          <w:szCs w:val="22"/>
        </w:rPr>
      </w:pPr>
    </w:p>
    <w:p w:rsidR="00EE1416" w:rsidRDefault="00EE1416" w:rsidP="00EE1416">
      <w:pPr>
        <w:pStyle w:val="BodyText"/>
        <w:numPr>
          <w:ilvl w:val="0"/>
          <w:numId w:val="8"/>
        </w:numPr>
        <w:spacing w:after="120"/>
        <w:jc w:val="left"/>
        <w:rPr>
          <w:rFonts w:ascii="Calibri" w:hAnsi="Calibri" w:cs="Arial"/>
          <w:b/>
          <w:sz w:val="22"/>
          <w:szCs w:val="22"/>
        </w:rPr>
      </w:pPr>
      <w:r w:rsidRPr="00F64FC0">
        <w:rPr>
          <w:rFonts w:ascii="Calibri" w:hAnsi="Calibri" w:cs="Arial"/>
          <w:b/>
          <w:sz w:val="22"/>
          <w:szCs w:val="22"/>
        </w:rPr>
        <w:t xml:space="preserve">KNOWLEDGE &amp; </w:t>
      </w:r>
      <w:r>
        <w:rPr>
          <w:rFonts w:ascii="Calibri" w:hAnsi="Calibri" w:cs="Arial"/>
          <w:b/>
          <w:sz w:val="22"/>
          <w:szCs w:val="22"/>
        </w:rPr>
        <w:t>AWARENESS</w:t>
      </w:r>
    </w:p>
    <w:p w:rsidR="00EE1416" w:rsidRPr="002E0F66" w:rsidRDefault="00EE1416" w:rsidP="00EE1416">
      <w:pPr>
        <w:numPr>
          <w:ilvl w:val="0"/>
          <w:numId w:val="22"/>
        </w:numPr>
        <w:jc w:val="both"/>
        <w:rPr>
          <w:rFonts w:ascii="Calibri" w:hAnsi="Calibri" w:cs="Calibri"/>
          <w:sz w:val="22"/>
          <w:szCs w:val="22"/>
        </w:rPr>
      </w:pPr>
      <w:r w:rsidRPr="002E0F66">
        <w:rPr>
          <w:rFonts w:ascii="Calibri" w:hAnsi="Calibri" w:cs="Calibri"/>
          <w:sz w:val="22"/>
          <w:szCs w:val="22"/>
        </w:rPr>
        <w:t>Knowledge of principles and practice relating t</w:t>
      </w:r>
      <w:r>
        <w:rPr>
          <w:rFonts w:ascii="Calibri" w:hAnsi="Calibri" w:cs="Calibri"/>
          <w:sz w:val="22"/>
          <w:szCs w:val="22"/>
        </w:rPr>
        <w:t>o outstanding learning</w:t>
      </w:r>
      <w:r w:rsidRPr="002E0F66">
        <w:rPr>
          <w:rFonts w:ascii="Calibri" w:hAnsi="Calibri" w:cs="Calibri"/>
          <w:sz w:val="22"/>
          <w:szCs w:val="22"/>
        </w:rPr>
        <w:t xml:space="preserve"> and support</w:t>
      </w:r>
    </w:p>
    <w:p w:rsidR="00EE1416" w:rsidRPr="00217EE2" w:rsidRDefault="00EE1416" w:rsidP="00EE1416">
      <w:pPr>
        <w:numPr>
          <w:ilvl w:val="0"/>
          <w:numId w:val="22"/>
        </w:numPr>
        <w:jc w:val="both"/>
        <w:rPr>
          <w:rFonts w:ascii="Calibri" w:hAnsi="Calibri" w:cs="Calibri"/>
          <w:sz w:val="22"/>
          <w:szCs w:val="22"/>
        </w:rPr>
      </w:pPr>
      <w:r w:rsidRPr="00217EE2">
        <w:rPr>
          <w:rFonts w:ascii="Calibri" w:hAnsi="Calibri" w:cs="Calibri"/>
          <w:sz w:val="22"/>
          <w:szCs w:val="22"/>
        </w:rPr>
        <w:t xml:space="preserve">Successful and significant experience in middle leadership in a sixth form college/FE/school setting. </w:t>
      </w:r>
    </w:p>
    <w:p w:rsidR="00EE1416" w:rsidRPr="002E0F66" w:rsidRDefault="00EE1416" w:rsidP="00EE1416">
      <w:pPr>
        <w:numPr>
          <w:ilvl w:val="0"/>
          <w:numId w:val="22"/>
        </w:numPr>
        <w:jc w:val="both"/>
        <w:rPr>
          <w:rFonts w:ascii="Calibri" w:hAnsi="Calibri" w:cs="Calibri"/>
          <w:sz w:val="22"/>
          <w:szCs w:val="22"/>
        </w:rPr>
      </w:pPr>
      <w:r w:rsidRPr="002E0F66">
        <w:rPr>
          <w:rFonts w:ascii="Calibri" w:hAnsi="Calibri" w:cs="Calibri"/>
          <w:sz w:val="22"/>
          <w:szCs w:val="22"/>
        </w:rPr>
        <w:t xml:space="preserve">Knowledge of academic routes at all levels.  </w:t>
      </w:r>
    </w:p>
    <w:p w:rsidR="00EE1416" w:rsidRPr="00217EE2" w:rsidRDefault="00EE1416" w:rsidP="00EE1416">
      <w:pPr>
        <w:numPr>
          <w:ilvl w:val="0"/>
          <w:numId w:val="22"/>
        </w:numPr>
        <w:jc w:val="both"/>
        <w:rPr>
          <w:rFonts w:ascii="Calibri" w:hAnsi="Calibri" w:cs="Calibri"/>
          <w:sz w:val="22"/>
          <w:szCs w:val="22"/>
        </w:rPr>
      </w:pPr>
      <w:r>
        <w:rPr>
          <w:rFonts w:ascii="Calibri" w:hAnsi="Calibri" w:cs="Calibri"/>
          <w:sz w:val="22"/>
          <w:szCs w:val="22"/>
        </w:rPr>
        <w:t>U</w:t>
      </w:r>
      <w:r w:rsidRPr="00217EE2">
        <w:rPr>
          <w:rFonts w:ascii="Calibri" w:hAnsi="Calibri" w:cs="Calibri"/>
          <w:sz w:val="22"/>
          <w:szCs w:val="22"/>
        </w:rPr>
        <w:t xml:space="preserve">nderstanding of safeguarding issues, legislation, processes and procedures. </w:t>
      </w:r>
    </w:p>
    <w:p w:rsidR="00EE1416" w:rsidRPr="002E0F66" w:rsidRDefault="00EE1416" w:rsidP="00EE1416">
      <w:pPr>
        <w:pStyle w:val="BodyText"/>
        <w:numPr>
          <w:ilvl w:val="0"/>
          <w:numId w:val="22"/>
        </w:numPr>
        <w:spacing w:after="120"/>
        <w:jc w:val="left"/>
        <w:rPr>
          <w:rFonts w:ascii="Calibri" w:hAnsi="Calibri" w:cs="Arial"/>
          <w:sz w:val="22"/>
          <w:szCs w:val="22"/>
        </w:rPr>
      </w:pPr>
      <w:r w:rsidRPr="002E0F66">
        <w:rPr>
          <w:rFonts w:ascii="Calibri" w:hAnsi="Calibri" w:cs="Calibri"/>
          <w:sz w:val="22"/>
          <w:szCs w:val="22"/>
        </w:rPr>
        <w:t>Understanding of issues relating to equality, diversity, health &amp; safety and the safeguarding of young people</w:t>
      </w:r>
    </w:p>
    <w:p w:rsidR="00EE1416" w:rsidRDefault="00EE1416" w:rsidP="00EE1416">
      <w:pPr>
        <w:pStyle w:val="BodyText"/>
        <w:numPr>
          <w:ilvl w:val="0"/>
          <w:numId w:val="8"/>
        </w:numPr>
        <w:spacing w:after="120"/>
        <w:jc w:val="left"/>
        <w:rPr>
          <w:rFonts w:ascii="Calibri" w:hAnsi="Calibri" w:cs="Arial"/>
          <w:b/>
          <w:sz w:val="22"/>
          <w:szCs w:val="22"/>
        </w:rPr>
      </w:pPr>
      <w:r>
        <w:rPr>
          <w:rFonts w:ascii="Calibri" w:hAnsi="Calibri" w:cs="Arial"/>
          <w:b/>
          <w:sz w:val="22"/>
          <w:szCs w:val="22"/>
        </w:rPr>
        <w:t>SKILLS</w:t>
      </w:r>
    </w:p>
    <w:p w:rsidR="00EE1416" w:rsidRPr="002E0F66" w:rsidRDefault="00EE1416" w:rsidP="00EE1416">
      <w:pPr>
        <w:numPr>
          <w:ilvl w:val="0"/>
          <w:numId w:val="23"/>
        </w:numPr>
        <w:jc w:val="both"/>
        <w:rPr>
          <w:rFonts w:ascii="Calibri" w:hAnsi="Calibri" w:cs="Calibri"/>
          <w:sz w:val="22"/>
          <w:szCs w:val="22"/>
        </w:rPr>
      </w:pPr>
      <w:r w:rsidRPr="002E0F66">
        <w:rPr>
          <w:rFonts w:ascii="Calibri" w:hAnsi="Calibri" w:cs="Calibri"/>
          <w:sz w:val="22"/>
          <w:szCs w:val="22"/>
        </w:rPr>
        <w:t xml:space="preserve">Excellent communicator (both orally and in writing) with effective listening, influencing and negotiation skills, with the ability to consult at a face-to-face level on a wide range of issues.   </w:t>
      </w:r>
    </w:p>
    <w:p w:rsidR="00EE1416" w:rsidRPr="002E0F66" w:rsidRDefault="00EE1416" w:rsidP="00EE1416">
      <w:pPr>
        <w:numPr>
          <w:ilvl w:val="0"/>
          <w:numId w:val="23"/>
        </w:numPr>
        <w:jc w:val="both"/>
        <w:rPr>
          <w:rFonts w:ascii="Calibri" w:hAnsi="Calibri" w:cs="Calibri"/>
          <w:sz w:val="22"/>
          <w:szCs w:val="22"/>
        </w:rPr>
      </w:pPr>
      <w:r w:rsidRPr="002E0F66">
        <w:rPr>
          <w:rFonts w:ascii="Calibri" w:hAnsi="Calibri" w:cs="Calibri"/>
          <w:sz w:val="22"/>
          <w:szCs w:val="22"/>
        </w:rPr>
        <w:t>Excellent numeracy and data handling skills, to be able to interpret and analyse data to identify strengths, weakness</w:t>
      </w:r>
      <w:r>
        <w:rPr>
          <w:rFonts w:ascii="Calibri" w:hAnsi="Calibri" w:cs="Calibri"/>
          <w:sz w:val="22"/>
          <w:szCs w:val="22"/>
        </w:rPr>
        <w:t>es and priorities for</w:t>
      </w:r>
      <w:r w:rsidRPr="002E0F66">
        <w:rPr>
          <w:rFonts w:ascii="Calibri" w:hAnsi="Calibri" w:cs="Calibri"/>
          <w:sz w:val="22"/>
          <w:szCs w:val="22"/>
        </w:rPr>
        <w:t xml:space="preserve"> improvement. </w:t>
      </w:r>
    </w:p>
    <w:p w:rsidR="00EE1416" w:rsidRPr="002E0F66" w:rsidRDefault="00EE1416" w:rsidP="00EE1416">
      <w:pPr>
        <w:numPr>
          <w:ilvl w:val="0"/>
          <w:numId w:val="23"/>
        </w:numPr>
        <w:jc w:val="both"/>
        <w:rPr>
          <w:rFonts w:ascii="Calibri" w:hAnsi="Calibri" w:cs="Calibri"/>
          <w:sz w:val="22"/>
          <w:szCs w:val="22"/>
        </w:rPr>
      </w:pPr>
      <w:r w:rsidRPr="002E0F66">
        <w:rPr>
          <w:rFonts w:ascii="Calibri" w:hAnsi="Calibri" w:cs="Calibri"/>
          <w:sz w:val="22"/>
          <w:szCs w:val="22"/>
        </w:rPr>
        <w:t>Innovative, resourceful, creative and open to change with the ability to achieve the highest levels of quality and performance.</w:t>
      </w:r>
    </w:p>
    <w:p w:rsidR="00EE1416" w:rsidRPr="002E0F66" w:rsidRDefault="00EE1416" w:rsidP="00EE1416">
      <w:pPr>
        <w:numPr>
          <w:ilvl w:val="0"/>
          <w:numId w:val="23"/>
        </w:numPr>
        <w:jc w:val="both"/>
        <w:rPr>
          <w:rFonts w:ascii="Calibri" w:hAnsi="Calibri" w:cs="Calibri"/>
          <w:sz w:val="22"/>
          <w:szCs w:val="22"/>
        </w:rPr>
      </w:pPr>
      <w:r>
        <w:rPr>
          <w:rFonts w:ascii="Calibri" w:hAnsi="Calibri" w:cs="Calibri"/>
          <w:sz w:val="22"/>
          <w:szCs w:val="22"/>
        </w:rPr>
        <w:lastRenderedPageBreak/>
        <w:t xml:space="preserve">Excellent </w:t>
      </w:r>
      <w:r w:rsidRPr="002E0F66">
        <w:rPr>
          <w:rFonts w:ascii="Calibri" w:hAnsi="Calibri" w:cs="Calibri"/>
          <w:sz w:val="22"/>
          <w:szCs w:val="22"/>
        </w:rPr>
        <w:t>writing and presentational skills and the ability to promote the College</w:t>
      </w:r>
      <w:r>
        <w:rPr>
          <w:rFonts w:ascii="Calibri" w:hAnsi="Calibri" w:cs="Calibri"/>
          <w:sz w:val="22"/>
          <w:szCs w:val="22"/>
        </w:rPr>
        <w:t xml:space="preserve"> positively.</w:t>
      </w:r>
    </w:p>
    <w:p w:rsidR="00EE1416" w:rsidRPr="002E0F66" w:rsidRDefault="00EE1416" w:rsidP="00EE1416">
      <w:pPr>
        <w:pStyle w:val="Default"/>
        <w:numPr>
          <w:ilvl w:val="0"/>
          <w:numId w:val="23"/>
        </w:numPr>
        <w:spacing w:after="30"/>
        <w:jc w:val="both"/>
        <w:rPr>
          <w:rFonts w:ascii="Calibri" w:hAnsi="Calibri" w:cs="Calibri"/>
          <w:color w:val="auto"/>
          <w:sz w:val="22"/>
          <w:szCs w:val="22"/>
        </w:rPr>
      </w:pPr>
      <w:r w:rsidRPr="002E0F66">
        <w:rPr>
          <w:rFonts w:ascii="Calibri" w:hAnsi="Calibri" w:cs="Calibri"/>
          <w:color w:val="auto"/>
          <w:sz w:val="22"/>
          <w:szCs w:val="22"/>
        </w:rPr>
        <w:t xml:space="preserve">Highly effective decision-making skills with excellent analytical and problem-solving abilities. </w:t>
      </w:r>
    </w:p>
    <w:p w:rsidR="00EE1416" w:rsidRPr="002E0F66" w:rsidRDefault="00EE1416" w:rsidP="00EE1416">
      <w:pPr>
        <w:pStyle w:val="Default"/>
        <w:numPr>
          <w:ilvl w:val="0"/>
          <w:numId w:val="23"/>
        </w:numPr>
        <w:spacing w:after="30"/>
        <w:jc w:val="both"/>
        <w:rPr>
          <w:rFonts w:ascii="Calibri" w:hAnsi="Calibri" w:cs="Calibri"/>
          <w:sz w:val="22"/>
          <w:szCs w:val="22"/>
        </w:rPr>
      </w:pPr>
      <w:r w:rsidRPr="002E0F66">
        <w:rPr>
          <w:rFonts w:ascii="Calibri" w:hAnsi="Calibri" w:cs="Calibri"/>
          <w:color w:val="auto"/>
          <w:sz w:val="22"/>
          <w:szCs w:val="22"/>
        </w:rPr>
        <w:t>Excellent administrativ</w:t>
      </w:r>
      <w:r>
        <w:rPr>
          <w:rFonts w:ascii="Calibri" w:hAnsi="Calibri" w:cs="Calibri"/>
          <w:color w:val="auto"/>
          <w:sz w:val="22"/>
          <w:szCs w:val="22"/>
        </w:rPr>
        <w:t>e, recordkeeping</w:t>
      </w:r>
      <w:r w:rsidRPr="002E0F66">
        <w:rPr>
          <w:rFonts w:ascii="Calibri" w:hAnsi="Calibri" w:cs="Calibri"/>
          <w:color w:val="auto"/>
          <w:sz w:val="22"/>
          <w:szCs w:val="22"/>
        </w:rPr>
        <w:t xml:space="preserve"> and IT skills.</w:t>
      </w:r>
    </w:p>
    <w:p w:rsidR="00EE1416" w:rsidRDefault="00EE1416" w:rsidP="00EE1416">
      <w:pPr>
        <w:numPr>
          <w:ilvl w:val="0"/>
          <w:numId w:val="23"/>
        </w:numPr>
        <w:jc w:val="both"/>
        <w:rPr>
          <w:rFonts w:ascii="Calibri" w:hAnsi="Calibri" w:cs="Calibri"/>
          <w:sz w:val="22"/>
          <w:szCs w:val="22"/>
        </w:rPr>
      </w:pPr>
      <w:r w:rsidRPr="002E0F66">
        <w:rPr>
          <w:rFonts w:ascii="Calibri" w:hAnsi="Calibri" w:cs="Calibri"/>
          <w:sz w:val="22"/>
          <w:szCs w:val="22"/>
        </w:rPr>
        <w:t xml:space="preserve">An ability to take responsibility for several challenging tasks, cope effectively with a high workload and many priorities whilst maintaining an attention to detail and seeing these through to completion within agreed timescales.  </w:t>
      </w:r>
    </w:p>
    <w:p w:rsidR="00EE1416" w:rsidRPr="00F64FC0" w:rsidRDefault="00EE1416" w:rsidP="00EE1416">
      <w:pPr>
        <w:numPr>
          <w:ilvl w:val="0"/>
          <w:numId w:val="23"/>
        </w:numPr>
        <w:rPr>
          <w:rFonts w:ascii="Calibri" w:hAnsi="Calibri" w:cs="Arial"/>
          <w:sz w:val="22"/>
          <w:szCs w:val="22"/>
        </w:rPr>
      </w:pPr>
      <w:r w:rsidRPr="00F64FC0">
        <w:rPr>
          <w:rFonts w:ascii="Calibri" w:hAnsi="Calibri" w:cs="Arial"/>
          <w:sz w:val="22"/>
          <w:szCs w:val="22"/>
        </w:rPr>
        <w:t>Excellent interpersonal</w:t>
      </w:r>
      <w:r>
        <w:rPr>
          <w:rFonts w:ascii="Calibri" w:hAnsi="Calibri" w:cs="Arial"/>
          <w:sz w:val="22"/>
          <w:szCs w:val="22"/>
        </w:rPr>
        <w:t>/organisational</w:t>
      </w:r>
      <w:r w:rsidRPr="00F64FC0">
        <w:rPr>
          <w:rFonts w:ascii="Calibri" w:hAnsi="Calibri" w:cs="Arial"/>
          <w:sz w:val="22"/>
          <w:szCs w:val="22"/>
        </w:rPr>
        <w:t xml:space="preserve"> skills and the ability to work </w:t>
      </w:r>
      <w:r w:rsidRPr="001803BA">
        <w:rPr>
          <w:rFonts w:ascii="Calibri" w:hAnsi="Calibri" w:cs="Calibri"/>
          <w:sz w:val="22"/>
          <w:szCs w:val="22"/>
        </w:rPr>
        <w:t xml:space="preserve">collaboratively and constructively </w:t>
      </w:r>
      <w:r w:rsidRPr="00F64FC0">
        <w:rPr>
          <w:rFonts w:ascii="Calibri" w:hAnsi="Calibri" w:cs="Arial"/>
          <w:sz w:val="22"/>
          <w:szCs w:val="22"/>
        </w:rPr>
        <w:t>as a member of a team.</w:t>
      </w:r>
    </w:p>
    <w:p w:rsidR="00EE1416" w:rsidRPr="002E0F66" w:rsidRDefault="00EE1416" w:rsidP="00EE1416">
      <w:pPr>
        <w:ind w:left="3600"/>
        <w:jc w:val="both"/>
        <w:rPr>
          <w:rFonts w:ascii="Calibri" w:hAnsi="Calibri" w:cs="Calibri"/>
          <w:sz w:val="22"/>
          <w:szCs w:val="22"/>
        </w:rPr>
      </w:pPr>
    </w:p>
    <w:p w:rsidR="00EE1416" w:rsidRPr="002E5599" w:rsidRDefault="00EE1416" w:rsidP="00EE1416">
      <w:pPr>
        <w:pStyle w:val="BodyText"/>
        <w:numPr>
          <w:ilvl w:val="0"/>
          <w:numId w:val="8"/>
        </w:numPr>
        <w:spacing w:after="120"/>
        <w:jc w:val="left"/>
        <w:rPr>
          <w:rFonts w:ascii="Calibri" w:hAnsi="Calibri" w:cs="Arial"/>
          <w:b/>
          <w:sz w:val="22"/>
          <w:szCs w:val="22"/>
        </w:rPr>
      </w:pPr>
      <w:r w:rsidRPr="00F64FC0">
        <w:rPr>
          <w:rFonts w:ascii="Calibri" w:hAnsi="Calibri" w:cs="Arial"/>
          <w:b/>
          <w:sz w:val="22"/>
          <w:szCs w:val="22"/>
        </w:rPr>
        <w:t>PERSONAL QUALITIES</w:t>
      </w:r>
    </w:p>
    <w:p w:rsidR="00EE1416" w:rsidRPr="001803BA" w:rsidRDefault="00EE1416" w:rsidP="00EE1416">
      <w:pPr>
        <w:numPr>
          <w:ilvl w:val="0"/>
          <w:numId w:val="12"/>
        </w:numPr>
        <w:rPr>
          <w:rFonts w:ascii="Calibri" w:hAnsi="Calibri" w:cs="Arial"/>
          <w:sz w:val="22"/>
          <w:szCs w:val="22"/>
        </w:rPr>
      </w:pPr>
      <w:bookmarkStart w:id="2" w:name="Verdatum"/>
      <w:bookmarkEnd w:id="2"/>
      <w:r w:rsidRPr="001803BA">
        <w:rPr>
          <w:rFonts w:ascii="Calibri" w:hAnsi="Calibri" w:cs="Arial"/>
          <w:sz w:val="22"/>
          <w:szCs w:val="22"/>
        </w:rPr>
        <w:t xml:space="preserve">The suitability to work with children.  </w:t>
      </w:r>
    </w:p>
    <w:p w:rsidR="00EE1416" w:rsidRPr="001803BA" w:rsidRDefault="00EE1416" w:rsidP="00EE1416">
      <w:pPr>
        <w:numPr>
          <w:ilvl w:val="0"/>
          <w:numId w:val="12"/>
        </w:numPr>
        <w:rPr>
          <w:rFonts w:ascii="Calibri" w:hAnsi="Calibri" w:cs="Arial"/>
          <w:sz w:val="22"/>
          <w:szCs w:val="22"/>
        </w:rPr>
      </w:pPr>
      <w:r>
        <w:rPr>
          <w:rFonts w:ascii="Calibri" w:hAnsi="Calibri" w:cs="Arial"/>
          <w:sz w:val="22"/>
          <w:szCs w:val="22"/>
        </w:rPr>
        <w:t>T</w:t>
      </w:r>
      <w:r w:rsidRPr="001803BA">
        <w:rPr>
          <w:rFonts w:ascii="Calibri" w:hAnsi="Calibri" w:cs="Arial"/>
          <w:sz w:val="22"/>
          <w:szCs w:val="22"/>
        </w:rPr>
        <w:t>he ability to work</w:t>
      </w:r>
      <w:r>
        <w:rPr>
          <w:rFonts w:ascii="Calibri" w:hAnsi="Calibri" w:cs="Arial"/>
          <w:sz w:val="22"/>
          <w:szCs w:val="22"/>
        </w:rPr>
        <w:t xml:space="preserve"> under pressure,</w:t>
      </w:r>
      <w:r w:rsidRPr="001803BA">
        <w:rPr>
          <w:rFonts w:ascii="Calibri" w:hAnsi="Calibri" w:cs="Arial"/>
          <w:sz w:val="22"/>
          <w:szCs w:val="22"/>
        </w:rPr>
        <w:t xml:space="preserve"> be thorough and accurate.</w:t>
      </w:r>
    </w:p>
    <w:p w:rsidR="00EE1416" w:rsidRPr="001803BA" w:rsidRDefault="00EE1416" w:rsidP="00EE1416">
      <w:pPr>
        <w:numPr>
          <w:ilvl w:val="0"/>
          <w:numId w:val="12"/>
        </w:numPr>
        <w:rPr>
          <w:rFonts w:ascii="Calibri" w:hAnsi="Calibri" w:cs="Arial"/>
          <w:sz w:val="22"/>
          <w:szCs w:val="22"/>
        </w:rPr>
      </w:pPr>
      <w:r w:rsidRPr="001803BA">
        <w:rPr>
          <w:rFonts w:ascii="Calibri" w:hAnsi="Calibri" w:cs="Arial"/>
          <w:sz w:val="22"/>
          <w:szCs w:val="22"/>
        </w:rPr>
        <w:t>A commitment to provide an outstanding and inspirational service to staff and students.</w:t>
      </w:r>
    </w:p>
    <w:p w:rsidR="00EE1416" w:rsidRPr="001803BA" w:rsidRDefault="00EE1416" w:rsidP="00EE1416">
      <w:pPr>
        <w:numPr>
          <w:ilvl w:val="0"/>
          <w:numId w:val="12"/>
        </w:numPr>
        <w:jc w:val="both"/>
        <w:rPr>
          <w:rFonts w:ascii="Calibri" w:hAnsi="Calibri" w:cs="Arial"/>
          <w:sz w:val="22"/>
          <w:szCs w:val="22"/>
        </w:rPr>
      </w:pPr>
      <w:r>
        <w:rPr>
          <w:rFonts w:ascii="Calibri" w:hAnsi="Calibri" w:cs="Arial"/>
          <w:sz w:val="22"/>
          <w:szCs w:val="22"/>
        </w:rPr>
        <w:t>A proactive approach.</w:t>
      </w:r>
    </w:p>
    <w:p w:rsidR="00EE1416" w:rsidRPr="001803BA" w:rsidRDefault="00EE1416" w:rsidP="00EE1416">
      <w:pPr>
        <w:pStyle w:val="BodyText"/>
        <w:numPr>
          <w:ilvl w:val="0"/>
          <w:numId w:val="12"/>
        </w:numPr>
        <w:jc w:val="both"/>
        <w:rPr>
          <w:rFonts w:ascii="Calibri" w:hAnsi="Calibri" w:cs="Arial"/>
          <w:sz w:val="22"/>
          <w:szCs w:val="22"/>
        </w:rPr>
      </w:pPr>
      <w:r w:rsidRPr="001803BA">
        <w:rPr>
          <w:rFonts w:ascii="Calibri" w:hAnsi="Calibri" w:cs="Arial"/>
          <w:sz w:val="22"/>
          <w:szCs w:val="22"/>
        </w:rPr>
        <w:t>A commitment to continuing professional development.</w:t>
      </w:r>
    </w:p>
    <w:p w:rsidR="00EE1416" w:rsidRPr="001803BA" w:rsidRDefault="00EE1416" w:rsidP="00EE1416">
      <w:pPr>
        <w:pStyle w:val="BodyText"/>
        <w:numPr>
          <w:ilvl w:val="0"/>
          <w:numId w:val="12"/>
        </w:numPr>
        <w:jc w:val="both"/>
        <w:rPr>
          <w:rFonts w:ascii="Calibri" w:hAnsi="Calibri" w:cs="Arial"/>
          <w:sz w:val="22"/>
          <w:szCs w:val="22"/>
        </w:rPr>
      </w:pPr>
      <w:r w:rsidRPr="001803BA">
        <w:rPr>
          <w:rFonts w:ascii="Calibri" w:hAnsi="Calibri" w:cs="Arial"/>
          <w:sz w:val="22"/>
          <w:szCs w:val="22"/>
        </w:rPr>
        <w:t>A commitment to equality of opportunity.</w:t>
      </w:r>
    </w:p>
    <w:p w:rsidR="00EE1416" w:rsidRPr="001803BA" w:rsidRDefault="00EE1416" w:rsidP="00EE1416">
      <w:pPr>
        <w:numPr>
          <w:ilvl w:val="0"/>
          <w:numId w:val="12"/>
        </w:numPr>
        <w:rPr>
          <w:rFonts w:ascii="Calibri" w:hAnsi="Calibri"/>
          <w:sz w:val="22"/>
          <w:szCs w:val="22"/>
          <w:lang w:eastAsia="en-GB"/>
        </w:rPr>
      </w:pPr>
      <w:r w:rsidRPr="001803BA">
        <w:rPr>
          <w:rFonts w:ascii="Calibri" w:hAnsi="Calibri"/>
          <w:sz w:val="22"/>
          <w:szCs w:val="22"/>
          <w:lang w:eastAsia="en-GB"/>
        </w:rPr>
        <w:t>The potential to make a significant contribution to the overall personal and academic progress of our students.</w:t>
      </w:r>
    </w:p>
    <w:p w:rsidR="00EE1416" w:rsidRPr="001803BA" w:rsidRDefault="00EE1416" w:rsidP="00EE1416">
      <w:pPr>
        <w:pStyle w:val="ListParagraph"/>
        <w:numPr>
          <w:ilvl w:val="0"/>
          <w:numId w:val="12"/>
        </w:numPr>
        <w:spacing w:after="160"/>
        <w:jc w:val="both"/>
        <w:rPr>
          <w:rFonts w:ascii="Calibri" w:hAnsi="Calibri" w:cs="Arial"/>
          <w:sz w:val="22"/>
          <w:szCs w:val="22"/>
        </w:rPr>
      </w:pPr>
      <w:r w:rsidRPr="001803BA">
        <w:rPr>
          <w:rFonts w:ascii="Calibri" w:hAnsi="Calibri"/>
          <w:sz w:val="22"/>
          <w:szCs w:val="22"/>
        </w:rPr>
        <w:t>Ability to use your own initiative, including the ability to prioritise</w:t>
      </w:r>
      <w:r>
        <w:rPr>
          <w:rFonts w:ascii="Calibri" w:hAnsi="Calibri"/>
          <w:sz w:val="22"/>
          <w:szCs w:val="22"/>
        </w:rPr>
        <w:t>.</w:t>
      </w:r>
      <w:r w:rsidRPr="001803BA">
        <w:rPr>
          <w:rFonts w:ascii="Calibri" w:hAnsi="Calibri"/>
          <w:sz w:val="22"/>
          <w:szCs w:val="22"/>
        </w:rPr>
        <w:t xml:space="preserve"> </w:t>
      </w:r>
    </w:p>
    <w:p w:rsidR="00EE1416" w:rsidRPr="001803BA" w:rsidRDefault="00EE1416" w:rsidP="00EE1416">
      <w:pPr>
        <w:pStyle w:val="ListParagraph"/>
        <w:numPr>
          <w:ilvl w:val="0"/>
          <w:numId w:val="12"/>
        </w:numPr>
        <w:spacing w:after="160"/>
        <w:jc w:val="both"/>
        <w:rPr>
          <w:rFonts w:ascii="Calibri" w:hAnsi="Calibri" w:cs="Arial"/>
          <w:sz w:val="22"/>
          <w:szCs w:val="22"/>
        </w:rPr>
      </w:pPr>
      <w:r w:rsidRPr="001803BA">
        <w:rPr>
          <w:rFonts w:ascii="Calibri" w:hAnsi="Calibri"/>
          <w:sz w:val="22"/>
          <w:szCs w:val="22"/>
          <w:lang w:eastAsia="en-GB"/>
        </w:rPr>
        <w:t>A passion for improving the life chances of young people.</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Clarity of vision and philosophy, centred on the individual student’s value and potential.</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High levels of emotional intelligence with evident sensitivity to the needs of stud</w:t>
      </w:r>
      <w:r>
        <w:rPr>
          <w:rFonts w:ascii="Calibri" w:hAnsi="Calibri" w:cs="Calibri"/>
          <w:sz w:val="22"/>
          <w:szCs w:val="22"/>
        </w:rPr>
        <w:t>ents and staff</w:t>
      </w:r>
      <w:r w:rsidRPr="001803BA">
        <w:rPr>
          <w:rFonts w:ascii="Calibri" w:hAnsi="Calibri" w:cs="Calibri"/>
          <w:sz w:val="22"/>
          <w:szCs w:val="22"/>
        </w:rPr>
        <w:t>.</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High levels of emotional resilience, positivity and drive and able to give clear direction and influence others when needed.</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Strong intellectual powers and the ability to be reflective.</w:t>
      </w:r>
    </w:p>
    <w:p w:rsidR="00EE1416" w:rsidRPr="001803BA" w:rsidRDefault="00EE1416" w:rsidP="00EE1416">
      <w:pPr>
        <w:pStyle w:val="BodyText"/>
        <w:numPr>
          <w:ilvl w:val="0"/>
          <w:numId w:val="12"/>
        </w:numPr>
        <w:jc w:val="both"/>
        <w:rPr>
          <w:rFonts w:ascii="Calibri" w:hAnsi="Calibri" w:cs="Calibri"/>
          <w:sz w:val="22"/>
          <w:szCs w:val="22"/>
        </w:rPr>
      </w:pPr>
      <w:r w:rsidRPr="001803BA">
        <w:rPr>
          <w:rFonts w:ascii="Calibri" w:hAnsi="Calibri" w:cs="Calibri"/>
          <w:sz w:val="22"/>
          <w:szCs w:val="22"/>
        </w:rPr>
        <w:t xml:space="preserve">Personal and professional integrity which includes </w:t>
      </w:r>
      <w:r w:rsidRPr="00217EE2">
        <w:rPr>
          <w:rFonts w:ascii="Calibri" w:hAnsi="Calibri" w:cs="Calibri"/>
          <w:sz w:val="22"/>
          <w:szCs w:val="22"/>
        </w:rPr>
        <w:t>having a good work ethic with</w:t>
      </w:r>
      <w:r w:rsidRPr="001803BA">
        <w:rPr>
          <w:rFonts w:ascii="Calibri" w:hAnsi="Calibri" w:cs="Calibri"/>
          <w:sz w:val="22"/>
          <w:szCs w:val="22"/>
        </w:rPr>
        <w:t xml:space="preserve"> a high level of personal integrity and professionalism, with the ability to undertake work of a discreet nature, handle difficult situations with tact and diplomacy, take ownership of issues and performance, and have complete respect for confidentiality.</w:t>
      </w:r>
    </w:p>
    <w:p w:rsidR="00EE1416" w:rsidRPr="001803BA" w:rsidRDefault="00EE1416" w:rsidP="00EE1416">
      <w:pPr>
        <w:pStyle w:val="Default"/>
        <w:numPr>
          <w:ilvl w:val="0"/>
          <w:numId w:val="12"/>
        </w:numPr>
        <w:spacing w:after="30"/>
        <w:jc w:val="both"/>
        <w:rPr>
          <w:rFonts w:ascii="Calibri" w:hAnsi="Calibri" w:cs="Calibri"/>
          <w:color w:val="auto"/>
          <w:sz w:val="22"/>
          <w:szCs w:val="22"/>
        </w:rPr>
      </w:pPr>
      <w:r w:rsidRPr="001803BA">
        <w:rPr>
          <w:rFonts w:ascii="Calibri" w:hAnsi="Calibri" w:cs="Calibri"/>
          <w:color w:val="auto"/>
          <w:sz w:val="22"/>
          <w:szCs w:val="22"/>
        </w:rPr>
        <w:t xml:space="preserve">Willingness to confront issues and make difficult decisions. </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Passionate about quality improvement, and the wider Sixth Form College experience.</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High level of commitment to the College and the development of the full potential of each student.</w:t>
      </w:r>
    </w:p>
    <w:p w:rsidR="00EE1416" w:rsidRPr="001803BA" w:rsidRDefault="00EE1416" w:rsidP="00EE1416">
      <w:pPr>
        <w:pStyle w:val="Default"/>
        <w:numPr>
          <w:ilvl w:val="0"/>
          <w:numId w:val="12"/>
        </w:numPr>
        <w:spacing w:after="30"/>
        <w:jc w:val="both"/>
        <w:rPr>
          <w:rFonts w:ascii="Calibri" w:hAnsi="Calibri" w:cs="Calibri"/>
          <w:color w:val="auto"/>
          <w:sz w:val="22"/>
          <w:szCs w:val="22"/>
        </w:rPr>
      </w:pPr>
      <w:r w:rsidRPr="001803BA">
        <w:rPr>
          <w:rFonts w:ascii="Calibri" w:eastAsia="Times New Roman" w:hAnsi="Calibri" w:cs="Calibri"/>
          <w:color w:val="auto"/>
          <w:sz w:val="22"/>
          <w:szCs w:val="22"/>
          <w:lang w:val="en-US"/>
        </w:rPr>
        <w:t>Commitment to relevant legislation and good practice in relation to equality and diversity and safeguarding and promoting the welfare of young people.</w:t>
      </w:r>
    </w:p>
    <w:p w:rsidR="00EE1416" w:rsidRPr="001803BA" w:rsidRDefault="00EE1416" w:rsidP="00EE1416">
      <w:pPr>
        <w:numPr>
          <w:ilvl w:val="0"/>
          <w:numId w:val="12"/>
        </w:numPr>
        <w:jc w:val="both"/>
        <w:rPr>
          <w:rFonts w:ascii="Calibri" w:hAnsi="Calibri" w:cs="Calibri"/>
          <w:sz w:val="22"/>
          <w:szCs w:val="22"/>
        </w:rPr>
      </w:pPr>
      <w:r w:rsidRPr="001803BA">
        <w:rPr>
          <w:rFonts w:ascii="Calibri" w:hAnsi="Calibri" w:cs="Calibri"/>
          <w:sz w:val="22"/>
          <w:szCs w:val="22"/>
        </w:rPr>
        <w:t>A commitment to the College’s values, with focus on academic progress, achievement and student success.</w:t>
      </w:r>
    </w:p>
    <w:p w:rsidR="00EE1416" w:rsidRPr="001803BA" w:rsidRDefault="00EE1416" w:rsidP="00EE1416">
      <w:pPr>
        <w:ind w:left="360"/>
        <w:jc w:val="both"/>
        <w:rPr>
          <w:rFonts w:ascii="Calibri" w:hAnsi="Calibri" w:cs="Calibri"/>
          <w:sz w:val="22"/>
          <w:szCs w:val="22"/>
        </w:rPr>
      </w:pPr>
    </w:p>
    <w:p w:rsidR="00EE1416" w:rsidRPr="0007137A" w:rsidRDefault="00EE1416" w:rsidP="00EE1416">
      <w:pPr>
        <w:jc w:val="both"/>
        <w:rPr>
          <w:rFonts w:ascii="Calibri" w:hAnsi="Calibri" w:cs="Arial"/>
          <w:b/>
          <w:sz w:val="22"/>
          <w:szCs w:val="22"/>
        </w:rPr>
      </w:pPr>
      <w:r w:rsidRPr="0007137A">
        <w:rPr>
          <w:rFonts w:ascii="Calibri" w:hAnsi="Calibri" w:cs="Arial"/>
          <w:b/>
          <w:sz w:val="22"/>
          <w:szCs w:val="22"/>
        </w:rPr>
        <w:t xml:space="preserve">Luton Sixth Form College is an equal opportunities employer. It is committed to safeguarding and promoting the welfare of children and young people and expects all staff and volunteers to share this commitment.  </w:t>
      </w:r>
    </w:p>
    <w:p w:rsidR="00EE1416" w:rsidRDefault="00EE1416" w:rsidP="00EE1416">
      <w:pPr>
        <w:jc w:val="center"/>
        <w:rPr>
          <w:rFonts w:asciiTheme="minorHAnsi" w:hAnsiTheme="minorHAnsi" w:cs="Calibri"/>
          <w:b/>
          <w:sz w:val="22"/>
          <w:szCs w:val="22"/>
        </w:rPr>
      </w:pPr>
    </w:p>
    <w:p w:rsidR="00EE1416" w:rsidRDefault="00EE1416"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946235" w:rsidRDefault="00946235" w:rsidP="00EE1416">
      <w:pPr>
        <w:jc w:val="center"/>
        <w:rPr>
          <w:rFonts w:asciiTheme="minorHAnsi" w:hAnsiTheme="minorHAnsi" w:cs="Calibri"/>
          <w:b/>
          <w:sz w:val="22"/>
          <w:szCs w:val="22"/>
        </w:rPr>
      </w:pPr>
    </w:p>
    <w:p w:rsidR="00EE1416" w:rsidRPr="001F0852" w:rsidRDefault="00EE1416" w:rsidP="00EE1416">
      <w:pPr>
        <w:jc w:val="center"/>
        <w:rPr>
          <w:rFonts w:asciiTheme="minorHAnsi" w:hAnsiTheme="minorHAnsi" w:cs="Calibri"/>
          <w:b/>
          <w:sz w:val="22"/>
          <w:szCs w:val="22"/>
        </w:rPr>
      </w:pPr>
      <w:r w:rsidRPr="001F0852">
        <w:rPr>
          <w:rFonts w:asciiTheme="minorHAnsi" w:hAnsiTheme="minorHAnsi" w:cs="Calibri"/>
          <w:b/>
          <w:sz w:val="22"/>
          <w:szCs w:val="22"/>
        </w:rPr>
        <w:lastRenderedPageBreak/>
        <w:t>PAY AND CONDITIONS:</w:t>
      </w:r>
    </w:p>
    <w:p w:rsidR="00EE1416" w:rsidRPr="001F0852" w:rsidRDefault="00EE1416" w:rsidP="00EE1416">
      <w:pPr>
        <w:spacing w:line="276" w:lineRule="auto"/>
        <w:jc w:val="both"/>
        <w:rPr>
          <w:rFonts w:asciiTheme="minorHAnsi" w:hAnsiTheme="minorHAnsi" w:cs="Calibri"/>
          <w:b/>
          <w:sz w:val="22"/>
          <w:szCs w:val="22"/>
        </w:rPr>
      </w:pPr>
    </w:p>
    <w:tbl>
      <w:tblPr>
        <w:tblW w:w="9242" w:type="dxa"/>
        <w:tblLayout w:type="fixed"/>
        <w:tblLook w:val="0000" w:firstRow="0" w:lastRow="0" w:firstColumn="0" w:lastColumn="0" w:noHBand="0" w:noVBand="0"/>
      </w:tblPr>
      <w:tblGrid>
        <w:gridCol w:w="2660"/>
        <w:gridCol w:w="6582"/>
      </w:tblGrid>
      <w:tr w:rsidR="00EE1416" w:rsidRPr="001F0852" w:rsidTr="00090257">
        <w:trPr>
          <w:trHeight w:val="700"/>
        </w:trPr>
        <w:tc>
          <w:tcPr>
            <w:tcW w:w="2660" w:type="dxa"/>
          </w:tcPr>
          <w:p w:rsidR="00EE1416" w:rsidRPr="001F0852" w:rsidRDefault="00EE1416" w:rsidP="00090257">
            <w:pPr>
              <w:spacing w:before="240" w:after="60"/>
              <w:jc w:val="both"/>
              <w:outlineLvl w:val="6"/>
              <w:rPr>
                <w:rFonts w:asciiTheme="minorHAnsi" w:hAnsiTheme="minorHAnsi" w:cs="Calibri"/>
                <w:b/>
                <w:sz w:val="22"/>
                <w:szCs w:val="22"/>
              </w:rPr>
            </w:pPr>
            <w:r w:rsidRPr="001F0852">
              <w:rPr>
                <w:rFonts w:asciiTheme="minorHAnsi" w:hAnsiTheme="minorHAnsi" w:cs="Calibri"/>
                <w:b/>
                <w:sz w:val="22"/>
                <w:szCs w:val="22"/>
              </w:rPr>
              <w:t>ANNUAL SALARY:</w:t>
            </w:r>
          </w:p>
        </w:tc>
        <w:tc>
          <w:tcPr>
            <w:tcW w:w="6582" w:type="dxa"/>
          </w:tcPr>
          <w:p w:rsidR="00EE1416" w:rsidRPr="001F0852" w:rsidRDefault="00EE1416" w:rsidP="00090257">
            <w:pPr>
              <w:jc w:val="both"/>
              <w:rPr>
                <w:rFonts w:asciiTheme="minorHAnsi" w:hAnsiTheme="minorHAnsi" w:cs="Calibri"/>
                <w:sz w:val="22"/>
                <w:szCs w:val="22"/>
              </w:rPr>
            </w:pPr>
          </w:p>
          <w:p w:rsidR="00EE1416" w:rsidRPr="001F0852" w:rsidRDefault="00EE1416" w:rsidP="00090257">
            <w:pPr>
              <w:jc w:val="both"/>
              <w:rPr>
                <w:rFonts w:ascii="Calibri" w:hAnsi="Calibri" w:cs="Arial"/>
                <w:b/>
                <w:sz w:val="22"/>
                <w:szCs w:val="22"/>
              </w:rPr>
            </w:pPr>
            <w:r w:rsidRPr="001F0852">
              <w:rPr>
                <w:rFonts w:ascii="Calibri" w:hAnsi="Calibri" w:cs="Arial"/>
                <w:b/>
                <w:sz w:val="22"/>
                <w:szCs w:val="22"/>
              </w:rPr>
              <w:t xml:space="preserve">Sixth Form Colleges’ </w:t>
            </w:r>
            <w:r w:rsidRPr="001F0852">
              <w:rPr>
                <w:rFonts w:ascii="Calibri" w:hAnsi="Calibri" w:cs="Calibri"/>
                <w:b/>
                <w:sz w:val="22"/>
                <w:szCs w:val="22"/>
              </w:rPr>
              <w:t>Support Staff Pay Spine Point 20 £18,00</w:t>
            </w:r>
            <w:r>
              <w:rPr>
                <w:rFonts w:ascii="Calibri" w:hAnsi="Calibri" w:cs="Calibri"/>
                <w:b/>
                <w:sz w:val="22"/>
                <w:szCs w:val="22"/>
              </w:rPr>
              <w:t xml:space="preserve">0 (£9.36 </w:t>
            </w:r>
            <w:r w:rsidRPr="001F0852">
              <w:rPr>
                <w:rFonts w:ascii="Calibri" w:hAnsi="Calibri" w:cs="Calibri"/>
                <w:b/>
                <w:sz w:val="22"/>
                <w:szCs w:val="22"/>
              </w:rPr>
              <w:t>per hour) rising to point 23 £19,381</w:t>
            </w:r>
            <w:r>
              <w:rPr>
                <w:rFonts w:ascii="Calibri" w:hAnsi="Calibri" w:cs="Calibri"/>
                <w:b/>
                <w:sz w:val="22"/>
                <w:szCs w:val="22"/>
              </w:rPr>
              <w:t xml:space="preserve"> (£10.07</w:t>
            </w:r>
            <w:r w:rsidRPr="001F0852">
              <w:rPr>
                <w:rFonts w:ascii="Calibri" w:hAnsi="Calibri" w:cs="Calibri"/>
                <w:b/>
                <w:sz w:val="22"/>
                <w:szCs w:val="22"/>
              </w:rPr>
              <w:t xml:space="preserve"> per hour) </w:t>
            </w:r>
            <w:r w:rsidRPr="001F0852">
              <w:rPr>
                <w:rFonts w:ascii="Calibri" w:hAnsi="Calibri"/>
                <w:b/>
                <w:sz w:val="22"/>
                <w:szCs w:val="22"/>
              </w:rPr>
              <w:t xml:space="preserve">with annual increments based on service and performance related criteria. This is the </w:t>
            </w:r>
            <w:r w:rsidRPr="001F0852">
              <w:rPr>
                <w:rFonts w:ascii="Calibri" w:hAnsi="Calibri" w:cs="Calibri"/>
                <w:b/>
                <w:sz w:val="22"/>
                <w:szCs w:val="22"/>
              </w:rPr>
              <w:t>Full Time, Full Year annual salary</w:t>
            </w:r>
            <w:r w:rsidRPr="001F0852">
              <w:rPr>
                <w:rFonts w:ascii="Calibri" w:hAnsi="Calibri" w:cs="Calibri"/>
                <w:sz w:val="22"/>
                <w:szCs w:val="22"/>
              </w:rPr>
              <w:t xml:space="preserve">. </w:t>
            </w:r>
            <w:r w:rsidRPr="001F0852">
              <w:rPr>
                <w:rFonts w:ascii="Calibri" w:hAnsi="Calibri" w:cs="Calibri"/>
                <w:b/>
                <w:sz w:val="22"/>
                <w:szCs w:val="22"/>
              </w:rPr>
              <w:t>This will be pro rated according to hours worked per week and weeks worked per year</w:t>
            </w:r>
            <w:r w:rsidRPr="001F0852">
              <w:rPr>
                <w:rFonts w:ascii="Calibri" w:hAnsi="Calibri" w:cs="Arial"/>
                <w:b/>
                <w:sz w:val="22"/>
                <w:szCs w:val="22"/>
              </w:rPr>
              <w:t>)</w:t>
            </w:r>
          </w:p>
          <w:p w:rsidR="00EE1416" w:rsidRPr="001F0852" w:rsidRDefault="00EE1416" w:rsidP="00090257">
            <w:pPr>
              <w:jc w:val="both"/>
              <w:rPr>
                <w:rFonts w:ascii="Calibri" w:hAnsi="Calibri" w:cs="Arial"/>
                <w:b/>
                <w:sz w:val="22"/>
                <w:szCs w:val="22"/>
              </w:rPr>
            </w:pPr>
          </w:p>
          <w:p w:rsidR="00090257" w:rsidRDefault="00EE1416" w:rsidP="00090257">
            <w:pPr>
              <w:jc w:val="both"/>
              <w:rPr>
                <w:rFonts w:ascii="Calibri" w:hAnsi="Calibri" w:cs="Arial"/>
                <w:b/>
                <w:sz w:val="22"/>
                <w:szCs w:val="22"/>
              </w:rPr>
            </w:pPr>
            <w:r w:rsidRPr="001F0852">
              <w:rPr>
                <w:rFonts w:ascii="Calibri" w:hAnsi="Calibri" w:cs="Arial"/>
                <w:b/>
                <w:sz w:val="22"/>
                <w:szCs w:val="22"/>
              </w:rPr>
              <w:t>For example</w:t>
            </w:r>
            <w:r w:rsidR="00090257">
              <w:rPr>
                <w:rFonts w:ascii="Calibri" w:hAnsi="Calibri" w:cs="Arial"/>
                <w:b/>
                <w:sz w:val="22"/>
                <w:szCs w:val="22"/>
              </w:rPr>
              <w:t>:</w:t>
            </w:r>
          </w:p>
          <w:p w:rsidR="00946235" w:rsidRDefault="00946235" w:rsidP="00090257">
            <w:pPr>
              <w:jc w:val="both"/>
              <w:rPr>
                <w:rFonts w:ascii="Calibri" w:hAnsi="Calibri" w:cs="Arial"/>
                <w:b/>
                <w:sz w:val="22"/>
                <w:szCs w:val="22"/>
              </w:rPr>
            </w:pPr>
          </w:p>
          <w:p w:rsidR="00EE1416" w:rsidRDefault="00EE1416" w:rsidP="00090257">
            <w:pPr>
              <w:jc w:val="both"/>
              <w:rPr>
                <w:rFonts w:ascii="Calibri" w:hAnsi="Calibri" w:cs="Arial"/>
                <w:b/>
                <w:sz w:val="22"/>
                <w:szCs w:val="22"/>
              </w:rPr>
            </w:pPr>
            <w:r w:rsidRPr="001F0852">
              <w:rPr>
                <w:rFonts w:ascii="Calibri" w:hAnsi="Calibri" w:cs="Arial"/>
                <w:b/>
                <w:sz w:val="22"/>
                <w:szCs w:val="22"/>
              </w:rPr>
              <w:t xml:space="preserve">15 hours per week  </w:t>
            </w:r>
            <w:r>
              <w:rPr>
                <w:rFonts w:ascii="Calibri" w:hAnsi="Calibri" w:cs="Arial"/>
                <w:b/>
                <w:sz w:val="22"/>
                <w:szCs w:val="22"/>
              </w:rPr>
              <w:t>– annual pro rated salary £5,950 rising to £6,407</w:t>
            </w:r>
          </w:p>
          <w:p w:rsidR="00946235" w:rsidRDefault="00946235" w:rsidP="00090257">
            <w:pPr>
              <w:jc w:val="both"/>
              <w:rPr>
                <w:rFonts w:ascii="Calibri" w:hAnsi="Calibri" w:cs="Arial"/>
                <w:b/>
                <w:sz w:val="22"/>
                <w:szCs w:val="22"/>
              </w:rPr>
            </w:pPr>
          </w:p>
          <w:p w:rsidR="00EE1416" w:rsidRDefault="00EE1416" w:rsidP="00090257">
            <w:pPr>
              <w:jc w:val="both"/>
              <w:rPr>
                <w:rFonts w:ascii="Calibri" w:hAnsi="Calibri" w:cs="Arial"/>
                <w:b/>
                <w:sz w:val="22"/>
                <w:szCs w:val="22"/>
              </w:rPr>
            </w:pPr>
            <w:r w:rsidRPr="001F0852">
              <w:rPr>
                <w:rFonts w:ascii="Calibri" w:hAnsi="Calibri" w:cs="Arial"/>
                <w:b/>
                <w:sz w:val="22"/>
                <w:szCs w:val="22"/>
              </w:rPr>
              <w:t>25 hours per week –</w:t>
            </w:r>
            <w:r>
              <w:rPr>
                <w:rFonts w:ascii="Calibri" w:hAnsi="Calibri" w:cs="Arial"/>
                <w:b/>
                <w:sz w:val="22"/>
                <w:szCs w:val="22"/>
              </w:rPr>
              <w:t xml:space="preserve"> annual pro rated salary £9,916</w:t>
            </w:r>
            <w:r w:rsidRPr="001F0852">
              <w:rPr>
                <w:rFonts w:ascii="Calibri" w:hAnsi="Calibri" w:cs="Arial"/>
                <w:b/>
                <w:sz w:val="22"/>
                <w:szCs w:val="22"/>
              </w:rPr>
              <w:t xml:space="preserve"> rising to £10,</w:t>
            </w:r>
            <w:r>
              <w:rPr>
                <w:rFonts w:ascii="Calibri" w:hAnsi="Calibri" w:cs="Arial"/>
                <w:b/>
                <w:sz w:val="22"/>
                <w:szCs w:val="22"/>
              </w:rPr>
              <w:t>676</w:t>
            </w:r>
          </w:p>
          <w:p w:rsidR="00E77820" w:rsidRPr="001F0852" w:rsidRDefault="00E77820" w:rsidP="00090257">
            <w:pPr>
              <w:jc w:val="both"/>
              <w:rPr>
                <w:rFonts w:ascii="Calibri" w:hAnsi="Calibri" w:cs="Arial"/>
                <w:b/>
                <w:sz w:val="22"/>
                <w:szCs w:val="22"/>
              </w:rPr>
            </w:pPr>
          </w:p>
          <w:p w:rsidR="00EE1416" w:rsidRPr="001F0852" w:rsidRDefault="00EE1416" w:rsidP="00090257">
            <w:pPr>
              <w:jc w:val="both"/>
              <w:rPr>
                <w:rFonts w:ascii="Calibri" w:hAnsi="Calibri" w:cs="Arial"/>
                <w:b/>
                <w:sz w:val="22"/>
                <w:szCs w:val="22"/>
              </w:rPr>
            </w:pPr>
            <w:r w:rsidRPr="001F0852">
              <w:rPr>
                <w:rFonts w:asciiTheme="minorHAnsi" w:hAnsiTheme="minorHAnsi" w:cs="Calibri"/>
                <w:b/>
                <w:sz w:val="22"/>
                <w:szCs w:val="22"/>
              </w:rPr>
              <w:t>37 hours per week – annual pro rated salary</w:t>
            </w:r>
            <w:r w:rsidRPr="001F0852">
              <w:rPr>
                <w:rFonts w:asciiTheme="minorHAnsi" w:hAnsiTheme="minorHAnsi" w:cs="Calibri"/>
                <w:sz w:val="22"/>
                <w:szCs w:val="22"/>
              </w:rPr>
              <w:t xml:space="preserve"> </w:t>
            </w:r>
            <w:r>
              <w:rPr>
                <w:rFonts w:ascii="Calibri" w:hAnsi="Calibri" w:cs="Arial"/>
                <w:b/>
                <w:sz w:val="22"/>
                <w:szCs w:val="22"/>
              </w:rPr>
              <w:t>£14,677 rising to £15,803</w:t>
            </w:r>
          </w:p>
          <w:p w:rsidR="00EE1416" w:rsidRPr="001F0852" w:rsidRDefault="00EE1416" w:rsidP="00090257">
            <w:pPr>
              <w:jc w:val="both"/>
              <w:rPr>
                <w:rFonts w:asciiTheme="minorHAnsi" w:hAnsiTheme="minorHAnsi" w:cs="Calibri"/>
                <w:sz w:val="22"/>
                <w:szCs w:val="22"/>
              </w:rPr>
            </w:pPr>
            <w:r w:rsidRPr="001F0852">
              <w:rPr>
                <w:rFonts w:asciiTheme="minorHAnsi" w:hAnsiTheme="minorHAnsi" w:cs="Calibri"/>
                <w:sz w:val="22"/>
                <w:szCs w:val="22"/>
              </w:rPr>
              <w:t xml:space="preserve"> </w:t>
            </w:r>
          </w:p>
        </w:tc>
      </w:tr>
      <w:tr w:rsidR="00EE1416" w:rsidRPr="001F0852" w:rsidTr="00090257">
        <w:trPr>
          <w:trHeight w:val="700"/>
        </w:trPr>
        <w:tc>
          <w:tcPr>
            <w:tcW w:w="2660" w:type="dxa"/>
          </w:tcPr>
          <w:p w:rsidR="00EE1416" w:rsidRPr="001F0852" w:rsidDel="00B81538" w:rsidRDefault="00EE1416" w:rsidP="00090257">
            <w:pPr>
              <w:spacing w:before="240" w:after="60"/>
              <w:jc w:val="both"/>
              <w:outlineLvl w:val="6"/>
              <w:rPr>
                <w:rFonts w:asciiTheme="minorHAnsi" w:hAnsiTheme="minorHAnsi" w:cs="Calibri"/>
                <w:b/>
                <w:sz w:val="22"/>
                <w:szCs w:val="22"/>
              </w:rPr>
            </w:pPr>
            <w:r w:rsidRPr="001F0852">
              <w:rPr>
                <w:rFonts w:asciiTheme="minorHAnsi" w:hAnsiTheme="minorHAnsi" w:cs="Calibri"/>
                <w:b/>
                <w:sz w:val="22"/>
                <w:szCs w:val="22"/>
              </w:rPr>
              <w:t>HOURS:</w:t>
            </w:r>
          </w:p>
        </w:tc>
        <w:tc>
          <w:tcPr>
            <w:tcW w:w="6582" w:type="dxa"/>
          </w:tcPr>
          <w:p w:rsidR="00EE1416" w:rsidRPr="001F0852" w:rsidRDefault="00EE1416" w:rsidP="00090257">
            <w:pPr>
              <w:pStyle w:val="NoSpacing"/>
              <w:jc w:val="both"/>
              <w:rPr>
                <w:rFonts w:cs="Calibri"/>
              </w:rPr>
            </w:pPr>
          </w:p>
          <w:p w:rsidR="00EE1416" w:rsidRPr="001F0852" w:rsidRDefault="00EE1416" w:rsidP="00090257">
            <w:pPr>
              <w:pStyle w:val="NoSpacing"/>
              <w:jc w:val="both"/>
            </w:pPr>
            <w:r w:rsidRPr="001F0852">
              <w:rPr>
                <w:rFonts w:cs="Calibri"/>
              </w:rPr>
              <w:t>Hours of work to be agreed. To work around students’ needs for between 15 and 37 hours per week depending on availability, for 37 weeks per year, term-time only, S</w:t>
            </w:r>
            <w:r>
              <w:rPr>
                <w:rFonts w:cs="Calibri"/>
              </w:rPr>
              <w:t>ome evening work may occasionally be</w:t>
            </w:r>
            <w:r w:rsidRPr="001F0852">
              <w:rPr>
                <w:rFonts w:cs="Calibri"/>
              </w:rPr>
              <w:t xml:space="preserve"> requi</w:t>
            </w:r>
            <w:r>
              <w:rPr>
                <w:rFonts w:cs="Calibri"/>
              </w:rPr>
              <w:t>red</w:t>
            </w:r>
            <w:r w:rsidRPr="001F0852">
              <w:rPr>
                <w:rFonts w:cs="Calibri"/>
              </w:rPr>
              <w:t xml:space="preserve">. The college is open to students between 8.30am and 5.00pm. Flexible hours are available by agreement. </w:t>
            </w:r>
          </w:p>
          <w:p w:rsidR="00EE1416" w:rsidRPr="001F0852" w:rsidRDefault="00EE1416" w:rsidP="00090257">
            <w:pPr>
              <w:pStyle w:val="NoSpacing"/>
              <w:jc w:val="both"/>
              <w:rPr>
                <w:rFonts w:asciiTheme="minorHAnsi" w:hAnsiTheme="minorHAnsi" w:cs="Calibri"/>
              </w:rPr>
            </w:pPr>
            <w:r w:rsidRPr="001F0852">
              <w:rPr>
                <w:rFonts w:cs="Calibri"/>
              </w:rPr>
              <w:t xml:space="preserve"> </w:t>
            </w:r>
          </w:p>
        </w:tc>
      </w:tr>
      <w:tr w:rsidR="00EE1416" w:rsidRPr="001F0852" w:rsidTr="00090257">
        <w:tc>
          <w:tcPr>
            <w:tcW w:w="2660" w:type="dxa"/>
          </w:tcPr>
          <w:p w:rsidR="00EE1416" w:rsidRPr="001F0852" w:rsidRDefault="00EE1416" w:rsidP="00090257">
            <w:pPr>
              <w:jc w:val="both"/>
              <w:rPr>
                <w:rFonts w:asciiTheme="minorHAnsi" w:hAnsiTheme="minorHAnsi" w:cs="Calibri"/>
                <w:b/>
                <w:sz w:val="22"/>
                <w:szCs w:val="22"/>
              </w:rPr>
            </w:pPr>
          </w:p>
          <w:p w:rsidR="00EE1416" w:rsidRPr="001F0852" w:rsidRDefault="00EE1416" w:rsidP="00090257">
            <w:pPr>
              <w:jc w:val="both"/>
              <w:rPr>
                <w:rFonts w:asciiTheme="minorHAnsi" w:hAnsiTheme="minorHAnsi" w:cs="Calibri"/>
                <w:b/>
                <w:sz w:val="22"/>
                <w:szCs w:val="22"/>
              </w:rPr>
            </w:pPr>
            <w:r w:rsidRPr="001F0852">
              <w:rPr>
                <w:rFonts w:asciiTheme="minorHAnsi" w:hAnsiTheme="minorHAnsi" w:cs="Calibri"/>
                <w:b/>
                <w:sz w:val="22"/>
                <w:szCs w:val="22"/>
              </w:rPr>
              <w:t>START DATE :</w:t>
            </w:r>
          </w:p>
          <w:p w:rsidR="00EE1416" w:rsidRPr="001F0852" w:rsidRDefault="00EE1416" w:rsidP="00090257">
            <w:pPr>
              <w:jc w:val="both"/>
              <w:rPr>
                <w:rFonts w:asciiTheme="minorHAnsi" w:hAnsiTheme="minorHAnsi" w:cs="Calibri"/>
                <w:b/>
                <w:sz w:val="22"/>
                <w:szCs w:val="22"/>
              </w:rPr>
            </w:pPr>
          </w:p>
        </w:tc>
        <w:tc>
          <w:tcPr>
            <w:tcW w:w="6582" w:type="dxa"/>
          </w:tcPr>
          <w:p w:rsidR="00EE1416" w:rsidRPr="001F0852" w:rsidRDefault="00EE1416" w:rsidP="00090257">
            <w:pPr>
              <w:jc w:val="both"/>
              <w:rPr>
                <w:rFonts w:asciiTheme="minorHAnsi" w:hAnsiTheme="minorHAnsi" w:cs="Calibri"/>
                <w:sz w:val="22"/>
                <w:szCs w:val="22"/>
              </w:rPr>
            </w:pPr>
          </w:p>
          <w:p w:rsidR="00EE1416" w:rsidRDefault="00013D50" w:rsidP="00090257">
            <w:pPr>
              <w:jc w:val="both"/>
              <w:rPr>
                <w:rFonts w:asciiTheme="minorHAnsi" w:hAnsiTheme="minorHAnsi" w:cs="Calibri"/>
                <w:sz w:val="22"/>
                <w:szCs w:val="22"/>
              </w:rPr>
            </w:pPr>
            <w:r>
              <w:rPr>
                <w:rFonts w:asciiTheme="minorHAnsi" w:hAnsiTheme="minorHAnsi" w:cs="Calibri"/>
                <w:sz w:val="22"/>
                <w:szCs w:val="22"/>
              </w:rPr>
              <w:t>2</w:t>
            </w:r>
            <w:r w:rsidRPr="00013D50">
              <w:rPr>
                <w:rFonts w:asciiTheme="minorHAnsi" w:hAnsiTheme="minorHAnsi" w:cs="Calibri"/>
                <w:sz w:val="22"/>
                <w:szCs w:val="22"/>
                <w:vertAlign w:val="superscript"/>
              </w:rPr>
              <w:t>nd</w:t>
            </w:r>
            <w:r>
              <w:rPr>
                <w:rFonts w:asciiTheme="minorHAnsi" w:hAnsiTheme="minorHAnsi" w:cs="Calibri"/>
                <w:sz w:val="22"/>
                <w:szCs w:val="22"/>
              </w:rPr>
              <w:t xml:space="preserve"> September 2019 (Successful candidates must be available to attend Induction days on 27</w:t>
            </w:r>
            <w:r w:rsidRPr="00013D50">
              <w:rPr>
                <w:rFonts w:asciiTheme="minorHAnsi" w:hAnsiTheme="minorHAnsi" w:cs="Calibri"/>
                <w:sz w:val="22"/>
                <w:szCs w:val="22"/>
                <w:vertAlign w:val="superscript"/>
              </w:rPr>
              <w:t>th</w:t>
            </w:r>
            <w:r>
              <w:rPr>
                <w:rFonts w:asciiTheme="minorHAnsi" w:hAnsiTheme="minorHAnsi" w:cs="Calibri"/>
                <w:sz w:val="22"/>
                <w:szCs w:val="22"/>
              </w:rPr>
              <w:t xml:space="preserve"> and 29</w:t>
            </w:r>
            <w:r w:rsidRPr="00013D50">
              <w:rPr>
                <w:rFonts w:asciiTheme="minorHAnsi" w:hAnsiTheme="minorHAnsi" w:cs="Calibri"/>
                <w:sz w:val="22"/>
                <w:szCs w:val="22"/>
                <w:vertAlign w:val="superscript"/>
              </w:rPr>
              <w:t>th</w:t>
            </w:r>
            <w:r>
              <w:rPr>
                <w:rFonts w:asciiTheme="minorHAnsi" w:hAnsiTheme="minorHAnsi" w:cs="Calibri"/>
                <w:sz w:val="22"/>
                <w:szCs w:val="22"/>
              </w:rPr>
              <w:t xml:space="preserve"> August 2019)</w:t>
            </w:r>
          </w:p>
          <w:p w:rsidR="00013D50" w:rsidRPr="001F0852" w:rsidRDefault="00013D50" w:rsidP="00090257">
            <w:pPr>
              <w:jc w:val="both"/>
              <w:rPr>
                <w:rFonts w:asciiTheme="minorHAnsi" w:hAnsiTheme="minorHAnsi" w:cs="Calibri"/>
                <w:sz w:val="22"/>
                <w:szCs w:val="22"/>
              </w:rPr>
            </w:pPr>
            <w:bookmarkStart w:id="3" w:name="_GoBack"/>
            <w:bookmarkEnd w:id="3"/>
          </w:p>
        </w:tc>
      </w:tr>
      <w:tr w:rsidR="00EE1416" w:rsidRPr="001F0852" w:rsidTr="00090257">
        <w:tc>
          <w:tcPr>
            <w:tcW w:w="2660" w:type="dxa"/>
          </w:tcPr>
          <w:p w:rsidR="00EE1416" w:rsidRPr="001F0852" w:rsidRDefault="00EE1416" w:rsidP="00090257">
            <w:pPr>
              <w:jc w:val="both"/>
              <w:rPr>
                <w:rFonts w:asciiTheme="minorHAnsi" w:hAnsiTheme="minorHAnsi" w:cs="Calibri"/>
                <w:b/>
                <w:sz w:val="22"/>
                <w:szCs w:val="22"/>
              </w:rPr>
            </w:pPr>
            <w:r w:rsidRPr="001F0852">
              <w:rPr>
                <w:rFonts w:asciiTheme="minorHAnsi" w:hAnsiTheme="minorHAnsi" w:cs="Calibri"/>
                <w:b/>
                <w:sz w:val="22"/>
                <w:szCs w:val="22"/>
              </w:rPr>
              <w:t>DISCLOSURE:</w:t>
            </w:r>
          </w:p>
        </w:tc>
        <w:tc>
          <w:tcPr>
            <w:tcW w:w="6582" w:type="dxa"/>
          </w:tcPr>
          <w:p w:rsidR="00EE1416" w:rsidRPr="001F0852" w:rsidRDefault="00EE1416" w:rsidP="00090257">
            <w:pPr>
              <w:tabs>
                <w:tab w:val="left" w:pos="1985"/>
              </w:tabs>
              <w:jc w:val="both"/>
              <w:rPr>
                <w:rFonts w:asciiTheme="minorHAnsi" w:hAnsiTheme="minorHAnsi" w:cs="Arial"/>
                <w:b/>
                <w:sz w:val="22"/>
                <w:szCs w:val="22"/>
              </w:rPr>
            </w:pPr>
            <w:r w:rsidRPr="001F0852">
              <w:rPr>
                <w:rFonts w:asciiTheme="minorHAnsi" w:hAnsiTheme="minorHAnsi" w:cs="Arial"/>
                <w:sz w:val="22"/>
                <w:szCs w:val="22"/>
              </w:rPr>
              <w:t>The College will seek an enhanced disclosure from the Disclosure and Barring Service.</w:t>
            </w:r>
            <w:r w:rsidRPr="001F0852">
              <w:rPr>
                <w:rFonts w:asciiTheme="minorHAnsi" w:hAnsiTheme="minorHAnsi" w:cs="Arial"/>
                <w:b/>
                <w:sz w:val="22"/>
                <w:szCs w:val="22"/>
              </w:rPr>
              <w:t xml:space="preserve">  </w:t>
            </w:r>
          </w:p>
        </w:tc>
      </w:tr>
    </w:tbl>
    <w:p w:rsidR="00EE1416" w:rsidRPr="001F0852" w:rsidRDefault="00EE1416" w:rsidP="00EE1416">
      <w:pPr>
        <w:rPr>
          <w:rFonts w:asciiTheme="minorHAnsi" w:hAnsiTheme="minorHAnsi" w:cs="Calibri"/>
          <w:b/>
          <w:sz w:val="22"/>
          <w:szCs w:val="22"/>
        </w:rPr>
      </w:pPr>
    </w:p>
    <w:tbl>
      <w:tblPr>
        <w:tblpPr w:leftFromText="180" w:rightFromText="180" w:vertAnchor="text" w:tblpY="59"/>
        <w:tblW w:w="9242" w:type="dxa"/>
        <w:tblLayout w:type="fixed"/>
        <w:tblLook w:val="0000" w:firstRow="0" w:lastRow="0" w:firstColumn="0" w:lastColumn="0" w:noHBand="0" w:noVBand="0"/>
      </w:tblPr>
      <w:tblGrid>
        <w:gridCol w:w="2660"/>
        <w:gridCol w:w="6582"/>
      </w:tblGrid>
      <w:tr w:rsidR="00EE1416" w:rsidRPr="001F0852" w:rsidTr="00090257">
        <w:tc>
          <w:tcPr>
            <w:tcW w:w="2660" w:type="dxa"/>
          </w:tcPr>
          <w:p w:rsidR="00EE1416" w:rsidRPr="001F0852" w:rsidRDefault="00EE1416" w:rsidP="00090257">
            <w:pPr>
              <w:rPr>
                <w:rFonts w:asciiTheme="minorHAnsi" w:hAnsiTheme="minorHAnsi" w:cs="Calibri"/>
                <w:b/>
                <w:sz w:val="22"/>
                <w:szCs w:val="22"/>
              </w:rPr>
            </w:pPr>
          </w:p>
          <w:p w:rsidR="00EE1416" w:rsidRPr="001F0852" w:rsidRDefault="00EE1416" w:rsidP="00090257">
            <w:pPr>
              <w:rPr>
                <w:rFonts w:asciiTheme="minorHAnsi" w:hAnsiTheme="minorHAnsi" w:cs="Calibri"/>
                <w:b/>
                <w:sz w:val="22"/>
                <w:szCs w:val="22"/>
              </w:rPr>
            </w:pPr>
          </w:p>
        </w:tc>
        <w:tc>
          <w:tcPr>
            <w:tcW w:w="6582" w:type="dxa"/>
          </w:tcPr>
          <w:p w:rsidR="00EE1416" w:rsidRPr="001F0852" w:rsidRDefault="00EE1416" w:rsidP="00090257">
            <w:pPr>
              <w:rPr>
                <w:rFonts w:asciiTheme="minorHAnsi" w:hAnsiTheme="minorHAnsi" w:cs="Calibri"/>
                <w:sz w:val="22"/>
                <w:szCs w:val="22"/>
              </w:rPr>
            </w:pPr>
          </w:p>
        </w:tc>
      </w:tr>
    </w:tbl>
    <w:p w:rsidR="00946235" w:rsidRDefault="00946235" w:rsidP="00EE1416">
      <w:pPr>
        <w:jc w:val="center"/>
        <w:rPr>
          <w:rFonts w:asciiTheme="minorHAnsi" w:hAnsiTheme="minorHAnsi" w:cs="Arial"/>
          <w:b/>
          <w:sz w:val="22"/>
          <w:szCs w:val="22"/>
        </w:rPr>
      </w:pPr>
    </w:p>
    <w:p w:rsidR="00946235" w:rsidRDefault="00946235" w:rsidP="00EE1416">
      <w:pPr>
        <w:jc w:val="center"/>
        <w:rPr>
          <w:rFonts w:asciiTheme="minorHAnsi" w:hAnsiTheme="minorHAnsi" w:cs="Arial"/>
          <w:b/>
          <w:sz w:val="22"/>
          <w:szCs w:val="22"/>
        </w:rPr>
      </w:pPr>
    </w:p>
    <w:p w:rsidR="00946235" w:rsidRDefault="00946235" w:rsidP="00EE1416">
      <w:pPr>
        <w:jc w:val="center"/>
        <w:rPr>
          <w:rFonts w:asciiTheme="minorHAnsi" w:hAnsiTheme="minorHAnsi" w:cs="Arial"/>
          <w:b/>
          <w:sz w:val="22"/>
          <w:szCs w:val="22"/>
        </w:rPr>
      </w:pPr>
    </w:p>
    <w:p w:rsidR="00EE1416" w:rsidRPr="001F0852" w:rsidRDefault="00EE1416" w:rsidP="00EE1416">
      <w:pPr>
        <w:jc w:val="center"/>
        <w:rPr>
          <w:rFonts w:asciiTheme="minorHAnsi" w:hAnsiTheme="minorHAnsi" w:cs="Calibri"/>
          <w:b/>
          <w:sz w:val="22"/>
          <w:szCs w:val="22"/>
        </w:rPr>
      </w:pPr>
      <w:r w:rsidRPr="001F0852">
        <w:rPr>
          <w:rFonts w:asciiTheme="minorHAnsi" w:hAnsiTheme="minorHAnsi" w:cs="Arial"/>
          <w:b/>
          <w:sz w:val="22"/>
          <w:szCs w:val="22"/>
        </w:rPr>
        <w:t xml:space="preserve">Closing date for receipt of completed application forms: </w:t>
      </w:r>
      <w:r w:rsidRPr="001F0852">
        <w:rPr>
          <w:rFonts w:asciiTheme="minorHAnsi" w:hAnsiTheme="minorHAnsi" w:cs="Calibri"/>
          <w:b/>
          <w:sz w:val="22"/>
          <w:szCs w:val="22"/>
        </w:rPr>
        <w:t>Monday 1</w:t>
      </w:r>
      <w:r w:rsidRPr="001F0852">
        <w:rPr>
          <w:rFonts w:asciiTheme="minorHAnsi" w:hAnsiTheme="minorHAnsi" w:cs="Calibri"/>
          <w:b/>
          <w:sz w:val="22"/>
          <w:szCs w:val="22"/>
          <w:vertAlign w:val="superscript"/>
        </w:rPr>
        <w:t>st</w:t>
      </w:r>
      <w:r w:rsidRPr="001F0852">
        <w:rPr>
          <w:rFonts w:asciiTheme="minorHAnsi" w:hAnsiTheme="minorHAnsi" w:cs="Calibri"/>
          <w:b/>
          <w:sz w:val="22"/>
          <w:szCs w:val="22"/>
        </w:rPr>
        <w:t xml:space="preserve"> July 2019</w:t>
      </w:r>
    </w:p>
    <w:p w:rsidR="00EE1416" w:rsidRPr="001F0852" w:rsidRDefault="00EE1416" w:rsidP="00EE1416">
      <w:pPr>
        <w:jc w:val="center"/>
        <w:rPr>
          <w:rFonts w:asciiTheme="minorHAnsi" w:hAnsiTheme="minorHAnsi" w:cs="Arial"/>
          <w:b/>
          <w:sz w:val="22"/>
          <w:szCs w:val="22"/>
        </w:rPr>
      </w:pPr>
      <w:r w:rsidRPr="001F0852">
        <w:rPr>
          <w:rFonts w:asciiTheme="minorHAnsi" w:hAnsiTheme="minorHAnsi" w:cs="Calibri"/>
          <w:b/>
          <w:sz w:val="22"/>
          <w:szCs w:val="22"/>
        </w:rPr>
        <w:t>Interviews planned for: w/c 15/7/19</w:t>
      </w:r>
    </w:p>
    <w:p w:rsidR="00EE1416" w:rsidRDefault="00EE1416" w:rsidP="00EE1416">
      <w:pPr>
        <w:jc w:val="center"/>
        <w:rPr>
          <w:rFonts w:asciiTheme="minorHAnsi" w:hAnsiTheme="minorHAnsi" w:cs="Calibri"/>
          <w:b/>
          <w:sz w:val="22"/>
          <w:szCs w:val="22"/>
        </w:rPr>
      </w:pPr>
    </w:p>
    <w:p w:rsidR="001100BC" w:rsidRDefault="001100BC" w:rsidP="001100BC">
      <w:pPr>
        <w:jc w:val="center"/>
        <w:rPr>
          <w:rFonts w:ascii="Calibri" w:hAnsi="Calibri" w:cs="Arial"/>
          <w:b/>
          <w:sz w:val="22"/>
          <w:szCs w:val="22"/>
        </w:rPr>
      </w:pPr>
    </w:p>
    <w:p w:rsidR="0002550F" w:rsidRDefault="0002550F" w:rsidP="00FF102A">
      <w:pPr>
        <w:jc w:val="center"/>
        <w:rPr>
          <w:rFonts w:ascii="Calibri" w:hAnsi="Calibri"/>
          <w:b/>
          <w:sz w:val="22"/>
          <w:szCs w:val="22"/>
        </w:rPr>
      </w:pPr>
    </w:p>
    <w:p w:rsidR="00621F3E" w:rsidRDefault="00621F3E"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02550F" w:rsidRDefault="0002550F" w:rsidP="00FF102A">
      <w:pPr>
        <w:jc w:val="center"/>
        <w:rPr>
          <w:rFonts w:ascii="Calibri" w:hAnsi="Calibri"/>
          <w:b/>
          <w:sz w:val="22"/>
          <w:szCs w:val="22"/>
        </w:rPr>
      </w:pPr>
    </w:p>
    <w:p w:rsidR="005C6471" w:rsidRPr="00FF102A" w:rsidRDefault="005C6471" w:rsidP="005C6471">
      <w:pPr>
        <w:shd w:val="clear" w:color="auto" w:fill="7030A0"/>
        <w:jc w:val="both"/>
        <w:rPr>
          <w:rFonts w:ascii="Calibri" w:hAnsi="Calibri" w:cs="Arial"/>
          <w:b/>
          <w:color w:val="FFFFFF"/>
          <w:sz w:val="32"/>
          <w:szCs w:val="32"/>
        </w:rPr>
      </w:pPr>
      <w:r w:rsidRPr="00FF102A">
        <w:rPr>
          <w:rFonts w:ascii="Calibri" w:hAnsi="Calibri" w:cs="Arial"/>
          <w:b/>
          <w:color w:val="FFFFFF"/>
          <w:sz w:val="32"/>
          <w:szCs w:val="32"/>
        </w:rPr>
        <w:t xml:space="preserve">SECTION E: </w:t>
      </w:r>
      <w:r w:rsidR="00981AEE">
        <w:rPr>
          <w:rFonts w:ascii="Calibri" w:hAnsi="Calibri" w:cs="Arial"/>
          <w:b/>
          <w:color w:val="FFFFFF"/>
          <w:sz w:val="32"/>
          <w:szCs w:val="32"/>
        </w:rPr>
        <w:t>IMPORTANT INFORMATION</w:t>
      </w:r>
      <w:r w:rsidRPr="00FF102A">
        <w:rPr>
          <w:rFonts w:ascii="Calibri" w:hAnsi="Calibri" w:cs="Arial"/>
          <w:b/>
          <w:color w:val="FFFFFF"/>
          <w:sz w:val="32"/>
          <w:szCs w:val="32"/>
        </w:rPr>
        <w:t xml:space="preserve">  </w:t>
      </w:r>
    </w:p>
    <w:p w:rsidR="005C6471" w:rsidRPr="00903A61" w:rsidRDefault="005C6471" w:rsidP="005C6471">
      <w:pPr>
        <w:spacing w:after="60"/>
        <w:rPr>
          <w:rFonts w:ascii="Calibri" w:hAnsi="Calibri" w:cs="Arial"/>
          <w:sz w:val="22"/>
          <w:szCs w:val="22"/>
        </w:rPr>
      </w:pPr>
    </w:p>
    <w:p w:rsidR="0023491C" w:rsidRPr="004828EA" w:rsidRDefault="0023491C" w:rsidP="0023491C">
      <w:pPr>
        <w:spacing w:after="60"/>
        <w:rPr>
          <w:rFonts w:ascii="Calibri" w:hAnsi="Calibri" w:cs="Arial"/>
          <w:sz w:val="22"/>
          <w:szCs w:val="22"/>
        </w:rPr>
      </w:pPr>
      <w:r w:rsidRPr="004828EA">
        <w:rPr>
          <w:rFonts w:ascii="Calibri" w:hAnsi="Calibri" w:cs="Arial"/>
          <w:sz w:val="22"/>
          <w:szCs w:val="22"/>
        </w:rPr>
        <w:t>  </w:t>
      </w:r>
    </w:p>
    <w:p w:rsidR="00430E3A" w:rsidRPr="004828EA" w:rsidRDefault="00430E3A" w:rsidP="001B5BB2">
      <w:pPr>
        <w:pStyle w:val="ListParagraph"/>
        <w:numPr>
          <w:ilvl w:val="0"/>
          <w:numId w:val="5"/>
        </w:numPr>
        <w:ind w:hanging="720"/>
        <w:jc w:val="both"/>
        <w:rPr>
          <w:rFonts w:ascii="Calibri" w:hAnsi="Calibri" w:cs="Arial"/>
          <w:b/>
          <w:bCs/>
          <w:color w:val="731C7D"/>
          <w:sz w:val="22"/>
          <w:szCs w:val="22"/>
        </w:rPr>
      </w:pPr>
      <w:r w:rsidRPr="004828EA">
        <w:rPr>
          <w:rFonts w:ascii="Calibri" w:hAnsi="Calibri" w:cs="Arial"/>
          <w:b/>
          <w:bCs/>
          <w:color w:val="731C7D"/>
          <w:sz w:val="22"/>
          <w:szCs w:val="22"/>
        </w:rPr>
        <w:t>Application Form</w:t>
      </w:r>
    </w:p>
    <w:p w:rsidR="00430E3A" w:rsidRDefault="00202568" w:rsidP="00202568">
      <w:pPr>
        <w:ind w:left="720" w:hanging="720"/>
        <w:jc w:val="both"/>
        <w:rPr>
          <w:rFonts w:ascii="Calibri" w:hAnsi="Calibri" w:cs="Arial"/>
          <w:sz w:val="22"/>
          <w:szCs w:val="22"/>
        </w:rPr>
      </w:pPr>
      <w:r>
        <w:rPr>
          <w:rFonts w:ascii="Calibri" w:hAnsi="Calibri" w:cs="Arial"/>
          <w:sz w:val="22"/>
          <w:szCs w:val="22"/>
        </w:rPr>
        <w:tab/>
      </w:r>
      <w:r w:rsidR="00430E3A">
        <w:rPr>
          <w:rFonts w:ascii="Calibri" w:hAnsi="Calibri" w:cs="Arial"/>
          <w:sz w:val="22"/>
          <w:szCs w:val="22"/>
        </w:rPr>
        <w:t>Only applications submitted on the College application form will be considered</w:t>
      </w:r>
      <w:r w:rsidR="0012614A">
        <w:rPr>
          <w:rFonts w:ascii="Calibri" w:hAnsi="Calibri" w:cs="Arial"/>
          <w:sz w:val="22"/>
          <w:szCs w:val="22"/>
        </w:rPr>
        <w:t xml:space="preserve"> for selection purposes as this will be the source document used during the shortlisting process</w:t>
      </w:r>
      <w:r w:rsidR="00430E3A">
        <w:rPr>
          <w:rFonts w:ascii="Calibri" w:hAnsi="Calibri" w:cs="Arial"/>
          <w:sz w:val="22"/>
          <w:szCs w:val="22"/>
        </w:rPr>
        <w:t>. Please</w:t>
      </w:r>
      <w:r w:rsidR="00430E3A" w:rsidRPr="00D419BA">
        <w:rPr>
          <w:rFonts w:ascii="Calibri" w:hAnsi="Calibri" w:cs="Arial"/>
          <w:sz w:val="22"/>
          <w:szCs w:val="22"/>
        </w:rPr>
        <w:t xml:space="preserve"> complete each section of the application form, even if you repeat some</w:t>
      </w:r>
      <w:r w:rsidR="0012614A">
        <w:rPr>
          <w:rFonts w:ascii="Calibri" w:hAnsi="Calibri" w:cs="Arial"/>
          <w:sz w:val="22"/>
          <w:szCs w:val="22"/>
        </w:rPr>
        <w:t xml:space="preserve"> of the information in a letter</w:t>
      </w:r>
      <w:r w:rsidR="00430E3A" w:rsidRPr="00D419BA">
        <w:rPr>
          <w:rFonts w:ascii="Calibri" w:hAnsi="Calibri" w:cs="Arial"/>
          <w:sz w:val="22"/>
          <w:szCs w:val="22"/>
        </w:rPr>
        <w:t xml:space="preserve">. All sections of the application form will expand to accommodate your text, and continuation sheets are provided at the end of the form, should you require them. </w:t>
      </w:r>
    </w:p>
    <w:p w:rsidR="00202568" w:rsidRDefault="00202568" w:rsidP="00202568">
      <w:pPr>
        <w:ind w:left="720" w:hanging="720"/>
        <w:jc w:val="both"/>
        <w:rPr>
          <w:rFonts w:ascii="Calibri" w:hAnsi="Calibri" w:cs="Arial"/>
          <w:sz w:val="22"/>
          <w:szCs w:val="22"/>
        </w:rPr>
      </w:pPr>
    </w:p>
    <w:p w:rsidR="00202568" w:rsidRDefault="00202568" w:rsidP="00202568">
      <w:pPr>
        <w:ind w:left="720" w:hanging="720"/>
        <w:jc w:val="both"/>
        <w:rPr>
          <w:rFonts w:ascii="Calibri" w:hAnsi="Calibri" w:cs="Arial"/>
          <w:sz w:val="22"/>
          <w:szCs w:val="22"/>
        </w:rPr>
      </w:pPr>
      <w:r>
        <w:rPr>
          <w:rFonts w:ascii="Calibri" w:hAnsi="Calibri" w:cs="Arial"/>
          <w:sz w:val="22"/>
          <w:szCs w:val="22"/>
        </w:rPr>
        <w:tab/>
      </w:r>
      <w:r w:rsidRPr="003C6F68">
        <w:rPr>
          <w:rFonts w:ascii="Calibri" w:hAnsi="Calibri" w:cs="Arial"/>
          <w:sz w:val="22"/>
          <w:szCs w:val="22"/>
        </w:rPr>
        <w:t>Any contract of employment</w:t>
      </w:r>
      <w:r>
        <w:rPr>
          <w:rFonts w:ascii="Calibri" w:hAnsi="Calibri" w:cs="Arial"/>
          <w:sz w:val="22"/>
          <w:szCs w:val="22"/>
        </w:rPr>
        <w:t xml:space="preserve"> that is</w:t>
      </w:r>
      <w:r w:rsidRPr="003C6F68">
        <w:rPr>
          <w:rFonts w:ascii="Calibri" w:hAnsi="Calibri" w:cs="Arial"/>
          <w:sz w:val="22"/>
          <w:szCs w:val="22"/>
        </w:rPr>
        <w:t xml:space="preserve"> issued </w:t>
      </w:r>
      <w:r>
        <w:rPr>
          <w:rFonts w:ascii="Calibri" w:hAnsi="Calibri" w:cs="Arial"/>
          <w:sz w:val="22"/>
          <w:szCs w:val="22"/>
        </w:rPr>
        <w:t xml:space="preserve">by the College </w:t>
      </w:r>
      <w:r w:rsidRPr="003C6F68">
        <w:rPr>
          <w:rFonts w:ascii="Calibri" w:hAnsi="Calibri" w:cs="Arial"/>
          <w:sz w:val="22"/>
          <w:szCs w:val="22"/>
        </w:rPr>
        <w:t xml:space="preserve">will be on the basis that </w:t>
      </w:r>
      <w:r>
        <w:rPr>
          <w:rFonts w:ascii="Calibri" w:hAnsi="Calibri" w:cs="Arial"/>
          <w:sz w:val="22"/>
          <w:szCs w:val="22"/>
        </w:rPr>
        <w:t>all information supplied is accurate</w:t>
      </w:r>
      <w:r w:rsidRPr="003C6F68">
        <w:rPr>
          <w:rFonts w:ascii="Calibri" w:hAnsi="Calibri" w:cs="Arial"/>
          <w:sz w:val="22"/>
          <w:szCs w:val="22"/>
        </w:rPr>
        <w:t xml:space="preserve"> and that material facts have not been omitted. </w:t>
      </w:r>
    </w:p>
    <w:p w:rsidR="00430E3A" w:rsidRPr="00D419BA" w:rsidRDefault="00430E3A" w:rsidP="00202568">
      <w:pPr>
        <w:ind w:left="720" w:hanging="720"/>
        <w:jc w:val="both"/>
        <w:rPr>
          <w:rFonts w:ascii="Calibri" w:hAnsi="Calibri" w:cs="Arial"/>
          <w:sz w:val="22"/>
          <w:szCs w:val="22"/>
        </w:rPr>
      </w:pPr>
      <w:r w:rsidRPr="00D419BA">
        <w:rPr>
          <w:rFonts w:ascii="Calibri" w:hAnsi="Calibri" w:cs="Arial"/>
          <w:sz w:val="22"/>
          <w:szCs w:val="22"/>
        </w:rPr>
        <w:t xml:space="preserve"> </w:t>
      </w:r>
    </w:p>
    <w:p w:rsidR="0023491C" w:rsidRPr="004828EA" w:rsidRDefault="0012614A" w:rsidP="001B5BB2">
      <w:pPr>
        <w:pStyle w:val="ListParagraph"/>
        <w:numPr>
          <w:ilvl w:val="0"/>
          <w:numId w:val="5"/>
        </w:numPr>
        <w:ind w:hanging="720"/>
        <w:jc w:val="both"/>
        <w:rPr>
          <w:rFonts w:ascii="Calibri" w:hAnsi="Calibri" w:cs="Arial"/>
          <w:b/>
          <w:bCs/>
          <w:color w:val="731C7D"/>
          <w:sz w:val="22"/>
          <w:szCs w:val="22"/>
        </w:rPr>
      </w:pPr>
      <w:r>
        <w:rPr>
          <w:rFonts w:ascii="Calibri" w:hAnsi="Calibri" w:cs="Arial"/>
          <w:b/>
          <w:bCs/>
          <w:color w:val="731C7D"/>
          <w:sz w:val="22"/>
          <w:szCs w:val="22"/>
        </w:rPr>
        <w:t>Supporting Statement</w:t>
      </w:r>
    </w:p>
    <w:p w:rsidR="0012614A" w:rsidRDefault="00202568" w:rsidP="00202568">
      <w:pPr>
        <w:pStyle w:val="ListParagraph"/>
        <w:ind w:hanging="720"/>
        <w:jc w:val="both"/>
        <w:rPr>
          <w:rFonts w:ascii="Calibri" w:hAnsi="Calibri" w:cs="Arial"/>
          <w:sz w:val="22"/>
          <w:szCs w:val="22"/>
        </w:rPr>
      </w:pPr>
      <w:r>
        <w:rPr>
          <w:rFonts w:ascii="Calibri" w:hAnsi="Calibri" w:cs="Arial"/>
          <w:sz w:val="22"/>
          <w:szCs w:val="22"/>
        </w:rPr>
        <w:tab/>
      </w:r>
      <w:r w:rsidR="0023491C" w:rsidRPr="004828EA">
        <w:rPr>
          <w:rFonts w:ascii="Calibri" w:hAnsi="Calibri" w:cs="Arial"/>
          <w:sz w:val="22"/>
          <w:szCs w:val="22"/>
        </w:rPr>
        <w:t xml:space="preserve">You are asked to submit a </w:t>
      </w:r>
      <w:r w:rsidR="00B14082">
        <w:rPr>
          <w:rFonts w:ascii="Calibri" w:hAnsi="Calibri" w:cs="Arial"/>
          <w:sz w:val="22"/>
          <w:szCs w:val="22"/>
        </w:rPr>
        <w:t>supporting statement</w:t>
      </w:r>
      <w:r w:rsidR="0023491C" w:rsidRPr="004828EA">
        <w:rPr>
          <w:rFonts w:ascii="Calibri" w:hAnsi="Calibri" w:cs="Arial"/>
          <w:sz w:val="22"/>
          <w:szCs w:val="22"/>
        </w:rPr>
        <w:t xml:space="preserve"> about your suitability for the post</w:t>
      </w:r>
      <w:r w:rsidR="0012614A">
        <w:rPr>
          <w:rFonts w:ascii="Calibri" w:hAnsi="Calibri" w:cs="Arial"/>
          <w:sz w:val="22"/>
          <w:szCs w:val="22"/>
        </w:rPr>
        <w:t xml:space="preserve"> to accompany your application form.</w:t>
      </w:r>
    </w:p>
    <w:p w:rsidR="0023491C" w:rsidRPr="004828EA" w:rsidRDefault="0012614A" w:rsidP="00202568">
      <w:pPr>
        <w:pStyle w:val="ListParagraph"/>
        <w:ind w:hanging="720"/>
        <w:jc w:val="both"/>
        <w:rPr>
          <w:rFonts w:ascii="Calibri" w:hAnsi="Calibri" w:cs="Arial"/>
          <w:b/>
          <w:bCs/>
          <w:color w:val="731C7D"/>
          <w:sz w:val="22"/>
          <w:szCs w:val="22"/>
        </w:rPr>
      </w:pPr>
      <w:r w:rsidRPr="004828EA">
        <w:rPr>
          <w:rFonts w:ascii="Calibri" w:hAnsi="Calibri" w:cs="Arial"/>
          <w:b/>
          <w:bCs/>
          <w:color w:val="731C7D"/>
          <w:sz w:val="22"/>
          <w:szCs w:val="22"/>
        </w:rPr>
        <w:t xml:space="preserve"> </w:t>
      </w:r>
    </w:p>
    <w:p w:rsidR="0023491C" w:rsidRPr="004828EA" w:rsidRDefault="0023491C" w:rsidP="001B5BB2">
      <w:pPr>
        <w:pStyle w:val="ListParagraph"/>
        <w:numPr>
          <w:ilvl w:val="0"/>
          <w:numId w:val="5"/>
        </w:numPr>
        <w:ind w:hanging="720"/>
        <w:jc w:val="both"/>
        <w:rPr>
          <w:rFonts w:ascii="Calibri" w:hAnsi="Calibri" w:cs="Arial"/>
          <w:b/>
          <w:bCs/>
          <w:sz w:val="22"/>
          <w:szCs w:val="22"/>
        </w:rPr>
      </w:pPr>
      <w:r w:rsidRPr="004828EA">
        <w:rPr>
          <w:rFonts w:ascii="Calibri" w:hAnsi="Calibri" w:cs="Arial"/>
          <w:b/>
          <w:bCs/>
          <w:color w:val="731C7D"/>
          <w:sz w:val="22"/>
          <w:szCs w:val="22"/>
        </w:rPr>
        <w:t>Career Gaps</w:t>
      </w:r>
    </w:p>
    <w:p w:rsidR="0023491C" w:rsidRDefault="0023491C" w:rsidP="00202568">
      <w:pPr>
        <w:ind w:left="720" w:hanging="720"/>
        <w:jc w:val="both"/>
        <w:rPr>
          <w:rFonts w:ascii="Calibri" w:hAnsi="Calibri" w:cs="Arial"/>
          <w:sz w:val="22"/>
          <w:szCs w:val="22"/>
        </w:rPr>
      </w:pPr>
      <w:r w:rsidRPr="004828EA">
        <w:rPr>
          <w:rFonts w:ascii="Calibri" w:hAnsi="Calibri" w:cs="Arial"/>
          <w:sz w:val="22"/>
          <w:szCs w:val="22"/>
        </w:rPr>
        <w:tab/>
        <w:t xml:space="preserve">If you have had any gaps or breaks in your career please explain these in </w:t>
      </w:r>
      <w:r w:rsidR="00E810BA">
        <w:rPr>
          <w:rFonts w:ascii="Calibri" w:hAnsi="Calibri" w:cs="Arial"/>
          <w:sz w:val="22"/>
          <w:szCs w:val="22"/>
        </w:rPr>
        <w:t>the relevant section on the application form.</w:t>
      </w:r>
    </w:p>
    <w:p w:rsidR="00E810BA" w:rsidRPr="004828EA" w:rsidRDefault="00E810BA" w:rsidP="00202568">
      <w:pPr>
        <w:ind w:left="720" w:hanging="720"/>
        <w:jc w:val="both"/>
        <w:rPr>
          <w:rFonts w:ascii="Calibri" w:hAnsi="Calibri" w:cs="Arial"/>
          <w:sz w:val="22"/>
          <w:szCs w:val="22"/>
        </w:rPr>
      </w:pPr>
    </w:p>
    <w:p w:rsidR="00E810BA" w:rsidRPr="004828EA" w:rsidRDefault="00E810BA" w:rsidP="001B5BB2">
      <w:pPr>
        <w:pStyle w:val="ListParagraph"/>
        <w:numPr>
          <w:ilvl w:val="0"/>
          <w:numId w:val="5"/>
        </w:numPr>
        <w:ind w:hanging="720"/>
        <w:jc w:val="both"/>
        <w:rPr>
          <w:rFonts w:ascii="Calibri" w:hAnsi="Calibri" w:cs="Arial"/>
          <w:sz w:val="22"/>
          <w:szCs w:val="22"/>
        </w:rPr>
      </w:pPr>
      <w:r w:rsidRPr="004828EA">
        <w:rPr>
          <w:rFonts w:ascii="Calibri" w:hAnsi="Calibri" w:cs="Arial"/>
          <w:b/>
          <w:bCs/>
          <w:color w:val="731C7D"/>
          <w:sz w:val="22"/>
          <w:szCs w:val="22"/>
        </w:rPr>
        <w:t>Relatives</w:t>
      </w:r>
      <w:r w:rsidRPr="004828EA">
        <w:rPr>
          <w:rFonts w:ascii="Calibri" w:hAnsi="Calibri" w:cs="Arial"/>
          <w:b/>
          <w:bCs/>
          <w:color w:val="731C7D"/>
          <w:sz w:val="22"/>
          <w:szCs w:val="22"/>
        </w:rPr>
        <w:br/>
      </w:r>
      <w:r w:rsidRPr="004828EA">
        <w:rPr>
          <w:rFonts w:ascii="Calibri" w:hAnsi="Calibri" w:cs="Arial"/>
          <w:sz w:val="22"/>
          <w:szCs w:val="22"/>
        </w:rPr>
        <w:t>If you are related to or co</w:t>
      </w:r>
      <w:r w:rsidR="00202568">
        <w:rPr>
          <w:rFonts w:ascii="Calibri" w:hAnsi="Calibri" w:cs="Arial"/>
          <w:sz w:val="22"/>
          <w:szCs w:val="22"/>
        </w:rPr>
        <w:t>nnected with any member of the C</w:t>
      </w:r>
      <w:r w:rsidRPr="004828EA">
        <w:rPr>
          <w:rFonts w:ascii="Calibri" w:hAnsi="Calibri" w:cs="Arial"/>
          <w:sz w:val="22"/>
          <w:szCs w:val="22"/>
        </w:rPr>
        <w:t>orporation</w:t>
      </w:r>
      <w:r w:rsidR="00202568">
        <w:rPr>
          <w:rFonts w:ascii="Calibri" w:hAnsi="Calibri" w:cs="Arial"/>
          <w:sz w:val="22"/>
          <w:szCs w:val="22"/>
        </w:rPr>
        <w:t xml:space="preserve"> (Governing Body) or staff of the College</w:t>
      </w:r>
      <w:r w:rsidRPr="004828EA">
        <w:rPr>
          <w:rFonts w:ascii="Calibri" w:hAnsi="Calibri" w:cs="Arial"/>
          <w:sz w:val="22"/>
          <w:szCs w:val="22"/>
        </w:rPr>
        <w:t xml:space="preserve"> please record this in </w:t>
      </w:r>
      <w:r>
        <w:rPr>
          <w:rFonts w:ascii="Calibri" w:hAnsi="Calibri" w:cs="Arial"/>
          <w:sz w:val="22"/>
          <w:szCs w:val="22"/>
        </w:rPr>
        <w:t>the appropriate section on the application form.</w:t>
      </w:r>
    </w:p>
    <w:p w:rsidR="0023491C" w:rsidRPr="004828EA" w:rsidRDefault="0023491C" w:rsidP="00202568">
      <w:pPr>
        <w:ind w:left="720" w:hanging="720"/>
        <w:jc w:val="both"/>
        <w:rPr>
          <w:rFonts w:ascii="Calibri" w:hAnsi="Calibri" w:cs="Arial"/>
          <w:sz w:val="22"/>
          <w:szCs w:val="22"/>
        </w:rPr>
      </w:pPr>
    </w:p>
    <w:p w:rsidR="00D545DB" w:rsidRPr="00202568" w:rsidRDefault="00D545DB" w:rsidP="001B5BB2">
      <w:pPr>
        <w:pStyle w:val="ListParagraph"/>
        <w:numPr>
          <w:ilvl w:val="0"/>
          <w:numId w:val="5"/>
        </w:numPr>
        <w:ind w:hanging="720"/>
        <w:jc w:val="both"/>
        <w:rPr>
          <w:rFonts w:ascii="Calibri" w:hAnsi="Calibri" w:cs="Arial"/>
          <w:sz w:val="22"/>
          <w:szCs w:val="22"/>
        </w:rPr>
      </w:pPr>
      <w:r w:rsidRPr="00202568">
        <w:rPr>
          <w:rFonts w:ascii="Calibri" w:hAnsi="Calibri"/>
          <w:b/>
          <w:bCs/>
          <w:color w:val="731C7D"/>
          <w:sz w:val="22"/>
          <w:szCs w:val="22"/>
        </w:rPr>
        <w:t>References</w:t>
      </w:r>
      <w:r w:rsidRPr="00202568">
        <w:rPr>
          <w:rFonts w:ascii="Calibri" w:hAnsi="Calibri"/>
          <w:b/>
          <w:bCs/>
          <w:color w:val="731C7D"/>
          <w:sz w:val="22"/>
          <w:szCs w:val="22"/>
        </w:rPr>
        <w:br/>
      </w:r>
      <w:r w:rsidRPr="00202568">
        <w:rPr>
          <w:rFonts w:ascii="Calibri" w:hAnsi="Calibri"/>
          <w:sz w:val="22"/>
          <w:szCs w:val="22"/>
        </w:rPr>
        <w:t>References that are deemed to</w:t>
      </w:r>
      <w:r w:rsidR="00996593">
        <w:rPr>
          <w:rFonts w:ascii="Calibri" w:hAnsi="Calibri"/>
          <w:sz w:val="22"/>
          <w:szCs w:val="22"/>
        </w:rPr>
        <w:t xml:space="preserve"> be satisfactory by the College</w:t>
      </w:r>
      <w:r w:rsidRPr="00202568">
        <w:rPr>
          <w:rFonts w:ascii="Calibri" w:hAnsi="Calibri"/>
          <w:sz w:val="22"/>
          <w:szCs w:val="22"/>
        </w:rPr>
        <w:t xml:space="preserve"> are a condition of any offer of employment.  Some key informati</w:t>
      </w:r>
      <w:r w:rsidR="00202568">
        <w:rPr>
          <w:rFonts w:ascii="Calibri" w:hAnsi="Calibri"/>
          <w:sz w:val="22"/>
          <w:szCs w:val="22"/>
        </w:rPr>
        <w:t>on in relation to references is</w:t>
      </w:r>
      <w:r w:rsidRPr="00202568">
        <w:rPr>
          <w:rFonts w:ascii="Calibri" w:hAnsi="Calibri"/>
          <w:sz w:val="22"/>
          <w:szCs w:val="22"/>
        </w:rPr>
        <w:t xml:space="preserve"> identified below.</w:t>
      </w:r>
    </w:p>
    <w:p w:rsidR="00D545DB" w:rsidRDefault="00D545DB" w:rsidP="00D545DB">
      <w:pPr>
        <w:pStyle w:val="ListParagraph"/>
        <w:rPr>
          <w:rFonts w:ascii="Calibri" w:hAnsi="Calibri"/>
          <w:sz w:val="22"/>
          <w:szCs w:val="22"/>
        </w:rPr>
      </w:pPr>
    </w:p>
    <w:p w:rsidR="00D545DB" w:rsidRDefault="00D545DB" w:rsidP="001B5BB2">
      <w:pPr>
        <w:pStyle w:val="ListParagraph"/>
        <w:numPr>
          <w:ilvl w:val="0"/>
          <w:numId w:val="6"/>
        </w:numPr>
        <w:ind w:left="1080"/>
        <w:jc w:val="both"/>
        <w:rPr>
          <w:rFonts w:ascii="Calibri" w:hAnsi="Calibri"/>
          <w:sz w:val="22"/>
          <w:szCs w:val="22"/>
        </w:rPr>
      </w:pPr>
      <w:r>
        <w:rPr>
          <w:rFonts w:ascii="Calibri" w:hAnsi="Calibri"/>
          <w:sz w:val="22"/>
          <w:szCs w:val="22"/>
        </w:rPr>
        <w:t xml:space="preserve">You are required to provide two professional work references. </w:t>
      </w:r>
    </w:p>
    <w:p w:rsid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One reference should be from your current or most recent employer.</w:t>
      </w:r>
    </w:p>
    <w:p w:rsid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References should be from a direct line manager or a central person within that organisation (eg, HR Department or the Head of the organisation).</w:t>
      </w:r>
    </w:p>
    <w:p w:rsidR="00D545DB" w:rsidRPr="00D545DB" w:rsidRDefault="00D545DB" w:rsidP="001B5BB2">
      <w:pPr>
        <w:pStyle w:val="ListParagraph"/>
        <w:numPr>
          <w:ilvl w:val="0"/>
          <w:numId w:val="7"/>
        </w:numPr>
        <w:ind w:left="1080"/>
        <w:jc w:val="both"/>
        <w:rPr>
          <w:rFonts w:ascii="Calibri" w:hAnsi="Calibri"/>
          <w:sz w:val="22"/>
          <w:szCs w:val="22"/>
        </w:rPr>
      </w:pPr>
      <w:r w:rsidRPr="00D545DB">
        <w:rPr>
          <w:rFonts w:ascii="Calibri" w:hAnsi="Calibri"/>
          <w:sz w:val="22"/>
          <w:szCs w:val="22"/>
        </w:rPr>
        <w:t xml:space="preserve">In the event we have been unable to obtain a response to our reference request from a direct contact within an organisation, we will endeavour to obtain the required reference by contacting the HR Department or main office.  </w:t>
      </w:r>
    </w:p>
    <w:p w:rsid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We are not able to accept two references from different individuals working in the same organisation.</w:t>
      </w:r>
    </w:p>
    <w:p w:rsidR="00D545DB" w:rsidRP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In the event that two previous employers do not exist (eg, an ind</w:t>
      </w:r>
      <w:r w:rsidR="005F6E8B">
        <w:rPr>
          <w:rFonts w:ascii="Calibri" w:hAnsi="Calibri"/>
          <w:sz w:val="22"/>
          <w:szCs w:val="22"/>
        </w:rPr>
        <w:t xml:space="preserve">ividual has only worked in </w:t>
      </w:r>
      <w:r>
        <w:rPr>
          <w:rFonts w:ascii="Calibri" w:hAnsi="Calibri"/>
          <w:sz w:val="22"/>
          <w:szCs w:val="22"/>
        </w:rPr>
        <w:t xml:space="preserve">one organisation) then a second reference can be in the form of an official personal character reference  </w:t>
      </w:r>
      <w:r w:rsidRPr="00D545DB">
        <w:rPr>
          <w:rFonts w:ascii="Calibri" w:hAnsi="Calibri"/>
          <w:sz w:val="22"/>
          <w:szCs w:val="22"/>
        </w:rPr>
        <w:t xml:space="preserve">from an organisation such as a voluntary organisation, community group or the applicant’s most recent education provider.  </w:t>
      </w:r>
    </w:p>
    <w:p w:rsidR="00D545DB" w:rsidRPr="000D0890" w:rsidRDefault="00D545DB" w:rsidP="000D0890">
      <w:pPr>
        <w:pStyle w:val="ListParagraph"/>
        <w:numPr>
          <w:ilvl w:val="0"/>
          <w:numId w:val="7"/>
        </w:numPr>
        <w:ind w:left="1080"/>
        <w:jc w:val="both"/>
        <w:rPr>
          <w:rFonts w:ascii="Calibri" w:hAnsi="Calibri"/>
          <w:sz w:val="22"/>
          <w:szCs w:val="22"/>
        </w:rPr>
      </w:pPr>
      <w:r>
        <w:rPr>
          <w:rFonts w:ascii="Calibri" w:hAnsi="Calibri"/>
          <w:sz w:val="22"/>
          <w:szCs w:val="22"/>
        </w:rPr>
        <w:t xml:space="preserve">If there are special circumstances, and you mark </w:t>
      </w:r>
      <w:r>
        <w:rPr>
          <w:rFonts w:ascii="Calibri" w:hAnsi="Calibri"/>
          <w:b/>
          <w:bCs/>
          <w:sz w:val="22"/>
          <w:szCs w:val="22"/>
        </w:rPr>
        <w:t>one</w:t>
      </w:r>
      <w:r>
        <w:rPr>
          <w:rFonts w:ascii="Calibri" w:hAnsi="Calibri"/>
          <w:sz w:val="22"/>
          <w:szCs w:val="22"/>
        </w:rPr>
        <w:t xml:space="preserve"> of the appropriate boxes, we will delay contact </w:t>
      </w:r>
      <w:r w:rsidR="005F6E8B">
        <w:rPr>
          <w:rFonts w:ascii="Calibri" w:hAnsi="Calibri"/>
          <w:sz w:val="22"/>
          <w:szCs w:val="22"/>
        </w:rPr>
        <w:t xml:space="preserve">with the referee </w:t>
      </w:r>
      <w:r>
        <w:rPr>
          <w:rFonts w:ascii="Calibri" w:hAnsi="Calibri"/>
          <w:sz w:val="22"/>
          <w:szCs w:val="22"/>
        </w:rPr>
        <w:t>until after the interview if we wish to consider you further for employment.  If you have any personal connection with any of your referees, you are required to disclose it.</w:t>
      </w:r>
    </w:p>
    <w:p w:rsidR="0023491C" w:rsidRPr="004828EA" w:rsidRDefault="0023491C" w:rsidP="0023491C">
      <w:pPr>
        <w:pStyle w:val="ListParagraph"/>
        <w:jc w:val="both"/>
        <w:rPr>
          <w:rFonts w:ascii="Calibri" w:hAnsi="Calibri" w:cs="Arial"/>
          <w:sz w:val="22"/>
          <w:szCs w:val="22"/>
        </w:rPr>
      </w:pPr>
    </w:p>
    <w:p w:rsidR="0023491C" w:rsidRPr="004828EA" w:rsidRDefault="00B14082" w:rsidP="001B5BB2">
      <w:pPr>
        <w:pStyle w:val="ListParagraph"/>
        <w:numPr>
          <w:ilvl w:val="0"/>
          <w:numId w:val="5"/>
        </w:numPr>
        <w:jc w:val="both"/>
        <w:rPr>
          <w:rFonts w:ascii="Calibri" w:hAnsi="Calibri" w:cs="Arial"/>
          <w:sz w:val="22"/>
          <w:szCs w:val="22"/>
        </w:rPr>
      </w:pPr>
      <w:r>
        <w:rPr>
          <w:rFonts w:ascii="Calibri" w:hAnsi="Calibri" w:cs="Arial"/>
          <w:b/>
          <w:bCs/>
          <w:color w:val="731C7D"/>
          <w:sz w:val="22"/>
          <w:szCs w:val="22"/>
        </w:rPr>
        <w:t>Safeguarding</w:t>
      </w:r>
    </w:p>
    <w:p w:rsidR="0023491C" w:rsidRPr="004828EA" w:rsidRDefault="0023491C" w:rsidP="003C6F68">
      <w:pPr>
        <w:ind w:left="720" w:hanging="720"/>
        <w:jc w:val="both"/>
        <w:rPr>
          <w:rFonts w:ascii="Calibri" w:hAnsi="Calibri" w:cs="Arial"/>
          <w:sz w:val="22"/>
          <w:szCs w:val="22"/>
        </w:rPr>
      </w:pPr>
      <w:r w:rsidRPr="004828EA">
        <w:rPr>
          <w:rFonts w:ascii="Calibri" w:hAnsi="Calibri" w:cs="Arial"/>
          <w:sz w:val="22"/>
          <w:szCs w:val="22"/>
        </w:rPr>
        <w:tab/>
        <w:t xml:space="preserve">If you are successful in your application you will also be required to complete a Disclosure form which will enable </w:t>
      </w:r>
      <w:r w:rsidR="003C6F68">
        <w:rPr>
          <w:rFonts w:ascii="Calibri" w:hAnsi="Calibri" w:cs="Arial"/>
          <w:sz w:val="22"/>
          <w:szCs w:val="22"/>
        </w:rPr>
        <w:t xml:space="preserve">the relevant checks </w:t>
      </w:r>
      <w:r w:rsidRPr="004828EA">
        <w:rPr>
          <w:rFonts w:ascii="Calibri" w:hAnsi="Calibri" w:cs="Arial"/>
          <w:sz w:val="22"/>
          <w:szCs w:val="22"/>
        </w:rPr>
        <w:t xml:space="preserve">to be made </w:t>
      </w:r>
      <w:r w:rsidR="00B14082">
        <w:rPr>
          <w:rFonts w:ascii="Calibri" w:hAnsi="Calibri" w:cs="Arial"/>
          <w:sz w:val="22"/>
          <w:szCs w:val="22"/>
        </w:rPr>
        <w:t xml:space="preserve">including a check with the </w:t>
      </w:r>
      <w:r w:rsidR="00F03B80">
        <w:rPr>
          <w:rFonts w:ascii="Calibri" w:hAnsi="Calibri" w:cs="Arial"/>
          <w:sz w:val="22"/>
          <w:szCs w:val="22"/>
        </w:rPr>
        <w:t>Disclosure and Barring Service</w:t>
      </w:r>
      <w:r w:rsidRPr="004828EA">
        <w:rPr>
          <w:rFonts w:ascii="Calibri" w:hAnsi="Calibri" w:cs="Arial"/>
          <w:sz w:val="22"/>
          <w:szCs w:val="22"/>
        </w:rPr>
        <w:t xml:space="preserve"> on any criminal background.  The College complies with the </w:t>
      </w:r>
      <w:r w:rsidR="00F03B80">
        <w:rPr>
          <w:rFonts w:ascii="Calibri" w:hAnsi="Calibri" w:cs="Arial"/>
          <w:sz w:val="22"/>
          <w:szCs w:val="22"/>
        </w:rPr>
        <w:t>DBS</w:t>
      </w:r>
      <w:r w:rsidRPr="004828EA">
        <w:rPr>
          <w:rFonts w:ascii="Calibri" w:hAnsi="Calibri" w:cs="Arial"/>
          <w:sz w:val="22"/>
          <w:szCs w:val="22"/>
        </w:rPr>
        <w:t xml:space="preserve"> Code of Practice (available on the </w:t>
      </w:r>
      <w:r w:rsidR="00F03B80">
        <w:rPr>
          <w:rFonts w:ascii="Calibri" w:hAnsi="Calibri" w:cs="Arial"/>
          <w:sz w:val="22"/>
          <w:szCs w:val="22"/>
        </w:rPr>
        <w:t>DBS</w:t>
      </w:r>
      <w:r w:rsidRPr="004828EA">
        <w:rPr>
          <w:rFonts w:ascii="Calibri" w:hAnsi="Calibri" w:cs="Arial"/>
          <w:sz w:val="22"/>
          <w:szCs w:val="22"/>
        </w:rPr>
        <w:t xml:space="preserve"> website) and undertakes to treat all applicants fairly.  As a result, a previous conviction will not necessarily prevent your appointment to the College.  Applicants are required</w:t>
      </w:r>
      <w:r w:rsidR="00676ADD">
        <w:rPr>
          <w:rFonts w:ascii="Calibri" w:hAnsi="Calibri" w:cs="Arial"/>
          <w:sz w:val="22"/>
          <w:szCs w:val="22"/>
        </w:rPr>
        <w:t xml:space="preserve"> to note any </w:t>
      </w:r>
      <w:r w:rsidR="00202568">
        <w:rPr>
          <w:rFonts w:ascii="Calibri" w:hAnsi="Calibri" w:cs="Arial"/>
          <w:sz w:val="22"/>
          <w:szCs w:val="22"/>
        </w:rPr>
        <w:t xml:space="preserve">relevant information either </w:t>
      </w:r>
      <w:r w:rsidR="003C6F68">
        <w:rPr>
          <w:rFonts w:ascii="Calibri" w:hAnsi="Calibri" w:cs="Arial"/>
          <w:sz w:val="22"/>
          <w:szCs w:val="22"/>
        </w:rPr>
        <w:t xml:space="preserve">in the application form or </w:t>
      </w:r>
      <w:r w:rsidRPr="004828EA">
        <w:rPr>
          <w:rFonts w:ascii="Calibri" w:hAnsi="Calibri" w:cs="Arial"/>
          <w:sz w:val="22"/>
          <w:szCs w:val="22"/>
        </w:rPr>
        <w:t>in a separate note.</w:t>
      </w:r>
      <w:r w:rsidR="00FB0446">
        <w:rPr>
          <w:rFonts w:ascii="Calibri" w:hAnsi="Calibri" w:cs="Arial"/>
          <w:sz w:val="22"/>
          <w:szCs w:val="22"/>
        </w:rPr>
        <w:t xml:space="preserve">  A</w:t>
      </w:r>
      <w:r w:rsidR="00202568">
        <w:rPr>
          <w:rFonts w:ascii="Calibri" w:hAnsi="Calibri" w:cs="Arial"/>
          <w:sz w:val="22"/>
          <w:szCs w:val="22"/>
        </w:rPr>
        <w:t>ny offer of employment will be conditional upon</w:t>
      </w:r>
      <w:r w:rsidR="00FB0446">
        <w:rPr>
          <w:rFonts w:ascii="Calibri" w:hAnsi="Calibri" w:cs="Arial"/>
          <w:sz w:val="22"/>
          <w:szCs w:val="22"/>
        </w:rPr>
        <w:t xml:space="preserve"> DBS </w:t>
      </w:r>
      <w:r w:rsidR="00B14082">
        <w:rPr>
          <w:rFonts w:ascii="Calibri" w:hAnsi="Calibri" w:cs="Arial"/>
          <w:sz w:val="22"/>
          <w:szCs w:val="22"/>
        </w:rPr>
        <w:t>clearance and</w:t>
      </w:r>
      <w:r w:rsidR="005F6E8B">
        <w:rPr>
          <w:rFonts w:ascii="Calibri" w:hAnsi="Calibri" w:cs="Arial"/>
          <w:sz w:val="22"/>
          <w:szCs w:val="22"/>
        </w:rPr>
        <w:t xml:space="preserve"> a satisfactory outcome to</w:t>
      </w:r>
      <w:r w:rsidR="00B14082">
        <w:rPr>
          <w:rFonts w:ascii="Calibri" w:hAnsi="Calibri" w:cs="Arial"/>
          <w:sz w:val="22"/>
          <w:szCs w:val="22"/>
        </w:rPr>
        <w:t xml:space="preserve"> other safeguarding checks </w:t>
      </w:r>
      <w:r w:rsidR="00996593">
        <w:rPr>
          <w:rFonts w:ascii="Calibri" w:hAnsi="Calibri" w:cs="Arial"/>
          <w:sz w:val="22"/>
          <w:szCs w:val="22"/>
        </w:rPr>
        <w:t>as</w:t>
      </w:r>
      <w:r w:rsidR="00FB0446">
        <w:rPr>
          <w:rFonts w:ascii="Calibri" w:hAnsi="Calibri" w:cs="Arial"/>
          <w:sz w:val="22"/>
          <w:szCs w:val="22"/>
        </w:rPr>
        <w:t xml:space="preserve"> deemed to be </w:t>
      </w:r>
      <w:r w:rsidR="00996593">
        <w:rPr>
          <w:rFonts w:ascii="Calibri" w:hAnsi="Calibri" w:cs="Arial"/>
          <w:sz w:val="22"/>
          <w:szCs w:val="22"/>
        </w:rPr>
        <w:t>appropriate</w:t>
      </w:r>
      <w:r w:rsidR="00FB0446">
        <w:rPr>
          <w:rFonts w:ascii="Calibri" w:hAnsi="Calibri" w:cs="Arial"/>
          <w:sz w:val="22"/>
          <w:szCs w:val="22"/>
        </w:rPr>
        <w:t xml:space="preserve"> by the College</w:t>
      </w:r>
      <w:r w:rsidR="00996593">
        <w:rPr>
          <w:rFonts w:ascii="Calibri" w:hAnsi="Calibri" w:cs="Arial"/>
          <w:sz w:val="22"/>
          <w:szCs w:val="22"/>
        </w:rPr>
        <w:t xml:space="preserve">.   </w:t>
      </w:r>
      <w:r w:rsidR="00FB0446">
        <w:rPr>
          <w:rFonts w:ascii="Calibri" w:hAnsi="Calibri" w:cs="Arial"/>
          <w:sz w:val="22"/>
          <w:szCs w:val="22"/>
        </w:rPr>
        <w:t xml:space="preserve">  </w:t>
      </w:r>
    </w:p>
    <w:p w:rsidR="0023491C" w:rsidRDefault="0023491C" w:rsidP="0023491C">
      <w:pPr>
        <w:ind w:left="720" w:hanging="720"/>
        <w:jc w:val="both"/>
        <w:rPr>
          <w:rFonts w:ascii="Calibri" w:hAnsi="Calibri" w:cs="Arial"/>
          <w:sz w:val="22"/>
          <w:szCs w:val="22"/>
        </w:rPr>
      </w:pPr>
    </w:p>
    <w:p w:rsidR="00C65B28" w:rsidRPr="004828EA" w:rsidRDefault="00C65B28" w:rsidP="0023491C">
      <w:pPr>
        <w:ind w:left="720" w:hanging="720"/>
        <w:jc w:val="both"/>
        <w:rPr>
          <w:rFonts w:ascii="Calibri" w:hAnsi="Calibri" w:cs="Arial"/>
          <w:sz w:val="22"/>
          <w:szCs w:val="22"/>
        </w:rPr>
      </w:pPr>
    </w:p>
    <w:p w:rsidR="00A851ED" w:rsidRPr="004828EA" w:rsidRDefault="00A851ED" w:rsidP="001B5BB2">
      <w:pPr>
        <w:pStyle w:val="ListParagraph"/>
        <w:numPr>
          <w:ilvl w:val="0"/>
          <w:numId w:val="5"/>
        </w:numPr>
        <w:jc w:val="both"/>
        <w:rPr>
          <w:rFonts w:ascii="Calibri" w:hAnsi="Calibri" w:cs="Arial"/>
          <w:sz w:val="22"/>
          <w:szCs w:val="22"/>
        </w:rPr>
      </w:pPr>
      <w:r w:rsidRPr="004828EA">
        <w:rPr>
          <w:rFonts w:ascii="Calibri" w:hAnsi="Calibri" w:cs="Arial"/>
          <w:b/>
          <w:bCs/>
          <w:color w:val="731C7D"/>
          <w:sz w:val="22"/>
          <w:szCs w:val="22"/>
        </w:rPr>
        <w:t>Equal Opportunities</w:t>
      </w:r>
    </w:p>
    <w:p w:rsidR="00A851ED" w:rsidRDefault="00A851ED" w:rsidP="00C65B28">
      <w:pPr>
        <w:ind w:left="720"/>
        <w:jc w:val="both"/>
        <w:rPr>
          <w:rFonts w:ascii="Calibri" w:hAnsi="Calibri" w:cs="Arial"/>
          <w:sz w:val="22"/>
          <w:szCs w:val="22"/>
        </w:rPr>
      </w:pPr>
      <w:r>
        <w:rPr>
          <w:rFonts w:ascii="Calibri" w:hAnsi="Calibri" w:cs="Arial"/>
          <w:sz w:val="22"/>
          <w:szCs w:val="22"/>
        </w:rPr>
        <w:t>The College is committed to a policy of Equal Opportunities to ensure that all candidates for employment are treated fairly.  Applications are welcome</w:t>
      </w:r>
      <w:r w:rsidR="00996593">
        <w:rPr>
          <w:rFonts w:ascii="Calibri" w:hAnsi="Calibri" w:cs="Arial"/>
          <w:sz w:val="22"/>
          <w:szCs w:val="22"/>
        </w:rPr>
        <w:t>d</w:t>
      </w:r>
      <w:r>
        <w:rPr>
          <w:rFonts w:ascii="Calibri" w:hAnsi="Calibri" w:cs="Arial"/>
          <w:sz w:val="22"/>
          <w:szCs w:val="22"/>
        </w:rPr>
        <w:t xml:space="preserve"> from all sections of the community. </w:t>
      </w:r>
      <w:r w:rsidR="00996593">
        <w:rPr>
          <w:rFonts w:ascii="Calibri" w:hAnsi="Calibri" w:cs="Arial"/>
          <w:sz w:val="22"/>
          <w:szCs w:val="22"/>
        </w:rPr>
        <w:t xml:space="preserve">  As part of our monitoring responsibilities, we request </w:t>
      </w:r>
      <w:r>
        <w:rPr>
          <w:rFonts w:ascii="Calibri" w:hAnsi="Calibri" w:cs="Arial"/>
          <w:sz w:val="22"/>
          <w:szCs w:val="22"/>
        </w:rPr>
        <w:t xml:space="preserve">information </w:t>
      </w:r>
      <w:r w:rsidR="00996593">
        <w:rPr>
          <w:rFonts w:ascii="Calibri" w:hAnsi="Calibri" w:cs="Arial"/>
          <w:sz w:val="22"/>
          <w:szCs w:val="22"/>
        </w:rPr>
        <w:t>which will be used</w:t>
      </w:r>
      <w:r>
        <w:rPr>
          <w:rFonts w:ascii="Calibri" w:hAnsi="Calibri" w:cs="Arial"/>
          <w:sz w:val="22"/>
          <w:szCs w:val="22"/>
        </w:rPr>
        <w:t xml:space="preserve"> to measure our progress towards widening the diversity amongst our workforce</w:t>
      </w:r>
      <w:r w:rsidR="00996593">
        <w:rPr>
          <w:rFonts w:ascii="Calibri" w:hAnsi="Calibri" w:cs="Arial"/>
          <w:sz w:val="22"/>
          <w:szCs w:val="22"/>
        </w:rPr>
        <w:t xml:space="preserve"> and</w:t>
      </w:r>
      <w:r w:rsidR="005F6E8B">
        <w:rPr>
          <w:rFonts w:ascii="Calibri" w:hAnsi="Calibri" w:cs="Arial"/>
          <w:sz w:val="22"/>
          <w:szCs w:val="22"/>
        </w:rPr>
        <w:t xml:space="preserve"> will</w:t>
      </w:r>
      <w:r w:rsidR="00996593">
        <w:rPr>
          <w:rFonts w:ascii="Calibri" w:hAnsi="Calibri" w:cs="Arial"/>
          <w:sz w:val="22"/>
          <w:szCs w:val="22"/>
        </w:rPr>
        <w:t xml:space="preserve"> only </w:t>
      </w:r>
      <w:r w:rsidR="005F6E8B">
        <w:rPr>
          <w:rFonts w:ascii="Calibri" w:hAnsi="Calibri" w:cs="Arial"/>
          <w:sz w:val="22"/>
          <w:szCs w:val="22"/>
        </w:rPr>
        <w:t xml:space="preserve">be published </w:t>
      </w:r>
      <w:r w:rsidR="00996593">
        <w:rPr>
          <w:rFonts w:ascii="Calibri" w:hAnsi="Calibri" w:cs="Arial"/>
          <w:sz w:val="22"/>
          <w:szCs w:val="22"/>
        </w:rPr>
        <w:t xml:space="preserve">as anonymous statistics.  </w:t>
      </w:r>
      <w:r>
        <w:rPr>
          <w:rFonts w:ascii="Calibri" w:hAnsi="Calibri" w:cs="Arial"/>
          <w:sz w:val="22"/>
          <w:szCs w:val="22"/>
        </w:rPr>
        <w:t xml:space="preserve">  The information provided will not be</w:t>
      </w:r>
      <w:r w:rsidR="00996593">
        <w:rPr>
          <w:rFonts w:ascii="Calibri" w:hAnsi="Calibri" w:cs="Arial"/>
          <w:sz w:val="22"/>
          <w:szCs w:val="22"/>
        </w:rPr>
        <w:t xml:space="preserve"> made available to the short</w:t>
      </w:r>
      <w:r>
        <w:rPr>
          <w:rFonts w:ascii="Calibri" w:hAnsi="Calibri" w:cs="Arial"/>
          <w:sz w:val="22"/>
          <w:szCs w:val="22"/>
        </w:rPr>
        <w:t xml:space="preserve">listing or interviewing panel.   </w:t>
      </w:r>
    </w:p>
    <w:p w:rsidR="004E6C00" w:rsidRPr="004828EA" w:rsidRDefault="004E6C00" w:rsidP="00C65B28">
      <w:pPr>
        <w:ind w:left="720"/>
        <w:jc w:val="both"/>
        <w:rPr>
          <w:rFonts w:ascii="Calibri" w:hAnsi="Calibri" w:cs="Arial"/>
          <w:sz w:val="22"/>
          <w:szCs w:val="22"/>
        </w:rPr>
      </w:pPr>
    </w:p>
    <w:p w:rsidR="00FB0446" w:rsidRPr="003C6F68" w:rsidRDefault="00FB0446" w:rsidP="001B5BB2">
      <w:pPr>
        <w:pStyle w:val="ListParagraph"/>
        <w:numPr>
          <w:ilvl w:val="0"/>
          <w:numId w:val="5"/>
        </w:numPr>
        <w:jc w:val="both"/>
        <w:rPr>
          <w:rFonts w:ascii="Calibri" w:hAnsi="Calibri" w:cs="Arial"/>
          <w:b/>
          <w:bCs/>
          <w:color w:val="731C7D"/>
          <w:sz w:val="22"/>
          <w:szCs w:val="22"/>
        </w:rPr>
      </w:pPr>
      <w:r w:rsidRPr="003C6F68">
        <w:rPr>
          <w:rFonts w:ascii="Calibri" w:hAnsi="Calibri" w:cs="Arial"/>
          <w:b/>
          <w:bCs/>
          <w:color w:val="731C7D"/>
          <w:sz w:val="22"/>
          <w:szCs w:val="22"/>
        </w:rPr>
        <w:t>Certification</w:t>
      </w:r>
      <w:r w:rsidRPr="003C6F68">
        <w:rPr>
          <w:rFonts w:ascii="Calibri" w:hAnsi="Calibri" w:cs="Arial"/>
          <w:b/>
          <w:bCs/>
          <w:color w:val="731C7D"/>
          <w:sz w:val="22"/>
          <w:szCs w:val="22"/>
        </w:rPr>
        <w:br/>
      </w:r>
      <w:r w:rsidRPr="003C6F68">
        <w:rPr>
          <w:rFonts w:ascii="Calibri" w:hAnsi="Calibri" w:cs="Arial"/>
          <w:sz w:val="22"/>
          <w:szCs w:val="22"/>
        </w:rPr>
        <w:t>You will be required to provide original proof of your</w:t>
      </w:r>
      <w:r>
        <w:rPr>
          <w:rFonts w:ascii="Calibri" w:hAnsi="Calibri" w:cs="Arial"/>
          <w:sz w:val="22"/>
          <w:szCs w:val="22"/>
        </w:rPr>
        <w:t xml:space="preserve"> identity, right to work, any documents required for </w:t>
      </w:r>
      <w:r w:rsidR="00C65B28">
        <w:rPr>
          <w:rFonts w:ascii="Calibri" w:hAnsi="Calibri" w:cs="Arial"/>
          <w:sz w:val="22"/>
          <w:szCs w:val="22"/>
        </w:rPr>
        <w:t>safeguarding</w:t>
      </w:r>
      <w:r>
        <w:rPr>
          <w:rFonts w:ascii="Calibri" w:hAnsi="Calibri" w:cs="Arial"/>
          <w:sz w:val="22"/>
          <w:szCs w:val="22"/>
        </w:rPr>
        <w:t xml:space="preserve"> purposes and </w:t>
      </w:r>
      <w:r w:rsidR="00C65B28">
        <w:rPr>
          <w:rFonts w:ascii="Calibri" w:hAnsi="Calibri" w:cs="Arial"/>
          <w:sz w:val="22"/>
          <w:szCs w:val="22"/>
        </w:rPr>
        <w:t>qualifications.  Please note that</w:t>
      </w:r>
      <w:r w:rsidR="00996593">
        <w:rPr>
          <w:rFonts w:ascii="Calibri" w:hAnsi="Calibri" w:cs="Arial"/>
          <w:sz w:val="22"/>
          <w:szCs w:val="22"/>
        </w:rPr>
        <w:t xml:space="preserve"> receipt of</w:t>
      </w:r>
      <w:r w:rsidR="00C65B28">
        <w:rPr>
          <w:rFonts w:ascii="Calibri" w:hAnsi="Calibri" w:cs="Arial"/>
          <w:sz w:val="22"/>
          <w:szCs w:val="22"/>
        </w:rPr>
        <w:t xml:space="preserve"> </w:t>
      </w:r>
      <w:r>
        <w:rPr>
          <w:rFonts w:ascii="Calibri" w:hAnsi="Calibri" w:cs="Arial"/>
          <w:sz w:val="22"/>
          <w:szCs w:val="22"/>
        </w:rPr>
        <w:t>these</w:t>
      </w:r>
      <w:r w:rsidR="00996593">
        <w:rPr>
          <w:rFonts w:ascii="Calibri" w:hAnsi="Calibri" w:cs="Arial"/>
          <w:sz w:val="22"/>
          <w:szCs w:val="22"/>
        </w:rPr>
        <w:t xml:space="preserve"> documents by the College</w:t>
      </w:r>
      <w:r w:rsidR="005F6E8B">
        <w:rPr>
          <w:rFonts w:ascii="Calibri" w:hAnsi="Calibri" w:cs="Arial"/>
          <w:sz w:val="22"/>
          <w:szCs w:val="22"/>
        </w:rPr>
        <w:t xml:space="preserve"> is a</w:t>
      </w:r>
      <w:r>
        <w:rPr>
          <w:rFonts w:ascii="Calibri" w:hAnsi="Calibri" w:cs="Arial"/>
          <w:sz w:val="22"/>
          <w:szCs w:val="22"/>
        </w:rPr>
        <w:t xml:space="preserve"> condition of the offer o</w:t>
      </w:r>
      <w:r w:rsidR="00996593">
        <w:rPr>
          <w:rFonts w:ascii="Calibri" w:hAnsi="Calibri" w:cs="Arial"/>
          <w:sz w:val="22"/>
          <w:szCs w:val="22"/>
        </w:rPr>
        <w:t>f employment.</w:t>
      </w:r>
    </w:p>
    <w:p w:rsidR="00FB0446" w:rsidRDefault="00FB0446" w:rsidP="00FB0446">
      <w:pPr>
        <w:pStyle w:val="ListParagraph"/>
        <w:rPr>
          <w:rFonts w:ascii="Calibri" w:hAnsi="Calibri" w:cs="Arial"/>
          <w:b/>
          <w:color w:val="731C7D"/>
          <w:sz w:val="22"/>
          <w:szCs w:val="22"/>
        </w:rPr>
      </w:pPr>
    </w:p>
    <w:p w:rsidR="0023491C" w:rsidRPr="004828EA" w:rsidRDefault="0023491C" w:rsidP="001B5BB2">
      <w:pPr>
        <w:pStyle w:val="ListParagraph"/>
        <w:numPr>
          <w:ilvl w:val="0"/>
          <w:numId w:val="5"/>
        </w:numPr>
        <w:jc w:val="both"/>
        <w:rPr>
          <w:rFonts w:ascii="Calibri" w:hAnsi="Calibri" w:cs="Arial"/>
          <w:sz w:val="22"/>
          <w:szCs w:val="22"/>
        </w:rPr>
      </w:pPr>
      <w:r w:rsidRPr="004828EA">
        <w:rPr>
          <w:rFonts w:ascii="Calibri" w:hAnsi="Calibri" w:cs="Arial"/>
          <w:b/>
          <w:bCs/>
          <w:color w:val="731C7D"/>
          <w:sz w:val="22"/>
          <w:szCs w:val="22"/>
        </w:rPr>
        <w:t>Closing Date and Interviews</w:t>
      </w:r>
    </w:p>
    <w:p w:rsidR="004463D2" w:rsidRPr="004828EA" w:rsidRDefault="0023491C" w:rsidP="003C6F68">
      <w:pPr>
        <w:ind w:left="720" w:hanging="720"/>
        <w:jc w:val="both"/>
        <w:rPr>
          <w:rFonts w:ascii="Calibri" w:hAnsi="Calibri" w:cs="Arial"/>
          <w:sz w:val="22"/>
          <w:szCs w:val="22"/>
        </w:rPr>
      </w:pPr>
      <w:r w:rsidRPr="004828EA">
        <w:rPr>
          <w:rFonts w:ascii="Calibri" w:hAnsi="Calibri" w:cs="Arial"/>
          <w:sz w:val="22"/>
          <w:szCs w:val="22"/>
        </w:rPr>
        <w:tab/>
      </w:r>
      <w:r w:rsidR="004E6C00">
        <w:rPr>
          <w:rFonts w:ascii="Calibri" w:hAnsi="Calibri" w:cs="Arial"/>
          <w:sz w:val="22"/>
          <w:szCs w:val="22"/>
        </w:rPr>
        <w:t>The closing date is specified within</w:t>
      </w:r>
      <w:r w:rsidRPr="004828EA">
        <w:rPr>
          <w:rFonts w:ascii="Calibri" w:hAnsi="Calibri" w:cs="Arial"/>
          <w:sz w:val="22"/>
          <w:szCs w:val="22"/>
        </w:rPr>
        <w:t xml:space="preserve"> the details about the post.  A short listing panel will meet as soon as practical after the closing date</w:t>
      </w:r>
      <w:r w:rsidR="004E6C00">
        <w:rPr>
          <w:rFonts w:ascii="Calibri" w:hAnsi="Calibri" w:cs="Arial"/>
          <w:sz w:val="22"/>
          <w:szCs w:val="22"/>
        </w:rPr>
        <w:t xml:space="preserve"> to select candidates that will be invited to interview</w:t>
      </w:r>
      <w:r w:rsidR="00C65B28">
        <w:rPr>
          <w:rFonts w:ascii="Calibri" w:hAnsi="Calibri" w:cs="Arial"/>
          <w:sz w:val="22"/>
          <w:szCs w:val="22"/>
        </w:rPr>
        <w:t>,</w:t>
      </w:r>
      <w:r w:rsidR="004E6C00">
        <w:rPr>
          <w:rFonts w:ascii="Calibri" w:hAnsi="Calibri" w:cs="Arial"/>
          <w:sz w:val="22"/>
          <w:szCs w:val="22"/>
        </w:rPr>
        <w:t xml:space="preserve"> if appropriate</w:t>
      </w:r>
      <w:r w:rsidRPr="004828EA">
        <w:rPr>
          <w:rFonts w:ascii="Calibri" w:hAnsi="Calibri" w:cs="Arial"/>
          <w:sz w:val="22"/>
          <w:szCs w:val="22"/>
        </w:rPr>
        <w:t>.</w:t>
      </w:r>
      <w:r w:rsidR="003C6F68">
        <w:rPr>
          <w:rFonts w:ascii="Calibri" w:hAnsi="Calibri" w:cs="Arial"/>
          <w:sz w:val="22"/>
          <w:szCs w:val="22"/>
        </w:rPr>
        <w:t xml:space="preserve">  </w:t>
      </w:r>
      <w:r w:rsidR="004463D2" w:rsidRPr="004828EA">
        <w:rPr>
          <w:rFonts w:ascii="Calibri" w:hAnsi="Calibri" w:cs="Arial"/>
          <w:sz w:val="22"/>
          <w:szCs w:val="22"/>
        </w:rPr>
        <w:t>If you have not heard from us within three weeks of the closing date, please assume that your application has been unsuccessful.</w:t>
      </w:r>
    </w:p>
    <w:p w:rsidR="004463D2" w:rsidRPr="004828EA" w:rsidRDefault="004463D2" w:rsidP="004463D2">
      <w:pPr>
        <w:pStyle w:val="ListParagraph"/>
        <w:rPr>
          <w:rFonts w:ascii="Calibri" w:hAnsi="Calibri" w:cs="Arial"/>
          <w:sz w:val="22"/>
          <w:szCs w:val="22"/>
        </w:rPr>
      </w:pPr>
    </w:p>
    <w:p w:rsidR="0023491C" w:rsidRPr="004828EA" w:rsidRDefault="0023491C" w:rsidP="001B5BB2">
      <w:pPr>
        <w:pStyle w:val="ListParagraph"/>
        <w:numPr>
          <w:ilvl w:val="0"/>
          <w:numId w:val="5"/>
        </w:numPr>
        <w:rPr>
          <w:rFonts w:ascii="Calibri" w:hAnsi="Calibri" w:cs="Arial"/>
          <w:b/>
          <w:color w:val="731C7D"/>
          <w:sz w:val="22"/>
          <w:szCs w:val="22"/>
        </w:rPr>
      </w:pPr>
      <w:r w:rsidRPr="004828EA">
        <w:rPr>
          <w:rFonts w:ascii="Calibri" w:hAnsi="Calibri" w:cs="Arial"/>
          <w:b/>
          <w:color w:val="731C7D"/>
          <w:sz w:val="22"/>
          <w:szCs w:val="22"/>
        </w:rPr>
        <w:t>Postage</w:t>
      </w:r>
    </w:p>
    <w:p w:rsidR="0023491C" w:rsidRDefault="00C65B28" w:rsidP="00892D53">
      <w:pPr>
        <w:ind w:left="720"/>
        <w:jc w:val="both"/>
        <w:rPr>
          <w:rFonts w:ascii="Calibri" w:hAnsi="Calibri" w:cs="Arial"/>
          <w:sz w:val="22"/>
          <w:szCs w:val="22"/>
        </w:rPr>
      </w:pPr>
      <w:r>
        <w:rPr>
          <w:rFonts w:ascii="Calibri" w:hAnsi="Calibri" w:cs="Arial"/>
          <w:sz w:val="22"/>
          <w:szCs w:val="22"/>
        </w:rPr>
        <w:t>The College encourages applicants to submit their completed forms online.  However if you are</w:t>
      </w:r>
      <w:r w:rsidRPr="00996593">
        <w:rPr>
          <w:rFonts w:ascii="Calibri" w:hAnsi="Calibri" w:cs="Arial"/>
          <w:b/>
          <w:sz w:val="22"/>
          <w:szCs w:val="22"/>
        </w:rPr>
        <w:t xml:space="preserve"> posting your forms, please ensure they are sent to the address below </w:t>
      </w:r>
      <w:r w:rsidR="0023491C" w:rsidRPr="00996593">
        <w:rPr>
          <w:rFonts w:ascii="Calibri" w:hAnsi="Calibri" w:cs="Arial"/>
          <w:b/>
          <w:sz w:val="22"/>
          <w:szCs w:val="22"/>
        </w:rPr>
        <w:t>with the correct postage paid</w:t>
      </w:r>
      <w:r w:rsidR="0023491C" w:rsidRPr="004828EA">
        <w:rPr>
          <w:rFonts w:ascii="Calibri" w:hAnsi="Calibri" w:cs="Arial"/>
          <w:sz w:val="22"/>
          <w:szCs w:val="22"/>
        </w:rPr>
        <w:t xml:space="preserve"> and are posted in good time for receipt by the College by th</w:t>
      </w:r>
      <w:r w:rsidR="00892D53">
        <w:rPr>
          <w:rFonts w:ascii="Calibri" w:hAnsi="Calibri" w:cs="Arial"/>
          <w:sz w:val="22"/>
          <w:szCs w:val="22"/>
        </w:rPr>
        <w:t>e closing date.  Applications received after the closing date will not be considered by the College.</w:t>
      </w:r>
    </w:p>
    <w:p w:rsidR="0023491C" w:rsidRPr="004828EA" w:rsidRDefault="0023491C" w:rsidP="0023491C">
      <w:pPr>
        <w:ind w:left="720" w:hanging="720"/>
        <w:rPr>
          <w:rFonts w:ascii="Calibri" w:hAnsi="Calibri" w:cs="Arial"/>
          <w:b/>
          <w:sz w:val="22"/>
          <w:szCs w:val="22"/>
        </w:rPr>
      </w:pPr>
      <w:r w:rsidRPr="004828EA">
        <w:rPr>
          <w:rFonts w:ascii="Calibri" w:hAnsi="Calibri" w:cs="Arial"/>
          <w:b/>
          <w:sz w:val="22"/>
          <w:szCs w:val="22"/>
        </w:rPr>
        <w:t xml:space="preserve">  </w:t>
      </w:r>
    </w:p>
    <w:p w:rsidR="0023491C" w:rsidRPr="00C65B28" w:rsidRDefault="0023491C" w:rsidP="0023491C">
      <w:pPr>
        <w:ind w:left="720"/>
        <w:rPr>
          <w:rFonts w:ascii="Calibri" w:hAnsi="Calibri" w:cs="Arial"/>
          <w:sz w:val="22"/>
          <w:szCs w:val="22"/>
        </w:rPr>
      </w:pPr>
      <w:r w:rsidRPr="00C65B28">
        <w:rPr>
          <w:rFonts w:ascii="Calibri" w:hAnsi="Calibri" w:cs="Arial"/>
          <w:b/>
          <w:bCs/>
          <w:sz w:val="22"/>
          <w:szCs w:val="22"/>
        </w:rPr>
        <w:t>Human Resources Department</w:t>
      </w:r>
    </w:p>
    <w:p w:rsidR="0023491C" w:rsidRPr="00C65B28" w:rsidRDefault="0023491C" w:rsidP="0023491C">
      <w:pPr>
        <w:ind w:left="720"/>
        <w:rPr>
          <w:rFonts w:ascii="Calibri" w:hAnsi="Calibri" w:cs="Arial"/>
          <w:sz w:val="22"/>
          <w:szCs w:val="22"/>
        </w:rPr>
      </w:pPr>
      <w:r w:rsidRPr="00C65B28">
        <w:rPr>
          <w:rFonts w:ascii="Calibri" w:hAnsi="Calibri" w:cs="Arial"/>
          <w:b/>
          <w:bCs/>
          <w:sz w:val="22"/>
          <w:szCs w:val="22"/>
        </w:rPr>
        <w:t>Luton Sixth Form College</w:t>
      </w:r>
    </w:p>
    <w:p w:rsidR="0023491C" w:rsidRPr="00C65B28" w:rsidRDefault="0023491C" w:rsidP="0023491C">
      <w:pPr>
        <w:ind w:left="720"/>
        <w:rPr>
          <w:rFonts w:ascii="Calibri" w:hAnsi="Calibri" w:cs="Arial"/>
          <w:sz w:val="22"/>
          <w:szCs w:val="22"/>
        </w:rPr>
      </w:pPr>
      <w:r w:rsidRPr="00C65B28">
        <w:rPr>
          <w:rFonts w:ascii="Calibri" w:hAnsi="Calibri" w:cs="Arial"/>
          <w:b/>
          <w:bCs/>
          <w:sz w:val="22"/>
          <w:szCs w:val="22"/>
        </w:rPr>
        <w:t>Bradgers Hill Road</w:t>
      </w:r>
    </w:p>
    <w:p w:rsidR="0023491C" w:rsidRPr="00C65B28" w:rsidRDefault="0023491C" w:rsidP="0023491C">
      <w:pPr>
        <w:keepNext/>
        <w:ind w:left="720"/>
        <w:outlineLvl w:val="3"/>
        <w:rPr>
          <w:rFonts w:ascii="Calibri" w:hAnsi="Calibri" w:cs="Arial"/>
          <w:b/>
          <w:bCs/>
          <w:sz w:val="22"/>
          <w:szCs w:val="22"/>
        </w:rPr>
      </w:pPr>
      <w:r w:rsidRPr="00C65B28">
        <w:rPr>
          <w:rFonts w:ascii="Calibri" w:hAnsi="Calibri" w:cs="Arial"/>
          <w:b/>
          <w:bCs/>
          <w:sz w:val="22"/>
          <w:szCs w:val="22"/>
        </w:rPr>
        <w:t xml:space="preserve">Luton  </w:t>
      </w:r>
    </w:p>
    <w:p w:rsidR="0023491C" w:rsidRPr="00C65B28" w:rsidRDefault="0023491C" w:rsidP="0023491C">
      <w:pPr>
        <w:keepNext/>
        <w:ind w:left="720"/>
        <w:outlineLvl w:val="3"/>
        <w:rPr>
          <w:rFonts w:ascii="Calibri" w:hAnsi="Calibri" w:cs="Arial"/>
          <w:b/>
          <w:bCs/>
          <w:sz w:val="22"/>
          <w:szCs w:val="22"/>
        </w:rPr>
      </w:pPr>
      <w:r w:rsidRPr="00C65B28">
        <w:rPr>
          <w:rFonts w:ascii="Calibri" w:hAnsi="Calibri" w:cs="Arial"/>
          <w:b/>
          <w:bCs/>
          <w:sz w:val="22"/>
          <w:szCs w:val="22"/>
        </w:rPr>
        <w:t>LU2 7EW</w:t>
      </w:r>
    </w:p>
    <w:p w:rsidR="000F0716" w:rsidRDefault="0023491C" w:rsidP="00C65B28">
      <w:pPr>
        <w:ind w:left="360" w:hanging="360"/>
        <w:rPr>
          <w:rFonts w:ascii="Calibri" w:hAnsi="Calibri" w:cs="Arial"/>
          <w:sz w:val="22"/>
          <w:szCs w:val="22"/>
        </w:rPr>
      </w:pPr>
      <w:r w:rsidRPr="004828EA">
        <w:rPr>
          <w:rFonts w:ascii="Calibri" w:hAnsi="Calibri" w:cs="Arial"/>
          <w:b/>
          <w:bCs/>
          <w:sz w:val="36"/>
          <w:szCs w:val="22"/>
        </w:rPr>
        <w:t> </w:t>
      </w:r>
    </w:p>
    <w:p w:rsidR="00FB0446" w:rsidRPr="000F734D" w:rsidRDefault="00FB0446" w:rsidP="000F0716">
      <w:pPr>
        <w:tabs>
          <w:tab w:val="left" w:pos="8222"/>
          <w:tab w:val="left" w:pos="8505"/>
          <w:tab w:val="left" w:pos="8647"/>
          <w:tab w:val="left" w:pos="8789"/>
          <w:tab w:val="left" w:pos="9070"/>
        </w:tabs>
        <w:ind w:left="720"/>
        <w:jc w:val="both"/>
        <w:rPr>
          <w:rFonts w:ascii="Calibri" w:hAnsi="Calibri" w:cs="Arial"/>
          <w:sz w:val="22"/>
          <w:szCs w:val="22"/>
        </w:rPr>
      </w:pPr>
      <w:r w:rsidRPr="000F734D">
        <w:rPr>
          <w:rFonts w:ascii="Calibri" w:hAnsi="Calibri" w:cs="Arial"/>
          <w:sz w:val="22"/>
          <w:szCs w:val="22"/>
        </w:rPr>
        <w:t xml:space="preserve">If </w:t>
      </w:r>
      <w:r w:rsidR="000F734D" w:rsidRPr="000F734D">
        <w:rPr>
          <w:rFonts w:ascii="Calibri" w:hAnsi="Calibri" w:cs="Arial"/>
          <w:sz w:val="22"/>
          <w:szCs w:val="22"/>
        </w:rPr>
        <w:t xml:space="preserve">you need additional information </w:t>
      </w:r>
      <w:r w:rsidRPr="000F734D">
        <w:rPr>
          <w:rFonts w:ascii="Calibri" w:hAnsi="Calibri" w:cs="Arial"/>
          <w:sz w:val="22"/>
          <w:szCs w:val="22"/>
        </w:rPr>
        <w:t xml:space="preserve">please refer to the College website on </w:t>
      </w:r>
      <w:hyperlink r:id="rId13" w:history="1">
        <w:r w:rsidRPr="000F734D">
          <w:rPr>
            <w:rStyle w:val="Hyperlink"/>
            <w:rFonts w:ascii="Calibri" w:hAnsi="Calibri" w:cs="Arial"/>
            <w:sz w:val="22"/>
            <w:szCs w:val="22"/>
          </w:rPr>
          <w:t>www.lutonsfc.ac.uk</w:t>
        </w:r>
      </w:hyperlink>
      <w:r w:rsidRPr="000F734D">
        <w:rPr>
          <w:rFonts w:ascii="Calibri" w:hAnsi="Calibri" w:cs="Arial"/>
          <w:sz w:val="22"/>
          <w:szCs w:val="22"/>
        </w:rPr>
        <w:t>.</w:t>
      </w:r>
      <w:r w:rsidR="000F734D">
        <w:rPr>
          <w:rFonts w:ascii="Calibri" w:hAnsi="Calibri" w:cs="Arial"/>
          <w:sz w:val="22"/>
          <w:szCs w:val="22"/>
        </w:rPr>
        <w:t xml:space="preserve">  </w:t>
      </w:r>
      <w:r w:rsidRPr="000F734D">
        <w:rPr>
          <w:rFonts w:ascii="Calibri" w:hAnsi="Calibri" w:cs="Arial"/>
          <w:sz w:val="22"/>
          <w:szCs w:val="22"/>
        </w:rPr>
        <w:t>However, if have any specific questions or require reasonable adjustments please do not hesitate to contact the HR Department on 01582 432563.</w:t>
      </w:r>
    </w:p>
    <w:p w:rsidR="00FB0446" w:rsidRPr="004828EA" w:rsidRDefault="00FB0446" w:rsidP="00FB0446">
      <w:pPr>
        <w:ind w:left="720" w:hanging="720"/>
        <w:rPr>
          <w:rFonts w:ascii="Calibri" w:hAnsi="Calibri" w:cs="Arial"/>
          <w:sz w:val="22"/>
          <w:szCs w:val="22"/>
        </w:rPr>
      </w:pPr>
    </w:p>
    <w:p w:rsidR="005C6471" w:rsidRPr="004828EA" w:rsidRDefault="005C6471" w:rsidP="005C6471">
      <w:pPr>
        <w:ind w:left="720" w:hanging="720"/>
        <w:jc w:val="both"/>
        <w:rPr>
          <w:rFonts w:ascii="Calibri" w:hAnsi="Calibri" w:cs="Arial"/>
          <w:sz w:val="22"/>
          <w:szCs w:val="22"/>
        </w:rPr>
      </w:pPr>
    </w:p>
    <w:p w:rsidR="005C6471" w:rsidRPr="004828EA" w:rsidRDefault="005C6471" w:rsidP="005C6471">
      <w:pPr>
        <w:ind w:left="720" w:hanging="720"/>
        <w:jc w:val="both"/>
        <w:rPr>
          <w:rFonts w:ascii="Calibri" w:hAnsi="Calibri" w:cs="Arial"/>
          <w:sz w:val="22"/>
          <w:szCs w:val="22"/>
        </w:rPr>
      </w:pPr>
    </w:p>
    <w:p w:rsidR="005C6471" w:rsidRDefault="005C6471"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E77820" w:rsidRDefault="00E77820" w:rsidP="005C6471">
      <w:pPr>
        <w:ind w:left="720" w:hanging="720"/>
        <w:jc w:val="both"/>
        <w:rPr>
          <w:rFonts w:ascii="Calibri" w:hAnsi="Calibri" w:cs="Arial"/>
          <w:sz w:val="22"/>
          <w:szCs w:val="22"/>
        </w:rPr>
      </w:pPr>
    </w:p>
    <w:p w:rsidR="00E77820" w:rsidRDefault="00E77820"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Pr="004828EA" w:rsidRDefault="008C1A3E" w:rsidP="005C6471">
      <w:pPr>
        <w:ind w:left="720" w:hanging="720"/>
        <w:jc w:val="both"/>
        <w:rPr>
          <w:rFonts w:ascii="Calibri" w:hAnsi="Calibri" w:cs="Arial"/>
          <w:sz w:val="22"/>
          <w:szCs w:val="22"/>
        </w:rPr>
      </w:pPr>
    </w:p>
    <w:p w:rsidR="005C6471" w:rsidRPr="004828EA" w:rsidRDefault="005C6471" w:rsidP="005C6471">
      <w:pPr>
        <w:ind w:left="720" w:hanging="720"/>
        <w:jc w:val="both"/>
        <w:rPr>
          <w:rFonts w:ascii="Calibri" w:hAnsi="Calibri" w:cs="Arial"/>
          <w:sz w:val="22"/>
          <w:szCs w:val="22"/>
        </w:rPr>
      </w:pPr>
    </w:p>
    <w:p w:rsidR="005C6471" w:rsidRPr="004828EA" w:rsidRDefault="005C6471" w:rsidP="005C6471">
      <w:pPr>
        <w:ind w:left="720" w:hanging="720"/>
        <w:rPr>
          <w:rFonts w:ascii="Calibri" w:hAnsi="Calibri" w:cs="Arial"/>
          <w:sz w:val="22"/>
          <w:szCs w:val="22"/>
        </w:rPr>
      </w:pPr>
      <w:r w:rsidRPr="004828EA">
        <w:rPr>
          <w:rFonts w:ascii="Calibri" w:hAnsi="Calibri" w:cs="Arial"/>
          <w:sz w:val="22"/>
          <w:szCs w:val="22"/>
        </w:rPr>
        <w:lastRenderedPageBreak/>
        <w:t> </w:t>
      </w:r>
    </w:p>
    <w:p w:rsidR="00516A60" w:rsidRPr="00FF102A" w:rsidRDefault="00516A60" w:rsidP="00516A60">
      <w:pPr>
        <w:shd w:val="clear" w:color="auto" w:fill="FF0000"/>
        <w:jc w:val="both"/>
        <w:rPr>
          <w:rFonts w:ascii="Calibri" w:hAnsi="Calibri" w:cs="Arial"/>
          <w:b/>
          <w:color w:val="FFFFFF"/>
          <w:sz w:val="32"/>
          <w:szCs w:val="32"/>
        </w:rPr>
      </w:pPr>
      <w:r w:rsidRPr="00FF102A">
        <w:rPr>
          <w:rFonts w:ascii="Calibri" w:hAnsi="Calibri" w:cs="Arial"/>
          <w:b/>
          <w:color w:val="FFFFFF"/>
          <w:sz w:val="32"/>
          <w:szCs w:val="32"/>
        </w:rPr>
        <w:t xml:space="preserve">SECTION </w:t>
      </w:r>
      <w:r>
        <w:rPr>
          <w:rFonts w:ascii="Calibri" w:hAnsi="Calibri" w:cs="Arial"/>
          <w:b/>
          <w:color w:val="FFFFFF"/>
          <w:sz w:val="32"/>
          <w:szCs w:val="32"/>
        </w:rPr>
        <w:t>F</w:t>
      </w:r>
      <w:r w:rsidRPr="00FF102A">
        <w:rPr>
          <w:rFonts w:ascii="Calibri" w:hAnsi="Calibri" w:cs="Arial"/>
          <w:b/>
          <w:color w:val="FFFFFF"/>
          <w:sz w:val="32"/>
          <w:szCs w:val="32"/>
        </w:rPr>
        <w:t xml:space="preserve">: </w:t>
      </w:r>
      <w:r>
        <w:rPr>
          <w:rFonts w:ascii="Calibri" w:hAnsi="Calibri" w:cs="Arial"/>
          <w:b/>
          <w:color w:val="FFFFFF"/>
          <w:sz w:val="32"/>
          <w:szCs w:val="32"/>
        </w:rPr>
        <w:t>PRIVACY NOTICE FOR APPLICANTS</w:t>
      </w:r>
      <w:r w:rsidRPr="00FF102A">
        <w:rPr>
          <w:rFonts w:ascii="Calibri" w:hAnsi="Calibri" w:cs="Arial"/>
          <w:b/>
          <w:color w:val="FFFFFF"/>
          <w:sz w:val="32"/>
          <w:szCs w:val="32"/>
        </w:rPr>
        <w:t xml:space="preserve">  </w:t>
      </w:r>
    </w:p>
    <w:p w:rsidR="005C6471" w:rsidRDefault="005C6471" w:rsidP="005C6471">
      <w:pPr>
        <w:ind w:left="720" w:hanging="720"/>
        <w:jc w:val="both"/>
        <w:rPr>
          <w:rFonts w:ascii="Calibri" w:hAnsi="Calibri" w:cs="Arial"/>
          <w:sz w:val="22"/>
          <w:szCs w:val="22"/>
        </w:rPr>
      </w:pPr>
      <w:r w:rsidRPr="004828EA">
        <w:rPr>
          <w:rFonts w:ascii="Calibri" w:hAnsi="Calibr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2346"/>
        <w:gridCol w:w="1776"/>
      </w:tblGrid>
      <w:tr w:rsidR="00FE52F6" w:rsidRPr="009E7E94" w:rsidTr="008F5E90">
        <w:tc>
          <w:tcPr>
            <w:tcW w:w="6543" w:type="dxa"/>
          </w:tcPr>
          <w:p w:rsidR="00FE52F6" w:rsidRPr="0063758D" w:rsidRDefault="00FE52F6" w:rsidP="008F5E90">
            <w:pPr>
              <w:rPr>
                <w:rFonts w:asciiTheme="minorHAnsi" w:hAnsiTheme="minorHAnsi" w:cstheme="minorHAnsi"/>
                <w:sz w:val="36"/>
                <w:szCs w:val="36"/>
              </w:rPr>
            </w:pPr>
            <w:r w:rsidRPr="0063758D">
              <w:rPr>
                <w:rFonts w:asciiTheme="minorHAnsi" w:hAnsiTheme="minorHAnsi" w:cstheme="minorHAnsi"/>
                <w:sz w:val="36"/>
                <w:szCs w:val="36"/>
              </w:rPr>
              <w:t>Luton Sixth Form College</w:t>
            </w:r>
          </w:p>
          <w:p w:rsidR="00FE52F6" w:rsidRPr="0063758D" w:rsidRDefault="00FE52F6" w:rsidP="008F5E90">
            <w:pPr>
              <w:rPr>
                <w:rFonts w:asciiTheme="minorHAnsi" w:hAnsiTheme="minorHAnsi" w:cstheme="minorHAnsi"/>
                <w:sz w:val="36"/>
                <w:szCs w:val="36"/>
              </w:rPr>
            </w:pPr>
            <w:r w:rsidRPr="0063758D">
              <w:rPr>
                <w:rFonts w:asciiTheme="minorHAnsi" w:hAnsiTheme="minorHAnsi" w:cstheme="minorHAnsi"/>
                <w:sz w:val="36"/>
                <w:szCs w:val="36"/>
              </w:rPr>
              <w:t xml:space="preserve">Privacy Notice for Applicants </w:t>
            </w:r>
          </w:p>
        </w:tc>
        <w:tc>
          <w:tcPr>
            <w:tcW w:w="1535" w:type="dxa"/>
          </w:tcPr>
          <w:p w:rsidR="00FE52F6" w:rsidRPr="009E7E94" w:rsidRDefault="00FE52F6" w:rsidP="008F5E90">
            <w:pPr>
              <w:rPr>
                <w:rFonts w:asciiTheme="minorHAnsi" w:hAnsiTheme="minorHAnsi" w:cstheme="minorHAnsi"/>
                <w:noProof/>
                <w:sz w:val="22"/>
                <w:szCs w:val="22"/>
              </w:rPr>
            </w:pPr>
            <w:r w:rsidRPr="009E7E94">
              <w:rPr>
                <w:rFonts w:asciiTheme="minorHAnsi" w:hAnsiTheme="minorHAnsi" w:cstheme="minorHAnsi"/>
                <w:noProof/>
                <w:sz w:val="22"/>
                <w:szCs w:val="22"/>
                <w:lang w:eastAsia="en-GB"/>
              </w:rPr>
              <w:drawing>
                <wp:inline distT="0" distB="0" distL="0" distR="0" wp14:anchorId="30565722" wp14:editId="7B597A75">
                  <wp:extent cx="1347431" cy="50273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064" cy="514538"/>
                          </a:xfrm>
                          <a:prstGeom prst="rect">
                            <a:avLst/>
                          </a:prstGeom>
                        </pic:spPr>
                      </pic:pic>
                    </a:graphicData>
                  </a:graphic>
                </wp:inline>
              </w:drawing>
            </w:r>
          </w:p>
        </w:tc>
        <w:tc>
          <w:tcPr>
            <w:tcW w:w="1776" w:type="dxa"/>
          </w:tcPr>
          <w:p w:rsidR="00FE52F6" w:rsidRPr="009E7E94" w:rsidRDefault="00FE52F6" w:rsidP="008F5E90">
            <w:pPr>
              <w:rPr>
                <w:rFonts w:asciiTheme="minorHAnsi" w:hAnsiTheme="minorHAnsi" w:cstheme="minorHAnsi"/>
                <w:sz w:val="22"/>
                <w:szCs w:val="22"/>
              </w:rPr>
            </w:pPr>
            <w:r w:rsidRPr="009E7E94">
              <w:rPr>
                <w:rFonts w:asciiTheme="minorHAnsi" w:hAnsiTheme="minorHAnsi" w:cstheme="minorHAnsi"/>
                <w:noProof/>
                <w:sz w:val="22"/>
                <w:szCs w:val="22"/>
                <w:lang w:eastAsia="en-GB"/>
              </w:rPr>
              <w:drawing>
                <wp:inline distT="0" distB="0" distL="0" distR="0" wp14:anchorId="32BBC2CE" wp14:editId="682D2CAE">
                  <wp:extent cx="990600" cy="523875"/>
                  <wp:effectExtent l="0" t="0" r="0" b="9525"/>
                  <wp:docPr id="13" name="Picture 13" descr="C:\Users\sdk\AppData\Local\Microsoft\Windows\INetCache\Content.Word\Data Protectio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k\AppData\Local\Microsoft\Windows\INetCache\Content.Word\Data Protection 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tc>
      </w:tr>
    </w:tbl>
    <w:p w:rsidR="00FE52F6" w:rsidRPr="009E7E94"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This document is designed to provide information about the data the College holds on you, as required by the Data Protection Act 2018.</w:t>
      </w:r>
    </w:p>
    <w:p w:rsidR="00FE52F6" w:rsidRPr="00E0033C" w:rsidRDefault="00FE52F6" w:rsidP="00FE52F6">
      <w:pPr>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The College has a legitimate interest in processing personal data during the recruitment and selection process and for keeping these records.  Processing data from job applicants allows the College to manage, process, assess and confirm a candidate’s suitability for employment and to determine the successful candidate.   </w:t>
      </w:r>
    </w:p>
    <w:p w:rsidR="00FE52F6" w:rsidRPr="00E0033C" w:rsidRDefault="00FE52F6" w:rsidP="00FE52F6">
      <w:pPr>
        <w:rPr>
          <w:rFonts w:asciiTheme="minorHAnsi" w:eastAsiaTheme="minorHAnsi" w:hAnsiTheme="minorHAnsi" w:cstheme="minorHAnsi"/>
          <w:b/>
          <w:sz w:val="24"/>
        </w:rPr>
      </w:pPr>
      <w:r w:rsidRPr="00E0033C">
        <w:rPr>
          <w:rFonts w:asciiTheme="minorHAnsi" w:eastAsiaTheme="minorHAnsi" w:hAnsiTheme="minorHAnsi" w:cstheme="minorHAnsi"/>
          <w:b/>
          <w:sz w:val="24"/>
        </w:rPr>
        <w:t>Who we are</w:t>
      </w:r>
    </w:p>
    <w:p w:rsidR="00FE52F6" w:rsidRPr="00E0033C" w:rsidRDefault="00FE52F6" w:rsidP="00FE52F6">
      <w:pPr>
        <w:rPr>
          <w:rFonts w:asciiTheme="minorHAnsi" w:eastAsiaTheme="minorHAnsi" w:hAnsiTheme="minorHAnsi" w:cstheme="minorHAnsi"/>
          <w:b/>
          <w:sz w:val="24"/>
        </w:rPr>
      </w:pPr>
    </w:p>
    <w:p w:rsidR="00FE52F6" w:rsidRPr="00E0033C" w:rsidRDefault="00FE52F6" w:rsidP="00FE52F6">
      <w:pPr>
        <w:pStyle w:val="ListParagraph"/>
        <w:numPr>
          <w:ilvl w:val="0"/>
          <w:numId w:val="20"/>
        </w:numPr>
        <w:jc w:val="both"/>
        <w:rPr>
          <w:rFonts w:asciiTheme="minorHAnsi" w:hAnsiTheme="minorHAnsi" w:cstheme="minorHAnsi"/>
          <w:sz w:val="22"/>
          <w:szCs w:val="22"/>
        </w:rPr>
      </w:pPr>
      <w:bookmarkStart w:id="4" w:name="_Hlk514414823"/>
      <w:r w:rsidRPr="00E0033C">
        <w:rPr>
          <w:rFonts w:asciiTheme="minorHAnsi" w:hAnsiTheme="minorHAnsi" w:cstheme="minorHAnsi"/>
          <w:sz w:val="22"/>
          <w:szCs w:val="22"/>
        </w:rPr>
        <w:t xml:space="preserve">The </w:t>
      </w:r>
      <w:r w:rsidRPr="00E0033C">
        <w:rPr>
          <w:rFonts w:asciiTheme="minorHAnsi" w:hAnsiTheme="minorHAnsi" w:cstheme="minorHAnsi"/>
          <w:b/>
          <w:sz w:val="22"/>
          <w:szCs w:val="22"/>
        </w:rPr>
        <w:t>Data Controller</w:t>
      </w:r>
      <w:r w:rsidRPr="00E0033C">
        <w:rPr>
          <w:rFonts w:asciiTheme="minorHAnsi" w:hAnsiTheme="minorHAnsi" w:cstheme="minorHAnsi"/>
          <w:sz w:val="22"/>
          <w:szCs w:val="22"/>
        </w:rPr>
        <w:t xml:space="preserve"> of personal information about you is Luton Sixth Form College, Bradgers Hill Road, Luton, Bedfordshire, LU2 7EW.  This means that we are responsible for deciding how we hold and use personal information about you.  We are required to tell you what personal data we collect and how we use it.</w:t>
      </w:r>
    </w:p>
    <w:bookmarkEnd w:id="4"/>
    <w:p w:rsidR="00FE52F6" w:rsidRPr="00E0033C" w:rsidRDefault="00FE52F6" w:rsidP="00FE52F6">
      <w:pPr>
        <w:pStyle w:val="ListParagraph"/>
        <w:numPr>
          <w:ilvl w:val="0"/>
          <w:numId w:val="20"/>
        </w:numPr>
        <w:jc w:val="both"/>
        <w:rPr>
          <w:rFonts w:asciiTheme="minorHAnsi" w:hAnsiTheme="minorHAnsi" w:cstheme="minorHAnsi"/>
          <w:sz w:val="22"/>
          <w:szCs w:val="22"/>
        </w:rPr>
      </w:pPr>
      <w:r w:rsidRPr="00E0033C">
        <w:rPr>
          <w:rFonts w:asciiTheme="minorHAnsi" w:hAnsiTheme="minorHAnsi" w:cstheme="minorHAnsi"/>
          <w:sz w:val="22"/>
          <w:szCs w:val="22"/>
        </w:rPr>
        <w:t xml:space="preserve">Our </w:t>
      </w:r>
      <w:r w:rsidRPr="00E0033C">
        <w:rPr>
          <w:rFonts w:asciiTheme="minorHAnsi" w:hAnsiTheme="minorHAnsi" w:cstheme="minorHAnsi"/>
          <w:b/>
          <w:sz w:val="22"/>
          <w:szCs w:val="22"/>
        </w:rPr>
        <w:t>Data Protection Officer</w:t>
      </w:r>
      <w:r w:rsidRPr="00E0033C">
        <w:rPr>
          <w:rFonts w:asciiTheme="minorHAnsi" w:hAnsiTheme="minorHAnsi" w:cstheme="minorHAnsi"/>
          <w:sz w:val="22"/>
          <w:szCs w:val="22"/>
        </w:rPr>
        <w:t xml:space="preserve"> is Steve Kelby, Director of Information and Technical Services.  </w:t>
      </w:r>
    </w:p>
    <w:p w:rsidR="00FE52F6" w:rsidRPr="00E0033C" w:rsidRDefault="00FE52F6" w:rsidP="00FE52F6">
      <w:pPr>
        <w:pStyle w:val="ListParagraph"/>
        <w:ind w:left="360"/>
        <w:rPr>
          <w:rFonts w:asciiTheme="minorHAnsi" w:hAnsiTheme="minorHAnsi" w:cstheme="minorHAnsi"/>
          <w:sz w:val="22"/>
          <w:szCs w:val="22"/>
        </w:rPr>
      </w:pPr>
    </w:p>
    <w:p w:rsidR="00FE52F6" w:rsidRPr="00E0033C" w:rsidRDefault="00FE52F6" w:rsidP="00FE52F6">
      <w:pPr>
        <w:pStyle w:val="ListParagraph"/>
        <w:ind w:left="0"/>
        <w:rPr>
          <w:rFonts w:asciiTheme="minorHAnsi" w:hAnsiTheme="minorHAnsi" w:cstheme="minorHAnsi"/>
          <w:sz w:val="22"/>
          <w:szCs w:val="22"/>
        </w:rPr>
      </w:pPr>
      <w:r w:rsidRPr="00E0033C">
        <w:rPr>
          <w:rFonts w:asciiTheme="minorHAnsi" w:hAnsiTheme="minorHAnsi" w:cstheme="minorHAnsi"/>
          <w:sz w:val="22"/>
          <w:szCs w:val="22"/>
        </w:rPr>
        <w:t xml:space="preserve">If you have any questions about this notice or the ways in which we use your personal information, please contact our Data Protection Officer via the College email </w:t>
      </w:r>
      <w:hyperlink r:id="rId16" w:history="1">
        <w:r w:rsidRPr="00E0033C">
          <w:rPr>
            <w:rStyle w:val="Hyperlink"/>
            <w:rFonts w:asciiTheme="minorHAnsi" w:hAnsiTheme="minorHAnsi" w:cstheme="minorHAnsi"/>
            <w:sz w:val="22"/>
            <w:szCs w:val="22"/>
          </w:rPr>
          <w:t>college@lutonsfc.ac.uk</w:t>
        </w:r>
      </w:hyperlink>
    </w:p>
    <w:p w:rsidR="00FE52F6" w:rsidRPr="00E0033C" w:rsidRDefault="00FE52F6" w:rsidP="00FE52F6">
      <w:pPr>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The information that you give us</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bookmarkStart w:id="5" w:name="_Hlk518479230"/>
      <w:r w:rsidRPr="00E0033C">
        <w:rPr>
          <w:rFonts w:asciiTheme="minorHAnsi" w:hAnsiTheme="minorHAnsi" w:cstheme="minorHAnsi"/>
          <w:sz w:val="22"/>
          <w:szCs w:val="22"/>
        </w:rPr>
        <w:t xml:space="preserve">When you apply for employment or work at the College, we may collect your personal details, including but not limited to the following: </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 xml:space="preserve">Your name, address and contact details </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Your employment history including your current remuneration</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Details of your education, qualifications and professional membership with registration numbers</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 xml:space="preserve">Details of recent Professional Development and Training </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Supporting Statement and any other correspondence you have sent to us</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Details of relations or connections with the College</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Information about your entitlement to work in the UK</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Criminal Records Information</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Details of referees and information received from them</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 xml:space="preserve">Performance on a variety of assessment methods </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Equal opportunities monitoring information</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 xml:space="preserve">The College collects data in a variety of ways, including on our application and monitoring forms, information obtained from your passport or other identity documents, or collected through interviews or other forms of assessment (e.g. online tests).   </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The College </w:t>
      </w:r>
      <w:r>
        <w:rPr>
          <w:rFonts w:asciiTheme="minorHAnsi" w:hAnsiTheme="minorHAnsi" w:cstheme="minorHAnsi"/>
          <w:sz w:val="22"/>
          <w:szCs w:val="22"/>
        </w:rPr>
        <w:t xml:space="preserve">also </w:t>
      </w:r>
      <w:r w:rsidRPr="00E0033C">
        <w:rPr>
          <w:rFonts w:asciiTheme="minorHAnsi" w:hAnsiTheme="minorHAnsi" w:cstheme="minorHAnsi"/>
          <w:sz w:val="22"/>
          <w:szCs w:val="22"/>
        </w:rPr>
        <w:t xml:space="preserve">processes special categories of data from the Monitoring Form for equal opportunities monitoring purposes. As a public-sector organisation, we have a responsibility under the Public-Sector Equality Duty of the Equality Act 2010 to report on these special categories.  In addition, we may process information about an applicant’s disability </w:t>
      </w:r>
      <w:r>
        <w:rPr>
          <w:rFonts w:asciiTheme="minorHAnsi" w:hAnsiTheme="minorHAnsi" w:cstheme="minorHAnsi"/>
          <w:sz w:val="22"/>
          <w:szCs w:val="22"/>
        </w:rPr>
        <w:t xml:space="preserve">status </w:t>
      </w:r>
      <w:r w:rsidRPr="00E0033C">
        <w:rPr>
          <w:rFonts w:asciiTheme="minorHAnsi" w:hAnsiTheme="minorHAnsi" w:cstheme="minorHAnsi"/>
          <w:sz w:val="22"/>
          <w:szCs w:val="22"/>
        </w:rPr>
        <w:t xml:space="preserve">to make reasonable adjustments </w:t>
      </w:r>
      <w:r>
        <w:rPr>
          <w:rFonts w:asciiTheme="minorHAnsi" w:hAnsiTheme="minorHAnsi" w:cstheme="minorHAnsi"/>
          <w:sz w:val="22"/>
          <w:szCs w:val="22"/>
        </w:rPr>
        <w:t xml:space="preserve">(if required) </w:t>
      </w:r>
      <w:r w:rsidRPr="00E0033C">
        <w:rPr>
          <w:rFonts w:asciiTheme="minorHAnsi" w:hAnsiTheme="minorHAnsi" w:cstheme="minorHAnsi"/>
          <w:sz w:val="22"/>
          <w:szCs w:val="22"/>
        </w:rPr>
        <w:t>and carry out our obligations.</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The College is required to seek information about criminal convictions and offences.  We do so because it is necessary for us to carry out our legal obligations to determine an applicant’s suitability to work with our young people.</w:t>
      </w:r>
    </w:p>
    <w:bookmarkEnd w:id="5"/>
    <w:p w:rsidR="00FE52F6" w:rsidRDefault="00FE52F6" w:rsidP="00FE52F6">
      <w:pPr>
        <w:pStyle w:val="SchLevel4"/>
        <w:numPr>
          <w:ilvl w:val="0"/>
          <w:numId w:val="0"/>
        </w:numPr>
        <w:tabs>
          <w:tab w:val="left" w:pos="567"/>
        </w:tabs>
        <w:spacing w:after="0"/>
        <w:rPr>
          <w:rFonts w:asciiTheme="minorHAnsi" w:hAnsiTheme="minorHAnsi" w:cstheme="minorHAnsi"/>
          <w:b/>
          <w:sz w:val="22"/>
          <w:szCs w:val="22"/>
        </w:rPr>
      </w:pPr>
    </w:p>
    <w:p w:rsidR="00FE52F6" w:rsidRDefault="00FE52F6" w:rsidP="00FE52F6">
      <w:pPr>
        <w:pStyle w:val="SchLevel4"/>
        <w:numPr>
          <w:ilvl w:val="0"/>
          <w:numId w:val="0"/>
        </w:numPr>
        <w:tabs>
          <w:tab w:val="left" w:pos="567"/>
        </w:tabs>
        <w:spacing w:after="0"/>
        <w:rPr>
          <w:rFonts w:asciiTheme="minorHAnsi" w:hAnsiTheme="minorHAnsi" w:cstheme="minorHAnsi"/>
          <w:b/>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lastRenderedPageBreak/>
        <w:t>The legal basis on which we collect and use your personal information</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 xml:space="preserve">By completing and signing your application form and monitoring form, you are entering into a contract with the College to process your application in preparation for the possibility of you being employed or provided work by the College.  The great majority of this data is an essential part of our contract, </w:t>
      </w:r>
      <w:bookmarkStart w:id="6" w:name="_Hlk518465324"/>
      <w:r w:rsidRPr="00E0033C">
        <w:rPr>
          <w:rFonts w:asciiTheme="minorHAnsi" w:hAnsiTheme="minorHAnsi" w:cstheme="minorHAnsi"/>
          <w:sz w:val="22"/>
          <w:szCs w:val="22"/>
        </w:rPr>
        <w:t>so we do not require specific separate consent from you.</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 xml:space="preserve">Where the information provided is a special category personal information (e.g. medical information) we will process it because there is a legal requirement for us to collect it, or because it is in the vital interests of you and/or the College. </w:t>
      </w:r>
    </w:p>
    <w:p w:rsidR="00FE52F6" w:rsidRPr="00E0033C" w:rsidRDefault="00FE52F6" w:rsidP="00FE52F6">
      <w:pPr>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As noted above, as a public-sector organisation, we have a responsibility under the Public-Sector Equality Duty of the Equality Act 2010 to report on these special categories.  </w:t>
      </w:r>
    </w:p>
    <w:bookmarkEnd w:id="6"/>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 xml:space="preserve">The uses made of your personal information </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We will use your information to manage and administer your application. This will include communicating with you, pre-employment checks, checking that we will be able to offer any special support you need and deciding whether we are able to offer you a post at the College.</w:t>
      </w:r>
    </w:p>
    <w:p w:rsidR="00FE52F6" w:rsidRPr="00E0033C" w:rsidRDefault="00FE52F6" w:rsidP="00FE52F6">
      <w:pPr>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How long we keep your personal information</w:t>
      </w:r>
    </w:p>
    <w:p w:rsidR="00FE52F6" w:rsidRPr="00E0033C" w:rsidRDefault="00FE52F6" w:rsidP="00FE52F6">
      <w:pPr>
        <w:spacing w:line="259" w:lineRule="auto"/>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The details of how we keep applicant data is outlined in the College Data Retention Schedule.  In general terms, if you complete an application form, the College will hold your data on file for 12 months after the successful applicant commences employment.  At the end of that period, your data is deleted or destroyed. </w:t>
      </w: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If your application for employment is successful, the personal data gathered during the recruitment and selection process will be transferred to our core HR/Payroll system and your Personnel File and retained during your employment or work with the College. The details relating to the retention of these records will be provided to you in the Privacy Notice for Staff.</w:t>
      </w: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How we share your personal information</w:t>
      </w: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 xml:space="preserve">At application stage, </w:t>
      </w:r>
      <w:bookmarkStart w:id="7" w:name="_Hlk518478807"/>
      <w:r w:rsidRPr="00E0033C">
        <w:rPr>
          <w:rFonts w:asciiTheme="minorHAnsi" w:hAnsiTheme="minorHAnsi" w:cstheme="minorHAnsi"/>
          <w:sz w:val="22"/>
          <w:szCs w:val="22"/>
        </w:rPr>
        <w:t xml:space="preserve">we will share data with any third-party organisations </w:t>
      </w:r>
      <w:bookmarkEnd w:id="7"/>
      <w:r w:rsidRPr="00E0033C">
        <w:rPr>
          <w:rFonts w:asciiTheme="minorHAnsi" w:hAnsiTheme="minorHAnsi" w:cstheme="minorHAnsi"/>
          <w:sz w:val="22"/>
          <w:szCs w:val="22"/>
        </w:rPr>
        <w:t>(such as FE Jobs) who process your application on our behalf, as data processor.  We will also communicate with your referees and will seek information from background checks and criminal record check providers, as required to process your application.</w:t>
      </w:r>
    </w:p>
    <w:p w:rsidR="00FE52F6" w:rsidRPr="00E0033C" w:rsidRDefault="00FE52F6" w:rsidP="00FE52F6">
      <w:pPr>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bookmarkStart w:id="8" w:name="_Hlk518466466"/>
      <w:r w:rsidRPr="00E0033C">
        <w:rPr>
          <w:rFonts w:asciiTheme="minorHAnsi" w:hAnsiTheme="minorHAnsi" w:cstheme="minorHAnsi"/>
          <w:sz w:val="22"/>
          <w:szCs w:val="22"/>
        </w:rPr>
        <w:t xml:space="preserve">Your information may be shared internally for the purposes of the recruitment and selection process.  This includes members of the HR team and other staff across the College, as appropriate.  </w:t>
      </w:r>
    </w:p>
    <w:bookmarkEnd w:id="8"/>
    <w:p w:rsidR="00FE52F6" w:rsidRPr="00E0033C" w:rsidRDefault="00FE52F6" w:rsidP="00FE52F6">
      <w:pPr>
        <w:rPr>
          <w:rFonts w:asciiTheme="minorHAnsi" w:hAnsiTheme="minorHAnsi" w:cstheme="minorHAnsi"/>
          <w:b/>
          <w:sz w:val="24"/>
        </w:rPr>
      </w:pPr>
      <w:r w:rsidRPr="00E0033C">
        <w:rPr>
          <w:rFonts w:asciiTheme="minorHAnsi" w:hAnsiTheme="minorHAnsi" w:cstheme="minorHAnsi"/>
          <w:b/>
          <w:sz w:val="24"/>
        </w:rPr>
        <w:t xml:space="preserve">What if you do not provide personal data? </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b/>
          <w:sz w:val="22"/>
          <w:szCs w:val="22"/>
        </w:rPr>
      </w:pPr>
      <w:r w:rsidRPr="00E0033C">
        <w:rPr>
          <w:rFonts w:asciiTheme="minorHAnsi" w:hAnsiTheme="minorHAnsi" w:cstheme="minorHAnsi"/>
          <w:sz w:val="22"/>
          <w:szCs w:val="22"/>
        </w:rPr>
        <w:t xml:space="preserve">You are under no statutory or contractual obligation to provide data to the College during the recruitment and selection process. However, if you do not provide the information, the College may not be able to process your application properly or at all, due to insufficient essential information required to determine whether a candidate meets the criteria outlined in the person specification.  </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b/>
          <w:sz w:val="24"/>
        </w:rPr>
      </w:pPr>
      <w:r w:rsidRPr="00E0033C">
        <w:rPr>
          <w:rFonts w:asciiTheme="minorHAnsi" w:hAnsiTheme="minorHAnsi" w:cstheme="minorHAnsi"/>
          <w:b/>
          <w:sz w:val="24"/>
        </w:rPr>
        <w:t>Data security</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The College has extensive security systems and procedures to ensure that your data is kept safe and that only authorised users can access it.</w:t>
      </w: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lastRenderedPageBreak/>
        <w:t>Your rights over your personal information</w:t>
      </w:r>
    </w:p>
    <w:p w:rsidR="00FE52F6" w:rsidRPr="00E0033C" w:rsidRDefault="00FE52F6" w:rsidP="00FE52F6">
      <w:pPr>
        <w:pStyle w:val="SchLevel4"/>
        <w:numPr>
          <w:ilvl w:val="0"/>
          <w:numId w:val="0"/>
        </w:numPr>
        <w:tabs>
          <w:tab w:val="left" w:pos="567"/>
        </w:tabs>
        <w:spacing w:after="0"/>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sz w:val="22"/>
          <w:szCs w:val="22"/>
        </w:rPr>
      </w:pPr>
      <w:r w:rsidRPr="00E0033C">
        <w:rPr>
          <w:rFonts w:asciiTheme="minorHAnsi" w:hAnsiTheme="minorHAnsi" w:cstheme="minorHAnsi"/>
          <w:sz w:val="22"/>
          <w:szCs w:val="22"/>
        </w:rPr>
        <w:t>You have several rights over your personal information, which are:</w:t>
      </w:r>
    </w:p>
    <w:p w:rsidR="00FE52F6" w:rsidRPr="00E0033C" w:rsidRDefault="00FE52F6" w:rsidP="00FE52F6">
      <w:pPr>
        <w:pStyle w:val="SchLevel4"/>
        <w:numPr>
          <w:ilvl w:val="0"/>
          <w:numId w:val="0"/>
        </w:numPr>
        <w:tabs>
          <w:tab w:val="left" w:pos="567"/>
        </w:tabs>
        <w:spacing w:after="0"/>
        <w:rPr>
          <w:rFonts w:asciiTheme="minorHAnsi" w:hAnsiTheme="minorHAnsi" w:cstheme="minorHAnsi"/>
          <w:sz w:val="22"/>
          <w:szCs w:val="22"/>
        </w:rPr>
      </w:pP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to ask us what personal information about you we are holding and to have access to this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to ask us to correct any errors in your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in certain circumstances such as where our use of your personal information is based on your consent and we have no other legal basis to use your personal information, to ask us to delete your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in certain circumstances such as where we no longer need your personal information, to request that we restrict the use that we are making of your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in certain circumstances, to ask us to review and explain our legitimate interests to you.</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where our use of your personal information is carried out for the purposes of an agreement with us and is carried out by automated means, to ask us to provide you with a copy of your personal information in a structured, commonly-used, machine-readable format.</w:t>
      </w:r>
    </w:p>
    <w:p w:rsidR="00FE52F6" w:rsidRPr="00E0033C" w:rsidRDefault="00FE52F6" w:rsidP="00FE52F6">
      <w:pPr>
        <w:pStyle w:val="SchLevel4"/>
        <w:numPr>
          <w:ilvl w:val="0"/>
          <w:numId w:val="19"/>
        </w:numPr>
        <w:tabs>
          <w:tab w:val="left" w:pos="1276"/>
        </w:tabs>
        <w:spacing w:after="0"/>
        <w:rPr>
          <w:rStyle w:val="Hyperlink"/>
          <w:rFonts w:asciiTheme="minorHAnsi" w:hAnsiTheme="minorHAnsi" w:cstheme="minorHAnsi"/>
          <w:color w:val="auto"/>
          <w:sz w:val="22"/>
          <w:szCs w:val="22"/>
          <w:u w:val="none"/>
        </w:rPr>
      </w:pPr>
      <w:r w:rsidRPr="00E0033C">
        <w:rPr>
          <w:rFonts w:asciiTheme="minorHAnsi" w:hAnsiTheme="minorHAnsi" w:cstheme="minorHAnsi"/>
          <w:sz w:val="22"/>
          <w:szCs w:val="22"/>
        </w:rPr>
        <w:t>the right to make a complaint to the Information Commissioner’s Office (ICO) if you are unhappy about the way your personal data is being used – please refer to the ICO’s website for further information about this (</w:t>
      </w:r>
      <w:hyperlink r:id="rId17" w:history="1">
        <w:r w:rsidRPr="00E0033C">
          <w:rPr>
            <w:rStyle w:val="Hyperlink"/>
            <w:rFonts w:asciiTheme="minorHAnsi" w:hAnsiTheme="minorHAnsi" w:cstheme="minorHAnsi"/>
            <w:color w:val="auto"/>
            <w:sz w:val="22"/>
            <w:szCs w:val="22"/>
          </w:rPr>
          <w:t>https://ico.org.uk/</w:t>
        </w:r>
      </w:hyperlink>
      <w:r w:rsidRPr="00E0033C">
        <w:rPr>
          <w:rStyle w:val="Hyperlink"/>
          <w:rFonts w:asciiTheme="minorHAnsi" w:hAnsiTheme="minorHAnsi" w:cstheme="minorHAnsi"/>
          <w:color w:val="auto"/>
          <w:sz w:val="22"/>
          <w:szCs w:val="22"/>
        </w:rPr>
        <w:t>)</w:t>
      </w:r>
    </w:p>
    <w:p w:rsidR="00FE52F6" w:rsidRPr="00E0033C" w:rsidRDefault="00FE52F6" w:rsidP="00FE52F6">
      <w:pPr>
        <w:pStyle w:val="SchLevel4"/>
        <w:numPr>
          <w:ilvl w:val="0"/>
          <w:numId w:val="0"/>
        </w:numPr>
        <w:tabs>
          <w:tab w:val="left" w:pos="1276"/>
        </w:tabs>
        <w:spacing w:after="0"/>
        <w:rPr>
          <w:rFonts w:asciiTheme="minorHAnsi" w:hAnsiTheme="minorHAnsi" w:cstheme="minorHAnsi"/>
          <w:sz w:val="22"/>
          <w:szCs w:val="22"/>
        </w:rPr>
      </w:pPr>
    </w:p>
    <w:p w:rsidR="00FE52F6" w:rsidRPr="00E0033C" w:rsidRDefault="00FE52F6" w:rsidP="00FE52F6">
      <w:pPr>
        <w:pStyle w:val="SchLevel4"/>
        <w:numPr>
          <w:ilvl w:val="0"/>
          <w:numId w:val="0"/>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Please note that the College does not carry out Automated Decision Making or Profiling in relation to its applicants or employees.</w:t>
      </w:r>
    </w:p>
    <w:p w:rsidR="00FE52F6" w:rsidRPr="00E0033C" w:rsidRDefault="00FE52F6" w:rsidP="00FE52F6">
      <w:pPr>
        <w:pStyle w:val="SchLevel4"/>
        <w:numPr>
          <w:ilvl w:val="0"/>
          <w:numId w:val="0"/>
        </w:numPr>
        <w:tabs>
          <w:tab w:val="left" w:pos="1276"/>
        </w:tabs>
        <w:spacing w:after="0"/>
        <w:ind w:left="774"/>
        <w:rPr>
          <w:rFonts w:asciiTheme="minorHAnsi" w:hAnsiTheme="minorHAnsi" w:cstheme="minorHAnsi"/>
          <w:sz w:val="22"/>
          <w:szCs w:val="22"/>
        </w:rPr>
      </w:pPr>
    </w:p>
    <w:p w:rsidR="00FE52F6" w:rsidRPr="00E0033C" w:rsidRDefault="00FE52F6" w:rsidP="00FE52F6">
      <w:pPr>
        <w:pStyle w:val="SchLevel4"/>
        <w:numPr>
          <w:ilvl w:val="0"/>
          <w:numId w:val="0"/>
        </w:numPr>
        <w:tabs>
          <w:tab w:val="left" w:pos="0"/>
        </w:tabs>
        <w:spacing w:after="0"/>
        <w:rPr>
          <w:rFonts w:asciiTheme="minorHAnsi" w:hAnsiTheme="minorHAnsi" w:cstheme="minorHAnsi"/>
          <w:b/>
          <w:sz w:val="24"/>
          <w:szCs w:val="24"/>
        </w:rPr>
      </w:pPr>
      <w:r w:rsidRPr="00E0033C">
        <w:rPr>
          <w:rFonts w:asciiTheme="minorHAnsi" w:hAnsiTheme="minorHAnsi" w:cstheme="minorHAnsi"/>
          <w:b/>
          <w:sz w:val="24"/>
          <w:szCs w:val="24"/>
        </w:rPr>
        <w:t>Changes to our privacy notice</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p>
    <w:p w:rsidR="00FE52F6" w:rsidRPr="009E7E94"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We keep our privacy notices under regular review. Any significant changes we make to our privacy policy will be updated on the College website.</w:t>
      </w:r>
      <w:r w:rsidRPr="009E7E94">
        <w:rPr>
          <w:rFonts w:asciiTheme="minorHAnsi" w:hAnsiTheme="minorHAnsi" w:cstheme="minorHAnsi"/>
          <w:sz w:val="22"/>
          <w:szCs w:val="22"/>
        </w:rPr>
        <w:t xml:space="preserve">  </w:t>
      </w:r>
    </w:p>
    <w:p w:rsidR="00496191" w:rsidRPr="004828EA" w:rsidRDefault="00496191" w:rsidP="005C6471">
      <w:pPr>
        <w:ind w:left="720" w:hanging="720"/>
        <w:jc w:val="both"/>
        <w:rPr>
          <w:rFonts w:ascii="Calibri" w:hAnsi="Calibri" w:cs="Arial"/>
          <w:b/>
          <w:bCs/>
          <w:color w:val="731C7D"/>
          <w:sz w:val="22"/>
          <w:szCs w:val="22"/>
        </w:rPr>
      </w:pPr>
    </w:p>
    <w:p w:rsidR="005C6471" w:rsidRDefault="005C6471"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FB2E1D" w:rsidRDefault="00FB2E1D" w:rsidP="005C6471">
      <w:pPr>
        <w:ind w:left="720" w:hanging="720"/>
        <w:jc w:val="both"/>
        <w:rPr>
          <w:rFonts w:ascii="Calibri" w:hAnsi="Calibri" w:cs="Arial"/>
          <w:sz w:val="22"/>
          <w:szCs w:val="22"/>
        </w:rPr>
      </w:pPr>
    </w:p>
    <w:p w:rsidR="008857CC" w:rsidRPr="004828EA" w:rsidRDefault="008857CC" w:rsidP="008857CC">
      <w:pPr>
        <w:shd w:val="clear" w:color="auto" w:fill="00CC00"/>
        <w:jc w:val="both"/>
        <w:rPr>
          <w:rFonts w:ascii="Calibri" w:hAnsi="Calibri" w:cs="Arial"/>
          <w:b/>
          <w:color w:val="FFFFFF"/>
          <w:sz w:val="32"/>
          <w:szCs w:val="32"/>
        </w:rPr>
      </w:pPr>
      <w:r w:rsidRPr="004828EA">
        <w:rPr>
          <w:rFonts w:ascii="Calibri" w:hAnsi="Calibri" w:cs="Arial"/>
          <w:b/>
          <w:color w:val="FFFFFF"/>
          <w:sz w:val="32"/>
          <w:szCs w:val="32"/>
        </w:rPr>
        <w:t xml:space="preserve">SECTION </w:t>
      </w:r>
      <w:r w:rsidR="00547645">
        <w:rPr>
          <w:rFonts w:ascii="Calibri" w:hAnsi="Calibri" w:cs="Arial"/>
          <w:b/>
          <w:color w:val="FFFFFF"/>
          <w:sz w:val="32"/>
          <w:szCs w:val="32"/>
        </w:rPr>
        <w:t>G</w:t>
      </w:r>
      <w:r w:rsidRPr="004828EA">
        <w:rPr>
          <w:rFonts w:ascii="Calibri" w:hAnsi="Calibri" w:cs="Arial"/>
          <w:b/>
          <w:color w:val="FFFFFF"/>
          <w:sz w:val="32"/>
          <w:szCs w:val="32"/>
        </w:rPr>
        <w:t xml:space="preserve">: SOME INFORMATION ABOUT LUTON  </w:t>
      </w:r>
    </w:p>
    <w:p w:rsidR="00157753" w:rsidRPr="004828EA" w:rsidRDefault="00157753" w:rsidP="00157753">
      <w:pPr>
        <w:rPr>
          <w:rFonts w:ascii="Calibri" w:hAnsi="Calibri" w:cs="Arial"/>
          <w:b/>
          <w:bCs/>
          <w:sz w:val="22"/>
          <w:szCs w:val="22"/>
        </w:rPr>
      </w:pP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Luton is the largest town in Bedfordshire and, with Dunstable, forms the major conurbation in the south of the county.  It is a town packed full of cultural diversity with many different leisure and entertainment facilities.</w:t>
      </w:r>
    </w:p>
    <w:p w:rsidR="00157753" w:rsidRPr="004828EA" w:rsidRDefault="00157753" w:rsidP="00157753">
      <w:pPr>
        <w:jc w:val="both"/>
        <w:rPr>
          <w:rFonts w:ascii="Calibri" w:hAnsi="Calibri" w:cs="Arial"/>
          <w:sz w:val="22"/>
          <w:szCs w:val="22"/>
        </w:rPr>
      </w:pPr>
    </w:p>
    <w:p w:rsidR="00157753" w:rsidRPr="004828EA" w:rsidRDefault="00157753" w:rsidP="00157753">
      <w:pPr>
        <w:jc w:val="both"/>
        <w:rPr>
          <w:rFonts w:ascii="Calibri" w:hAnsi="Calibri" w:cs="Arial"/>
          <w:b/>
          <w:color w:val="00CC00"/>
          <w:sz w:val="22"/>
          <w:szCs w:val="22"/>
        </w:rPr>
      </w:pPr>
      <w:r w:rsidRPr="004828EA">
        <w:rPr>
          <w:rFonts w:ascii="Calibri" w:hAnsi="Calibri" w:cs="Arial"/>
          <w:b/>
          <w:color w:val="00CC00"/>
          <w:sz w:val="22"/>
          <w:szCs w:val="22"/>
        </w:rPr>
        <w:t>Population</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xml:space="preserve">Luton has a population </w:t>
      </w:r>
      <w:r w:rsidR="004D0D1B" w:rsidRPr="004828EA">
        <w:rPr>
          <w:rFonts w:ascii="Calibri" w:hAnsi="Calibri" w:cs="Arial"/>
          <w:sz w:val="22"/>
          <w:szCs w:val="22"/>
        </w:rPr>
        <w:t>of around</w:t>
      </w:r>
      <w:r w:rsidRPr="004828EA">
        <w:rPr>
          <w:rFonts w:ascii="Calibri" w:hAnsi="Calibri" w:cs="Arial"/>
          <w:sz w:val="22"/>
          <w:szCs w:val="22"/>
        </w:rPr>
        <w:t xml:space="preserve"> 2</w:t>
      </w:r>
      <w:r w:rsidR="00361CD5">
        <w:rPr>
          <w:rFonts w:ascii="Calibri" w:hAnsi="Calibri" w:cs="Arial"/>
          <w:sz w:val="22"/>
          <w:szCs w:val="22"/>
        </w:rPr>
        <w:t>11</w:t>
      </w:r>
      <w:r w:rsidRPr="004828EA">
        <w:rPr>
          <w:rFonts w:ascii="Calibri" w:hAnsi="Calibri" w:cs="Arial"/>
          <w:sz w:val="22"/>
          <w:szCs w:val="22"/>
        </w:rPr>
        <w:t xml:space="preserve">,000. It had county borough status from 1964-1974, and was responsible for establishing the College as the very first sixth form college in the country in 1966.  Luton became a unitary authority again in 1997. </w:t>
      </w:r>
      <w:r w:rsidR="00D279F0" w:rsidRPr="004828EA">
        <w:rPr>
          <w:rFonts w:ascii="Calibri" w:hAnsi="Calibri" w:cs="Arial"/>
          <w:sz w:val="22"/>
          <w:szCs w:val="22"/>
        </w:rPr>
        <w:t xml:space="preserve"> </w:t>
      </w:r>
      <w:r w:rsidR="00590D55">
        <w:rPr>
          <w:rFonts w:ascii="Calibri" w:hAnsi="Calibri" w:cs="Arial"/>
          <w:sz w:val="22"/>
          <w:szCs w:val="22"/>
        </w:rPr>
        <w:t xml:space="preserve">Around </w:t>
      </w:r>
      <w:r w:rsidR="001E14B8">
        <w:rPr>
          <w:rFonts w:ascii="Calibri" w:hAnsi="Calibri" w:cs="Arial"/>
          <w:sz w:val="22"/>
          <w:szCs w:val="22"/>
        </w:rPr>
        <w:t>4</w:t>
      </w:r>
      <w:r w:rsidR="00590D55">
        <w:rPr>
          <w:rFonts w:ascii="Calibri" w:hAnsi="Calibri" w:cs="Arial"/>
          <w:sz w:val="22"/>
          <w:szCs w:val="22"/>
        </w:rPr>
        <w:t>5%</w:t>
      </w:r>
      <w:r w:rsidRPr="004828EA">
        <w:rPr>
          <w:rFonts w:ascii="Calibri" w:hAnsi="Calibri" w:cs="Arial"/>
          <w:sz w:val="22"/>
          <w:szCs w:val="22"/>
        </w:rPr>
        <w:t xml:space="preserve"> of Luton's total population is from an ethnic minority background, but the proportion is significantly higher for younger age groups.  There is a larg</w:t>
      </w:r>
      <w:r w:rsidR="00440B39">
        <w:rPr>
          <w:rFonts w:ascii="Calibri" w:hAnsi="Calibri" w:cs="Arial"/>
          <w:sz w:val="22"/>
          <w:szCs w:val="22"/>
        </w:rPr>
        <w:t>e Irish community and, more recently, there has</w:t>
      </w:r>
      <w:r w:rsidRPr="004828EA">
        <w:rPr>
          <w:rFonts w:ascii="Calibri" w:hAnsi="Calibri" w:cs="Arial"/>
          <w:sz w:val="22"/>
          <w:szCs w:val="22"/>
        </w:rPr>
        <w:t xml:space="preserve"> been</w:t>
      </w:r>
      <w:r w:rsidR="00440B39">
        <w:rPr>
          <w:rFonts w:ascii="Calibri" w:hAnsi="Calibri" w:cs="Arial"/>
          <w:sz w:val="22"/>
          <w:szCs w:val="22"/>
        </w:rPr>
        <w:t xml:space="preserve"> a</w:t>
      </w:r>
      <w:r w:rsidRPr="004828EA">
        <w:rPr>
          <w:rFonts w:ascii="Calibri" w:hAnsi="Calibri" w:cs="Arial"/>
          <w:sz w:val="22"/>
          <w:szCs w:val="22"/>
        </w:rPr>
        <w:t xml:space="preserve"> significant </w:t>
      </w:r>
      <w:r w:rsidR="00440B39">
        <w:rPr>
          <w:rFonts w:ascii="Calibri" w:hAnsi="Calibri" w:cs="Arial"/>
          <w:sz w:val="22"/>
          <w:szCs w:val="22"/>
        </w:rPr>
        <w:t>increase in migration from Eastern European countries.</w:t>
      </w:r>
      <w:r w:rsidRPr="004828EA">
        <w:rPr>
          <w:rFonts w:ascii="Calibri" w:hAnsi="Calibri" w:cs="Arial"/>
          <w:sz w:val="22"/>
          <w:szCs w:val="22"/>
        </w:rPr>
        <w:t xml:space="preserve"> </w:t>
      </w:r>
    </w:p>
    <w:p w:rsidR="00157753" w:rsidRPr="004828EA" w:rsidRDefault="00157753" w:rsidP="00157753">
      <w:pPr>
        <w:jc w:val="both"/>
        <w:rPr>
          <w:rFonts w:ascii="Calibri" w:hAnsi="Calibri" w:cs="Arial"/>
          <w:color w:val="00CC00"/>
          <w:sz w:val="22"/>
          <w:szCs w:val="22"/>
        </w:rPr>
      </w:pPr>
    </w:p>
    <w:p w:rsidR="00157753" w:rsidRPr="004828EA" w:rsidRDefault="00157753" w:rsidP="00157753">
      <w:pPr>
        <w:jc w:val="both"/>
        <w:rPr>
          <w:rFonts w:ascii="Calibri" w:hAnsi="Calibri" w:cs="Arial"/>
          <w:b/>
          <w:bCs/>
          <w:color w:val="00CC00"/>
          <w:sz w:val="22"/>
          <w:szCs w:val="22"/>
        </w:rPr>
      </w:pPr>
      <w:r w:rsidRPr="004828EA">
        <w:rPr>
          <w:rFonts w:ascii="Calibri" w:hAnsi="Calibri" w:cs="Arial"/>
          <w:b/>
          <w:bCs/>
          <w:color w:val="00CC00"/>
          <w:sz w:val="22"/>
          <w:szCs w:val="22"/>
        </w:rPr>
        <w:t>Industry and Employment</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xml:space="preserve">The town is a major industrial centre with Luton Airport as one of the largest and best-known employers. There is a range of business parks and industrial estates, which incorporate light engineering, scientific and micro-electronics firms.  </w:t>
      </w:r>
      <w:r w:rsidR="00440B39">
        <w:rPr>
          <w:rFonts w:ascii="Calibri" w:hAnsi="Calibri" w:cs="Arial"/>
          <w:sz w:val="22"/>
          <w:szCs w:val="22"/>
        </w:rPr>
        <w:t>During the next decade the economy of Luton will be transformed as a result of very significant investment which will double the size of the Airport, improve rail links and station infrastructure and increase the quality and range of housing, retailing and leisure facilities in the town.</w:t>
      </w:r>
      <w:r w:rsidRPr="004828EA">
        <w:rPr>
          <w:rFonts w:ascii="Calibri" w:hAnsi="Calibri" w:cs="Arial"/>
          <w:sz w:val="22"/>
          <w:szCs w:val="22"/>
        </w:rPr>
        <w:t xml:space="preserve"> </w:t>
      </w:r>
    </w:p>
    <w:p w:rsidR="00157753" w:rsidRPr="004828EA" w:rsidRDefault="00157753" w:rsidP="00157753">
      <w:pPr>
        <w:jc w:val="both"/>
        <w:rPr>
          <w:rFonts w:ascii="Calibri" w:hAnsi="Calibri" w:cs="Arial"/>
          <w:sz w:val="22"/>
          <w:szCs w:val="22"/>
        </w:rPr>
      </w:pPr>
      <w:r w:rsidRPr="004828EA">
        <w:rPr>
          <w:rFonts w:ascii="Calibri" w:hAnsi="Calibri" w:cs="Arial"/>
          <w:b/>
          <w:bCs/>
          <w:sz w:val="22"/>
          <w:szCs w:val="22"/>
        </w:rPr>
        <w:t> </w:t>
      </w:r>
    </w:p>
    <w:p w:rsidR="00157753" w:rsidRPr="004828EA" w:rsidRDefault="00157753" w:rsidP="00157753">
      <w:pPr>
        <w:jc w:val="both"/>
        <w:rPr>
          <w:rFonts w:ascii="Calibri" w:hAnsi="Calibri" w:cs="Arial"/>
          <w:color w:val="00CC00"/>
          <w:sz w:val="22"/>
          <w:szCs w:val="22"/>
        </w:rPr>
      </w:pPr>
      <w:r w:rsidRPr="004828EA">
        <w:rPr>
          <w:rFonts w:ascii="Calibri" w:hAnsi="Calibri" w:cs="Arial"/>
          <w:b/>
          <w:bCs/>
          <w:color w:val="00CC00"/>
          <w:sz w:val="22"/>
          <w:szCs w:val="22"/>
        </w:rPr>
        <w:t>Education</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xml:space="preserve">There are about </w:t>
      </w:r>
      <w:r w:rsidR="00E04BD6">
        <w:rPr>
          <w:rFonts w:ascii="Calibri" w:hAnsi="Calibri" w:cs="Arial"/>
          <w:sz w:val="22"/>
          <w:szCs w:val="22"/>
        </w:rPr>
        <w:t>ninety</w:t>
      </w:r>
      <w:r w:rsidRPr="004828EA">
        <w:rPr>
          <w:rFonts w:ascii="Calibri" w:hAnsi="Calibri" w:cs="Arial"/>
          <w:sz w:val="22"/>
          <w:szCs w:val="22"/>
        </w:rPr>
        <w:t xml:space="preserve"> nursery, infant and junior</w:t>
      </w:r>
      <w:r w:rsidR="004D0D1B" w:rsidRPr="004828EA">
        <w:rPr>
          <w:rFonts w:ascii="Calibri" w:hAnsi="Calibri" w:cs="Arial"/>
          <w:sz w:val="22"/>
          <w:szCs w:val="22"/>
        </w:rPr>
        <w:t xml:space="preserve"> schools in Luton.  The</w:t>
      </w:r>
      <w:r w:rsidR="00730E12">
        <w:rPr>
          <w:rFonts w:ascii="Calibri" w:hAnsi="Calibri" w:cs="Arial"/>
          <w:sz w:val="22"/>
          <w:szCs w:val="22"/>
        </w:rPr>
        <w:t xml:space="preserve">re are </w:t>
      </w:r>
      <w:r w:rsidR="002A67B2">
        <w:rPr>
          <w:rFonts w:ascii="Calibri" w:hAnsi="Calibri" w:cs="Arial"/>
          <w:sz w:val="22"/>
          <w:szCs w:val="22"/>
        </w:rPr>
        <w:t>fourteen</w:t>
      </w:r>
      <w:r w:rsidR="00730E12">
        <w:rPr>
          <w:rFonts w:ascii="Calibri" w:hAnsi="Calibri" w:cs="Arial"/>
          <w:sz w:val="22"/>
          <w:szCs w:val="22"/>
        </w:rPr>
        <w:t xml:space="preserve"> 11-16 high schools/academies and three 11-18 high schools/academies.</w:t>
      </w:r>
    </w:p>
    <w:p w:rsidR="00157753" w:rsidRPr="004828EA" w:rsidRDefault="00157753" w:rsidP="00157753">
      <w:pPr>
        <w:jc w:val="both"/>
        <w:rPr>
          <w:rFonts w:ascii="Calibri" w:hAnsi="Calibri" w:cs="Arial"/>
          <w:sz w:val="22"/>
          <w:szCs w:val="22"/>
        </w:rPr>
      </w:pPr>
    </w:p>
    <w:p w:rsidR="00501B66" w:rsidRDefault="00157753" w:rsidP="00157753">
      <w:pPr>
        <w:jc w:val="both"/>
        <w:rPr>
          <w:rFonts w:ascii="Calibri" w:hAnsi="Calibri" w:cs="Arial"/>
          <w:sz w:val="22"/>
          <w:szCs w:val="22"/>
        </w:rPr>
      </w:pPr>
      <w:r w:rsidRPr="004828EA">
        <w:rPr>
          <w:rFonts w:ascii="Calibri" w:hAnsi="Calibri" w:cs="Arial"/>
          <w:sz w:val="22"/>
          <w:szCs w:val="22"/>
        </w:rPr>
        <w:t>Bedfordshire, excluding Luton, operates an age 5-9, 9-13, and 13-18 school system.  Systems in neighbouring counties have a change at age 11 or 12.  There are fee-paying schools in Bedford and St Albans.  </w:t>
      </w:r>
      <w:r w:rsidR="00501B66" w:rsidRPr="004828EA">
        <w:rPr>
          <w:rFonts w:ascii="Calibri" w:hAnsi="Calibri" w:cs="Arial"/>
          <w:sz w:val="22"/>
          <w:szCs w:val="22"/>
        </w:rPr>
        <w:t xml:space="preserve">All secondary schools in Hertfordshire are 11-18.  </w:t>
      </w:r>
      <w:r w:rsidRPr="004828EA">
        <w:rPr>
          <w:rFonts w:ascii="Calibri" w:hAnsi="Calibri" w:cs="Arial"/>
          <w:sz w:val="22"/>
          <w:szCs w:val="22"/>
        </w:rPr>
        <w:t xml:space="preserve"> </w:t>
      </w:r>
    </w:p>
    <w:p w:rsidR="003D2770" w:rsidRPr="004828EA" w:rsidRDefault="003D2770" w:rsidP="00157753">
      <w:pPr>
        <w:jc w:val="both"/>
        <w:rPr>
          <w:rFonts w:ascii="Calibri" w:hAnsi="Calibri" w:cs="Arial"/>
          <w:sz w:val="22"/>
          <w:szCs w:val="22"/>
        </w:rPr>
      </w:pPr>
    </w:p>
    <w:p w:rsidR="003D2770" w:rsidRPr="004828EA" w:rsidRDefault="003D2770" w:rsidP="003D2770">
      <w:pPr>
        <w:jc w:val="both"/>
        <w:rPr>
          <w:rFonts w:ascii="Calibri" w:hAnsi="Calibri" w:cs="Arial"/>
          <w:color w:val="00CC00"/>
          <w:sz w:val="22"/>
          <w:szCs w:val="22"/>
        </w:rPr>
      </w:pPr>
      <w:r w:rsidRPr="004828EA">
        <w:rPr>
          <w:rFonts w:ascii="Calibri" w:hAnsi="Calibri" w:cs="Arial"/>
          <w:b/>
          <w:bCs/>
          <w:color w:val="00CC00"/>
          <w:sz w:val="22"/>
          <w:szCs w:val="22"/>
        </w:rPr>
        <w:t>Leisure</w:t>
      </w:r>
    </w:p>
    <w:p w:rsidR="003D2770" w:rsidRPr="004828EA" w:rsidRDefault="00F17B73" w:rsidP="003D2770">
      <w:pPr>
        <w:jc w:val="both"/>
        <w:rPr>
          <w:rFonts w:ascii="Calibri" w:hAnsi="Calibri" w:cs="Arial"/>
          <w:sz w:val="22"/>
          <w:szCs w:val="22"/>
        </w:rPr>
      </w:pPr>
      <w:r>
        <w:rPr>
          <w:noProof/>
          <w:lang w:eastAsia="en-GB"/>
        </w:rPr>
        <w:drawing>
          <wp:anchor distT="0" distB="0" distL="114300" distR="114300" simplePos="0" relativeHeight="251659264" behindDoc="1" locked="0" layoutInCell="1" allowOverlap="1">
            <wp:simplePos x="0" y="0"/>
            <wp:positionH relativeFrom="column">
              <wp:posOffset>7620</wp:posOffset>
            </wp:positionH>
            <wp:positionV relativeFrom="paragraph">
              <wp:posOffset>28575</wp:posOffset>
            </wp:positionV>
            <wp:extent cx="1911350" cy="825500"/>
            <wp:effectExtent l="0" t="0" r="0" b="0"/>
            <wp:wrapTight wrapText="bothSides">
              <wp:wrapPolygon edited="0">
                <wp:start x="0" y="0"/>
                <wp:lineTo x="0" y="20935"/>
                <wp:lineTo x="21313" y="20935"/>
                <wp:lineTo x="21313" y="0"/>
                <wp:lineTo x="0" y="0"/>
              </wp:wrapPolygon>
            </wp:wrapTight>
            <wp:docPr id="11" name="Picture 2" descr="Description: wardow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ardown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770" w:rsidRPr="004828EA">
        <w:rPr>
          <w:rFonts w:ascii="Calibri" w:hAnsi="Calibri" w:cs="Arial"/>
          <w:sz w:val="22"/>
          <w:szCs w:val="22"/>
        </w:rPr>
        <w:t>The attractive Bedfordshire countryside is a very short distance from any part of Luton.  Nestled in the Chilterns, Luton is surrounded by hills and natural settings.  The town has tw</w:t>
      </w:r>
      <w:r w:rsidR="00CC393B" w:rsidRPr="004828EA">
        <w:rPr>
          <w:rFonts w:ascii="Calibri" w:hAnsi="Calibri" w:cs="Arial"/>
          <w:sz w:val="22"/>
          <w:szCs w:val="22"/>
        </w:rPr>
        <w:t>o main parkland areas: Wardown Park and Stockwood Park. Wardown P</w:t>
      </w:r>
      <w:r w:rsidR="003D2770" w:rsidRPr="004828EA">
        <w:rPr>
          <w:rFonts w:ascii="Calibri" w:hAnsi="Calibri" w:cs="Arial"/>
          <w:sz w:val="22"/>
          <w:szCs w:val="22"/>
        </w:rPr>
        <w:t xml:space="preserve">ark is a Victorian park that has the </w:t>
      </w:r>
      <w:r w:rsidR="00DC035F">
        <w:rPr>
          <w:rFonts w:ascii="Calibri" w:hAnsi="Calibri" w:cs="Arial"/>
          <w:sz w:val="22"/>
          <w:szCs w:val="22"/>
        </w:rPr>
        <w:t xml:space="preserve">River </w:t>
      </w:r>
      <w:r w:rsidR="003D2770" w:rsidRPr="004828EA">
        <w:rPr>
          <w:rFonts w:ascii="Calibri" w:hAnsi="Calibri" w:cs="Arial"/>
          <w:sz w:val="22"/>
          <w:szCs w:val="22"/>
        </w:rPr>
        <w:t xml:space="preserve">Lea running through and contains a gallery </w:t>
      </w:r>
      <w:r w:rsidR="005159B7" w:rsidRPr="004828EA">
        <w:rPr>
          <w:rFonts w:ascii="Calibri" w:hAnsi="Calibri" w:cs="Arial"/>
          <w:sz w:val="22"/>
          <w:szCs w:val="22"/>
        </w:rPr>
        <w:t>museum</w:t>
      </w:r>
      <w:r w:rsidR="003D2770" w:rsidRPr="004828EA">
        <w:rPr>
          <w:rFonts w:ascii="Calibri" w:hAnsi="Calibri" w:cs="Arial"/>
          <w:sz w:val="22"/>
          <w:szCs w:val="22"/>
        </w:rPr>
        <w:t xml:space="preserve">. </w:t>
      </w:r>
      <w:r w:rsidR="00CC393B" w:rsidRPr="004828EA">
        <w:rPr>
          <w:rFonts w:ascii="Calibri" w:hAnsi="Calibri" w:cs="Arial"/>
          <w:sz w:val="22"/>
          <w:szCs w:val="22"/>
        </w:rPr>
        <w:t>Stockwood P</w:t>
      </w:r>
      <w:r w:rsidR="003D2770" w:rsidRPr="004828EA">
        <w:rPr>
          <w:rFonts w:ascii="Calibri" w:hAnsi="Calibri" w:cs="Arial"/>
          <w:sz w:val="22"/>
          <w:szCs w:val="22"/>
        </w:rPr>
        <w:t>ark is a vast open area where events are held like circuses and fun fairs and it also contains a transport and garden museum.</w:t>
      </w:r>
    </w:p>
    <w:p w:rsidR="003D2770" w:rsidRPr="004828EA" w:rsidRDefault="003D2770" w:rsidP="003D2770">
      <w:pPr>
        <w:jc w:val="both"/>
        <w:rPr>
          <w:rFonts w:ascii="Calibri" w:hAnsi="Calibri" w:cs="Arial"/>
          <w:sz w:val="22"/>
          <w:szCs w:val="22"/>
        </w:rPr>
      </w:pPr>
    </w:p>
    <w:p w:rsidR="003D2770" w:rsidRPr="004828EA" w:rsidRDefault="003D2770" w:rsidP="003D2770">
      <w:pPr>
        <w:jc w:val="both"/>
        <w:rPr>
          <w:rFonts w:ascii="Calibri" w:hAnsi="Calibri" w:cs="Arial"/>
          <w:sz w:val="22"/>
          <w:szCs w:val="22"/>
        </w:rPr>
      </w:pPr>
      <w:r w:rsidRPr="004828EA">
        <w:rPr>
          <w:rFonts w:ascii="Calibri" w:hAnsi="Calibri" w:cs="Arial"/>
          <w:sz w:val="22"/>
          <w:szCs w:val="22"/>
        </w:rPr>
        <w:t xml:space="preserve">Dunstable Downs, Whipsnade Wild Animal Park, Luton Hoo, Woburn Abbey and its Safari Park are also among the well known local attractions. There is a small theatre above the town library and The Grove Theatre, in nearby Dunstable, hosts many local amateur theatre companies, bands, </w:t>
      </w:r>
      <w:r w:rsidR="00730E12">
        <w:rPr>
          <w:rFonts w:ascii="Calibri" w:hAnsi="Calibri" w:cs="Arial"/>
          <w:sz w:val="22"/>
          <w:szCs w:val="22"/>
        </w:rPr>
        <w:t>orchestras and choral societies, as well as national touring companies and shows.</w:t>
      </w:r>
      <w:r w:rsidRPr="004828EA">
        <w:rPr>
          <w:rFonts w:ascii="Calibri" w:hAnsi="Calibri" w:cs="Arial"/>
          <w:sz w:val="22"/>
          <w:szCs w:val="22"/>
        </w:rPr>
        <w:t xml:space="preserve">  </w:t>
      </w:r>
    </w:p>
    <w:p w:rsidR="00501B66" w:rsidRPr="004828EA" w:rsidRDefault="00501B66" w:rsidP="003D2770">
      <w:pPr>
        <w:jc w:val="both"/>
        <w:rPr>
          <w:rFonts w:ascii="Calibri" w:hAnsi="Calibri" w:cs="Arial"/>
          <w:sz w:val="22"/>
          <w:szCs w:val="22"/>
        </w:rPr>
      </w:pPr>
    </w:p>
    <w:p w:rsidR="003D2770" w:rsidRPr="004828EA" w:rsidRDefault="003D2770" w:rsidP="003D2770">
      <w:pPr>
        <w:jc w:val="both"/>
        <w:rPr>
          <w:rFonts w:ascii="Calibri" w:hAnsi="Calibri" w:cs="Arial"/>
          <w:sz w:val="22"/>
          <w:szCs w:val="22"/>
        </w:rPr>
      </w:pPr>
      <w:r w:rsidRPr="004828EA">
        <w:rPr>
          <w:rFonts w:ascii="Calibri" w:hAnsi="Calibri" w:cs="Arial"/>
          <w:sz w:val="22"/>
          <w:szCs w:val="22"/>
        </w:rPr>
        <w:t xml:space="preserve">The town boasts a </w:t>
      </w:r>
      <w:r w:rsidR="00520287" w:rsidRPr="004828EA">
        <w:rPr>
          <w:rFonts w:ascii="Calibri" w:hAnsi="Calibri" w:cs="Arial"/>
          <w:sz w:val="22"/>
          <w:szCs w:val="22"/>
        </w:rPr>
        <w:t xml:space="preserve">professional </w:t>
      </w:r>
      <w:r w:rsidRPr="004828EA">
        <w:rPr>
          <w:rFonts w:ascii="Calibri" w:hAnsi="Calibri" w:cs="Arial"/>
          <w:sz w:val="22"/>
          <w:szCs w:val="22"/>
        </w:rPr>
        <w:t xml:space="preserve">football team, </w:t>
      </w:r>
      <w:r w:rsidR="00730E12">
        <w:rPr>
          <w:rFonts w:ascii="Calibri" w:hAnsi="Calibri" w:cs="Arial"/>
          <w:sz w:val="22"/>
          <w:szCs w:val="22"/>
        </w:rPr>
        <w:t>county championship cricket (</w:t>
      </w:r>
      <w:r w:rsidRPr="004828EA">
        <w:rPr>
          <w:rFonts w:ascii="Calibri" w:hAnsi="Calibri" w:cs="Arial"/>
          <w:sz w:val="22"/>
          <w:szCs w:val="22"/>
        </w:rPr>
        <w:t xml:space="preserve">Northants, not Beds), athletics and swimming facilities and two golf courses.   There is also a series of local and regional sports centres.  </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w:t>
      </w:r>
    </w:p>
    <w:p w:rsidR="00157753" w:rsidRPr="004828EA" w:rsidRDefault="00157753" w:rsidP="00157753">
      <w:pPr>
        <w:jc w:val="both"/>
        <w:rPr>
          <w:rFonts w:ascii="Calibri" w:hAnsi="Calibri" w:cs="Arial"/>
          <w:color w:val="00CC00"/>
          <w:sz w:val="22"/>
          <w:szCs w:val="22"/>
        </w:rPr>
      </w:pPr>
      <w:r w:rsidRPr="004828EA">
        <w:rPr>
          <w:rFonts w:ascii="Calibri" w:hAnsi="Calibri" w:cs="Arial"/>
          <w:b/>
          <w:bCs/>
          <w:color w:val="00CC00"/>
          <w:sz w:val="22"/>
          <w:szCs w:val="22"/>
        </w:rPr>
        <w:t>Accessibility</w:t>
      </w:r>
    </w:p>
    <w:p w:rsidR="00134450" w:rsidRPr="004828EA" w:rsidRDefault="00134450" w:rsidP="00134450">
      <w:pPr>
        <w:jc w:val="both"/>
        <w:rPr>
          <w:rFonts w:ascii="Calibri" w:hAnsi="Calibri" w:cs="Arial"/>
          <w:sz w:val="22"/>
          <w:szCs w:val="22"/>
        </w:rPr>
      </w:pPr>
      <w:r w:rsidRPr="004828EA">
        <w:rPr>
          <w:rFonts w:ascii="Calibri" w:hAnsi="Calibri" w:cs="Arial"/>
          <w:sz w:val="22"/>
          <w:szCs w:val="22"/>
        </w:rPr>
        <w:t xml:space="preserve">Luton has a very good </w:t>
      </w:r>
      <w:r w:rsidR="00A66993">
        <w:rPr>
          <w:rFonts w:ascii="Calibri" w:hAnsi="Calibri" w:cs="Arial"/>
          <w:sz w:val="22"/>
          <w:szCs w:val="22"/>
        </w:rPr>
        <w:t>rail links</w:t>
      </w:r>
      <w:r w:rsidRPr="004828EA">
        <w:rPr>
          <w:rFonts w:ascii="Calibri" w:hAnsi="Calibri" w:cs="Arial"/>
          <w:sz w:val="22"/>
          <w:szCs w:val="22"/>
        </w:rPr>
        <w:t xml:space="preserve"> to London, which takes about 25 minutes</w:t>
      </w:r>
      <w:r w:rsidR="00A66993">
        <w:rPr>
          <w:rFonts w:ascii="Calibri" w:hAnsi="Calibri" w:cs="Arial"/>
          <w:sz w:val="22"/>
          <w:szCs w:val="22"/>
        </w:rPr>
        <w:t>,</w:t>
      </w:r>
      <w:r w:rsidRPr="004828EA">
        <w:rPr>
          <w:rFonts w:ascii="Calibri" w:hAnsi="Calibri" w:cs="Arial"/>
          <w:sz w:val="22"/>
          <w:szCs w:val="22"/>
        </w:rPr>
        <w:t xml:space="preserve"> and to locations on the Midland Mainline railway. The M1 is close to the boundary between Luton and Dunstable, giving easy access to the national motorway network. </w:t>
      </w:r>
      <w:r w:rsidR="00A66993">
        <w:rPr>
          <w:rFonts w:ascii="Calibri" w:hAnsi="Calibri" w:cs="Arial"/>
          <w:sz w:val="22"/>
          <w:szCs w:val="22"/>
        </w:rPr>
        <w:t xml:space="preserve"> Further expansion continues at </w:t>
      </w:r>
      <w:r w:rsidRPr="004828EA">
        <w:rPr>
          <w:rFonts w:ascii="Calibri" w:hAnsi="Calibri" w:cs="Arial"/>
          <w:sz w:val="22"/>
          <w:szCs w:val="22"/>
        </w:rPr>
        <w:t>London Luton International Airport</w:t>
      </w:r>
      <w:r w:rsidR="00A66993">
        <w:rPr>
          <w:rFonts w:ascii="Calibri" w:hAnsi="Calibri" w:cs="Arial"/>
          <w:sz w:val="22"/>
          <w:szCs w:val="22"/>
        </w:rPr>
        <w:t>.</w:t>
      </w:r>
    </w:p>
    <w:p w:rsidR="00134450" w:rsidRPr="004828EA" w:rsidRDefault="00134450" w:rsidP="00157753">
      <w:pPr>
        <w:jc w:val="both"/>
        <w:rPr>
          <w:rFonts w:ascii="Calibri" w:hAnsi="Calibri" w:cs="Arial"/>
          <w:sz w:val="22"/>
          <w:szCs w:val="22"/>
        </w:rPr>
      </w:pPr>
    </w:p>
    <w:p w:rsidR="00440B39" w:rsidRDefault="00440B39">
      <w:pPr>
        <w:rPr>
          <w:rFonts w:ascii="Calibri" w:hAnsi="Calibri" w:cs="Arial"/>
          <w:b/>
          <w:bCs/>
          <w:color w:val="00CC00"/>
          <w:sz w:val="22"/>
          <w:szCs w:val="22"/>
        </w:rPr>
      </w:pPr>
      <w:r>
        <w:rPr>
          <w:rFonts w:ascii="Calibri" w:hAnsi="Calibri" w:cs="Arial"/>
          <w:b/>
          <w:bCs/>
          <w:color w:val="00CC00"/>
          <w:sz w:val="22"/>
          <w:szCs w:val="22"/>
        </w:rPr>
        <w:br w:type="page"/>
      </w:r>
    </w:p>
    <w:p w:rsidR="00157753" w:rsidRPr="004828EA" w:rsidRDefault="00157753" w:rsidP="00157753">
      <w:pPr>
        <w:jc w:val="both"/>
        <w:rPr>
          <w:rFonts w:ascii="Calibri" w:hAnsi="Calibri" w:cs="Arial"/>
          <w:color w:val="00CC00"/>
          <w:sz w:val="22"/>
          <w:szCs w:val="22"/>
        </w:rPr>
      </w:pPr>
      <w:r w:rsidRPr="004828EA">
        <w:rPr>
          <w:rFonts w:ascii="Calibri" w:hAnsi="Calibri" w:cs="Arial"/>
          <w:b/>
          <w:bCs/>
          <w:color w:val="00CC00"/>
          <w:sz w:val="22"/>
          <w:szCs w:val="22"/>
        </w:rPr>
        <w:lastRenderedPageBreak/>
        <w:t>Housing</w:t>
      </w:r>
    </w:p>
    <w:p w:rsidR="00157753" w:rsidRDefault="00157753" w:rsidP="00157753">
      <w:pPr>
        <w:jc w:val="both"/>
        <w:rPr>
          <w:rFonts w:ascii="Calibri" w:hAnsi="Calibri" w:cs="Arial"/>
          <w:sz w:val="22"/>
          <w:szCs w:val="22"/>
        </w:rPr>
      </w:pPr>
      <w:r w:rsidRPr="004828EA">
        <w:rPr>
          <w:rFonts w:ascii="Calibri" w:hAnsi="Calibri" w:cs="Arial"/>
          <w:sz w:val="22"/>
          <w:szCs w:val="22"/>
        </w:rPr>
        <w:t xml:space="preserve">The overwhelming majority of staff live within the local conurbation or in one of the rural towns and villages nearby such as Ampthill, Barton-le-Clay, Flitwick, Maulden, Silsoe and Toddington.  Some staff also travel from parts of the neighbouring counties of Buckinghamshire, Cambridgeshire, Hertfordshire and Northamptonshire, while others travel from the London area.  </w:t>
      </w:r>
    </w:p>
    <w:p w:rsidR="00A66993" w:rsidRDefault="00A66993" w:rsidP="00157753">
      <w:pPr>
        <w:jc w:val="both"/>
        <w:rPr>
          <w:rFonts w:ascii="Calibri" w:hAnsi="Calibri" w:cs="Arial"/>
          <w:sz w:val="22"/>
          <w:szCs w:val="22"/>
        </w:rPr>
      </w:pPr>
    </w:p>
    <w:p w:rsidR="00157753" w:rsidRPr="004828EA" w:rsidRDefault="00F17B73" w:rsidP="00501B66">
      <w:pPr>
        <w:keepNext/>
        <w:jc w:val="both"/>
        <w:outlineLvl w:val="1"/>
        <w:rPr>
          <w:rFonts w:ascii="Calibri" w:hAnsi="Calibri"/>
          <w:sz w:val="22"/>
          <w:szCs w:val="22"/>
        </w:rPr>
      </w:pPr>
      <w:r>
        <w:rPr>
          <w:noProof/>
          <w:lang w:eastAsia="en-GB"/>
        </w:rPr>
        <w:drawing>
          <wp:anchor distT="0" distB="0" distL="114300" distR="114300" simplePos="0" relativeHeight="251657216" behindDoc="1" locked="0" layoutInCell="1" allowOverlap="1">
            <wp:simplePos x="0" y="0"/>
            <wp:positionH relativeFrom="column">
              <wp:posOffset>-26035</wp:posOffset>
            </wp:positionH>
            <wp:positionV relativeFrom="paragraph">
              <wp:posOffset>111125</wp:posOffset>
            </wp:positionV>
            <wp:extent cx="5988050" cy="4152900"/>
            <wp:effectExtent l="0" t="0" r="0" b="0"/>
            <wp:wrapTight wrapText="bothSides">
              <wp:wrapPolygon edited="0">
                <wp:start x="0" y="0"/>
                <wp:lineTo x="0" y="21501"/>
                <wp:lineTo x="21508" y="21501"/>
                <wp:lineTo x="21508" y="0"/>
                <wp:lineTo x="0" y="0"/>
              </wp:wrapPolygon>
            </wp:wrapTight>
            <wp:docPr id="7" name="Picture 5" descr="Description: Luton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utonMa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8050"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3A9" w:rsidRDefault="00CA03A9" w:rsidP="00CA03A9">
      <w:pPr>
        <w:jc w:val="both"/>
        <w:rPr>
          <w:rFonts w:ascii="Calibri" w:hAnsi="Calibri"/>
          <w:sz w:val="20"/>
        </w:rPr>
      </w:pPr>
    </w:p>
    <w:p w:rsidR="00501B66" w:rsidRDefault="00501B66"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FB2E1D">
      <w:pPr>
        <w:rPr>
          <w:rFonts w:ascii="Calibri" w:hAnsi="Calibri" w:cs="Arial"/>
          <w:b/>
          <w:bCs/>
          <w:sz w:val="24"/>
        </w:rPr>
      </w:pPr>
    </w:p>
    <w:p w:rsidR="00E361A5" w:rsidRDefault="00E361A5" w:rsidP="00CA03A9">
      <w:pPr>
        <w:ind w:left="720"/>
        <w:rPr>
          <w:rFonts w:ascii="Calibri" w:hAnsi="Calibri" w:cs="Arial"/>
          <w:b/>
          <w:bCs/>
          <w:sz w:val="24"/>
        </w:rPr>
      </w:pPr>
    </w:p>
    <w:p w:rsidR="00E361A5" w:rsidRDefault="00E361A5"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E361A5" w:rsidRDefault="00E361A5"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801326" w:rsidRPr="004828EA" w:rsidRDefault="00F17B73" w:rsidP="00F24F6F">
      <w:pPr>
        <w:pStyle w:val="Header"/>
        <w:ind w:left="5812"/>
        <w:rPr>
          <w:rFonts w:ascii="Calibri" w:hAnsi="Calibri"/>
          <w:sz w:val="22"/>
          <w:szCs w:val="22"/>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464820</wp:posOffset>
                </wp:positionV>
                <wp:extent cx="2857500" cy="1089025"/>
                <wp:effectExtent l="0" t="0" r="0" b="0"/>
                <wp:wrapNone/>
                <wp:docPr id="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257" w:rsidRPr="00C839A3" w:rsidRDefault="00090257" w:rsidP="00CA03A9">
                            <w:pPr>
                              <w:rPr>
                                <w:rFonts w:ascii="Calibri" w:hAnsi="Calibri"/>
                                <w:sz w:val="18"/>
                              </w:rPr>
                            </w:pPr>
                            <w:r w:rsidRPr="00C839A3">
                              <w:rPr>
                                <w:rFonts w:ascii="Calibri" w:hAnsi="Calibri"/>
                                <w:sz w:val="18"/>
                              </w:rPr>
                              <w:t>Bradgers Hill Road, Luton LU2 7EW</w:t>
                            </w:r>
                          </w:p>
                          <w:p w:rsidR="00090257" w:rsidRPr="00A50186" w:rsidRDefault="00090257" w:rsidP="00CA03A9">
                            <w:pPr>
                              <w:ind w:left="-709" w:firstLine="709"/>
                              <w:rPr>
                                <w:rFonts w:ascii="Calibri" w:hAnsi="Calibri"/>
                                <w:color w:val="FF0000"/>
                                <w:sz w:val="18"/>
                              </w:rPr>
                            </w:pPr>
                            <w:r w:rsidRPr="00A50186">
                              <w:rPr>
                                <w:rFonts w:ascii="Calibri" w:hAnsi="Calibri"/>
                                <w:color w:val="FF0000"/>
                                <w:sz w:val="18"/>
                              </w:rPr>
                              <w:t>Tel: 01582 877500</w:t>
                            </w:r>
                          </w:p>
                          <w:p w:rsidR="00090257" w:rsidRPr="00A50186" w:rsidRDefault="00090257" w:rsidP="00CA03A9">
                            <w:pPr>
                              <w:ind w:left="-709" w:firstLine="709"/>
                              <w:rPr>
                                <w:rFonts w:ascii="Calibri" w:hAnsi="Calibri"/>
                                <w:color w:val="FF0000"/>
                                <w:sz w:val="18"/>
                              </w:rPr>
                            </w:pPr>
                            <w:r w:rsidRPr="00A50186">
                              <w:rPr>
                                <w:rFonts w:ascii="Calibri" w:hAnsi="Calibri"/>
                                <w:color w:val="FF0000"/>
                                <w:sz w:val="18"/>
                              </w:rPr>
                              <w:t>HR Direct dial:  01582 432560</w:t>
                            </w:r>
                          </w:p>
                          <w:p w:rsidR="00090257" w:rsidRPr="00A50186" w:rsidRDefault="00090257" w:rsidP="00CA03A9">
                            <w:pPr>
                              <w:ind w:left="-709" w:firstLine="709"/>
                              <w:rPr>
                                <w:rFonts w:ascii="Calibri" w:hAnsi="Calibri"/>
                                <w:color w:val="FF0000"/>
                                <w:sz w:val="18"/>
                              </w:rPr>
                            </w:pPr>
                            <w:r w:rsidRPr="00A50186">
                              <w:rPr>
                                <w:rFonts w:ascii="Calibri" w:hAnsi="Calibri"/>
                                <w:color w:val="FF0000"/>
                                <w:sz w:val="18"/>
                              </w:rPr>
                              <w:t>Fax: 01582 877501</w:t>
                            </w:r>
                          </w:p>
                          <w:p w:rsidR="00090257" w:rsidRPr="00C839A3" w:rsidRDefault="00090257" w:rsidP="00CA03A9">
                            <w:pPr>
                              <w:pStyle w:val="Heading2"/>
                              <w:jc w:val="left"/>
                              <w:rPr>
                                <w:rFonts w:ascii="Calibri" w:hAnsi="Calibri"/>
                                <w:sz w:val="18"/>
                              </w:rPr>
                            </w:pPr>
                            <w:r w:rsidRPr="00C839A3">
                              <w:rPr>
                                <w:rFonts w:ascii="Calibri" w:hAnsi="Calibri"/>
                                <w:sz w:val="18"/>
                              </w:rPr>
                              <w:t xml:space="preserve">Email: college@lutonsfc.ac.uk  </w:t>
                            </w:r>
                          </w:p>
                          <w:p w:rsidR="00090257" w:rsidRPr="00C839A3" w:rsidRDefault="00090257" w:rsidP="00CA03A9">
                            <w:pPr>
                              <w:rPr>
                                <w:rFonts w:ascii="Calibri" w:hAnsi="Calibri"/>
                                <w:sz w:val="18"/>
                              </w:rPr>
                            </w:pPr>
                            <w:r w:rsidRPr="00C839A3">
                              <w:rPr>
                                <w:rFonts w:ascii="Calibri" w:hAnsi="Calibri"/>
                                <w:sz w:val="18"/>
                              </w:rPr>
                              <w:t>Website: www.lutonsfc.ac.uk</w:t>
                            </w:r>
                          </w:p>
                          <w:p w:rsidR="00090257" w:rsidRDefault="00090257" w:rsidP="00CA03A9"/>
                          <w:p w:rsidR="00090257" w:rsidRDefault="00090257" w:rsidP="00CA03A9">
                            <w:pPr>
                              <w:pStyle w:val="Heading3"/>
                            </w:pPr>
                          </w:p>
                          <w:p w:rsidR="00090257" w:rsidRDefault="00090257" w:rsidP="00CA0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4" type="#_x0000_t202" style="position:absolute;left:0;text-align:left;margin-left:-8.65pt;margin-top:36.6pt;width:225pt;height: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" stroked="f">
                <v:textbox>
                  <w:txbxContent>
                    <w:p w:rsidR="00090257" w:rsidRPr="00C839A3" w:rsidRDefault="00090257" w:rsidP="00CA03A9">
                      <w:pPr>
                        <w:rPr>
                          <w:rFonts w:ascii="Calibri" w:hAnsi="Calibri"/>
                          <w:sz w:val="18"/>
                        </w:rPr>
                      </w:pPr>
                      <w:r w:rsidRPr="00C839A3">
                        <w:rPr>
                          <w:rFonts w:ascii="Calibri" w:hAnsi="Calibri"/>
                          <w:sz w:val="18"/>
                        </w:rPr>
                        <w:t>Bradgers Hill Road, Luton LU2 7EW</w:t>
                      </w:r>
                    </w:p>
                    <w:p w:rsidR="00090257" w:rsidRPr="00A50186" w:rsidRDefault="00090257" w:rsidP="00CA03A9">
                      <w:pPr>
                        <w:ind w:left="-709" w:firstLine="709"/>
                        <w:rPr>
                          <w:rFonts w:ascii="Calibri" w:hAnsi="Calibri"/>
                          <w:color w:val="FF0000"/>
                          <w:sz w:val="18"/>
                        </w:rPr>
                      </w:pPr>
                      <w:r w:rsidRPr="00A50186">
                        <w:rPr>
                          <w:rFonts w:ascii="Calibri" w:hAnsi="Calibri"/>
                          <w:color w:val="FF0000"/>
                          <w:sz w:val="18"/>
                        </w:rPr>
                        <w:t>Tel: 01582 877500</w:t>
                      </w:r>
                    </w:p>
                    <w:p w:rsidR="00090257" w:rsidRPr="00A50186" w:rsidRDefault="00090257" w:rsidP="00CA03A9">
                      <w:pPr>
                        <w:ind w:left="-709" w:firstLine="709"/>
                        <w:rPr>
                          <w:rFonts w:ascii="Calibri" w:hAnsi="Calibri"/>
                          <w:color w:val="FF0000"/>
                          <w:sz w:val="18"/>
                        </w:rPr>
                      </w:pPr>
                      <w:r w:rsidRPr="00A50186">
                        <w:rPr>
                          <w:rFonts w:ascii="Calibri" w:hAnsi="Calibri"/>
                          <w:color w:val="FF0000"/>
                          <w:sz w:val="18"/>
                        </w:rPr>
                        <w:t>HR Direct dial:  01582 432560</w:t>
                      </w:r>
                    </w:p>
                    <w:p w:rsidR="00090257" w:rsidRPr="00A50186" w:rsidRDefault="00090257" w:rsidP="00CA03A9">
                      <w:pPr>
                        <w:ind w:left="-709" w:firstLine="709"/>
                        <w:rPr>
                          <w:rFonts w:ascii="Calibri" w:hAnsi="Calibri"/>
                          <w:color w:val="FF0000"/>
                          <w:sz w:val="18"/>
                        </w:rPr>
                      </w:pPr>
                      <w:r w:rsidRPr="00A50186">
                        <w:rPr>
                          <w:rFonts w:ascii="Calibri" w:hAnsi="Calibri"/>
                          <w:color w:val="FF0000"/>
                          <w:sz w:val="18"/>
                        </w:rPr>
                        <w:t>Fax: 01582 877501</w:t>
                      </w:r>
                    </w:p>
                    <w:p w:rsidR="00090257" w:rsidRPr="00C839A3" w:rsidRDefault="00090257" w:rsidP="00CA03A9">
                      <w:pPr>
                        <w:pStyle w:val="Heading2"/>
                        <w:jc w:val="left"/>
                        <w:rPr>
                          <w:rFonts w:ascii="Calibri" w:hAnsi="Calibri"/>
                          <w:sz w:val="18"/>
                        </w:rPr>
                      </w:pPr>
                      <w:r w:rsidRPr="00C839A3">
                        <w:rPr>
                          <w:rFonts w:ascii="Calibri" w:hAnsi="Calibri"/>
                          <w:sz w:val="18"/>
                        </w:rPr>
                        <w:t xml:space="preserve">Email: college@lutonsfc.ac.uk  </w:t>
                      </w:r>
                    </w:p>
                    <w:p w:rsidR="00090257" w:rsidRPr="00C839A3" w:rsidRDefault="00090257" w:rsidP="00CA03A9">
                      <w:pPr>
                        <w:rPr>
                          <w:rFonts w:ascii="Calibri" w:hAnsi="Calibri"/>
                          <w:sz w:val="18"/>
                        </w:rPr>
                      </w:pPr>
                      <w:r w:rsidRPr="00C839A3">
                        <w:rPr>
                          <w:rFonts w:ascii="Calibri" w:hAnsi="Calibri"/>
                          <w:sz w:val="18"/>
                        </w:rPr>
                        <w:t>Website: www.lutonsfc.ac.uk</w:t>
                      </w:r>
                    </w:p>
                    <w:p w:rsidR="00090257" w:rsidRDefault="00090257" w:rsidP="00CA03A9"/>
                    <w:p w:rsidR="00090257" w:rsidRDefault="00090257" w:rsidP="00CA03A9">
                      <w:pPr>
                        <w:pStyle w:val="Heading3"/>
                      </w:pPr>
                    </w:p>
                    <w:p w:rsidR="00090257" w:rsidRDefault="00090257" w:rsidP="00CA03A9"/>
                  </w:txbxContent>
                </v:textbox>
              </v:shape>
            </w:pict>
          </mc:Fallback>
        </mc:AlternateContent>
      </w:r>
      <w:r w:rsidRPr="003F4C45">
        <w:rPr>
          <w:noProof/>
          <w:lang w:eastAsia="en-GB"/>
        </w:rPr>
        <w:drawing>
          <wp:inline distT="0" distB="0" distL="0" distR="0">
            <wp:extent cx="1828800" cy="1397000"/>
            <wp:effectExtent l="0" t="0" r="0" b="0"/>
            <wp:docPr id="3" name="Picture 0" descr="Description: LS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SFC Log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397000"/>
                    </a:xfrm>
                    <a:prstGeom prst="rect">
                      <a:avLst/>
                    </a:prstGeom>
                    <a:noFill/>
                    <a:ln>
                      <a:noFill/>
                    </a:ln>
                  </pic:spPr>
                </pic:pic>
              </a:graphicData>
            </a:graphic>
          </wp:inline>
        </w:drawing>
      </w:r>
    </w:p>
    <w:sectPr w:rsidR="00801326" w:rsidRPr="004828EA" w:rsidSect="002415F2">
      <w:pgSz w:w="11906" w:h="16838"/>
      <w:pgMar w:top="851" w:right="851" w:bottom="851" w:left="851"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57" w:rsidRDefault="00090257">
      <w:r>
        <w:separator/>
      </w:r>
    </w:p>
  </w:endnote>
  <w:endnote w:type="continuationSeparator" w:id="0">
    <w:p w:rsidR="00090257" w:rsidRDefault="0009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kia">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57" w:rsidRDefault="00090257">
      <w:r>
        <w:separator/>
      </w:r>
    </w:p>
  </w:footnote>
  <w:footnote w:type="continuationSeparator" w:id="0">
    <w:p w:rsidR="00090257" w:rsidRDefault="0009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131"/>
      <w:gridCol w:w="1155"/>
    </w:tblGrid>
    <w:tr w:rsidR="00090257" w:rsidTr="007064FA">
      <w:tc>
        <w:tcPr>
          <w:tcW w:w="12978" w:type="dxa"/>
        </w:tcPr>
        <w:p w:rsidR="00090257" w:rsidRDefault="00090257" w:rsidP="006E158E">
          <w:pPr>
            <w:pStyle w:val="Title"/>
          </w:pPr>
        </w:p>
      </w:tc>
      <w:tc>
        <w:tcPr>
          <w:tcW w:w="1198" w:type="dxa"/>
        </w:tcPr>
        <w:p w:rsidR="00090257" w:rsidRDefault="00090257" w:rsidP="007064FA">
          <w:pPr>
            <w:pStyle w:val="Header"/>
            <w:jc w:val="right"/>
          </w:pPr>
          <w:r w:rsidRPr="003F4C45">
            <w:rPr>
              <w:noProof/>
              <w:lang w:eastAsia="en-GB"/>
            </w:rPr>
            <w:drawing>
              <wp:inline distT="0" distB="0" distL="0" distR="0">
                <wp:extent cx="534035" cy="534035"/>
                <wp:effectExtent l="0" t="0" r="0" b="0"/>
                <wp:docPr id="10" name="Picture 1" descr="Description: colour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our b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inline>
            </w:drawing>
          </w:r>
        </w:p>
      </w:tc>
    </w:tr>
  </w:tbl>
  <w:p w:rsidR="00090257" w:rsidRPr="00A24D46" w:rsidRDefault="00090257" w:rsidP="00A24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68C"/>
    <w:multiLevelType w:val="hybridMultilevel"/>
    <w:tmpl w:val="A37445B4"/>
    <w:lvl w:ilvl="0" w:tplc="6B52C8F0">
      <w:start w:val="1"/>
      <w:numFmt w:val="lowerLetter"/>
      <w:lvlText w:val="%1."/>
      <w:lvlJc w:val="left"/>
      <w:pPr>
        <w:tabs>
          <w:tab w:val="num" w:pos="720"/>
        </w:tabs>
        <w:ind w:left="720" w:hanging="360"/>
      </w:pPr>
      <w:rPr>
        <w:rFonts w:ascii="Calibri" w:eastAsia="Times New Roman" w:hAnsi="Calibri"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A01B6"/>
    <w:multiLevelType w:val="hybridMultilevel"/>
    <w:tmpl w:val="B7D4B844"/>
    <w:lvl w:ilvl="0" w:tplc="9DD0ABF6">
      <w:start w:val="1"/>
      <w:numFmt w:val="bullet"/>
      <w:lvlText w:val=""/>
      <w:lvlJc w:val="left"/>
      <w:pPr>
        <w:tabs>
          <w:tab w:val="num" w:pos="1080"/>
        </w:tabs>
        <w:ind w:left="1049" w:hanging="3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87B11"/>
    <w:multiLevelType w:val="hybridMultilevel"/>
    <w:tmpl w:val="2CD8E25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92BAF"/>
    <w:multiLevelType w:val="singleLevel"/>
    <w:tmpl w:val="BF3E51E4"/>
    <w:lvl w:ilvl="0">
      <w:start w:val="1"/>
      <w:numFmt w:val="decimal"/>
      <w:pStyle w:val="ListBullet"/>
      <w:lvlText w:val="%1."/>
      <w:lvlJc w:val="left"/>
      <w:pPr>
        <w:tabs>
          <w:tab w:val="num" w:pos="360"/>
        </w:tabs>
        <w:ind w:left="360" w:hanging="360"/>
      </w:pPr>
    </w:lvl>
  </w:abstractNum>
  <w:abstractNum w:abstractNumId="4" w15:restartNumberingAfterBreak="0">
    <w:nsid w:val="2604292F"/>
    <w:multiLevelType w:val="hybridMultilevel"/>
    <w:tmpl w:val="D5BADCBC"/>
    <w:lvl w:ilvl="0" w:tplc="A9E071B6">
      <w:numFmt w:val="bullet"/>
      <w:lvlText w:val=""/>
      <w:lvlJc w:val="left"/>
      <w:pPr>
        <w:tabs>
          <w:tab w:val="num" w:pos="900"/>
        </w:tabs>
        <w:ind w:left="900" w:hanging="540"/>
      </w:pPr>
      <w:rPr>
        <w:rFonts w:ascii="Wingdings" w:eastAsia="Times New Roman" w:hAnsi="Wingdings" w:cs="Aria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00F09"/>
    <w:multiLevelType w:val="hybridMultilevel"/>
    <w:tmpl w:val="ED009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0205A"/>
    <w:multiLevelType w:val="hybridMultilevel"/>
    <w:tmpl w:val="8A78C6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F925E0"/>
    <w:multiLevelType w:val="hybridMultilevel"/>
    <w:tmpl w:val="8F88BDB6"/>
    <w:lvl w:ilvl="0" w:tplc="08090001">
      <w:start w:val="1"/>
      <w:numFmt w:val="bullet"/>
      <w:lvlText w:val=""/>
      <w:lvlJc w:val="left"/>
      <w:pPr>
        <w:ind w:left="720" w:hanging="360"/>
      </w:pPr>
      <w:rPr>
        <w:rFonts w:ascii="Symbol" w:hAnsi="Symbo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1A6B42"/>
    <w:multiLevelType w:val="hybridMultilevel"/>
    <w:tmpl w:val="33B8A3FA"/>
    <w:lvl w:ilvl="0" w:tplc="750E04BE">
      <w:numFmt w:val="bullet"/>
      <w:lvlText w:val=""/>
      <w:lvlJc w:val="left"/>
      <w:pPr>
        <w:tabs>
          <w:tab w:val="num" w:pos="900"/>
        </w:tabs>
        <w:ind w:left="900" w:hanging="54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E4AEE"/>
    <w:multiLevelType w:val="hybridMultilevel"/>
    <w:tmpl w:val="C88AD98A"/>
    <w:lvl w:ilvl="0" w:tplc="08090001">
      <w:start w:val="1"/>
      <w:numFmt w:val="bullet"/>
      <w:lvlText w:val=""/>
      <w:lvlJc w:val="left"/>
      <w:pPr>
        <w:ind w:left="720" w:hanging="360"/>
      </w:pPr>
      <w:rPr>
        <w:rFonts w:ascii="Symbol" w:hAnsi="Symbo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C219EB"/>
    <w:multiLevelType w:val="hybridMultilevel"/>
    <w:tmpl w:val="0510AC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31FD3"/>
    <w:multiLevelType w:val="multilevel"/>
    <w:tmpl w:val="C2ACB246"/>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sz w:val="21"/>
      </w:rPr>
    </w:lvl>
    <w:lvl w:ilvl="3">
      <w:start w:val="1"/>
      <w:numFmt w:val="lowerLetter"/>
      <w:pStyle w:val="SchLevel3"/>
      <w:lvlText w:val="(%4)"/>
      <w:lvlJc w:val="left"/>
      <w:pPr>
        <w:tabs>
          <w:tab w:val="num" w:pos="1440"/>
        </w:tabs>
        <w:ind w:left="1440" w:hanging="720"/>
      </w:pPr>
      <w:rPr>
        <w:rFonts w:ascii="Arial" w:hAnsi="Arial" w:hint="default"/>
        <w:sz w:val="21"/>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pStyle w:val="SchLevel5"/>
      <w:lvlText w:val="(%6)"/>
      <w:lvlJc w:val="left"/>
      <w:pPr>
        <w:tabs>
          <w:tab w:val="num" w:pos="2880"/>
        </w:tabs>
        <w:ind w:left="2880" w:hanging="720"/>
      </w:pPr>
      <w:rPr>
        <w:rFonts w:ascii="Arial" w:hAnsi="Arial" w:hint="default"/>
        <w:sz w:val="21"/>
      </w:rPr>
    </w:lvl>
    <w:lvl w:ilvl="6">
      <w:start w:val="1"/>
      <w:numFmt w:val="upperRoman"/>
      <w:pStyle w:val="SchLevel6"/>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15:restartNumberingAfterBreak="0">
    <w:nsid w:val="53635420"/>
    <w:multiLevelType w:val="hybridMultilevel"/>
    <w:tmpl w:val="C3C27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7B6C9A"/>
    <w:multiLevelType w:val="hybridMultilevel"/>
    <w:tmpl w:val="208026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A219CF"/>
    <w:multiLevelType w:val="hybridMultilevel"/>
    <w:tmpl w:val="E8D49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EE50E2"/>
    <w:multiLevelType w:val="hybridMultilevel"/>
    <w:tmpl w:val="63DEA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0619D9"/>
    <w:multiLevelType w:val="hybridMultilevel"/>
    <w:tmpl w:val="892A9AD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D7249"/>
    <w:multiLevelType w:val="hybridMultilevel"/>
    <w:tmpl w:val="62001E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9C2139"/>
    <w:multiLevelType w:val="hybridMultilevel"/>
    <w:tmpl w:val="77AEB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76FF7"/>
    <w:multiLevelType w:val="hybridMultilevel"/>
    <w:tmpl w:val="43DA7A98"/>
    <w:lvl w:ilvl="0" w:tplc="0809000F">
      <w:start w:val="1"/>
      <w:numFmt w:val="decimal"/>
      <w:lvlText w:val="%1."/>
      <w:lvlJc w:val="left"/>
      <w:pPr>
        <w:ind w:left="720"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56D33"/>
    <w:multiLevelType w:val="hybridMultilevel"/>
    <w:tmpl w:val="77D257E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1">
      <w:start w:val="1"/>
      <w:numFmt w:val="bullet"/>
      <w:lvlText w:val=""/>
      <w:lvlJc w:val="left"/>
      <w:pPr>
        <w:ind w:left="3654" w:hanging="360"/>
      </w:pPr>
      <w:rPr>
        <w:rFonts w:ascii="Symbol" w:hAnsi="Symbol"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7A317DE8"/>
    <w:multiLevelType w:val="hybridMultilevel"/>
    <w:tmpl w:val="CA58372C"/>
    <w:lvl w:ilvl="0" w:tplc="0180C874">
      <w:start w:val="1"/>
      <w:numFmt w:val="lowerLetter"/>
      <w:lvlText w:val="%1."/>
      <w:lvlJc w:val="left"/>
      <w:pPr>
        <w:tabs>
          <w:tab w:val="num" w:pos="720"/>
        </w:tabs>
        <w:ind w:left="720" w:hanging="360"/>
      </w:pPr>
      <w:rPr>
        <w:rFonts w:ascii="Calibri" w:eastAsia="Times New Roman" w:hAnsi="Calibri"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25DA5"/>
    <w:multiLevelType w:val="hybridMultilevel"/>
    <w:tmpl w:val="A058F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17"/>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6"/>
  </w:num>
  <w:num w:numId="11">
    <w:abstractNumId w:val="10"/>
  </w:num>
  <w:num w:numId="12">
    <w:abstractNumId w:val="2"/>
  </w:num>
  <w:num w:numId="13">
    <w:abstractNumId w:val="1"/>
  </w:num>
  <w:num w:numId="14">
    <w:abstractNumId w:val="21"/>
  </w:num>
  <w:num w:numId="15">
    <w:abstractNumId w:val="0"/>
  </w:num>
  <w:num w:numId="16">
    <w:abstractNumId w:val="14"/>
  </w:num>
  <w:num w:numId="17">
    <w:abstractNumId w:val="12"/>
  </w:num>
  <w:num w:numId="18">
    <w:abstractNumId w:val="11"/>
  </w:num>
  <w:num w:numId="19">
    <w:abstractNumId w:val="20"/>
  </w:num>
  <w:num w:numId="20">
    <w:abstractNumId w:val="15"/>
  </w:num>
  <w:num w:numId="21">
    <w:abstractNumId w:val="16"/>
  </w:num>
  <w:num w:numId="22">
    <w:abstractNumId w:val="18"/>
  </w:num>
  <w:num w:numId="2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80"/>
  <w:drawingGridVerticalSpacing w:val="299"/>
  <w:displayHorizontalDrawingGridEvery w:val="0"/>
  <w:noPunctuationKerning/>
  <w:characterSpacingControl w:val="doNotCompress"/>
  <w:hdrShapeDefaults>
    <o:shapedefaults v:ext="edit" spidmax="68609">
      <o:colormru v:ext="edit" colors="#c00000,#008fd8,#4ea5be,#731c7d,#df6c00,#c10059,#fda000,#0ca3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B4"/>
    <w:rsid w:val="00003256"/>
    <w:rsid w:val="0000436A"/>
    <w:rsid w:val="0001065A"/>
    <w:rsid w:val="00013D50"/>
    <w:rsid w:val="000148F7"/>
    <w:rsid w:val="00015E36"/>
    <w:rsid w:val="000160B0"/>
    <w:rsid w:val="00024507"/>
    <w:rsid w:val="00025089"/>
    <w:rsid w:val="0002550F"/>
    <w:rsid w:val="00027514"/>
    <w:rsid w:val="0003198D"/>
    <w:rsid w:val="000370B2"/>
    <w:rsid w:val="0003716E"/>
    <w:rsid w:val="00037CAF"/>
    <w:rsid w:val="00041C0B"/>
    <w:rsid w:val="00043CEF"/>
    <w:rsid w:val="000528AD"/>
    <w:rsid w:val="0005326B"/>
    <w:rsid w:val="00054BBF"/>
    <w:rsid w:val="00054EF8"/>
    <w:rsid w:val="000553D8"/>
    <w:rsid w:val="00057C5B"/>
    <w:rsid w:val="00061880"/>
    <w:rsid w:val="00063D8B"/>
    <w:rsid w:val="000642CD"/>
    <w:rsid w:val="00066BD5"/>
    <w:rsid w:val="00066C69"/>
    <w:rsid w:val="000721AA"/>
    <w:rsid w:val="00072EAF"/>
    <w:rsid w:val="00081462"/>
    <w:rsid w:val="00085D35"/>
    <w:rsid w:val="00090257"/>
    <w:rsid w:val="000919CD"/>
    <w:rsid w:val="00091F79"/>
    <w:rsid w:val="0009339B"/>
    <w:rsid w:val="00097526"/>
    <w:rsid w:val="000A2689"/>
    <w:rsid w:val="000B3BBB"/>
    <w:rsid w:val="000B5140"/>
    <w:rsid w:val="000C54C8"/>
    <w:rsid w:val="000C73C2"/>
    <w:rsid w:val="000D0890"/>
    <w:rsid w:val="000D1657"/>
    <w:rsid w:val="000D210A"/>
    <w:rsid w:val="000E0D95"/>
    <w:rsid w:val="000E0F56"/>
    <w:rsid w:val="000E3874"/>
    <w:rsid w:val="000F0716"/>
    <w:rsid w:val="000F36BA"/>
    <w:rsid w:val="000F4AEF"/>
    <w:rsid w:val="000F734D"/>
    <w:rsid w:val="00100A4F"/>
    <w:rsid w:val="001100BC"/>
    <w:rsid w:val="0011220F"/>
    <w:rsid w:val="00116EAB"/>
    <w:rsid w:val="00122B58"/>
    <w:rsid w:val="0012614A"/>
    <w:rsid w:val="0013030B"/>
    <w:rsid w:val="00134450"/>
    <w:rsid w:val="001408F2"/>
    <w:rsid w:val="00140D8C"/>
    <w:rsid w:val="00152A28"/>
    <w:rsid w:val="00152D85"/>
    <w:rsid w:val="00153199"/>
    <w:rsid w:val="001534BF"/>
    <w:rsid w:val="00157753"/>
    <w:rsid w:val="00164D35"/>
    <w:rsid w:val="001659F1"/>
    <w:rsid w:val="00165AC9"/>
    <w:rsid w:val="00166A8C"/>
    <w:rsid w:val="0016734F"/>
    <w:rsid w:val="001704AF"/>
    <w:rsid w:val="00171785"/>
    <w:rsid w:val="00174AC1"/>
    <w:rsid w:val="001809A0"/>
    <w:rsid w:val="00181598"/>
    <w:rsid w:val="00191498"/>
    <w:rsid w:val="00196FE3"/>
    <w:rsid w:val="0019753F"/>
    <w:rsid w:val="001A3231"/>
    <w:rsid w:val="001A3924"/>
    <w:rsid w:val="001B219A"/>
    <w:rsid w:val="001B5BB2"/>
    <w:rsid w:val="001B7FCB"/>
    <w:rsid w:val="001C1666"/>
    <w:rsid w:val="001C342C"/>
    <w:rsid w:val="001D4211"/>
    <w:rsid w:val="001D6EEC"/>
    <w:rsid w:val="001E07F4"/>
    <w:rsid w:val="001E14B8"/>
    <w:rsid w:val="001E1FE4"/>
    <w:rsid w:val="001F0B2E"/>
    <w:rsid w:val="001F12AD"/>
    <w:rsid w:val="00202568"/>
    <w:rsid w:val="00205671"/>
    <w:rsid w:val="002116E0"/>
    <w:rsid w:val="00214A5A"/>
    <w:rsid w:val="00216129"/>
    <w:rsid w:val="00216CDB"/>
    <w:rsid w:val="00221CA1"/>
    <w:rsid w:val="00230A46"/>
    <w:rsid w:val="00232CE1"/>
    <w:rsid w:val="0023491C"/>
    <w:rsid w:val="002415F2"/>
    <w:rsid w:val="00241960"/>
    <w:rsid w:val="00250F3D"/>
    <w:rsid w:val="00253AD6"/>
    <w:rsid w:val="002544CB"/>
    <w:rsid w:val="00262705"/>
    <w:rsid w:val="00266151"/>
    <w:rsid w:val="00270DA5"/>
    <w:rsid w:val="0027340A"/>
    <w:rsid w:val="002745FE"/>
    <w:rsid w:val="0027501E"/>
    <w:rsid w:val="00275DF4"/>
    <w:rsid w:val="0027752E"/>
    <w:rsid w:val="00283EB5"/>
    <w:rsid w:val="002845EB"/>
    <w:rsid w:val="00285078"/>
    <w:rsid w:val="002929F0"/>
    <w:rsid w:val="00292F9F"/>
    <w:rsid w:val="002A0B32"/>
    <w:rsid w:val="002A67B2"/>
    <w:rsid w:val="002A7A5D"/>
    <w:rsid w:val="002B5520"/>
    <w:rsid w:val="002B5C03"/>
    <w:rsid w:val="002B66B8"/>
    <w:rsid w:val="002D1845"/>
    <w:rsid w:val="002D229E"/>
    <w:rsid w:val="002D22C0"/>
    <w:rsid w:val="002D2B49"/>
    <w:rsid w:val="002E358E"/>
    <w:rsid w:val="002F167D"/>
    <w:rsid w:val="0030235C"/>
    <w:rsid w:val="003026F2"/>
    <w:rsid w:val="00302D5B"/>
    <w:rsid w:val="0030351D"/>
    <w:rsid w:val="00306C75"/>
    <w:rsid w:val="0031100C"/>
    <w:rsid w:val="00312FDA"/>
    <w:rsid w:val="00317D73"/>
    <w:rsid w:val="00324460"/>
    <w:rsid w:val="00325342"/>
    <w:rsid w:val="003312F4"/>
    <w:rsid w:val="00332113"/>
    <w:rsid w:val="003333F1"/>
    <w:rsid w:val="0033568B"/>
    <w:rsid w:val="0033741A"/>
    <w:rsid w:val="003410A2"/>
    <w:rsid w:val="00341276"/>
    <w:rsid w:val="00343FAC"/>
    <w:rsid w:val="00347142"/>
    <w:rsid w:val="0035166A"/>
    <w:rsid w:val="0035644C"/>
    <w:rsid w:val="00361CD5"/>
    <w:rsid w:val="003624AF"/>
    <w:rsid w:val="003641F4"/>
    <w:rsid w:val="00366354"/>
    <w:rsid w:val="00367C07"/>
    <w:rsid w:val="003717BF"/>
    <w:rsid w:val="00373F4D"/>
    <w:rsid w:val="003747E5"/>
    <w:rsid w:val="00374E21"/>
    <w:rsid w:val="00377CDE"/>
    <w:rsid w:val="003814DD"/>
    <w:rsid w:val="003855A3"/>
    <w:rsid w:val="00391D31"/>
    <w:rsid w:val="00393AF1"/>
    <w:rsid w:val="003964AB"/>
    <w:rsid w:val="003A0882"/>
    <w:rsid w:val="003A16C2"/>
    <w:rsid w:val="003A1838"/>
    <w:rsid w:val="003A4A89"/>
    <w:rsid w:val="003B0A98"/>
    <w:rsid w:val="003B4384"/>
    <w:rsid w:val="003B51B2"/>
    <w:rsid w:val="003C2F0F"/>
    <w:rsid w:val="003C6F68"/>
    <w:rsid w:val="003C7588"/>
    <w:rsid w:val="003C783D"/>
    <w:rsid w:val="003D2770"/>
    <w:rsid w:val="003D28BE"/>
    <w:rsid w:val="003E08E4"/>
    <w:rsid w:val="003E7E43"/>
    <w:rsid w:val="003F60DB"/>
    <w:rsid w:val="004005F6"/>
    <w:rsid w:val="004037FF"/>
    <w:rsid w:val="0040786D"/>
    <w:rsid w:val="00411640"/>
    <w:rsid w:val="00411D66"/>
    <w:rsid w:val="00420972"/>
    <w:rsid w:val="00421AE2"/>
    <w:rsid w:val="00422DA1"/>
    <w:rsid w:val="00430E3A"/>
    <w:rsid w:val="004327F9"/>
    <w:rsid w:val="004329CE"/>
    <w:rsid w:val="00435FC1"/>
    <w:rsid w:val="00440B39"/>
    <w:rsid w:val="00441303"/>
    <w:rsid w:val="00443625"/>
    <w:rsid w:val="00443C2D"/>
    <w:rsid w:val="004463D2"/>
    <w:rsid w:val="00446C60"/>
    <w:rsid w:val="00446FD8"/>
    <w:rsid w:val="00456CE4"/>
    <w:rsid w:val="00466EC3"/>
    <w:rsid w:val="00467DE7"/>
    <w:rsid w:val="004828EA"/>
    <w:rsid w:val="00491AA3"/>
    <w:rsid w:val="004928DD"/>
    <w:rsid w:val="00496056"/>
    <w:rsid w:val="00496191"/>
    <w:rsid w:val="004A04EC"/>
    <w:rsid w:val="004A16F4"/>
    <w:rsid w:val="004B32E3"/>
    <w:rsid w:val="004B3EAF"/>
    <w:rsid w:val="004C6E5E"/>
    <w:rsid w:val="004D0D1B"/>
    <w:rsid w:val="004D1205"/>
    <w:rsid w:val="004D12AF"/>
    <w:rsid w:val="004D22BC"/>
    <w:rsid w:val="004D5898"/>
    <w:rsid w:val="004D5DE3"/>
    <w:rsid w:val="004D6218"/>
    <w:rsid w:val="004D627E"/>
    <w:rsid w:val="004E6C00"/>
    <w:rsid w:val="004F22FB"/>
    <w:rsid w:val="004F448A"/>
    <w:rsid w:val="004F5FBD"/>
    <w:rsid w:val="004F61D5"/>
    <w:rsid w:val="00501080"/>
    <w:rsid w:val="00501B66"/>
    <w:rsid w:val="00504EB4"/>
    <w:rsid w:val="00505CA6"/>
    <w:rsid w:val="005068C5"/>
    <w:rsid w:val="0051027D"/>
    <w:rsid w:val="005103E5"/>
    <w:rsid w:val="005159B7"/>
    <w:rsid w:val="00516A60"/>
    <w:rsid w:val="00520059"/>
    <w:rsid w:val="00520287"/>
    <w:rsid w:val="00525373"/>
    <w:rsid w:val="0052676E"/>
    <w:rsid w:val="0053203B"/>
    <w:rsid w:val="005333B0"/>
    <w:rsid w:val="00543C15"/>
    <w:rsid w:val="00546FED"/>
    <w:rsid w:val="00547645"/>
    <w:rsid w:val="00550B45"/>
    <w:rsid w:val="00555BE1"/>
    <w:rsid w:val="00557419"/>
    <w:rsid w:val="00557B11"/>
    <w:rsid w:val="00566F1D"/>
    <w:rsid w:val="00570B41"/>
    <w:rsid w:val="005728AF"/>
    <w:rsid w:val="005754C5"/>
    <w:rsid w:val="00581990"/>
    <w:rsid w:val="00584D81"/>
    <w:rsid w:val="00590D55"/>
    <w:rsid w:val="00591F7C"/>
    <w:rsid w:val="005933D7"/>
    <w:rsid w:val="0059524E"/>
    <w:rsid w:val="005957FC"/>
    <w:rsid w:val="005962B5"/>
    <w:rsid w:val="005A14E2"/>
    <w:rsid w:val="005A2623"/>
    <w:rsid w:val="005A5D44"/>
    <w:rsid w:val="005A7456"/>
    <w:rsid w:val="005B019A"/>
    <w:rsid w:val="005B0D4F"/>
    <w:rsid w:val="005B1B67"/>
    <w:rsid w:val="005B1E08"/>
    <w:rsid w:val="005C6471"/>
    <w:rsid w:val="005C7655"/>
    <w:rsid w:val="005D5310"/>
    <w:rsid w:val="005E07FD"/>
    <w:rsid w:val="005E45CA"/>
    <w:rsid w:val="005F0465"/>
    <w:rsid w:val="005F4553"/>
    <w:rsid w:val="005F45F5"/>
    <w:rsid w:val="005F6E8B"/>
    <w:rsid w:val="00602847"/>
    <w:rsid w:val="0060435B"/>
    <w:rsid w:val="006179A3"/>
    <w:rsid w:val="00621F3E"/>
    <w:rsid w:val="00623EC2"/>
    <w:rsid w:val="00627697"/>
    <w:rsid w:val="00630220"/>
    <w:rsid w:val="00631CEA"/>
    <w:rsid w:val="00635276"/>
    <w:rsid w:val="00643CF3"/>
    <w:rsid w:val="00646E60"/>
    <w:rsid w:val="00647D74"/>
    <w:rsid w:val="006553AA"/>
    <w:rsid w:val="006567AF"/>
    <w:rsid w:val="006678B7"/>
    <w:rsid w:val="00670B7B"/>
    <w:rsid w:val="00675B14"/>
    <w:rsid w:val="00676ADD"/>
    <w:rsid w:val="00677E9F"/>
    <w:rsid w:val="006805B9"/>
    <w:rsid w:val="00684699"/>
    <w:rsid w:val="00686F4B"/>
    <w:rsid w:val="006957A6"/>
    <w:rsid w:val="006962E0"/>
    <w:rsid w:val="0069693B"/>
    <w:rsid w:val="006A1011"/>
    <w:rsid w:val="006A24E8"/>
    <w:rsid w:val="006A349D"/>
    <w:rsid w:val="006A4DBA"/>
    <w:rsid w:val="006B0490"/>
    <w:rsid w:val="006C1323"/>
    <w:rsid w:val="006C4A72"/>
    <w:rsid w:val="006C5343"/>
    <w:rsid w:val="006C7573"/>
    <w:rsid w:val="006C7B6C"/>
    <w:rsid w:val="006E120A"/>
    <w:rsid w:val="006E158E"/>
    <w:rsid w:val="006E6674"/>
    <w:rsid w:val="006F11D7"/>
    <w:rsid w:val="006F57F6"/>
    <w:rsid w:val="006F62A5"/>
    <w:rsid w:val="006F7B65"/>
    <w:rsid w:val="007064FA"/>
    <w:rsid w:val="0070660F"/>
    <w:rsid w:val="00706E01"/>
    <w:rsid w:val="00711657"/>
    <w:rsid w:val="00715C87"/>
    <w:rsid w:val="0072269E"/>
    <w:rsid w:val="00724B4B"/>
    <w:rsid w:val="00726F70"/>
    <w:rsid w:val="007301E6"/>
    <w:rsid w:val="007308F3"/>
    <w:rsid w:val="00730E12"/>
    <w:rsid w:val="0073531A"/>
    <w:rsid w:val="00740BB3"/>
    <w:rsid w:val="00742FE1"/>
    <w:rsid w:val="00743DFC"/>
    <w:rsid w:val="007442DF"/>
    <w:rsid w:val="007456F0"/>
    <w:rsid w:val="00757A6C"/>
    <w:rsid w:val="00762A08"/>
    <w:rsid w:val="0076602E"/>
    <w:rsid w:val="007665B4"/>
    <w:rsid w:val="0077251F"/>
    <w:rsid w:val="00780819"/>
    <w:rsid w:val="00790827"/>
    <w:rsid w:val="0079141B"/>
    <w:rsid w:val="007944E5"/>
    <w:rsid w:val="00794D83"/>
    <w:rsid w:val="00794D8E"/>
    <w:rsid w:val="007A454A"/>
    <w:rsid w:val="007A47F9"/>
    <w:rsid w:val="007B1FCD"/>
    <w:rsid w:val="007B7A12"/>
    <w:rsid w:val="007C60E7"/>
    <w:rsid w:val="007D2B7F"/>
    <w:rsid w:val="007D5323"/>
    <w:rsid w:val="007E1646"/>
    <w:rsid w:val="007E541C"/>
    <w:rsid w:val="007F0871"/>
    <w:rsid w:val="007F2BFA"/>
    <w:rsid w:val="007F5AA7"/>
    <w:rsid w:val="007F7E8E"/>
    <w:rsid w:val="00801326"/>
    <w:rsid w:val="00803327"/>
    <w:rsid w:val="008302B7"/>
    <w:rsid w:val="008303FF"/>
    <w:rsid w:val="00831F71"/>
    <w:rsid w:val="00832236"/>
    <w:rsid w:val="00834F18"/>
    <w:rsid w:val="00836A07"/>
    <w:rsid w:val="00842808"/>
    <w:rsid w:val="0084564D"/>
    <w:rsid w:val="00847AB0"/>
    <w:rsid w:val="00852192"/>
    <w:rsid w:val="008521A8"/>
    <w:rsid w:val="00853914"/>
    <w:rsid w:val="008548A2"/>
    <w:rsid w:val="00865A0F"/>
    <w:rsid w:val="00880E9D"/>
    <w:rsid w:val="008857CC"/>
    <w:rsid w:val="00892D53"/>
    <w:rsid w:val="00893FA2"/>
    <w:rsid w:val="008947D8"/>
    <w:rsid w:val="00896C84"/>
    <w:rsid w:val="008A0AED"/>
    <w:rsid w:val="008A3304"/>
    <w:rsid w:val="008A5625"/>
    <w:rsid w:val="008B3023"/>
    <w:rsid w:val="008B57EE"/>
    <w:rsid w:val="008C19EB"/>
    <w:rsid w:val="008C1A3E"/>
    <w:rsid w:val="008C6BE9"/>
    <w:rsid w:val="008D4CCB"/>
    <w:rsid w:val="008D5E84"/>
    <w:rsid w:val="008E33AE"/>
    <w:rsid w:val="008E61EC"/>
    <w:rsid w:val="008E7D5D"/>
    <w:rsid w:val="008F59C0"/>
    <w:rsid w:val="008F5E90"/>
    <w:rsid w:val="008F6596"/>
    <w:rsid w:val="00901F52"/>
    <w:rsid w:val="0090369D"/>
    <w:rsid w:val="00903A61"/>
    <w:rsid w:val="00904713"/>
    <w:rsid w:val="00904EFD"/>
    <w:rsid w:val="00913333"/>
    <w:rsid w:val="00930D32"/>
    <w:rsid w:val="009344AF"/>
    <w:rsid w:val="00941558"/>
    <w:rsid w:val="00946235"/>
    <w:rsid w:val="009552CC"/>
    <w:rsid w:val="009561C9"/>
    <w:rsid w:val="009620A0"/>
    <w:rsid w:val="00962D3C"/>
    <w:rsid w:val="00965AC3"/>
    <w:rsid w:val="00981AEE"/>
    <w:rsid w:val="0098397F"/>
    <w:rsid w:val="00985783"/>
    <w:rsid w:val="00986C5D"/>
    <w:rsid w:val="00993821"/>
    <w:rsid w:val="00996593"/>
    <w:rsid w:val="009A000B"/>
    <w:rsid w:val="009A27B7"/>
    <w:rsid w:val="009A5851"/>
    <w:rsid w:val="009B726D"/>
    <w:rsid w:val="009B7E08"/>
    <w:rsid w:val="009C3674"/>
    <w:rsid w:val="009C5A2A"/>
    <w:rsid w:val="009C7E43"/>
    <w:rsid w:val="009D077A"/>
    <w:rsid w:val="009D45C0"/>
    <w:rsid w:val="009D79BF"/>
    <w:rsid w:val="009E2266"/>
    <w:rsid w:val="009F010D"/>
    <w:rsid w:val="009F4EFD"/>
    <w:rsid w:val="00A013BA"/>
    <w:rsid w:val="00A01601"/>
    <w:rsid w:val="00A04B54"/>
    <w:rsid w:val="00A07689"/>
    <w:rsid w:val="00A11905"/>
    <w:rsid w:val="00A125BC"/>
    <w:rsid w:val="00A1595B"/>
    <w:rsid w:val="00A22AA9"/>
    <w:rsid w:val="00A24D46"/>
    <w:rsid w:val="00A25523"/>
    <w:rsid w:val="00A25FE2"/>
    <w:rsid w:val="00A3151C"/>
    <w:rsid w:val="00A33BA7"/>
    <w:rsid w:val="00A35253"/>
    <w:rsid w:val="00A367FC"/>
    <w:rsid w:val="00A36F77"/>
    <w:rsid w:val="00A379E8"/>
    <w:rsid w:val="00A37BC9"/>
    <w:rsid w:val="00A413C2"/>
    <w:rsid w:val="00A44424"/>
    <w:rsid w:val="00A50186"/>
    <w:rsid w:val="00A53BF5"/>
    <w:rsid w:val="00A55EFB"/>
    <w:rsid w:val="00A6224A"/>
    <w:rsid w:val="00A64B81"/>
    <w:rsid w:val="00A66993"/>
    <w:rsid w:val="00A727F2"/>
    <w:rsid w:val="00A73C38"/>
    <w:rsid w:val="00A80C22"/>
    <w:rsid w:val="00A851ED"/>
    <w:rsid w:val="00A860F2"/>
    <w:rsid w:val="00A90DE1"/>
    <w:rsid w:val="00A90EC8"/>
    <w:rsid w:val="00A92E1C"/>
    <w:rsid w:val="00A92FD8"/>
    <w:rsid w:val="00A95DF1"/>
    <w:rsid w:val="00A9796E"/>
    <w:rsid w:val="00A97CB6"/>
    <w:rsid w:val="00AA1F1C"/>
    <w:rsid w:val="00AA37DC"/>
    <w:rsid w:val="00AA4530"/>
    <w:rsid w:val="00AA5470"/>
    <w:rsid w:val="00AA5FC5"/>
    <w:rsid w:val="00AB10F4"/>
    <w:rsid w:val="00AB7B70"/>
    <w:rsid w:val="00AC275C"/>
    <w:rsid w:val="00AC2C05"/>
    <w:rsid w:val="00AC39B9"/>
    <w:rsid w:val="00AC4C74"/>
    <w:rsid w:val="00AD56F2"/>
    <w:rsid w:val="00AD7E0C"/>
    <w:rsid w:val="00AE68B3"/>
    <w:rsid w:val="00AF04FF"/>
    <w:rsid w:val="00AF45F8"/>
    <w:rsid w:val="00AF52E0"/>
    <w:rsid w:val="00B04E39"/>
    <w:rsid w:val="00B06E59"/>
    <w:rsid w:val="00B106A6"/>
    <w:rsid w:val="00B14082"/>
    <w:rsid w:val="00B15E99"/>
    <w:rsid w:val="00B163C5"/>
    <w:rsid w:val="00B165EF"/>
    <w:rsid w:val="00B2063D"/>
    <w:rsid w:val="00B22892"/>
    <w:rsid w:val="00B22E1F"/>
    <w:rsid w:val="00B2437C"/>
    <w:rsid w:val="00B257D7"/>
    <w:rsid w:val="00B31191"/>
    <w:rsid w:val="00B356A8"/>
    <w:rsid w:val="00B37415"/>
    <w:rsid w:val="00B4118C"/>
    <w:rsid w:val="00B41FF1"/>
    <w:rsid w:val="00B4260A"/>
    <w:rsid w:val="00B527B7"/>
    <w:rsid w:val="00B53D19"/>
    <w:rsid w:val="00B543AC"/>
    <w:rsid w:val="00B57640"/>
    <w:rsid w:val="00B6161D"/>
    <w:rsid w:val="00B646F0"/>
    <w:rsid w:val="00B6479E"/>
    <w:rsid w:val="00B76CFD"/>
    <w:rsid w:val="00B81A10"/>
    <w:rsid w:val="00B84830"/>
    <w:rsid w:val="00B856F5"/>
    <w:rsid w:val="00B8772C"/>
    <w:rsid w:val="00B87EB6"/>
    <w:rsid w:val="00B938B8"/>
    <w:rsid w:val="00B93A96"/>
    <w:rsid w:val="00B95A41"/>
    <w:rsid w:val="00B95C4E"/>
    <w:rsid w:val="00B97080"/>
    <w:rsid w:val="00B97B9E"/>
    <w:rsid w:val="00BA0D9F"/>
    <w:rsid w:val="00BB7C2D"/>
    <w:rsid w:val="00BB7FF1"/>
    <w:rsid w:val="00BC4FBF"/>
    <w:rsid w:val="00BC6834"/>
    <w:rsid w:val="00BC752F"/>
    <w:rsid w:val="00BD0628"/>
    <w:rsid w:val="00BD21F0"/>
    <w:rsid w:val="00BE09B7"/>
    <w:rsid w:val="00BE171A"/>
    <w:rsid w:val="00BF0FDD"/>
    <w:rsid w:val="00BF6283"/>
    <w:rsid w:val="00C00CAE"/>
    <w:rsid w:val="00C052EE"/>
    <w:rsid w:val="00C06E7F"/>
    <w:rsid w:val="00C1287B"/>
    <w:rsid w:val="00C1329A"/>
    <w:rsid w:val="00C17F89"/>
    <w:rsid w:val="00C21916"/>
    <w:rsid w:val="00C2206E"/>
    <w:rsid w:val="00C26799"/>
    <w:rsid w:val="00C279E6"/>
    <w:rsid w:val="00C321E5"/>
    <w:rsid w:val="00C330E4"/>
    <w:rsid w:val="00C41154"/>
    <w:rsid w:val="00C436C5"/>
    <w:rsid w:val="00C471DF"/>
    <w:rsid w:val="00C47D0D"/>
    <w:rsid w:val="00C560D6"/>
    <w:rsid w:val="00C5619A"/>
    <w:rsid w:val="00C60721"/>
    <w:rsid w:val="00C65B28"/>
    <w:rsid w:val="00C71899"/>
    <w:rsid w:val="00C750EB"/>
    <w:rsid w:val="00C85C77"/>
    <w:rsid w:val="00C87083"/>
    <w:rsid w:val="00C9037C"/>
    <w:rsid w:val="00C92269"/>
    <w:rsid w:val="00C94714"/>
    <w:rsid w:val="00C94C97"/>
    <w:rsid w:val="00C95D40"/>
    <w:rsid w:val="00CA03A9"/>
    <w:rsid w:val="00CA38B4"/>
    <w:rsid w:val="00CB22B9"/>
    <w:rsid w:val="00CB588C"/>
    <w:rsid w:val="00CB760A"/>
    <w:rsid w:val="00CC393B"/>
    <w:rsid w:val="00CC7196"/>
    <w:rsid w:val="00CD1755"/>
    <w:rsid w:val="00CD3670"/>
    <w:rsid w:val="00CD5CE8"/>
    <w:rsid w:val="00CD7A69"/>
    <w:rsid w:val="00CE519A"/>
    <w:rsid w:val="00CE6A5A"/>
    <w:rsid w:val="00CF472A"/>
    <w:rsid w:val="00CF47F1"/>
    <w:rsid w:val="00CF4BE2"/>
    <w:rsid w:val="00D0133E"/>
    <w:rsid w:val="00D02458"/>
    <w:rsid w:val="00D135BB"/>
    <w:rsid w:val="00D15797"/>
    <w:rsid w:val="00D27342"/>
    <w:rsid w:val="00D279F0"/>
    <w:rsid w:val="00D325B3"/>
    <w:rsid w:val="00D34279"/>
    <w:rsid w:val="00D4490E"/>
    <w:rsid w:val="00D477A1"/>
    <w:rsid w:val="00D509C2"/>
    <w:rsid w:val="00D53414"/>
    <w:rsid w:val="00D545DB"/>
    <w:rsid w:val="00D5668B"/>
    <w:rsid w:val="00D570D2"/>
    <w:rsid w:val="00D57447"/>
    <w:rsid w:val="00D57787"/>
    <w:rsid w:val="00D609BB"/>
    <w:rsid w:val="00D6762B"/>
    <w:rsid w:val="00D70DEE"/>
    <w:rsid w:val="00D70FD5"/>
    <w:rsid w:val="00D861E8"/>
    <w:rsid w:val="00D8653B"/>
    <w:rsid w:val="00D94BC3"/>
    <w:rsid w:val="00DA0E1D"/>
    <w:rsid w:val="00DA1CE0"/>
    <w:rsid w:val="00DA300B"/>
    <w:rsid w:val="00DA649D"/>
    <w:rsid w:val="00DA6E86"/>
    <w:rsid w:val="00DB2931"/>
    <w:rsid w:val="00DB43E4"/>
    <w:rsid w:val="00DC035F"/>
    <w:rsid w:val="00DC1616"/>
    <w:rsid w:val="00DC6741"/>
    <w:rsid w:val="00DD58E9"/>
    <w:rsid w:val="00DD7569"/>
    <w:rsid w:val="00DE4D0A"/>
    <w:rsid w:val="00DE5F01"/>
    <w:rsid w:val="00E04BD6"/>
    <w:rsid w:val="00E06138"/>
    <w:rsid w:val="00E07E92"/>
    <w:rsid w:val="00E105AF"/>
    <w:rsid w:val="00E11414"/>
    <w:rsid w:val="00E13802"/>
    <w:rsid w:val="00E146BC"/>
    <w:rsid w:val="00E22F70"/>
    <w:rsid w:val="00E24418"/>
    <w:rsid w:val="00E25ED8"/>
    <w:rsid w:val="00E26C04"/>
    <w:rsid w:val="00E27468"/>
    <w:rsid w:val="00E33D68"/>
    <w:rsid w:val="00E361A5"/>
    <w:rsid w:val="00E414C1"/>
    <w:rsid w:val="00E47359"/>
    <w:rsid w:val="00E51673"/>
    <w:rsid w:val="00E51B38"/>
    <w:rsid w:val="00E5235E"/>
    <w:rsid w:val="00E656CE"/>
    <w:rsid w:val="00E70800"/>
    <w:rsid w:val="00E720F7"/>
    <w:rsid w:val="00E73043"/>
    <w:rsid w:val="00E77820"/>
    <w:rsid w:val="00E80D3C"/>
    <w:rsid w:val="00E810BA"/>
    <w:rsid w:val="00E8346B"/>
    <w:rsid w:val="00E84727"/>
    <w:rsid w:val="00EA3F55"/>
    <w:rsid w:val="00EA5D5E"/>
    <w:rsid w:val="00EB5AC0"/>
    <w:rsid w:val="00EC463C"/>
    <w:rsid w:val="00EC70FA"/>
    <w:rsid w:val="00ED1A1B"/>
    <w:rsid w:val="00ED3CF9"/>
    <w:rsid w:val="00ED5044"/>
    <w:rsid w:val="00EE08ED"/>
    <w:rsid w:val="00EE1416"/>
    <w:rsid w:val="00EE1B38"/>
    <w:rsid w:val="00EE77AA"/>
    <w:rsid w:val="00F00780"/>
    <w:rsid w:val="00F037BC"/>
    <w:rsid w:val="00F03B80"/>
    <w:rsid w:val="00F10951"/>
    <w:rsid w:val="00F10CA4"/>
    <w:rsid w:val="00F11A71"/>
    <w:rsid w:val="00F15627"/>
    <w:rsid w:val="00F17B73"/>
    <w:rsid w:val="00F24F6F"/>
    <w:rsid w:val="00F33A61"/>
    <w:rsid w:val="00F34293"/>
    <w:rsid w:val="00F35EC0"/>
    <w:rsid w:val="00F4673C"/>
    <w:rsid w:val="00F4702F"/>
    <w:rsid w:val="00F55156"/>
    <w:rsid w:val="00F56E4D"/>
    <w:rsid w:val="00F63977"/>
    <w:rsid w:val="00F767D6"/>
    <w:rsid w:val="00F76E5F"/>
    <w:rsid w:val="00F775CC"/>
    <w:rsid w:val="00F8653A"/>
    <w:rsid w:val="00F87226"/>
    <w:rsid w:val="00F8796B"/>
    <w:rsid w:val="00F933EF"/>
    <w:rsid w:val="00F93848"/>
    <w:rsid w:val="00FA017F"/>
    <w:rsid w:val="00FA0BEC"/>
    <w:rsid w:val="00FA2F1F"/>
    <w:rsid w:val="00FB0446"/>
    <w:rsid w:val="00FB1CBB"/>
    <w:rsid w:val="00FB2E1D"/>
    <w:rsid w:val="00FB44E5"/>
    <w:rsid w:val="00FB6D23"/>
    <w:rsid w:val="00FB7095"/>
    <w:rsid w:val="00FB7C51"/>
    <w:rsid w:val="00FC10D7"/>
    <w:rsid w:val="00FC2486"/>
    <w:rsid w:val="00FD2A87"/>
    <w:rsid w:val="00FD37F9"/>
    <w:rsid w:val="00FE52F6"/>
    <w:rsid w:val="00FE5978"/>
    <w:rsid w:val="00FE65A8"/>
    <w:rsid w:val="00FF02F5"/>
    <w:rsid w:val="00FF102A"/>
    <w:rsid w:val="00FF36C5"/>
    <w:rsid w:val="00FF5044"/>
    <w:rsid w:val="00FF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c00000,#008fd8,#4ea5be,#731c7d,#df6c00,#c10059,#fda000,#0ca373"/>
    </o:shapedefaults>
    <o:shapelayout v:ext="edit">
      <o:idmap v:ext="edit" data="1"/>
    </o:shapelayout>
  </w:shapeDefaults>
  <w:decimalSymbol w:val="."/>
  <w:listSeparator w:val=","/>
  <w14:docId w14:val="58533741"/>
  <w15:chartTrackingRefBased/>
  <w15:docId w15:val="{DBF3C112-9FEB-495A-9A54-15A7654A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40"/>
    <w:rPr>
      <w:rFonts w:ascii="Arial" w:hAnsi="Arial"/>
      <w:sz w:val="16"/>
      <w:lang w:eastAsia="en-US"/>
    </w:rPr>
  </w:style>
  <w:style w:type="paragraph" w:styleId="Heading1">
    <w:name w:val="heading 1"/>
    <w:basedOn w:val="Normal"/>
    <w:next w:val="Normal"/>
    <w:link w:val="Heading1Char"/>
    <w:qFormat/>
    <w:rsid w:val="00635276"/>
    <w:pPr>
      <w:keepNext/>
      <w:jc w:val="center"/>
      <w:outlineLvl w:val="0"/>
    </w:pPr>
    <w:rPr>
      <w:b/>
      <w:bCs/>
      <w:sz w:val="20"/>
    </w:rPr>
  </w:style>
  <w:style w:type="paragraph" w:styleId="Heading2">
    <w:name w:val="heading 2"/>
    <w:basedOn w:val="Normal"/>
    <w:next w:val="Normal"/>
    <w:link w:val="Heading2Char"/>
    <w:qFormat/>
    <w:rsid w:val="00635276"/>
    <w:pPr>
      <w:keepNext/>
      <w:jc w:val="center"/>
      <w:outlineLvl w:val="1"/>
    </w:pPr>
    <w:rPr>
      <w:sz w:val="20"/>
    </w:rPr>
  </w:style>
  <w:style w:type="paragraph" w:styleId="Heading3">
    <w:name w:val="heading 3"/>
    <w:basedOn w:val="Normal"/>
    <w:next w:val="Normal"/>
    <w:link w:val="Heading3Char"/>
    <w:qFormat/>
    <w:rsid w:val="00635276"/>
    <w:pPr>
      <w:keepNext/>
      <w:jc w:val="center"/>
      <w:outlineLvl w:val="2"/>
    </w:pPr>
    <w:rPr>
      <w:sz w:val="22"/>
    </w:rPr>
  </w:style>
  <w:style w:type="paragraph" w:styleId="Heading4">
    <w:name w:val="heading 4"/>
    <w:basedOn w:val="Normal"/>
    <w:next w:val="Normal"/>
    <w:qFormat/>
    <w:rsid w:val="00635276"/>
    <w:pPr>
      <w:keepNext/>
      <w:outlineLvl w:val="3"/>
    </w:pPr>
    <w:rPr>
      <w:sz w:val="22"/>
    </w:rPr>
  </w:style>
  <w:style w:type="paragraph" w:styleId="Heading5">
    <w:name w:val="heading 5"/>
    <w:basedOn w:val="Normal"/>
    <w:next w:val="Normal"/>
    <w:qFormat/>
    <w:rsid w:val="00635276"/>
    <w:pPr>
      <w:keepNext/>
      <w:outlineLvl w:val="4"/>
    </w:pPr>
    <w:rPr>
      <w:sz w:val="20"/>
    </w:rPr>
  </w:style>
  <w:style w:type="paragraph" w:styleId="Heading6">
    <w:name w:val="heading 6"/>
    <w:basedOn w:val="Normal"/>
    <w:next w:val="Normal"/>
    <w:qFormat/>
    <w:rsid w:val="00635276"/>
    <w:pPr>
      <w:keepNext/>
      <w:jc w:val="center"/>
      <w:outlineLvl w:val="5"/>
    </w:pPr>
    <w:rPr>
      <w:b/>
      <w:bCs/>
      <w:sz w:val="18"/>
    </w:rPr>
  </w:style>
  <w:style w:type="paragraph" w:styleId="Heading7">
    <w:name w:val="heading 7"/>
    <w:basedOn w:val="Normal"/>
    <w:next w:val="Normal"/>
    <w:qFormat/>
    <w:rsid w:val="00635276"/>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276"/>
    <w:pPr>
      <w:tabs>
        <w:tab w:val="center" w:pos="4153"/>
        <w:tab w:val="right" w:pos="8306"/>
      </w:tabs>
    </w:pPr>
  </w:style>
  <w:style w:type="paragraph" w:styleId="Footer">
    <w:name w:val="footer"/>
    <w:basedOn w:val="Normal"/>
    <w:link w:val="FooterChar"/>
    <w:rsid w:val="00635276"/>
    <w:pPr>
      <w:tabs>
        <w:tab w:val="center" w:pos="4153"/>
        <w:tab w:val="right" w:pos="8306"/>
      </w:tabs>
    </w:pPr>
  </w:style>
  <w:style w:type="paragraph" w:styleId="BodyText">
    <w:name w:val="Body Text"/>
    <w:basedOn w:val="Normal"/>
    <w:link w:val="BodyTextChar"/>
    <w:rsid w:val="00635276"/>
    <w:pPr>
      <w:jc w:val="center"/>
    </w:pPr>
    <w:rPr>
      <w:sz w:val="20"/>
    </w:rPr>
  </w:style>
  <w:style w:type="paragraph" w:styleId="BodyText2">
    <w:name w:val="Body Text 2"/>
    <w:basedOn w:val="Normal"/>
    <w:link w:val="BodyText2Char"/>
    <w:rsid w:val="00635276"/>
    <w:pPr>
      <w:jc w:val="center"/>
    </w:pPr>
    <w:rPr>
      <w:sz w:val="22"/>
    </w:rPr>
  </w:style>
  <w:style w:type="paragraph" w:styleId="Title">
    <w:name w:val="Title"/>
    <w:basedOn w:val="Normal"/>
    <w:link w:val="TitleChar"/>
    <w:qFormat/>
    <w:rsid w:val="00635276"/>
    <w:pPr>
      <w:jc w:val="center"/>
    </w:pPr>
    <w:rPr>
      <w:b/>
      <w:bCs/>
      <w:sz w:val="28"/>
    </w:rPr>
  </w:style>
  <w:style w:type="paragraph" w:styleId="BodyText3">
    <w:name w:val="Body Text 3"/>
    <w:basedOn w:val="Normal"/>
    <w:rsid w:val="00635276"/>
    <w:pPr>
      <w:jc w:val="center"/>
    </w:pPr>
    <w:rPr>
      <w:b/>
      <w:bCs/>
      <w:sz w:val="22"/>
    </w:rPr>
  </w:style>
  <w:style w:type="table" w:styleId="TableGrid">
    <w:name w:val="Table Grid"/>
    <w:basedOn w:val="TableNormal"/>
    <w:uiPriority w:val="59"/>
    <w:rsid w:val="00DB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6834"/>
    <w:rPr>
      <w:rFonts w:ascii="Tahoma" w:hAnsi="Tahoma" w:cs="Tahoma"/>
      <w:szCs w:val="16"/>
    </w:rPr>
  </w:style>
  <w:style w:type="character" w:customStyle="1" w:styleId="Heading1Char">
    <w:name w:val="Heading 1 Char"/>
    <w:link w:val="Heading1"/>
    <w:rsid w:val="006E158E"/>
    <w:rPr>
      <w:rFonts w:ascii="Arial" w:hAnsi="Arial"/>
      <w:b/>
      <w:bCs/>
      <w:lang w:eastAsia="en-US"/>
    </w:rPr>
  </w:style>
  <w:style w:type="character" w:customStyle="1" w:styleId="TitleChar">
    <w:name w:val="Title Char"/>
    <w:link w:val="Title"/>
    <w:rsid w:val="006E158E"/>
    <w:rPr>
      <w:rFonts w:ascii="Arial" w:hAnsi="Arial"/>
      <w:b/>
      <w:bCs/>
      <w:sz w:val="28"/>
      <w:lang w:eastAsia="en-US"/>
    </w:rPr>
  </w:style>
  <w:style w:type="character" w:customStyle="1" w:styleId="BodyTextChar">
    <w:name w:val="Body Text Char"/>
    <w:link w:val="BodyText"/>
    <w:rsid w:val="00677E9F"/>
    <w:rPr>
      <w:rFonts w:ascii="Arial" w:hAnsi="Arial"/>
      <w:lang w:eastAsia="en-US"/>
    </w:rPr>
  </w:style>
  <w:style w:type="paragraph" w:styleId="ListParagraph">
    <w:name w:val="List Paragraph"/>
    <w:basedOn w:val="Normal"/>
    <w:uiPriority w:val="99"/>
    <w:qFormat/>
    <w:rsid w:val="00677E9F"/>
    <w:pPr>
      <w:ind w:left="720"/>
      <w:contextualSpacing/>
    </w:pPr>
  </w:style>
  <w:style w:type="paragraph" w:styleId="BodyTextIndent">
    <w:name w:val="Body Text Indent"/>
    <w:basedOn w:val="Normal"/>
    <w:link w:val="BodyTextIndentChar"/>
    <w:uiPriority w:val="99"/>
    <w:unhideWhenUsed/>
    <w:rsid w:val="00F76E5F"/>
    <w:pPr>
      <w:spacing w:after="120"/>
      <w:ind w:left="283"/>
    </w:pPr>
  </w:style>
  <w:style w:type="character" w:customStyle="1" w:styleId="BodyTextIndentChar">
    <w:name w:val="Body Text Indent Char"/>
    <w:link w:val="BodyTextIndent"/>
    <w:uiPriority w:val="99"/>
    <w:rsid w:val="00F76E5F"/>
    <w:rPr>
      <w:rFonts w:ascii="Arial" w:hAnsi="Arial"/>
      <w:sz w:val="16"/>
      <w:lang w:eastAsia="en-US"/>
    </w:rPr>
  </w:style>
  <w:style w:type="character" w:customStyle="1" w:styleId="HeaderChar">
    <w:name w:val="Header Char"/>
    <w:link w:val="Header"/>
    <w:rsid w:val="00F35EC0"/>
    <w:rPr>
      <w:rFonts w:ascii="Arial" w:hAnsi="Arial"/>
      <w:sz w:val="16"/>
      <w:lang w:eastAsia="en-US"/>
    </w:rPr>
  </w:style>
  <w:style w:type="paragraph" w:styleId="ListBullet">
    <w:name w:val="List Bullet"/>
    <w:basedOn w:val="Normal"/>
    <w:autoRedefine/>
    <w:rsid w:val="006A349D"/>
    <w:pPr>
      <w:numPr>
        <w:numId w:val="3"/>
      </w:numPr>
      <w:spacing w:after="60"/>
    </w:pPr>
    <w:rPr>
      <w:sz w:val="21"/>
      <w:lang w:eastAsia="en-GB"/>
    </w:rPr>
  </w:style>
  <w:style w:type="paragraph" w:styleId="List">
    <w:name w:val="List"/>
    <w:basedOn w:val="Normal"/>
    <w:uiPriority w:val="99"/>
    <w:rsid w:val="00081462"/>
    <w:pPr>
      <w:ind w:left="283" w:hanging="283"/>
    </w:pPr>
    <w:rPr>
      <w:rFonts w:ascii="Times New Roman" w:hAnsi="Times New Roman"/>
      <w:sz w:val="24"/>
      <w:szCs w:val="24"/>
    </w:rPr>
  </w:style>
  <w:style w:type="character" w:customStyle="1" w:styleId="FooterChar">
    <w:name w:val="Footer Char"/>
    <w:link w:val="Footer"/>
    <w:rsid w:val="00157753"/>
    <w:rPr>
      <w:rFonts w:ascii="Arial" w:hAnsi="Arial"/>
      <w:sz w:val="16"/>
      <w:lang w:eastAsia="en-US"/>
    </w:rPr>
  </w:style>
  <w:style w:type="character" w:customStyle="1" w:styleId="Heading2Char">
    <w:name w:val="Heading 2 Char"/>
    <w:link w:val="Heading2"/>
    <w:rsid w:val="00164D35"/>
    <w:rPr>
      <w:rFonts w:ascii="Arial" w:hAnsi="Arial"/>
      <w:lang w:eastAsia="en-US"/>
    </w:rPr>
  </w:style>
  <w:style w:type="character" w:customStyle="1" w:styleId="BodyText2Char">
    <w:name w:val="Body Text 2 Char"/>
    <w:link w:val="BodyText2"/>
    <w:rsid w:val="00164D35"/>
    <w:rPr>
      <w:rFonts w:ascii="Arial" w:hAnsi="Arial"/>
      <w:sz w:val="22"/>
      <w:lang w:eastAsia="en-US"/>
    </w:rPr>
  </w:style>
  <w:style w:type="character" w:customStyle="1" w:styleId="Heading3Char">
    <w:name w:val="Heading 3 Char"/>
    <w:link w:val="Heading3"/>
    <w:rsid w:val="00CA03A9"/>
    <w:rPr>
      <w:rFonts w:ascii="Arial" w:hAnsi="Arial"/>
      <w:sz w:val="22"/>
      <w:lang w:eastAsia="en-US"/>
    </w:rPr>
  </w:style>
  <w:style w:type="character" w:styleId="Hyperlink">
    <w:name w:val="Hyperlink"/>
    <w:uiPriority w:val="99"/>
    <w:unhideWhenUsed/>
    <w:rsid w:val="001F12AD"/>
    <w:rPr>
      <w:color w:val="0000FF"/>
      <w:u w:val="single"/>
    </w:rPr>
  </w:style>
  <w:style w:type="paragraph" w:styleId="NoSpacing">
    <w:name w:val="No Spacing"/>
    <w:uiPriority w:val="1"/>
    <w:qFormat/>
    <w:rsid w:val="006C7573"/>
    <w:rPr>
      <w:rFonts w:ascii="Calibri" w:eastAsia="Calibri" w:hAnsi="Calibri"/>
      <w:sz w:val="22"/>
      <w:szCs w:val="22"/>
      <w:lang w:eastAsia="en-US"/>
    </w:rPr>
  </w:style>
  <w:style w:type="paragraph" w:customStyle="1" w:styleId="ScheduleNumber">
    <w:name w:val="ScheduleNumber"/>
    <w:basedOn w:val="Normal"/>
    <w:next w:val="Normal"/>
    <w:rsid w:val="008C1A3E"/>
    <w:pPr>
      <w:numPr>
        <w:numId w:val="18"/>
      </w:numPr>
      <w:spacing w:after="260" w:line="260" w:lineRule="atLeast"/>
      <w:jc w:val="center"/>
    </w:pPr>
    <w:rPr>
      <w:b/>
      <w:sz w:val="21"/>
      <w:szCs w:val="24"/>
    </w:rPr>
  </w:style>
  <w:style w:type="paragraph" w:customStyle="1" w:styleId="SchLevel1">
    <w:name w:val="SchLevel 1"/>
    <w:basedOn w:val="Normal"/>
    <w:rsid w:val="008C1A3E"/>
    <w:pPr>
      <w:keepNext/>
      <w:numPr>
        <w:ilvl w:val="1"/>
        <w:numId w:val="18"/>
      </w:numPr>
      <w:spacing w:after="260" w:line="260" w:lineRule="atLeast"/>
      <w:jc w:val="both"/>
    </w:pPr>
    <w:rPr>
      <w:b/>
      <w:caps/>
      <w:sz w:val="21"/>
    </w:rPr>
  </w:style>
  <w:style w:type="paragraph" w:customStyle="1" w:styleId="SchLevel2">
    <w:name w:val="SchLevel 2"/>
    <w:basedOn w:val="Normal"/>
    <w:rsid w:val="008C1A3E"/>
    <w:pPr>
      <w:numPr>
        <w:ilvl w:val="2"/>
        <w:numId w:val="18"/>
      </w:numPr>
      <w:tabs>
        <w:tab w:val="clear" w:pos="720"/>
        <w:tab w:val="num" w:pos="360"/>
      </w:tabs>
      <w:spacing w:after="260" w:line="260" w:lineRule="atLeast"/>
      <w:ind w:left="0" w:firstLine="0"/>
      <w:jc w:val="both"/>
    </w:pPr>
    <w:rPr>
      <w:sz w:val="21"/>
    </w:rPr>
  </w:style>
  <w:style w:type="paragraph" w:customStyle="1" w:styleId="SchLevel3">
    <w:name w:val="SchLevel 3"/>
    <w:basedOn w:val="Normal"/>
    <w:rsid w:val="008C1A3E"/>
    <w:pPr>
      <w:numPr>
        <w:ilvl w:val="3"/>
        <w:numId w:val="18"/>
      </w:numPr>
      <w:spacing w:after="260" w:line="260" w:lineRule="atLeast"/>
      <w:jc w:val="both"/>
    </w:pPr>
    <w:rPr>
      <w:sz w:val="21"/>
    </w:rPr>
  </w:style>
  <w:style w:type="paragraph" w:customStyle="1" w:styleId="SchLevel4">
    <w:name w:val="SchLevel 4"/>
    <w:basedOn w:val="Normal"/>
    <w:rsid w:val="008C1A3E"/>
    <w:pPr>
      <w:numPr>
        <w:ilvl w:val="4"/>
        <w:numId w:val="18"/>
      </w:numPr>
      <w:spacing w:after="260" w:line="260" w:lineRule="atLeast"/>
      <w:jc w:val="both"/>
    </w:pPr>
    <w:rPr>
      <w:sz w:val="21"/>
    </w:rPr>
  </w:style>
  <w:style w:type="paragraph" w:customStyle="1" w:styleId="SchLevel5">
    <w:name w:val="SchLevel 5"/>
    <w:basedOn w:val="Normal"/>
    <w:rsid w:val="008C1A3E"/>
    <w:pPr>
      <w:numPr>
        <w:ilvl w:val="5"/>
        <w:numId w:val="18"/>
      </w:numPr>
      <w:spacing w:after="260" w:line="260" w:lineRule="atLeast"/>
      <w:ind w:right="144"/>
      <w:jc w:val="both"/>
    </w:pPr>
    <w:rPr>
      <w:sz w:val="21"/>
    </w:rPr>
  </w:style>
  <w:style w:type="paragraph" w:customStyle="1" w:styleId="SchLevel6">
    <w:name w:val="SchLevel 6"/>
    <w:basedOn w:val="Normal"/>
    <w:rsid w:val="008C1A3E"/>
    <w:pPr>
      <w:numPr>
        <w:ilvl w:val="6"/>
        <w:numId w:val="18"/>
      </w:numPr>
      <w:spacing w:after="260" w:line="260" w:lineRule="atLeast"/>
      <w:jc w:val="both"/>
    </w:pPr>
    <w:rPr>
      <w:sz w:val="21"/>
    </w:rPr>
  </w:style>
  <w:style w:type="paragraph" w:customStyle="1" w:styleId="Default">
    <w:name w:val="Default"/>
    <w:rsid w:val="00EE1416"/>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618">
      <w:bodyDiv w:val="1"/>
      <w:marLeft w:val="0"/>
      <w:marRight w:val="0"/>
      <w:marTop w:val="0"/>
      <w:marBottom w:val="0"/>
      <w:divBdr>
        <w:top w:val="none" w:sz="0" w:space="0" w:color="auto"/>
        <w:left w:val="none" w:sz="0" w:space="0" w:color="auto"/>
        <w:bottom w:val="none" w:sz="0" w:space="0" w:color="auto"/>
        <w:right w:val="none" w:sz="0" w:space="0" w:color="auto"/>
      </w:divBdr>
    </w:div>
    <w:div w:id="1121142835">
      <w:bodyDiv w:val="1"/>
      <w:marLeft w:val="0"/>
      <w:marRight w:val="0"/>
      <w:marTop w:val="0"/>
      <w:marBottom w:val="0"/>
      <w:divBdr>
        <w:top w:val="none" w:sz="0" w:space="0" w:color="auto"/>
        <w:left w:val="none" w:sz="0" w:space="0" w:color="auto"/>
        <w:bottom w:val="none" w:sz="0" w:space="0" w:color="auto"/>
        <w:right w:val="none" w:sz="0" w:space="0" w:color="auto"/>
      </w:divBdr>
    </w:div>
    <w:div w:id="1158812251">
      <w:bodyDiv w:val="1"/>
      <w:marLeft w:val="0"/>
      <w:marRight w:val="0"/>
      <w:marTop w:val="0"/>
      <w:marBottom w:val="0"/>
      <w:divBdr>
        <w:top w:val="none" w:sz="0" w:space="0" w:color="auto"/>
        <w:left w:val="none" w:sz="0" w:space="0" w:color="auto"/>
        <w:bottom w:val="none" w:sz="0" w:space="0" w:color="auto"/>
        <w:right w:val="none" w:sz="0" w:space="0" w:color="auto"/>
      </w:divBdr>
    </w:div>
    <w:div w:id="1837568189">
      <w:bodyDiv w:val="1"/>
      <w:marLeft w:val="0"/>
      <w:marRight w:val="0"/>
      <w:marTop w:val="0"/>
      <w:marBottom w:val="0"/>
      <w:divBdr>
        <w:top w:val="none" w:sz="0" w:space="0" w:color="auto"/>
        <w:left w:val="none" w:sz="0" w:space="0" w:color="auto"/>
        <w:bottom w:val="none" w:sz="0" w:space="0" w:color="auto"/>
        <w:right w:val="none" w:sz="0" w:space="0" w:color="auto"/>
      </w:divBdr>
    </w:div>
    <w:div w:id="1912692385">
      <w:bodyDiv w:val="1"/>
      <w:marLeft w:val="0"/>
      <w:marRight w:val="0"/>
      <w:marTop w:val="0"/>
      <w:marBottom w:val="0"/>
      <w:divBdr>
        <w:top w:val="none" w:sz="0" w:space="0" w:color="auto"/>
        <w:left w:val="none" w:sz="0" w:space="0" w:color="auto"/>
        <w:bottom w:val="none" w:sz="0" w:space="0" w:color="auto"/>
        <w:right w:val="none" w:sz="0" w:space="0" w:color="auto"/>
      </w:divBdr>
    </w:div>
    <w:div w:id="1929191685">
      <w:bodyDiv w:val="1"/>
      <w:marLeft w:val="0"/>
      <w:marRight w:val="0"/>
      <w:marTop w:val="0"/>
      <w:marBottom w:val="0"/>
      <w:divBdr>
        <w:top w:val="none" w:sz="0" w:space="0" w:color="auto"/>
        <w:left w:val="none" w:sz="0" w:space="0" w:color="auto"/>
        <w:bottom w:val="none" w:sz="0" w:space="0" w:color="auto"/>
        <w:right w:val="none" w:sz="0" w:space="0" w:color="auto"/>
      </w:divBdr>
    </w:div>
    <w:div w:id="2016299029">
      <w:bodyDiv w:val="1"/>
      <w:marLeft w:val="0"/>
      <w:marRight w:val="0"/>
      <w:marTop w:val="0"/>
      <w:marBottom w:val="0"/>
      <w:divBdr>
        <w:top w:val="none" w:sz="0" w:space="0" w:color="auto"/>
        <w:left w:val="none" w:sz="0" w:space="0" w:color="auto"/>
        <w:bottom w:val="none" w:sz="0" w:space="0" w:color="auto"/>
        <w:right w:val="none" w:sz="0" w:space="0" w:color="auto"/>
      </w:divBdr>
    </w:div>
    <w:div w:id="2051833749">
      <w:bodyDiv w:val="1"/>
      <w:marLeft w:val="0"/>
      <w:marRight w:val="0"/>
      <w:marTop w:val="45"/>
      <w:marBottom w:val="0"/>
      <w:divBdr>
        <w:top w:val="none" w:sz="0" w:space="0" w:color="auto"/>
        <w:left w:val="none" w:sz="0" w:space="0" w:color="auto"/>
        <w:bottom w:val="none" w:sz="0" w:space="0" w:color="auto"/>
        <w:right w:val="none" w:sz="0" w:space="0" w:color="auto"/>
      </w:divBdr>
      <w:divsChild>
        <w:div w:id="236939321">
          <w:marLeft w:val="0"/>
          <w:marRight w:val="120"/>
          <w:marTop w:val="0"/>
          <w:marBottom w:val="0"/>
          <w:divBdr>
            <w:top w:val="none" w:sz="0" w:space="0" w:color="auto"/>
            <w:left w:val="none" w:sz="0" w:space="0" w:color="auto"/>
            <w:bottom w:val="none" w:sz="0" w:space="0" w:color="auto"/>
            <w:right w:val="none" w:sz="0" w:space="0" w:color="auto"/>
          </w:divBdr>
        </w:div>
        <w:div w:id="615141298">
          <w:marLeft w:val="0"/>
          <w:marRight w:val="0"/>
          <w:marTop w:val="0"/>
          <w:marBottom w:val="0"/>
          <w:divBdr>
            <w:top w:val="none" w:sz="0" w:space="0" w:color="auto"/>
            <w:left w:val="none" w:sz="0" w:space="0" w:color="auto"/>
            <w:bottom w:val="none" w:sz="0" w:space="0" w:color="auto"/>
            <w:right w:val="none" w:sz="0" w:space="0" w:color="auto"/>
          </w:divBdr>
          <w:divsChild>
            <w:div w:id="1347362862">
              <w:marLeft w:val="0"/>
              <w:marRight w:val="0"/>
              <w:marTop w:val="0"/>
              <w:marBottom w:val="0"/>
              <w:divBdr>
                <w:top w:val="none" w:sz="0" w:space="0" w:color="auto"/>
                <w:left w:val="none" w:sz="0" w:space="0" w:color="auto"/>
                <w:bottom w:val="none" w:sz="0" w:space="0" w:color="auto"/>
                <w:right w:val="none" w:sz="0" w:space="0" w:color="auto"/>
              </w:divBdr>
              <w:divsChild>
                <w:div w:id="1068186063">
                  <w:marLeft w:val="0"/>
                  <w:marRight w:val="0"/>
                  <w:marTop w:val="0"/>
                  <w:marBottom w:val="0"/>
                  <w:divBdr>
                    <w:top w:val="none" w:sz="0" w:space="0" w:color="auto"/>
                    <w:left w:val="none" w:sz="0" w:space="0" w:color="auto"/>
                    <w:bottom w:val="none" w:sz="0" w:space="0" w:color="auto"/>
                    <w:right w:val="none" w:sz="0" w:space="0" w:color="auto"/>
                  </w:divBdr>
                  <w:divsChild>
                    <w:div w:id="1423336854">
                      <w:marLeft w:val="0"/>
                      <w:marRight w:val="0"/>
                      <w:marTop w:val="0"/>
                      <w:marBottom w:val="0"/>
                      <w:divBdr>
                        <w:top w:val="none" w:sz="0" w:space="0" w:color="auto"/>
                        <w:left w:val="none" w:sz="0" w:space="0" w:color="auto"/>
                        <w:bottom w:val="none" w:sz="0" w:space="0" w:color="auto"/>
                        <w:right w:val="none" w:sz="0" w:space="0" w:color="auto"/>
                      </w:divBdr>
                      <w:divsChild>
                        <w:div w:id="169612961">
                          <w:marLeft w:val="0"/>
                          <w:marRight w:val="0"/>
                          <w:marTop w:val="0"/>
                          <w:marBottom w:val="0"/>
                          <w:divBdr>
                            <w:top w:val="none" w:sz="0" w:space="0" w:color="auto"/>
                            <w:left w:val="none" w:sz="0" w:space="0" w:color="auto"/>
                            <w:bottom w:val="none" w:sz="0" w:space="0" w:color="auto"/>
                            <w:right w:val="none" w:sz="0" w:space="0" w:color="auto"/>
                          </w:divBdr>
                        </w:div>
                        <w:div w:id="363408880">
                          <w:marLeft w:val="0"/>
                          <w:marRight w:val="0"/>
                          <w:marTop w:val="0"/>
                          <w:marBottom w:val="0"/>
                          <w:divBdr>
                            <w:top w:val="none" w:sz="0" w:space="0" w:color="auto"/>
                            <w:left w:val="none" w:sz="0" w:space="0" w:color="auto"/>
                            <w:bottom w:val="none" w:sz="0" w:space="0" w:color="auto"/>
                            <w:right w:val="none" w:sz="0" w:space="0" w:color="auto"/>
                          </w:divBdr>
                          <w:divsChild>
                            <w:div w:id="243686697">
                              <w:marLeft w:val="0"/>
                              <w:marRight w:val="0"/>
                              <w:marTop w:val="0"/>
                              <w:marBottom w:val="0"/>
                              <w:divBdr>
                                <w:top w:val="none" w:sz="0" w:space="0" w:color="auto"/>
                                <w:left w:val="none" w:sz="0" w:space="0" w:color="auto"/>
                                <w:bottom w:val="none" w:sz="0" w:space="0" w:color="auto"/>
                                <w:right w:val="none" w:sz="0" w:space="0" w:color="auto"/>
                              </w:divBdr>
                            </w:div>
                            <w:div w:id="328600196">
                              <w:marLeft w:val="0"/>
                              <w:marRight w:val="0"/>
                              <w:marTop w:val="0"/>
                              <w:marBottom w:val="0"/>
                              <w:divBdr>
                                <w:top w:val="none" w:sz="0" w:space="0" w:color="auto"/>
                                <w:left w:val="none" w:sz="0" w:space="0" w:color="auto"/>
                                <w:bottom w:val="none" w:sz="0" w:space="0" w:color="auto"/>
                                <w:right w:val="none" w:sz="0" w:space="0" w:color="auto"/>
                              </w:divBdr>
                            </w:div>
                            <w:div w:id="847713071">
                              <w:marLeft w:val="0"/>
                              <w:marRight w:val="0"/>
                              <w:marTop w:val="0"/>
                              <w:marBottom w:val="0"/>
                              <w:divBdr>
                                <w:top w:val="none" w:sz="0" w:space="0" w:color="auto"/>
                                <w:left w:val="none" w:sz="0" w:space="0" w:color="auto"/>
                                <w:bottom w:val="none" w:sz="0" w:space="0" w:color="auto"/>
                                <w:right w:val="none" w:sz="0" w:space="0" w:color="auto"/>
                              </w:divBdr>
                            </w:div>
                            <w:div w:id="963118122">
                              <w:marLeft w:val="0"/>
                              <w:marRight w:val="0"/>
                              <w:marTop w:val="0"/>
                              <w:marBottom w:val="0"/>
                              <w:divBdr>
                                <w:top w:val="none" w:sz="0" w:space="0" w:color="auto"/>
                                <w:left w:val="none" w:sz="0" w:space="0" w:color="auto"/>
                                <w:bottom w:val="none" w:sz="0" w:space="0" w:color="auto"/>
                                <w:right w:val="none" w:sz="0" w:space="0" w:color="auto"/>
                              </w:divBdr>
                              <w:divsChild>
                                <w:div w:id="2069186229">
                                  <w:marLeft w:val="0"/>
                                  <w:marRight w:val="0"/>
                                  <w:marTop w:val="0"/>
                                  <w:marBottom w:val="0"/>
                                  <w:divBdr>
                                    <w:top w:val="none" w:sz="0" w:space="0" w:color="auto"/>
                                    <w:left w:val="none" w:sz="0" w:space="0" w:color="auto"/>
                                    <w:bottom w:val="none" w:sz="0" w:space="0" w:color="auto"/>
                                    <w:right w:val="none" w:sz="0" w:space="0" w:color="auto"/>
                                  </w:divBdr>
                                </w:div>
                              </w:divsChild>
                            </w:div>
                            <w:div w:id="1204950675">
                              <w:marLeft w:val="0"/>
                              <w:marRight w:val="0"/>
                              <w:marTop w:val="0"/>
                              <w:marBottom w:val="0"/>
                              <w:divBdr>
                                <w:top w:val="none" w:sz="0" w:space="0" w:color="auto"/>
                                <w:left w:val="none" w:sz="0" w:space="0" w:color="auto"/>
                                <w:bottom w:val="none" w:sz="0" w:space="0" w:color="auto"/>
                                <w:right w:val="none" w:sz="0" w:space="0" w:color="auto"/>
                              </w:divBdr>
                            </w:div>
                            <w:div w:id="1311667994">
                              <w:marLeft w:val="0"/>
                              <w:marRight w:val="0"/>
                              <w:marTop w:val="0"/>
                              <w:marBottom w:val="0"/>
                              <w:divBdr>
                                <w:top w:val="none" w:sz="0" w:space="0" w:color="auto"/>
                                <w:left w:val="none" w:sz="0" w:space="0" w:color="auto"/>
                                <w:bottom w:val="none" w:sz="0" w:space="0" w:color="auto"/>
                                <w:right w:val="none" w:sz="0" w:space="0" w:color="auto"/>
                              </w:divBdr>
                              <w:divsChild>
                                <w:div w:id="716128126">
                                  <w:marLeft w:val="0"/>
                                  <w:marRight w:val="0"/>
                                  <w:marTop w:val="0"/>
                                  <w:marBottom w:val="0"/>
                                  <w:divBdr>
                                    <w:top w:val="none" w:sz="0" w:space="0" w:color="auto"/>
                                    <w:left w:val="none" w:sz="0" w:space="0" w:color="auto"/>
                                    <w:bottom w:val="none" w:sz="0" w:space="0" w:color="auto"/>
                                    <w:right w:val="none" w:sz="0" w:space="0" w:color="auto"/>
                                  </w:divBdr>
                                </w:div>
                                <w:div w:id="1919292092">
                                  <w:marLeft w:val="0"/>
                                  <w:marRight w:val="0"/>
                                  <w:marTop w:val="0"/>
                                  <w:marBottom w:val="0"/>
                                  <w:divBdr>
                                    <w:top w:val="none" w:sz="0" w:space="0" w:color="auto"/>
                                    <w:left w:val="none" w:sz="0" w:space="0" w:color="auto"/>
                                    <w:bottom w:val="none" w:sz="0" w:space="0" w:color="auto"/>
                                    <w:right w:val="none" w:sz="0" w:space="0" w:color="auto"/>
                                  </w:divBdr>
                                </w:div>
                              </w:divsChild>
                            </w:div>
                            <w:div w:id="1574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9968">
              <w:marLeft w:val="0"/>
              <w:marRight w:val="0"/>
              <w:marTop w:val="0"/>
              <w:marBottom w:val="0"/>
              <w:divBdr>
                <w:top w:val="none" w:sz="0" w:space="0" w:color="auto"/>
                <w:left w:val="none" w:sz="0" w:space="0" w:color="auto"/>
                <w:bottom w:val="none" w:sz="0" w:space="0" w:color="auto"/>
                <w:right w:val="none" w:sz="0" w:space="0" w:color="auto"/>
              </w:divBdr>
              <w:divsChild>
                <w:div w:id="368453971">
                  <w:marLeft w:val="0"/>
                  <w:marRight w:val="0"/>
                  <w:marTop w:val="0"/>
                  <w:marBottom w:val="0"/>
                  <w:divBdr>
                    <w:top w:val="none" w:sz="0" w:space="0" w:color="auto"/>
                    <w:left w:val="none" w:sz="0" w:space="0" w:color="auto"/>
                    <w:bottom w:val="none" w:sz="0" w:space="0" w:color="auto"/>
                    <w:right w:val="none" w:sz="0" w:space="0" w:color="auto"/>
                  </w:divBdr>
                  <w:divsChild>
                    <w:div w:id="1452285824">
                      <w:marLeft w:val="0"/>
                      <w:marRight w:val="0"/>
                      <w:marTop w:val="0"/>
                      <w:marBottom w:val="0"/>
                      <w:divBdr>
                        <w:top w:val="single" w:sz="6" w:space="0" w:color="000000"/>
                        <w:left w:val="single" w:sz="6" w:space="0" w:color="000000"/>
                        <w:bottom w:val="single" w:sz="6" w:space="0" w:color="000000"/>
                        <w:right w:val="single" w:sz="6" w:space="0" w:color="000000"/>
                      </w:divBdr>
                      <w:divsChild>
                        <w:div w:id="277034030">
                          <w:marLeft w:val="0"/>
                          <w:marRight w:val="0"/>
                          <w:marTop w:val="0"/>
                          <w:marBottom w:val="0"/>
                          <w:divBdr>
                            <w:top w:val="single" w:sz="6" w:space="2" w:color="345684"/>
                            <w:left w:val="single" w:sz="6" w:space="5" w:color="345684"/>
                            <w:bottom w:val="single" w:sz="6" w:space="3" w:color="6C9DDF"/>
                            <w:right w:val="single" w:sz="6" w:space="6" w:color="6C9DDF"/>
                          </w:divBdr>
                        </w:div>
                      </w:divsChild>
                    </w:div>
                  </w:divsChild>
                </w:div>
              </w:divsChild>
            </w:div>
          </w:divsChild>
        </w:div>
        <w:div w:id="645623161">
          <w:marLeft w:val="0"/>
          <w:marRight w:val="0"/>
          <w:marTop w:val="0"/>
          <w:marBottom w:val="0"/>
          <w:divBdr>
            <w:top w:val="none" w:sz="0" w:space="0" w:color="auto"/>
            <w:left w:val="none" w:sz="0" w:space="0" w:color="auto"/>
            <w:bottom w:val="none" w:sz="0" w:space="0" w:color="auto"/>
            <w:right w:val="none" w:sz="0" w:space="0" w:color="auto"/>
          </w:divBdr>
          <w:divsChild>
            <w:div w:id="645820091">
              <w:marLeft w:val="0"/>
              <w:marRight w:val="0"/>
              <w:marTop w:val="0"/>
              <w:marBottom w:val="0"/>
              <w:divBdr>
                <w:top w:val="none" w:sz="0" w:space="0" w:color="auto"/>
                <w:left w:val="none" w:sz="0" w:space="0" w:color="auto"/>
                <w:bottom w:val="none" w:sz="0" w:space="0" w:color="auto"/>
                <w:right w:val="none" w:sz="0" w:space="0" w:color="auto"/>
              </w:divBdr>
              <w:divsChild>
                <w:div w:id="135336875">
                  <w:marLeft w:val="0"/>
                  <w:marRight w:val="0"/>
                  <w:marTop w:val="0"/>
                  <w:marBottom w:val="0"/>
                  <w:divBdr>
                    <w:top w:val="none" w:sz="0" w:space="0" w:color="auto"/>
                    <w:left w:val="none" w:sz="0" w:space="0" w:color="auto"/>
                    <w:bottom w:val="none" w:sz="0" w:space="0" w:color="auto"/>
                    <w:right w:val="none" w:sz="0" w:space="0" w:color="auto"/>
                  </w:divBdr>
                </w:div>
                <w:div w:id="1154251072">
                  <w:marLeft w:val="0"/>
                  <w:marRight w:val="0"/>
                  <w:marTop w:val="0"/>
                  <w:marBottom w:val="0"/>
                  <w:divBdr>
                    <w:top w:val="none" w:sz="0" w:space="0" w:color="auto"/>
                    <w:left w:val="none" w:sz="0" w:space="0" w:color="auto"/>
                    <w:bottom w:val="none" w:sz="0" w:space="0" w:color="auto"/>
                    <w:right w:val="none" w:sz="0" w:space="0" w:color="auto"/>
                  </w:divBdr>
                  <w:divsChild>
                    <w:div w:id="1451263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49574324">
          <w:marLeft w:val="0"/>
          <w:marRight w:val="0"/>
          <w:marTop w:val="0"/>
          <w:marBottom w:val="0"/>
          <w:divBdr>
            <w:top w:val="none" w:sz="0" w:space="0" w:color="auto"/>
            <w:left w:val="none" w:sz="0" w:space="0" w:color="auto"/>
            <w:bottom w:val="none" w:sz="0" w:space="0" w:color="auto"/>
            <w:right w:val="none" w:sz="0" w:space="0" w:color="auto"/>
          </w:divBdr>
        </w:div>
        <w:div w:id="1076710851">
          <w:marLeft w:val="0"/>
          <w:marRight w:val="0"/>
          <w:marTop w:val="0"/>
          <w:marBottom w:val="0"/>
          <w:divBdr>
            <w:top w:val="none" w:sz="0" w:space="0" w:color="auto"/>
            <w:left w:val="none" w:sz="0" w:space="0" w:color="auto"/>
            <w:bottom w:val="none" w:sz="0" w:space="0" w:color="auto"/>
            <w:right w:val="none" w:sz="0" w:space="0" w:color="auto"/>
          </w:divBdr>
          <w:divsChild>
            <w:div w:id="761222108">
              <w:marLeft w:val="120"/>
              <w:marRight w:val="0"/>
              <w:marTop w:val="0"/>
              <w:marBottom w:val="0"/>
              <w:divBdr>
                <w:top w:val="none" w:sz="0" w:space="0" w:color="auto"/>
                <w:left w:val="none" w:sz="0" w:space="0" w:color="auto"/>
                <w:bottom w:val="none" w:sz="0" w:space="0" w:color="auto"/>
                <w:right w:val="none" w:sz="0" w:space="0" w:color="auto"/>
              </w:divBdr>
              <w:divsChild>
                <w:div w:id="1688020552">
                  <w:marLeft w:val="0"/>
                  <w:marRight w:val="0"/>
                  <w:marTop w:val="0"/>
                  <w:marBottom w:val="0"/>
                  <w:divBdr>
                    <w:top w:val="single" w:sz="6" w:space="0" w:color="C9D7F1"/>
                    <w:left w:val="single" w:sz="6" w:space="0" w:color="A2BAE7"/>
                    <w:bottom w:val="single" w:sz="6" w:space="0" w:color="3366CC"/>
                    <w:right w:val="single" w:sz="6" w:space="0" w:color="3366CC"/>
                  </w:divBdr>
                </w:div>
              </w:divsChild>
            </w:div>
          </w:divsChild>
        </w:div>
        <w:div w:id="1341004685">
          <w:marLeft w:val="0"/>
          <w:marRight w:val="0"/>
          <w:marTop w:val="0"/>
          <w:marBottom w:val="0"/>
          <w:divBdr>
            <w:top w:val="none" w:sz="0" w:space="0" w:color="auto"/>
            <w:left w:val="none" w:sz="0" w:space="0" w:color="auto"/>
            <w:bottom w:val="none" w:sz="0" w:space="0" w:color="auto"/>
            <w:right w:val="none" w:sz="0" w:space="0" w:color="auto"/>
          </w:divBdr>
          <w:divsChild>
            <w:div w:id="134954110">
              <w:marLeft w:val="0"/>
              <w:marRight w:val="0"/>
              <w:marTop w:val="0"/>
              <w:marBottom w:val="0"/>
              <w:divBdr>
                <w:top w:val="none" w:sz="0" w:space="0" w:color="auto"/>
                <w:left w:val="none" w:sz="0" w:space="0" w:color="auto"/>
                <w:bottom w:val="none" w:sz="0" w:space="0" w:color="auto"/>
                <w:right w:val="none" w:sz="0" w:space="0" w:color="auto"/>
              </w:divBdr>
              <w:divsChild>
                <w:div w:id="295795199">
                  <w:marLeft w:val="0"/>
                  <w:marRight w:val="0"/>
                  <w:marTop w:val="0"/>
                  <w:marBottom w:val="0"/>
                  <w:divBdr>
                    <w:top w:val="none" w:sz="0" w:space="0" w:color="auto"/>
                    <w:left w:val="none" w:sz="0" w:space="0" w:color="auto"/>
                    <w:bottom w:val="none" w:sz="0" w:space="0" w:color="auto"/>
                    <w:right w:val="none" w:sz="0" w:space="0" w:color="auto"/>
                  </w:divBdr>
                  <w:divsChild>
                    <w:div w:id="176891307">
                      <w:marLeft w:val="120"/>
                      <w:marRight w:val="120"/>
                      <w:marTop w:val="0"/>
                      <w:marBottom w:val="90"/>
                      <w:divBdr>
                        <w:top w:val="none" w:sz="0" w:space="0" w:color="auto"/>
                        <w:left w:val="none" w:sz="0" w:space="0" w:color="auto"/>
                        <w:bottom w:val="none" w:sz="0" w:space="0" w:color="auto"/>
                        <w:right w:val="none" w:sz="0" w:space="0" w:color="auto"/>
                      </w:divBdr>
                      <w:divsChild>
                        <w:div w:id="411123133">
                          <w:marLeft w:val="0"/>
                          <w:marRight w:val="0"/>
                          <w:marTop w:val="0"/>
                          <w:marBottom w:val="0"/>
                          <w:divBdr>
                            <w:top w:val="none" w:sz="0" w:space="0" w:color="auto"/>
                            <w:left w:val="single" w:sz="6" w:space="3" w:color="BBBBBB"/>
                            <w:bottom w:val="none" w:sz="0" w:space="0" w:color="auto"/>
                            <w:right w:val="single" w:sz="6" w:space="3" w:color="BBBBBB"/>
                          </w:divBdr>
                          <w:divsChild>
                            <w:div w:id="1107195274">
                              <w:marLeft w:val="0"/>
                              <w:marRight w:val="0"/>
                              <w:marTop w:val="0"/>
                              <w:marBottom w:val="0"/>
                              <w:divBdr>
                                <w:top w:val="none" w:sz="0" w:space="0" w:color="auto"/>
                                <w:left w:val="none" w:sz="0" w:space="0" w:color="auto"/>
                                <w:bottom w:val="none" w:sz="0" w:space="0" w:color="auto"/>
                                <w:right w:val="none" w:sz="0" w:space="0" w:color="auto"/>
                              </w:divBdr>
                              <w:divsChild>
                                <w:div w:id="378238172">
                                  <w:marLeft w:val="0"/>
                                  <w:marRight w:val="0"/>
                                  <w:marTop w:val="0"/>
                                  <w:marBottom w:val="0"/>
                                  <w:divBdr>
                                    <w:top w:val="none" w:sz="0" w:space="0" w:color="auto"/>
                                    <w:left w:val="none" w:sz="0" w:space="0" w:color="auto"/>
                                    <w:bottom w:val="none" w:sz="0" w:space="0" w:color="auto"/>
                                    <w:right w:val="none" w:sz="0" w:space="0" w:color="auto"/>
                                  </w:divBdr>
                                  <w:divsChild>
                                    <w:div w:id="882641628">
                                      <w:marLeft w:val="0"/>
                                      <w:marRight w:val="0"/>
                                      <w:marTop w:val="45"/>
                                      <w:marBottom w:val="45"/>
                                      <w:divBdr>
                                        <w:top w:val="none" w:sz="0" w:space="0" w:color="auto"/>
                                        <w:left w:val="none" w:sz="0" w:space="0" w:color="auto"/>
                                        <w:bottom w:val="none" w:sz="0" w:space="0" w:color="auto"/>
                                        <w:right w:val="none" w:sz="0" w:space="0" w:color="auto"/>
                                      </w:divBdr>
                                    </w:div>
                                  </w:divsChild>
                                </w:div>
                                <w:div w:id="458231081">
                                  <w:marLeft w:val="0"/>
                                  <w:marRight w:val="0"/>
                                  <w:marTop w:val="0"/>
                                  <w:marBottom w:val="0"/>
                                  <w:divBdr>
                                    <w:top w:val="none" w:sz="0" w:space="0" w:color="auto"/>
                                    <w:left w:val="none" w:sz="0" w:space="0" w:color="auto"/>
                                    <w:bottom w:val="none" w:sz="0" w:space="0" w:color="auto"/>
                                    <w:right w:val="none" w:sz="0" w:space="0" w:color="auto"/>
                                  </w:divBdr>
                                  <w:divsChild>
                                    <w:div w:id="1127236650">
                                      <w:marLeft w:val="0"/>
                                      <w:marRight w:val="0"/>
                                      <w:marTop w:val="45"/>
                                      <w:marBottom w:val="45"/>
                                      <w:divBdr>
                                        <w:top w:val="none" w:sz="0" w:space="0" w:color="auto"/>
                                        <w:left w:val="none" w:sz="0" w:space="0" w:color="auto"/>
                                        <w:bottom w:val="none" w:sz="0" w:space="0" w:color="auto"/>
                                        <w:right w:val="none" w:sz="0" w:space="0" w:color="auto"/>
                                      </w:divBdr>
                                    </w:div>
                                  </w:divsChild>
                                </w:div>
                                <w:div w:id="1913395333">
                                  <w:marLeft w:val="0"/>
                                  <w:marRight w:val="0"/>
                                  <w:marTop w:val="45"/>
                                  <w:marBottom w:val="45"/>
                                  <w:divBdr>
                                    <w:top w:val="none" w:sz="0" w:space="0" w:color="auto"/>
                                    <w:left w:val="none" w:sz="0" w:space="0" w:color="auto"/>
                                    <w:bottom w:val="none" w:sz="0" w:space="0" w:color="auto"/>
                                    <w:right w:val="none" w:sz="0" w:space="0" w:color="auto"/>
                                  </w:divBdr>
                                </w:div>
                              </w:divsChild>
                            </w:div>
                            <w:div w:id="1932815355">
                              <w:marLeft w:val="0"/>
                              <w:marRight w:val="0"/>
                              <w:marTop w:val="0"/>
                              <w:marBottom w:val="0"/>
                              <w:divBdr>
                                <w:top w:val="none" w:sz="0" w:space="0" w:color="auto"/>
                                <w:left w:val="none" w:sz="0" w:space="0" w:color="auto"/>
                                <w:bottom w:val="none" w:sz="0" w:space="0" w:color="auto"/>
                                <w:right w:val="none" w:sz="0" w:space="0" w:color="auto"/>
                              </w:divBdr>
                              <w:divsChild>
                                <w:div w:id="1756826791">
                                  <w:marLeft w:val="0"/>
                                  <w:marRight w:val="0"/>
                                  <w:marTop w:val="30"/>
                                  <w:marBottom w:val="30"/>
                                  <w:divBdr>
                                    <w:top w:val="none" w:sz="0" w:space="0" w:color="auto"/>
                                    <w:left w:val="none" w:sz="0" w:space="0" w:color="auto"/>
                                    <w:bottom w:val="none" w:sz="0" w:space="0" w:color="auto"/>
                                    <w:right w:val="none" w:sz="0" w:space="0" w:color="auto"/>
                                  </w:divBdr>
                                </w:div>
                                <w:div w:id="1817380957">
                                  <w:marLeft w:val="0"/>
                                  <w:marRight w:val="0"/>
                                  <w:marTop w:val="75"/>
                                  <w:marBottom w:val="75"/>
                                  <w:divBdr>
                                    <w:top w:val="none" w:sz="0" w:space="0" w:color="auto"/>
                                    <w:left w:val="none" w:sz="0" w:space="0" w:color="auto"/>
                                    <w:bottom w:val="none" w:sz="0" w:space="0" w:color="auto"/>
                                    <w:right w:val="none" w:sz="0" w:space="0" w:color="auto"/>
                                  </w:divBdr>
                                </w:div>
                                <w:div w:id="20181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016">
                  <w:marLeft w:val="0"/>
                  <w:marRight w:val="0"/>
                  <w:marTop w:val="0"/>
                  <w:marBottom w:val="0"/>
                  <w:divBdr>
                    <w:top w:val="none" w:sz="0" w:space="0" w:color="auto"/>
                    <w:left w:val="none" w:sz="0" w:space="0" w:color="auto"/>
                    <w:bottom w:val="none" w:sz="0" w:space="0" w:color="auto"/>
                    <w:right w:val="none" w:sz="0" w:space="0" w:color="auto"/>
                  </w:divBdr>
                </w:div>
                <w:div w:id="1842617953">
                  <w:marLeft w:val="0"/>
                  <w:marRight w:val="0"/>
                  <w:marTop w:val="0"/>
                  <w:marBottom w:val="0"/>
                  <w:divBdr>
                    <w:top w:val="none" w:sz="0" w:space="0" w:color="auto"/>
                    <w:left w:val="none" w:sz="0" w:space="0" w:color="auto"/>
                    <w:bottom w:val="none" w:sz="0" w:space="0" w:color="auto"/>
                    <w:right w:val="none" w:sz="0" w:space="0" w:color="auto"/>
                  </w:divBdr>
                  <w:divsChild>
                    <w:div w:id="344402483">
                      <w:marLeft w:val="150"/>
                      <w:marRight w:val="0"/>
                      <w:marTop w:val="0"/>
                      <w:marBottom w:val="0"/>
                      <w:divBdr>
                        <w:top w:val="none" w:sz="0" w:space="0" w:color="auto"/>
                        <w:left w:val="none" w:sz="0" w:space="0" w:color="auto"/>
                        <w:bottom w:val="none" w:sz="0" w:space="0" w:color="auto"/>
                        <w:right w:val="none" w:sz="0" w:space="0" w:color="auto"/>
                      </w:divBdr>
                      <w:divsChild>
                        <w:div w:id="466433922">
                          <w:marLeft w:val="0"/>
                          <w:marRight w:val="0"/>
                          <w:marTop w:val="0"/>
                          <w:marBottom w:val="0"/>
                          <w:divBdr>
                            <w:top w:val="none" w:sz="0" w:space="0" w:color="auto"/>
                            <w:left w:val="none" w:sz="0" w:space="0" w:color="auto"/>
                            <w:bottom w:val="none" w:sz="0" w:space="0" w:color="auto"/>
                            <w:right w:val="none" w:sz="0" w:space="0" w:color="auto"/>
                          </w:divBdr>
                          <w:divsChild>
                            <w:div w:id="227767672">
                              <w:marLeft w:val="0"/>
                              <w:marRight w:val="0"/>
                              <w:marTop w:val="0"/>
                              <w:marBottom w:val="0"/>
                              <w:divBdr>
                                <w:top w:val="none" w:sz="0" w:space="0" w:color="auto"/>
                                <w:left w:val="none" w:sz="0" w:space="0" w:color="auto"/>
                                <w:bottom w:val="none" w:sz="0" w:space="0" w:color="auto"/>
                                <w:right w:val="none" w:sz="0" w:space="0" w:color="auto"/>
                              </w:divBdr>
                              <w:divsChild>
                                <w:div w:id="1101534176">
                                  <w:marLeft w:val="0"/>
                                  <w:marRight w:val="0"/>
                                  <w:marTop w:val="0"/>
                                  <w:marBottom w:val="0"/>
                                  <w:divBdr>
                                    <w:top w:val="none" w:sz="0" w:space="0" w:color="auto"/>
                                    <w:left w:val="none" w:sz="0" w:space="0" w:color="auto"/>
                                    <w:bottom w:val="none" w:sz="0" w:space="0" w:color="auto"/>
                                    <w:right w:val="none" w:sz="0" w:space="0" w:color="auto"/>
                                  </w:divBdr>
                                  <w:divsChild>
                                    <w:div w:id="66653703">
                                      <w:marLeft w:val="0"/>
                                      <w:marRight w:val="0"/>
                                      <w:marTop w:val="0"/>
                                      <w:marBottom w:val="0"/>
                                      <w:divBdr>
                                        <w:top w:val="none" w:sz="0" w:space="0" w:color="auto"/>
                                        <w:left w:val="none" w:sz="0" w:space="0" w:color="auto"/>
                                        <w:bottom w:val="none" w:sz="0" w:space="0" w:color="auto"/>
                                        <w:right w:val="none" w:sz="0" w:space="0" w:color="auto"/>
                                      </w:divBdr>
                                      <w:divsChild>
                                        <w:div w:id="475031839">
                                          <w:marLeft w:val="0"/>
                                          <w:marRight w:val="0"/>
                                          <w:marTop w:val="0"/>
                                          <w:marBottom w:val="0"/>
                                          <w:divBdr>
                                            <w:top w:val="none" w:sz="0" w:space="0" w:color="auto"/>
                                            <w:left w:val="none" w:sz="0" w:space="0" w:color="auto"/>
                                            <w:bottom w:val="none" w:sz="0" w:space="0" w:color="auto"/>
                                            <w:right w:val="none" w:sz="0" w:space="0" w:color="auto"/>
                                          </w:divBdr>
                                          <w:divsChild>
                                            <w:div w:id="1090468495">
                                              <w:marLeft w:val="0"/>
                                              <w:marRight w:val="30"/>
                                              <w:marTop w:val="480"/>
                                              <w:marBottom w:val="0"/>
                                              <w:divBdr>
                                                <w:top w:val="none" w:sz="0" w:space="0" w:color="auto"/>
                                                <w:left w:val="none" w:sz="0" w:space="0" w:color="auto"/>
                                                <w:bottom w:val="none" w:sz="0" w:space="0" w:color="auto"/>
                                                <w:right w:val="none" w:sz="0" w:space="0" w:color="auto"/>
                                              </w:divBdr>
                                              <w:divsChild>
                                                <w:div w:id="1486821896">
                                                  <w:marLeft w:val="0"/>
                                                  <w:marRight w:val="0"/>
                                                  <w:marTop w:val="0"/>
                                                  <w:marBottom w:val="60"/>
                                                  <w:divBdr>
                                                    <w:top w:val="none" w:sz="0" w:space="0" w:color="auto"/>
                                                    <w:left w:val="none" w:sz="0" w:space="0" w:color="auto"/>
                                                    <w:bottom w:val="none" w:sz="0" w:space="0" w:color="auto"/>
                                                    <w:right w:val="none" w:sz="0" w:space="0" w:color="auto"/>
                                                  </w:divBdr>
                                                </w:div>
                                              </w:divsChild>
                                            </w:div>
                                            <w:div w:id="1418940244">
                                              <w:marLeft w:val="0"/>
                                              <w:marRight w:val="0"/>
                                              <w:marTop w:val="0"/>
                                              <w:marBottom w:val="0"/>
                                              <w:divBdr>
                                                <w:top w:val="none" w:sz="0" w:space="0" w:color="auto"/>
                                                <w:left w:val="none" w:sz="0" w:space="0" w:color="auto"/>
                                                <w:bottom w:val="none" w:sz="0" w:space="0" w:color="auto"/>
                                                <w:right w:val="none" w:sz="0" w:space="0" w:color="auto"/>
                                              </w:divBdr>
                                              <w:divsChild>
                                                <w:div w:id="1582593708">
                                                  <w:marLeft w:val="420"/>
                                                  <w:marRight w:val="0"/>
                                                  <w:marTop w:val="0"/>
                                                  <w:marBottom w:val="0"/>
                                                  <w:divBdr>
                                                    <w:top w:val="none" w:sz="0" w:space="0" w:color="auto"/>
                                                    <w:left w:val="none" w:sz="0" w:space="0" w:color="auto"/>
                                                    <w:bottom w:val="none" w:sz="0" w:space="0" w:color="auto"/>
                                                    <w:right w:val="none" w:sz="0" w:space="0" w:color="auto"/>
                                                  </w:divBdr>
                                                  <w:divsChild>
                                                    <w:div w:id="277640846">
                                                      <w:marLeft w:val="0"/>
                                                      <w:marRight w:val="0"/>
                                                      <w:marTop w:val="0"/>
                                                      <w:marBottom w:val="0"/>
                                                      <w:divBdr>
                                                        <w:top w:val="none" w:sz="0" w:space="0" w:color="auto"/>
                                                        <w:left w:val="none" w:sz="0" w:space="0" w:color="auto"/>
                                                        <w:bottom w:val="none" w:sz="0" w:space="0" w:color="auto"/>
                                                        <w:right w:val="none" w:sz="0" w:space="0" w:color="auto"/>
                                                      </w:divBdr>
                                                      <w:divsChild>
                                                        <w:div w:id="1317562943">
                                                          <w:marLeft w:val="0"/>
                                                          <w:marRight w:val="0"/>
                                                          <w:marTop w:val="0"/>
                                                          <w:marBottom w:val="0"/>
                                                          <w:divBdr>
                                                            <w:top w:val="none" w:sz="0" w:space="0" w:color="auto"/>
                                                            <w:left w:val="none" w:sz="0" w:space="0" w:color="auto"/>
                                                            <w:bottom w:val="none" w:sz="0" w:space="0" w:color="auto"/>
                                                            <w:right w:val="none" w:sz="0" w:space="0" w:color="auto"/>
                                                          </w:divBdr>
                                                        </w:div>
                                                        <w:div w:id="1343121144">
                                                          <w:marLeft w:val="0"/>
                                                          <w:marRight w:val="0"/>
                                                          <w:marTop w:val="0"/>
                                                          <w:marBottom w:val="0"/>
                                                          <w:divBdr>
                                                            <w:top w:val="none" w:sz="0" w:space="0" w:color="auto"/>
                                                            <w:left w:val="none" w:sz="0" w:space="0" w:color="auto"/>
                                                            <w:bottom w:val="none" w:sz="0" w:space="0" w:color="auto"/>
                                                            <w:right w:val="none" w:sz="0" w:space="0" w:color="auto"/>
                                                          </w:divBdr>
                                                          <w:divsChild>
                                                            <w:div w:id="11185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1370">
                                                      <w:marLeft w:val="0"/>
                                                      <w:marRight w:val="0"/>
                                                      <w:marTop w:val="0"/>
                                                      <w:marBottom w:val="0"/>
                                                      <w:divBdr>
                                                        <w:top w:val="none" w:sz="0" w:space="0" w:color="auto"/>
                                                        <w:left w:val="none" w:sz="0" w:space="0" w:color="auto"/>
                                                        <w:bottom w:val="none" w:sz="0" w:space="0" w:color="auto"/>
                                                        <w:right w:val="none" w:sz="0" w:space="0" w:color="auto"/>
                                                      </w:divBdr>
                                                    </w:div>
                                                  </w:divsChild>
                                                </w:div>
                                                <w:div w:id="17268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752">
                                          <w:marLeft w:val="0"/>
                                          <w:marRight w:val="0"/>
                                          <w:marTop w:val="0"/>
                                          <w:marBottom w:val="0"/>
                                          <w:divBdr>
                                            <w:top w:val="none" w:sz="0" w:space="0" w:color="auto"/>
                                            <w:left w:val="none" w:sz="0" w:space="0" w:color="auto"/>
                                            <w:bottom w:val="none" w:sz="0" w:space="0" w:color="auto"/>
                                            <w:right w:val="none" w:sz="0" w:space="0" w:color="auto"/>
                                          </w:divBdr>
                                          <w:divsChild>
                                            <w:div w:id="1461728304">
                                              <w:marLeft w:val="0"/>
                                              <w:marRight w:val="0"/>
                                              <w:marTop w:val="0"/>
                                              <w:marBottom w:val="0"/>
                                              <w:divBdr>
                                                <w:top w:val="none" w:sz="0" w:space="0" w:color="auto"/>
                                                <w:left w:val="none" w:sz="0" w:space="0" w:color="auto"/>
                                                <w:bottom w:val="none" w:sz="0" w:space="0" w:color="auto"/>
                                                <w:right w:val="none" w:sz="0" w:space="0" w:color="auto"/>
                                              </w:divBdr>
                                              <w:divsChild>
                                                <w:div w:id="1468206076">
                                                  <w:marLeft w:val="0"/>
                                                  <w:marRight w:val="0"/>
                                                  <w:marTop w:val="0"/>
                                                  <w:marBottom w:val="0"/>
                                                  <w:divBdr>
                                                    <w:top w:val="none" w:sz="0" w:space="0" w:color="auto"/>
                                                    <w:left w:val="none" w:sz="0" w:space="0" w:color="auto"/>
                                                    <w:bottom w:val="none" w:sz="0" w:space="0" w:color="auto"/>
                                                    <w:right w:val="none" w:sz="0" w:space="0" w:color="auto"/>
                                                  </w:divBdr>
                                                  <w:divsChild>
                                                    <w:div w:id="839585305">
                                                      <w:marLeft w:val="0"/>
                                                      <w:marRight w:val="0"/>
                                                      <w:marTop w:val="0"/>
                                                      <w:marBottom w:val="0"/>
                                                      <w:divBdr>
                                                        <w:top w:val="none" w:sz="0" w:space="0" w:color="auto"/>
                                                        <w:left w:val="none" w:sz="0" w:space="0" w:color="auto"/>
                                                        <w:bottom w:val="none" w:sz="0" w:space="0" w:color="auto"/>
                                                        <w:right w:val="none" w:sz="0" w:space="0" w:color="auto"/>
                                                      </w:divBdr>
                                                      <w:divsChild>
                                                        <w:div w:id="1579754460">
                                                          <w:marLeft w:val="0"/>
                                                          <w:marRight w:val="0"/>
                                                          <w:marTop w:val="0"/>
                                                          <w:marBottom w:val="0"/>
                                                          <w:divBdr>
                                                            <w:top w:val="none" w:sz="0" w:space="0" w:color="auto"/>
                                                            <w:left w:val="none" w:sz="0" w:space="0" w:color="auto"/>
                                                            <w:bottom w:val="none" w:sz="0" w:space="0" w:color="auto"/>
                                                            <w:right w:val="none" w:sz="0" w:space="0" w:color="auto"/>
                                                          </w:divBdr>
                                                          <w:divsChild>
                                                            <w:div w:id="363600061">
                                                              <w:marLeft w:val="0"/>
                                                              <w:marRight w:val="0"/>
                                                              <w:marTop w:val="0"/>
                                                              <w:marBottom w:val="0"/>
                                                              <w:divBdr>
                                                                <w:top w:val="none" w:sz="0" w:space="0" w:color="auto"/>
                                                                <w:left w:val="none" w:sz="0" w:space="0" w:color="auto"/>
                                                                <w:bottom w:val="none" w:sz="0" w:space="0" w:color="auto"/>
                                                                <w:right w:val="none" w:sz="0" w:space="0" w:color="auto"/>
                                                              </w:divBdr>
                                                            </w:div>
                                                            <w:div w:id="4970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266">
                                          <w:marLeft w:val="420"/>
                                          <w:marRight w:val="0"/>
                                          <w:marTop w:val="0"/>
                                          <w:marBottom w:val="0"/>
                                          <w:divBdr>
                                            <w:top w:val="none" w:sz="0" w:space="0" w:color="auto"/>
                                            <w:left w:val="none" w:sz="0" w:space="0" w:color="auto"/>
                                            <w:bottom w:val="none" w:sz="0" w:space="0" w:color="auto"/>
                                            <w:right w:val="none" w:sz="0" w:space="0" w:color="auto"/>
                                          </w:divBdr>
                                          <w:divsChild>
                                            <w:div w:id="351029432">
                                              <w:marLeft w:val="0"/>
                                              <w:marRight w:val="0"/>
                                              <w:marTop w:val="0"/>
                                              <w:marBottom w:val="0"/>
                                              <w:divBdr>
                                                <w:top w:val="none" w:sz="0" w:space="0" w:color="auto"/>
                                                <w:left w:val="none" w:sz="0" w:space="0" w:color="auto"/>
                                                <w:bottom w:val="none" w:sz="0" w:space="0" w:color="auto"/>
                                                <w:right w:val="none" w:sz="0" w:space="0" w:color="auto"/>
                                              </w:divBdr>
                                              <w:divsChild>
                                                <w:div w:id="2055765365">
                                                  <w:marLeft w:val="0"/>
                                                  <w:marRight w:val="0"/>
                                                  <w:marTop w:val="150"/>
                                                  <w:marBottom w:val="0"/>
                                                  <w:divBdr>
                                                    <w:top w:val="none" w:sz="0" w:space="0" w:color="auto"/>
                                                    <w:left w:val="none" w:sz="0" w:space="0" w:color="auto"/>
                                                    <w:bottom w:val="none" w:sz="0" w:space="0" w:color="auto"/>
                                                    <w:right w:val="none" w:sz="0" w:space="0" w:color="auto"/>
                                                  </w:divBdr>
                                                  <w:divsChild>
                                                    <w:div w:id="701442977">
                                                      <w:marLeft w:val="-90"/>
                                                      <w:marRight w:val="90"/>
                                                      <w:marTop w:val="0"/>
                                                      <w:marBottom w:val="0"/>
                                                      <w:divBdr>
                                                        <w:top w:val="none" w:sz="0" w:space="0" w:color="auto"/>
                                                        <w:left w:val="none" w:sz="0" w:space="0" w:color="auto"/>
                                                        <w:bottom w:val="none" w:sz="0" w:space="0" w:color="auto"/>
                                                        <w:right w:val="none" w:sz="0" w:space="0" w:color="auto"/>
                                                      </w:divBdr>
                                                      <w:divsChild>
                                                        <w:div w:id="630212541">
                                                          <w:marLeft w:val="0"/>
                                                          <w:marRight w:val="0"/>
                                                          <w:marTop w:val="0"/>
                                                          <w:marBottom w:val="0"/>
                                                          <w:divBdr>
                                                            <w:top w:val="none" w:sz="0" w:space="0" w:color="auto"/>
                                                            <w:left w:val="none" w:sz="0" w:space="0" w:color="auto"/>
                                                            <w:bottom w:val="none" w:sz="0" w:space="0" w:color="auto"/>
                                                            <w:right w:val="none" w:sz="0" w:space="0" w:color="auto"/>
                                                          </w:divBdr>
                                                        </w:div>
                                                      </w:divsChild>
                                                    </w:div>
                                                    <w:div w:id="1410346144">
                                                      <w:marLeft w:val="0"/>
                                                      <w:marRight w:val="0"/>
                                                      <w:marTop w:val="0"/>
                                                      <w:marBottom w:val="0"/>
                                                      <w:divBdr>
                                                        <w:top w:val="none" w:sz="0" w:space="0" w:color="auto"/>
                                                        <w:left w:val="none" w:sz="0" w:space="0" w:color="auto"/>
                                                        <w:bottom w:val="none" w:sz="0" w:space="0" w:color="auto"/>
                                                        <w:right w:val="none" w:sz="0" w:space="0" w:color="auto"/>
                                                      </w:divBdr>
                                                      <w:divsChild>
                                                        <w:div w:id="1421365149">
                                                          <w:marLeft w:val="0"/>
                                                          <w:marRight w:val="0"/>
                                                          <w:marTop w:val="0"/>
                                                          <w:marBottom w:val="0"/>
                                                          <w:divBdr>
                                                            <w:top w:val="none" w:sz="0" w:space="0" w:color="auto"/>
                                                            <w:left w:val="none" w:sz="0" w:space="0" w:color="auto"/>
                                                            <w:bottom w:val="none" w:sz="0" w:space="0" w:color="auto"/>
                                                            <w:right w:val="none" w:sz="0" w:space="0" w:color="auto"/>
                                                          </w:divBdr>
                                                          <w:divsChild>
                                                            <w:div w:id="132646718">
                                                              <w:marLeft w:val="0"/>
                                                              <w:marRight w:val="0"/>
                                                              <w:marTop w:val="0"/>
                                                              <w:marBottom w:val="0"/>
                                                              <w:divBdr>
                                                                <w:top w:val="none" w:sz="0" w:space="0" w:color="auto"/>
                                                                <w:left w:val="none" w:sz="0" w:space="0" w:color="auto"/>
                                                                <w:bottom w:val="none" w:sz="0" w:space="0" w:color="auto"/>
                                                                <w:right w:val="none" w:sz="0" w:space="0" w:color="auto"/>
                                                              </w:divBdr>
                                                              <w:divsChild>
                                                                <w:div w:id="2076540707">
                                                                  <w:marLeft w:val="0"/>
                                                                  <w:marRight w:val="0"/>
                                                                  <w:marTop w:val="90"/>
                                                                  <w:marBottom w:val="0"/>
                                                                  <w:divBdr>
                                                                    <w:top w:val="none" w:sz="0" w:space="0" w:color="auto"/>
                                                                    <w:left w:val="none" w:sz="0" w:space="0" w:color="auto"/>
                                                                    <w:bottom w:val="none" w:sz="0" w:space="0" w:color="auto"/>
                                                                    <w:right w:val="none" w:sz="0" w:space="0" w:color="auto"/>
                                                                  </w:divBdr>
                                                                  <w:divsChild>
                                                                    <w:div w:id="853956944">
                                                                      <w:marLeft w:val="0"/>
                                                                      <w:marRight w:val="0"/>
                                                                      <w:marTop w:val="0"/>
                                                                      <w:marBottom w:val="0"/>
                                                                      <w:divBdr>
                                                                        <w:top w:val="none" w:sz="0" w:space="0" w:color="auto"/>
                                                                        <w:left w:val="none" w:sz="0" w:space="0" w:color="auto"/>
                                                                        <w:bottom w:val="none" w:sz="0" w:space="0" w:color="auto"/>
                                                                        <w:right w:val="none" w:sz="0" w:space="0" w:color="auto"/>
                                                                      </w:divBdr>
                                                                    </w:div>
                                                                    <w:div w:id="19695553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0197280">
                                                              <w:marLeft w:val="0"/>
                                                              <w:marRight w:val="0"/>
                                                              <w:marTop w:val="0"/>
                                                              <w:marBottom w:val="0"/>
                                                              <w:divBdr>
                                                                <w:top w:val="none" w:sz="0" w:space="0" w:color="auto"/>
                                                                <w:left w:val="none" w:sz="0" w:space="0" w:color="auto"/>
                                                                <w:bottom w:val="none" w:sz="0" w:space="0" w:color="auto"/>
                                                                <w:right w:val="none" w:sz="0" w:space="0" w:color="auto"/>
                                                              </w:divBdr>
                                                            </w:div>
                                                          </w:divsChild>
                                                        </w:div>
                                                        <w:div w:id="1502349846">
                                                          <w:marLeft w:val="0"/>
                                                          <w:marRight w:val="0"/>
                                                          <w:marTop w:val="0"/>
                                                          <w:marBottom w:val="0"/>
                                                          <w:divBdr>
                                                            <w:top w:val="none" w:sz="0" w:space="0" w:color="auto"/>
                                                            <w:left w:val="none" w:sz="0" w:space="0" w:color="auto"/>
                                                            <w:bottom w:val="none" w:sz="0" w:space="0" w:color="auto"/>
                                                            <w:right w:val="none" w:sz="0" w:space="0" w:color="auto"/>
                                                          </w:divBdr>
                                                          <w:divsChild>
                                                            <w:div w:id="94523637">
                                                              <w:marLeft w:val="0"/>
                                                              <w:marRight w:val="0"/>
                                                              <w:marTop w:val="0"/>
                                                              <w:marBottom w:val="0"/>
                                                              <w:divBdr>
                                                                <w:top w:val="none" w:sz="0" w:space="0" w:color="auto"/>
                                                                <w:left w:val="none" w:sz="0" w:space="0" w:color="auto"/>
                                                                <w:bottom w:val="none" w:sz="0" w:space="0" w:color="auto"/>
                                                                <w:right w:val="none" w:sz="0" w:space="0" w:color="auto"/>
                                                              </w:divBdr>
                                                            </w:div>
                                                            <w:div w:id="170529156">
                                                              <w:marLeft w:val="0"/>
                                                              <w:marRight w:val="0"/>
                                                              <w:marTop w:val="0"/>
                                                              <w:marBottom w:val="0"/>
                                                              <w:divBdr>
                                                                <w:top w:val="none" w:sz="0" w:space="0" w:color="auto"/>
                                                                <w:left w:val="none" w:sz="0" w:space="0" w:color="auto"/>
                                                                <w:bottom w:val="none" w:sz="0" w:space="0" w:color="auto"/>
                                                                <w:right w:val="none" w:sz="0" w:space="0" w:color="auto"/>
                                                              </w:divBdr>
                                                            </w:div>
                                                          </w:divsChild>
                                                        </w:div>
                                                        <w:div w:id="1931574541">
                                                          <w:marLeft w:val="0"/>
                                                          <w:marRight w:val="0"/>
                                                          <w:marTop w:val="0"/>
                                                          <w:marBottom w:val="0"/>
                                                          <w:divBdr>
                                                            <w:top w:val="none" w:sz="0" w:space="0" w:color="auto"/>
                                                            <w:left w:val="none" w:sz="0" w:space="0" w:color="auto"/>
                                                            <w:bottom w:val="none" w:sz="0" w:space="0" w:color="auto"/>
                                                            <w:right w:val="none" w:sz="0" w:space="0" w:color="auto"/>
                                                          </w:divBdr>
                                                          <w:divsChild>
                                                            <w:div w:id="209995966">
                                                              <w:marLeft w:val="0"/>
                                                              <w:marRight w:val="0"/>
                                                              <w:marTop w:val="0"/>
                                                              <w:marBottom w:val="0"/>
                                                              <w:divBdr>
                                                                <w:top w:val="none" w:sz="0" w:space="0" w:color="auto"/>
                                                                <w:left w:val="none" w:sz="0" w:space="0" w:color="auto"/>
                                                                <w:bottom w:val="none" w:sz="0" w:space="0" w:color="auto"/>
                                                                <w:right w:val="none" w:sz="0" w:space="0" w:color="auto"/>
                                                              </w:divBdr>
                                                            </w:div>
                                                            <w:div w:id="944922219">
                                                              <w:marLeft w:val="-45"/>
                                                              <w:marRight w:val="0"/>
                                                              <w:marTop w:val="0"/>
                                                              <w:marBottom w:val="0"/>
                                                              <w:divBdr>
                                                                <w:top w:val="none" w:sz="0" w:space="0" w:color="auto"/>
                                                                <w:left w:val="none" w:sz="0" w:space="0" w:color="auto"/>
                                                                <w:bottom w:val="none" w:sz="0" w:space="0" w:color="auto"/>
                                                                <w:right w:val="none" w:sz="0" w:space="0" w:color="auto"/>
                                                              </w:divBdr>
                                                            </w:div>
                                                            <w:div w:id="1503157684">
                                                              <w:marLeft w:val="0"/>
                                                              <w:marRight w:val="0"/>
                                                              <w:marTop w:val="0"/>
                                                              <w:marBottom w:val="0"/>
                                                              <w:divBdr>
                                                                <w:top w:val="none" w:sz="0" w:space="0" w:color="auto"/>
                                                                <w:left w:val="none" w:sz="0" w:space="0" w:color="auto"/>
                                                                <w:bottom w:val="none" w:sz="0" w:space="0" w:color="auto"/>
                                                                <w:right w:val="none" w:sz="0" w:space="0" w:color="auto"/>
                                                              </w:divBdr>
                                                            </w:div>
                                                          </w:divsChild>
                                                        </w:div>
                                                        <w:div w:id="2085106151">
                                                          <w:marLeft w:val="0"/>
                                                          <w:marRight w:val="0"/>
                                                          <w:marTop w:val="0"/>
                                                          <w:marBottom w:val="0"/>
                                                          <w:divBdr>
                                                            <w:top w:val="none" w:sz="0" w:space="0" w:color="auto"/>
                                                            <w:left w:val="none" w:sz="0" w:space="0" w:color="auto"/>
                                                            <w:bottom w:val="none" w:sz="0" w:space="0" w:color="auto"/>
                                                            <w:right w:val="none" w:sz="0" w:space="0" w:color="auto"/>
                                                          </w:divBdr>
                                                          <w:divsChild>
                                                            <w:div w:id="72777162">
                                                              <w:marLeft w:val="0"/>
                                                              <w:marRight w:val="0"/>
                                                              <w:marTop w:val="0"/>
                                                              <w:marBottom w:val="0"/>
                                                              <w:divBdr>
                                                                <w:top w:val="none" w:sz="0" w:space="0" w:color="auto"/>
                                                                <w:left w:val="none" w:sz="0" w:space="0" w:color="auto"/>
                                                                <w:bottom w:val="none" w:sz="0" w:space="0" w:color="auto"/>
                                                                <w:right w:val="none" w:sz="0" w:space="0" w:color="auto"/>
                                                              </w:divBdr>
                                                            </w:div>
                                                            <w:div w:id="1655793254">
                                                              <w:marLeft w:val="0"/>
                                                              <w:marRight w:val="0"/>
                                                              <w:marTop w:val="0"/>
                                                              <w:marBottom w:val="0"/>
                                                              <w:divBdr>
                                                                <w:top w:val="none" w:sz="0" w:space="0" w:color="auto"/>
                                                                <w:left w:val="none" w:sz="0" w:space="0" w:color="auto"/>
                                                                <w:bottom w:val="none" w:sz="0" w:space="0" w:color="auto"/>
                                                                <w:right w:val="none" w:sz="0" w:space="0" w:color="auto"/>
                                                              </w:divBdr>
                                                            </w:div>
                                                            <w:div w:id="1660235442">
                                                              <w:marLeft w:val="0"/>
                                                              <w:marRight w:val="0"/>
                                                              <w:marTop w:val="0"/>
                                                              <w:marBottom w:val="0"/>
                                                              <w:divBdr>
                                                                <w:top w:val="none" w:sz="0" w:space="0" w:color="auto"/>
                                                                <w:left w:val="none" w:sz="0" w:space="0" w:color="auto"/>
                                                                <w:bottom w:val="none" w:sz="0" w:space="0" w:color="auto"/>
                                                                <w:right w:val="none" w:sz="0" w:space="0" w:color="auto"/>
                                                              </w:divBdr>
                                                            </w:div>
                                                            <w:div w:id="20999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730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47757">
              <w:marLeft w:val="0"/>
              <w:marRight w:val="0"/>
              <w:marTop w:val="0"/>
              <w:marBottom w:val="0"/>
              <w:divBdr>
                <w:top w:val="none" w:sz="0" w:space="0" w:color="auto"/>
                <w:left w:val="none" w:sz="0" w:space="0" w:color="auto"/>
                <w:bottom w:val="none" w:sz="0" w:space="0" w:color="auto"/>
                <w:right w:val="none" w:sz="0" w:space="0" w:color="auto"/>
              </w:divBdr>
              <w:divsChild>
                <w:div w:id="1440221197">
                  <w:marLeft w:val="0"/>
                  <w:marRight w:val="0"/>
                  <w:marTop w:val="0"/>
                  <w:marBottom w:val="0"/>
                  <w:divBdr>
                    <w:top w:val="none" w:sz="0" w:space="0" w:color="auto"/>
                    <w:left w:val="none" w:sz="0" w:space="0" w:color="auto"/>
                    <w:bottom w:val="none" w:sz="0" w:space="0" w:color="auto"/>
                    <w:right w:val="none" w:sz="0" w:space="0" w:color="auto"/>
                  </w:divBdr>
                  <w:divsChild>
                    <w:div w:id="376781620">
                      <w:marLeft w:val="0"/>
                      <w:marRight w:val="0"/>
                      <w:marTop w:val="0"/>
                      <w:marBottom w:val="0"/>
                      <w:divBdr>
                        <w:top w:val="none" w:sz="0" w:space="0" w:color="auto"/>
                        <w:left w:val="none" w:sz="0" w:space="0" w:color="auto"/>
                        <w:bottom w:val="none" w:sz="0" w:space="0" w:color="auto"/>
                        <w:right w:val="none" w:sz="0" w:space="0" w:color="auto"/>
                      </w:divBdr>
                    </w:div>
                    <w:div w:id="1595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984">
              <w:marLeft w:val="0"/>
              <w:marRight w:val="0"/>
              <w:marTop w:val="0"/>
              <w:marBottom w:val="0"/>
              <w:divBdr>
                <w:top w:val="none" w:sz="0" w:space="0" w:color="auto"/>
                <w:left w:val="none" w:sz="0" w:space="0" w:color="auto"/>
                <w:bottom w:val="none" w:sz="0" w:space="0" w:color="auto"/>
                <w:right w:val="none" w:sz="0" w:space="0" w:color="auto"/>
              </w:divBdr>
              <w:divsChild>
                <w:div w:id="1055396995">
                  <w:marLeft w:val="0"/>
                  <w:marRight w:val="0"/>
                  <w:marTop w:val="0"/>
                  <w:marBottom w:val="0"/>
                  <w:divBdr>
                    <w:top w:val="none" w:sz="0" w:space="0" w:color="auto"/>
                    <w:left w:val="none" w:sz="0" w:space="0" w:color="auto"/>
                    <w:bottom w:val="none" w:sz="0" w:space="0" w:color="auto"/>
                    <w:right w:val="none" w:sz="0" w:space="0" w:color="auto"/>
                  </w:divBdr>
                </w:div>
                <w:div w:id="1402947280">
                  <w:marLeft w:val="120"/>
                  <w:marRight w:val="5700"/>
                  <w:marTop w:val="0"/>
                  <w:marBottom w:val="0"/>
                  <w:divBdr>
                    <w:top w:val="none" w:sz="0" w:space="0" w:color="auto"/>
                    <w:left w:val="none" w:sz="0" w:space="0" w:color="auto"/>
                    <w:bottom w:val="none" w:sz="0" w:space="0" w:color="auto"/>
                    <w:right w:val="none" w:sz="0" w:space="0" w:color="auto"/>
                  </w:divBdr>
                  <w:divsChild>
                    <w:div w:id="179898957">
                      <w:marLeft w:val="0"/>
                      <w:marRight w:val="0"/>
                      <w:marTop w:val="0"/>
                      <w:marBottom w:val="0"/>
                      <w:divBdr>
                        <w:top w:val="none" w:sz="0" w:space="0" w:color="auto"/>
                        <w:left w:val="none" w:sz="0" w:space="0" w:color="auto"/>
                        <w:bottom w:val="none" w:sz="0" w:space="0" w:color="auto"/>
                        <w:right w:val="none" w:sz="0" w:space="0" w:color="auto"/>
                      </w:divBdr>
                      <w:divsChild>
                        <w:div w:id="806897138">
                          <w:marLeft w:val="0"/>
                          <w:marRight w:val="0"/>
                          <w:marTop w:val="0"/>
                          <w:marBottom w:val="0"/>
                          <w:divBdr>
                            <w:top w:val="none" w:sz="0" w:space="0" w:color="auto"/>
                            <w:left w:val="none" w:sz="0" w:space="0" w:color="auto"/>
                            <w:bottom w:val="none" w:sz="0" w:space="0" w:color="auto"/>
                            <w:right w:val="none" w:sz="0" w:space="0" w:color="auto"/>
                          </w:divBdr>
                        </w:div>
                        <w:div w:id="1112171690">
                          <w:marLeft w:val="0"/>
                          <w:marRight w:val="0"/>
                          <w:marTop w:val="0"/>
                          <w:marBottom w:val="0"/>
                          <w:divBdr>
                            <w:top w:val="none" w:sz="0" w:space="0" w:color="auto"/>
                            <w:left w:val="none" w:sz="0" w:space="0" w:color="auto"/>
                            <w:bottom w:val="none" w:sz="0" w:space="0" w:color="auto"/>
                            <w:right w:val="none" w:sz="0" w:space="0" w:color="auto"/>
                          </w:divBdr>
                        </w:div>
                        <w:div w:id="1233271807">
                          <w:marLeft w:val="0"/>
                          <w:marRight w:val="0"/>
                          <w:marTop w:val="0"/>
                          <w:marBottom w:val="0"/>
                          <w:divBdr>
                            <w:top w:val="none" w:sz="0" w:space="0" w:color="auto"/>
                            <w:left w:val="none" w:sz="0" w:space="0" w:color="auto"/>
                            <w:bottom w:val="none" w:sz="0" w:space="0" w:color="auto"/>
                            <w:right w:val="none" w:sz="0" w:space="0" w:color="auto"/>
                          </w:divBdr>
                        </w:div>
                        <w:div w:id="1352533196">
                          <w:marLeft w:val="0"/>
                          <w:marRight w:val="0"/>
                          <w:marTop w:val="0"/>
                          <w:marBottom w:val="0"/>
                          <w:divBdr>
                            <w:top w:val="none" w:sz="0" w:space="0" w:color="auto"/>
                            <w:left w:val="none" w:sz="0" w:space="0" w:color="auto"/>
                            <w:bottom w:val="none" w:sz="0" w:space="0" w:color="auto"/>
                            <w:right w:val="none" w:sz="0" w:space="0" w:color="auto"/>
                          </w:divBdr>
                        </w:div>
                        <w:div w:id="1442997360">
                          <w:marLeft w:val="0"/>
                          <w:marRight w:val="0"/>
                          <w:marTop w:val="0"/>
                          <w:marBottom w:val="0"/>
                          <w:divBdr>
                            <w:top w:val="none" w:sz="0" w:space="0" w:color="auto"/>
                            <w:left w:val="none" w:sz="0" w:space="0" w:color="auto"/>
                            <w:bottom w:val="none" w:sz="0" w:space="0" w:color="auto"/>
                            <w:right w:val="none" w:sz="0" w:space="0" w:color="auto"/>
                          </w:divBdr>
                        </w:div>
                        <w:div w:id="1619794507">
                          <w:marLeft w:val="0"/>
                          <w:marRight w:val="0"/>
                          <w:marTop w:val="0"/>
                          <w:marBottom w:val="0"/>
                          <w:divBdr>
                            <w:top w:val="none" w:sz="0" w:space="0" w:color="auto"/>
                            <w:left w:val="none" w:sz="0" w:space="0" w:color="auto"/>
                            <w:bottom w:val="none" w:sz="0" w:space="0" w:color="auto"/>
                            <w:right w:val="none" w:sz="0" w:space="0" w:color="auto"/>
                          </w:divBdr>
                        </w:div>
                        <w:div w:id="2017271966">
                          <w:marLeft w:val="0"/>
                          <w:marRight w:val="0"/>
                          <w:marTop w:val="0"/>
                          <w:marBottom w:val="0"/>
                          <w:divBdr>
                            <w:top w:val="none" w:sz="0" w:space="0" w:color="auto"/>
                            <w:left w:val="none" w:sz="0" w:space="0" w:color="auto"/>
                            <w:bottom w:val="none" w:sz="0" w:space="0" w:color="auto"/>
                            <w:right w:val="none" w:sz="0" w:space="0" w:color="auto"/>
                          </w:divBdr>
                        </w:div>
                      </w:divsChild>
                    </w:div>
                    <w:div w:id="293413881">
                      <w:marLeft w:val="0"/>
                      <w:marRight w:val="0"/>
                      <w:marTop w:val="0"/>
                      <w:marBottom w:val="0"/>
                      <w:divBdr>
                        <w:top w:val="none" w:sz="0" w:space="0" w:color="auto"/>
                        <w:left w:val="none" w:sz="0" w:space="0" w:color="auto"/>
                        <w:bottom w:val="none" w:sz="0" w:space="0" w:color="auto"/>
                        <w:right w:val="none" w:sz="0" w:space="0" w:color="auto"/>
                      </w:divBdr>
                      <w:divsChild>
                        <w:div w:id="597905360">
                          <w:marLeft w:val="0"/>
                          <w:marRight w:val="0"/>
                          <w:marTop w:val="0"/>
                          <w:marBottom w:val="0"/>
                          <w:divBdr>
                            <w:top w:val="none" w:sz="0" w:space="0" w:color="auto"/>
                            <w:left w:val="none" w:sz="0" w:space="0" w:color="auto"/>
                            <w:bottom w:val="none" w:sz="0" w:space="0" w:color="auto"/>
                            <w:right w:val="none" w:sz="0" w:space="0" w:color="auto"/>
                          </w:divBdr>
                          <w:divsChild>
                            <w:div w:id="1191339169">
                              <w:marLeft w:val="0"/>
                              <w:marRight w:val="0"/>
                              <w:marTop w:val="0"/>
                              <w:marBottom w:val="0"/>
                              <w:divBdr>
                                <w:top w:val="none" w:sz="0" w:space="0" w:color="auto"/>
                                <w:left w:val="none" w:sz="0" w:space="0" w:color="auto"/>
                                <w:bottom w:val="none" w:sz="0" w:space="0" w:color="auto"/>
                                <w:right w:val="none" w:sz="0" w:space="0" w:color="auto"/>
                              </w:divBdr>
                            </w:div>
                          </w:divsChild>
                        </w:div>
                        <w:div w:id="1106384239">
                          <w:marLeft w:val="0"/>
                          <w:marRight w:val="0"/>
                          <w:marTop w:val="0"/>
                          <w:marBottom w:val="0"/>
                          <w:divBdr>
                            <w:top w:val="none" w:sz="0" w:space="0" w:color="auto"/>
                            <w:left w:val="none" w:sz="0" w:space="0" w:color="auto"/>
                            <w:bottom w:val="none" w:sz="0" w:space="0" w:color="auto"/>
                            <w:right w:val="none" w:sz="0" w:space="0" w:color="auto"/>
                          </w:divBdr>
                        </w:div>
                      </w:divsChild>
                    </w:div>
                    <w:div w:id="332336780">
                      <w:marLeft w:val="0"/>
                      <w:marRight w:val="0"/>
                      <w:marTop w:val="0"/>
                      <w:marBottom w:val="0"/>
                      <w:divBdr>
                        <w:top w:val="none" w:sz="0" w:space="0" w:color="auto"/>
                        <w:left w:val="none" w:sz="0" w:space="0" w:color="auto"/>
                        <w:bottom w:val="none" w:sz="0" w:space="0" w:color="auto"/>
                        <w:right w:val="none" w:sz="0" w:space="0" w:color="auto"/>
                      </w:divBdr>
                    </w:div>
                    <w:div w:id="471142956">
                      <w:marLeft w:val="0"/>
                      <w:marRight w:val="0"/>
                      <w:marTop w:val="0"/>
                      <w:marBottom w:val="0"/>
                      <w:divBdr>
                        <w:top w:val="none" w:sz="0" w:space="0" w:color="auto"/>
                        <w:left w:val="none" w:sz="0" w:space="0" w:color="auto"/>
                        <w:bottom w:val="none" w:sz="0" w:space="0" w:color="auto"/>
                        <w:right w:val="none" w:sz="0" w:space="0" w:color="auto"/>
                      </w:divBdr>
                      <w:divsChild>
                        <w:div w:id="1786340186">
                          <w:marLeft w:val="0"/>
                          <w:marRight w:val="0"/>
                          <w:marTop w:val="0"/>
                          <w:marBottom w:val="0"/>
                          <w:divBdr>
                            <w:top w:val="none" w:sz="0" w:space="0" w:color="auto"/>
                            <w:left w:val="none" w:sz="0" w:space="0" w:color="auto"/>
                            <w:bottom w:val="none" w:sz="0" w:space="0" w:color="auto"/>
                            <w:right w:val="none" w:sz="0" w:space="0" w:color="auto"/>
                          </w:divBdr>
                        </w:div>
                      </w:divsChild>
                    </w:div>
                    <w:div w:id="488833438">
                      <w:marLeft w:val="0"/>
                      <w:marRight w:val="0"/>
                      <w:marTop w:val="0"/>
                      <w:marBottom w:val="0"/>
                      <w:divBdr>
                        <w:top w:val="none" w:sz="0" w:space="0" w:color="auto"/>
                        <w:left w:val="none" w:sz="0" w:space="0" w:color="auto"/>
                        <w:bottom w:val="none" w:sz="0" w:space="0" w:color="auto"/>
                        <w:right w:val="none" w:sz="0" w:space="0" w:color="auto"/>
                      </w:divBdr>
                      <w:divsChild>
                        <w:div w:id="244194023">
                          <w:marLeft w:val="0"/>
                          <w:marRight w:val="0"/>
                          <w:marTop w:val="0"/>
                          <w:marBottom w:val="0"/>
                          <w:divBdr>
                            <w:top w:val="none" w:sz="0" w:space="0" w:color="auto"/>
                            <w:left w:val="none" w:sz="0" w:space="0" w:color="auto"/>
                            <w:bottom w:val="none" w:sz="0" w:space="0" w:color="auto"/>
                            <w:right w:val="none" w:sz="0" w:space="0" w:color="auto"/>
                          </w:divBdr>
                          <w:divsChild>
                            <w:div w:id="559903682">
                              <w:marLeft w:val="0"/>
                              <w:marRight w:val="0"/>
                              <w:marTop w:val="0"/>
                              <w:marBottom w:val="0"/>
                              <w:divBdr>
                                <w:top w:val="none" w:sz="0" w:space="0" w:color="auto"/>
                                <w:left w:val="none" w:sz="0" w:space="0" w:color="auto"/>
                                <w:bottom w:val="none" w:sz="0" w:space="0" w:color="auto"/>
                                <w:right w:val="none" w:sz="0" w:space="0" w:color="auto"/>
                              </w:divBdr>
                              <w:divsChild>
                                <w:div w:id="265772055">
                                  <w:marLeft w:val="0"/>
                                  <w:marRight w:val="0"/>
                                  <w:marTop w:val="0"/>
                                  <w:marBottom w:val="0"/>
                                  <w:divBdr>
                                    <w:top w:val="none" w:sz="0" w:space="0" w:color="auto"/>
                                    <w:left w:val="none" w:sz="0" w:space="0" w:color="auto"/>
                                    <w:bottom w:val="none" w:sz="0" w:space="0" w:color="auto"/>
                                    <w:right w:val="none" w:sz="0" w:space="0" w:color="auto"/>
                                  </w:divBdr>
                                </w:div>
                                <w:div w:id="1357926003">
                                  <w:marLeft w:val="0"/>
                                  <w:marRight w:val="0"/>
                                  <w:marTop w:val="0"/>
                                  <w:marBottom w:val="0"/>
                                  <w:divBdr>
                                    <w:top w:val="none" w:sz="0" w:space="0" w:color="auto"/>
                                    <w:left w:val="none" w:sz="0" w:space="0" w:color="auto"/>
                                    <w:bottom w:val="none" w:sz="0" w:space="0" w:color="auto"/>
                                    <w:right w:val="none" w:sz="0" w:space="0" w:color="auto"/>
                                  </w:divBdr>
                                  <w:divsChild>
                                    <w:div w:id="836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0626">
                              <w:marLeft w:val="0"/>
                              <w:marRight w:val="0"/>
                              <w:marTop w:val="0"/>
                              <w:marBottom w:val="0"/>
                              <w:divBdr>
                                <w:top w:val="none" w:sz="0" w:space="0" w:color="auto"/>
                                <w:left w:val="none" w:sz="0" w:space="0" w:color="auto"/>
                                <w:bottom w:val="none" w:sz="0" w:space="0" w:color="auto"/>
                                <w:right w:val="none" w:sz="0" w:space="0" w:color="auto"/>
                              </w:divBdr>
                              <w:divsChild>
                                <w:div w:id="124087037">
                                  <w:marLeft w:val="0"/>
                                  <w:marRight w:val="0"/>
                                  <w:marTop w:val="0"/>
                                  <w:marBottom w:val="0"/>
                                  <w:divBdr>
                                    <w:top w:val="none" w:sz="0" w:space="0" w:color="auto"/>
                                    <w:left w:val="none" w:sz="0" w:space="0" w:color="auto"/>
                                    <w:bottom w:val="none" w:sz="0" w:space="0" w:color="auto"/>
                                    <w:right w:val="none" w:sz="0" w:space="0" w:color="auto"/>
                                  </w:divBdr>
                                </w:div>
                                <w:div w:id="371729944">
                                  <w:marLeft w:val="0"/>
                                  <w:marRight w:val="0"/>
                                  <w:marTop w:val="0"/>
                                  <w:marBottom w:val="0"/>
                                  <w:divBdr>
                                    <w:top w:val="none" w:sz="0" w:space="0" w:color="auto"/>
                                    <w:left w:val="none" w:sz="0" w:space="0" w:color="auto"/>
                                    <w:bottom w:val="none" w:sz="0" w:space="0" w:color="auto"/>
                                    <w:right w:val="none" w:sz="0" w:space="0" w:color="auto"/>
                                  </w:divBdr>
                                </w:div>
                                <w:div w:id="1992589303">
                                  <w:marLeft w:val="0"/>
                                  <w:marRight w:val="0"/>
                                  <w:marTop w:val="0"/>
                                  <w:marBottom w:val="0"/>
                                  <w:divBdr>
                                    <w:top w:val="none" w:sz="0" w:space="0" w:color="auto"/>
                                    <w:left w:val="none" w:sz="0" w:space="0" w:color="auto"/>
                                    <w:bottom w:val="none" w:sz="0" w:space="0" w:color="auto"/>
                                    <w:right w:val="none" w:sz="0" w:space="0" w:color="auto"/>
                                  </w:divBdr>
                                </w:div>
                              </w:divsChild>
                            </w:div>
                            <w:div w:id="1778283008">
                              <w:marLeft w:val="0"/>
                              <w:marRight w:val="0"/>
                              <w:marTop w:val="0"/>
                              <w:marBottom w:val="0"/>
                              <w:divBdr>
                                <w:top w:val="none" w:sz="0" w:space="0" w:color="auto"/>
                                <w:left w:val="none" w:sz="0" w:space="0" w:color="auto"/>
                                <w:bottom w:val="none" w:sz="0" w:space="0" w:color="auto"/>
                                <w:right w:val="none" w:sz="0" w:space="0" w:color="auto"/>
                              </w:divBdr>
                              <w:divsChild>
                                <w:div w:id="2281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855">
                          <w:marLeft w:val="0"/>
                          <w:marRight w:val="0"/>
                          <w:marTop w:val="0"/>
                          <w:marBottom w:val="0"/>
                          <w:divBdr>
                            <w:top w:val="none" w:sz="0" w:space="0" w:color="auto"/>
                            <w:left w:val="none" w:sz="0" w:space="0" w:color="auto"/>
                            <w:bottom w:val="none" w:sz="0" w:space="0" w:color="auto"/>
                            <w:right w:val="none" w:sz="0" w:space="0" w:color="auto"/>
                          </w:divBdr>
                          <w:divsChild>
                            <w:div w:id="8624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1701">
                      <w:marLeft w:val="0"/>
                      <w:marRight w:val="0"/>
                      <w:marTop w:val="0"/>
                      <w:marBottom w:val="0"/>
                      <w:divBdr>
                        <w:top w:val="none" w:sz="0" w:space="0" w:color="auto"/>
                        <w:left w:val="none" w:sz="0" w:space="0" w:color="auto"/>
                        <w:bottom w:val="none" w:sz="0" w:space="0" w:color="auto"/>
                        <w:right w:val="none" w:sz="0" w:space="0" w:color="auto"/>
                      </w:divBdr>
                      <w:divsChild>
                        <w:div w:id="504906623">
                          <w:marLeft w:val="0"/>
                          <w:marRight w:val="0"/>
                          <w:marTop w:val="0"/>
                          <w:marBottom w:val="0"/>
                          <w:divBdr>
                            <w:top w:val="single" w:sz="6" w:space="0" w:color="000000"/>
                            <w:left w:val="single" w:sz="6" w:space="0" w:color="000000"/>
                            <w:bottom w:val="single" w:sz="6" w:space="0" w:color="000000"/>
                            <w:right w:val="single" w:sz="6" w:space="0" w:color="000000"/>
                          </w:divBdr>
                          <w:divsChild>
                            <w:div w:id="1241869727">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920287475">
                          <w:marLeft w:val="0"/>
                          <w:marRight w:val="0"/>
                          <w:marTop w:val="0"/>
                          <w:marBottom w:val="0"/>
                          <w:divBdr>
                            <w:top w:val="single" w:sz="6" w:space="0" w:color="000000"/>
                            <w:left w:val="single" w:sz="6" w:space="0" w:color="000000"/>
                            <w:bottom w:val="single" w:sz="6" w:space="0" w:color="000000"/>
                            <w:right w:val="single" w:sz="6" w:space="0" w:color="000000"/>
                          </w:divBdr>
                          <w:divsChild>
                            <w:div w:id="1422414381">
                              <w:marLeft w:val="0"/>
                              <w:marRight w:val="0"/>
                              <w:marTop w:val="0"/>
                              <w:marBottom w:val="0"/>
                              <w:divBdr>
                                <w:top w:val="single" w:sz="6" w:space="2" w:color="345684"/>
                                <w:left w:val="single" w:sz="6" w:space="5" w:color="345684"/>
                                <w:bottom w:val="single" w:sz="6" w:space="3" w:color="6C9DDF"/>
                                <w:right w:val="single" w:sz="6" w:space="6" w:color="6C9DDF"/>
                              </w:divBdr>
                              <w:divsChild>
                                <w:div w:id="507595570">
                                  <w:marLeft w:val="0"/>
                                  <w:marRight w:val="0"/>
                                  <w:marTop w:val="0"/>
                                  <w:marBottom w:val="15"/>
                                  <w:divBdr>
                                    <w:top w:val="none" w:sz="0" w:space="0" w:color="auto"/>
                                    <w:left w:val="none" w:sz="0" w:space="0" w:color="auto"/>
                                    <w:bottom w:val="single" w:sz="6" w:space="3" w:color="DDDDDD"/>
                                    <w:right w:val="none" w:sz="0" w:space="0" w:color="auto"/>
                                  </w:divBdr>
                                  <w:divsChild>
                                    <w:div w:id="1653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58171">
                      <w:marLeft w:val="0"/>
                      <w:marRight w:val="0"/>
                      <w:marTop w:val="0"/>
                      <w:marBottom w:val="0"/>
                      <w:divBdr>
                        <w:top w:val="none" w:sz="0" w:space="0" w:color="auto"/>
                        <w:left w:val="none" w:sz="0" w:space="0" w:color="auto"/>
                        <w:bottom w:val="none" w:sz="0" w:space="0" w:color="auto"/>
                        <w:right w:val="none" w:sz="0" w:space="0" w:color="auto"/>
                      </w:divBdr>
                      <w:divsChild>
                        <w:div w:id="2049331537">
                          <w:marLeft w:val="0"/>
                          <w:marRight w:val="0"/>
                          <w:marTop w:val="0"/>
                          <w:marBottom w:val="0"/>
                          <w:divBdr>
                            <w:top w:val="none" w:sz="0" w:space="0" w:color="auto"/>
                            <w:left w:val="none" w:sz="0" w:space="0" w:color="auto"/>
                            <w:bottom w:val="none" w:sz="0" w:space="0" w:color="auto"/>
                            <w:right w:val="none" w:sz="0" w:space="0" w:color="auto"/>
                          </w:divBdr>
                        </w:div>
                      </w:divsChild>
                    </w:div>
                    <w:div w:id="1072704348">
                      <w:marLeft w:val="0"/>
                      <w:marRight w:val="0"/>
                      <w:marTop w:val="0"/>
                      <w:marBottom w:val="0"/>
                      <w:divBdr>
                        <w:top w:val="none" w:sz="0" w:space="0" w:color="auto"/>
                        <w:left w:val="none" w:sz="0" w:space="0" w:color="auto"/>
                        <w:bottom w:val="none" w:sz="0" w:space="0" w:color="auto"/>
                        <w:right w:val="none" w:sz="0" w:space="0" w:color="auto"/>
                      </w:divBdr>
                      <w:divsChild>
                        <w:div w:id="574971021">
                          <w:marLeft w:val="0"/>
                          <w:marRight w:val="0"/>
                          <w:marTop w:val="0"/>
                          <w:marBottom w:val="0"/>
                          <w:divBdr>
                            <w:top w:val="none" w:sz="0" w:space="0" w:color="auto"/>
                            <w:left w:val="none" w:sz="0" w:space="0" w:color="auto"/>
                            <w:bottom w:val="none" w:sz="0" w:space="0" w:color="auto"/>
                            <w:right w:val="none" w:sz="0" w:space="0" w:color="auto"/>
                          </w:divBdr>
                        </w:div>
                      </w:divsChild>
                    </w:div>
                    <w:div w:id="1158769051">
                      <w:marLeft w:val="0"/>
                      <w:marRight w:val="0"/>
                      <w:marTop w:val="0"/>
                      <w:marBottom w:val="0"/>
                      <w:divBdr>
                        <w:top w:val="none" w:sz="0" w:space="0" w:color="auto"/>
                        <w:left w:val="none" w:sz="0" w:space="0" w:color="auto"/>
                        <w:bottom w:val="none" w:sz="0" w:space="0" w:color="auto"/>
                        <w:right w:val="none" w:sz="0" w:space="0" w:color="auto"/>
                      </w:divBdr>
                      <w:divsChild>
                        <w:div w:id="174157343">
                          <w:marLeft w:val="0"/>
                          <w:marRight w:val="0"/>
                          <w:marTop w:val="0"/>
                          <w:marBottom w:val="0"/>
                          <w:divBdr>
                            <w:top w:val="single" w:sz="6" w:space="0" w:color="000000"/>
                            <w:left w:val="single" w:sz="6" w:space="0" w:color="000000"/>
                            <w:bottom w:val="single" w:sz="6" w:space="0" w:color="000000"/>
                            <w:right w:val="single" w:sz="6" w:space="0" w:color="000000"/>
                          </w:divBdr>
                          <w:divsChild>
                            <w:div w:id="370351570">
                              <w:marLeft w:val="0"/>
                              <w:marRight w:val="0"/>
                              <w:marTop w:val="0"/>
                              <w:marBottom w:val="0"/>
                              <w:divBdr>
                                <w:top w:val="single" w:sz="6" w:space="0" w:color="FFFFFF"/>
                                <w:left w:val="single" w:sz="6" w:space="0" w:color="FFFFFF"/>
                                <w:bottom w:val="single" w:sz="6" w:space="0" w:color="B0B0B0"/>
                                <w:right w:val="single" w:sz="6" w:space="0" w:color="B0B0B0"/>
                              </w:divBdr>
                            </w:div>
                          </w:divsChild>
                        </w:div>
                      </w:divsChild>
                    </w:div>
                    <w:div w:id="1339502556">
                      <w:marLeft w:val="0"/>
                      <w:marRight w:val="0"/>
                      <w:marTop w:val="0"/>
                      <w:marBottom w:val="0"/>
                      <w:divBdr>
                        <w:top w:val="none" w:sz="0" w:space="0" w:color="auto"/>
                        <w:left w:val="none" w:sz="0" w:space="0" w:color="auto"/>
                        <w:bottom w:val="none" w:sz="0" w:space="0" w:color="auto"/>
                        <w:right w:val="none" w:sz="0" w:space="0" w:color="auto"/>
                      </w:divBdr>
                      <w:divsChild>
                        <w:div w:id="2075738983">
                          <w:marLeft w:val="0"/>
                          <w:marRight w:val="0"/>
                          <w:marTop w:val="0"/>
                          <w:marBottom w:val="0"/>
                          <w:divBdr>
                            <w:top w:val="none" w:sz="0" w:space="0" w:color="auto"/>
                            <w:left w:val="none" w:sz="0" w:space="0" w:color="auto"/>
                            <w:bottom w:val="none" w:sz="0" w:space="0" w:color="auto"/>
                            <w:right w:val="none" w:sz="0" w:space="0" w:color="auto"/>
                          </w:divBdr>
                          <w:divsChild>
                            <w:div w:id="366179273">
                              <w:marLeft w:val="0"/>
                              <w:marRight w:val="0"/>
                              <w:marTop w:val="0"/>
                              <w:marBottom w:val="0"/>
                              <w:divBdr>
                                <w:top w:val="none" w:sz="0" w:space="0" w:color="auto"/>
                                <w:left w:val="none" w:sz="0" w:space="0" w:color="auto"/>
                                <w:bottom w:val="none" w:sz="0" w:space="0" w:color="auto"/>
                                <w:right w:val="none" w:sz="0" w:space="0" w:color="auto"/>
                              </w:divBdr>
                              <w:divsChild>
                                <w:div w:id="1024861130">
                                  <w:marLeft w:val="0"/>
                                  <w:marRight w:val="0"/>
                                  <w:marTop w:val="0"/>
                                  <w:marBottom w:val="0"/>
                                  <w:divBdr>
                                    <w:top w:val="none" w:sz="0" w:space="0" w:color="auto"/>
                                    <w:left w:val="none" w:sz="0" w:space="0" w:color="auto"/>
                                    <w:bottom w:val="none" w:sz="0" w:space="0" w:color="auto"/>
                                    <w:right w:val="none" w:sz="0" w:space="0" w:color="auto"/>
                                  </w:divBdr>
                                  <w:divsChild>
                                    <w:div w:id="89544196">
                                      <w:marLeft w:val="0"/>
                                      <w:marRight w:val="0"/>
                                      <w:marTop w:val="0"/>
                                      <w:marBottom w:val="0"/>
                                      <w:divBdr>
                                        <w:top w:val="none" w:sz="0" w:space="0" w:color="auto"/>
                                        <w:left w:val="none" w:sz="0" w:space="0" w:color="auto"/>
                                        <w:bottom w:val="none" w:sz="0" w:space="0" w:color="auto"/>
                                        <w:right w:val="none" w:sz="0" w:space="0" w:color="auto"/>
                                      </w:divBdr>
                                    </w:div>
                                    <w:div w:id="106706062">
                                      <w:marLeft w:val="0"/>
                                      <w:marRight w:val="0"/>
                                      <w:marTop w:val="0"/>
                                      <w:marBottom w:val="0"/>
                                      <w:divBdr>
                                        <w:top w:val="none" w:sz="0" w:space="0" w:color="auto"/>
                                        <w:left w:val="none" w:sz="0" w:space="0" w:color="auto"/>
                                        <w:bottom w:val="none" w:sz="0" w:space="0" w:color="auto"/>
                                        <w:right w:val="none" w:sz="0" w:space="0" w:color="auto"/>
                                      </w:divBdr>
                                    </w:div>
                                    <w:div w:id="175921286">
                                      <w:marLeft w:val="0"/>
                                      <w:marRight w:val="0"/>
                                      <w:marTop w:val="0"/>
                                      <w:marBottom w:val="0"/>
                                      <w:divBdr>
                                        <w:top w:val="none" w:sz="0" w:space="0" w:color="auto"/>
                                        <w:left w:val="none" w:sz="0" w:space="0" w:color="auto"/>
                                        <w:bottom w:val="none" w:sz="0" w:space="0" w:color="auto"/>
                                        <w:right w:val="none" w:sz="0" w:space="0" w:color="auto"/>
                                      </w:divBdr>
                                      <w:divsChild>
                                        <w:div w:id="847406311">
                                          <w:marLeft w:val="0"/>
                                          <w:marRight w:val="0"/>
                                          <w:marTop w:val="0"/>
                                          <w:marBottom w:val="0"/>
                                          <w:divBdr>
                                            <w:top w:val="none" w:sz="0" w:space="0" w:color="auto"/>
                                            <w:left w:val="none" w:sz="0" w:space="0" w:color="auto"/>
                                            <w:bottom w:val="none" w:sz="0" w:space="0" w:color="auto"/>
                                            <w:right w:val="none" w:sz="0" w:space="0" w:color="auto"/>
                                          </w:divBdr>
                                        </w:div>
                                      </w:divsChild>
                                    </w:div>
                                    <w:div w:id="295451995">
                                      <w:marLeft w:val="0"/>
                                      <w:marRight w:val="0"/>
                                      <w:marTop w:val="0"/>
                                      <w:marBottom w:val="0"/>
                                      <w:divBdr>
                                        <w:top w:val="none" w:sz="0" w:space="0" w:color="auto"/>
                                        <w:left w:val="none" w:sz="0" w:space="0" w:color="auto"/>
                                        <w:bottom w:val="none" w:sz="0" w:space="0" w:color="auto"/>
                                        <w:right w:val="none" w:sz="0" w:space="0" w:color="auto"/>
                                      </w:divBdr>
                                      <w:divsChild>
                                        <w:div w:id="990794498">
                                          <w:marLeft w:val="0"/>
                                          <w:marRight w:val="0"/>
                                          <w:marTop w:val="0"/>
                                          <w:marBottom w:val="0"/>
                                          <w:divBdr>
                                            <w:top w:val="none" w:sz="0" w:space="0" w:color="auto"/>
                                            <w:left w:val="none" w:sz="0" w:space="0" w:color="auto"/>
                                            <w:bottom w:val="none" w:sz="0" w:space="0" w:color="auto"/>
                                            <w:right w:val="none" w:sz="0" w:space="0" w:color="auto"/>
                                          </w:divBdr>
                                        </w:div>
                                      </w:divsChild>
                                    </w:div>
                                    <w:div w:id="304244257">
                                      <w:marLeft w:val="0"/>
                                      <w:marRight w:val="0"/>
                                      <w:marTop w:val="0"/>
                                      <w:marBottom w:val="0"/>
                                      <w:divBdr>
                                        <w:top w:val="none" w:sz="0" w:space="0" w:color="auto"/>
                                        <w:left w:val="none" w:sz="0" w:space="0" w:color="auto"/>
                                        <w:bottom w:val="none" w:sz="0" w:space="0" w:color="auto"/>
                                        <w:right w:val="none" w:sz="0" w:space="0" w:color="auto"/>
                                      </w:divBdr>
                                      <w:divsChild>
                                        <w:div w:id="1924753672">
                                          <w:marLeft w:val="0"/>
                                          <w:marRight w:val="0"/>
                                          <w:marTop w:val="0"/>
                                          <w:marBottom w:val="0"/>
                                          <w:divBdr>
                                            <w:top w:val="none" w:sz="0" w:space="0" w:color="auto"/>
                                            <w:left w:val="none" w:sz="0" w:space="0" w:color="auto"/>
                                            <w:bottom w:val="none" w:sz="0" w:space="0" w:color="auto"/>
                                            <w:right w:val="none" w:sz="0" w:space="0" w:color="auto"/>
                                          </w:divBdr>
                                        </w:div>
                                      </w:divsChild>
                                    </w:div>
                                    <w:div w:id="867837808">
                                      <w:marLeft w:val="0"/>
                                      <w:marRight w:val="0"/>
                                      <w:marTop w:val="0"/>
                                      <w:marBottom w:val="0"/>
                                      <w:divBdr>
                                        <w:top w:val="none" w:sz="0" w:space="0" w:color="auto"/>
                                        <w:left w:val="none" w:sz="0" w:space="0" w:color="auto"/>
                                        <w:bottom w:val="none" w:sz="0" w:space="0" w:color="auto"/>
                                        <w:right w:val="none" w:sz="0" w:space="0" w:color="auto"/>
                                      </w:divBdr>
                                    </w:div>
                                    <w:div w:id="1072199263">
                                      <w:marLeft w:val="0"/>
                                      <w:marRight w:val="0"/>
                                      <w:marTop w:val="0"/>
                                      <w:marBottom w:val="0"/>
                                      <w:divBdr>
                                        <w:top w:val="none" w:sz="0" w:space="0" w:color="auto"/>
                                        <w:left w:val="none" w:sz="0" w:space="0" w:color="auto"/>
                                        <w:bottom w:val="none" w:sz="0" w:space="0" w:color="auto"/>
                                        <w:right w:val="none" w:sz="0" w:space="0" w:color="auto"/>
                                      </w:divBdr>
                                    </w:div>
                                    <w:div w:id="1149860057">
                                      <w:marLeft w:val="0"/>
                                      <w:marRight w:val="0"/>
                                      <w:marTop w:val="0"/>
                                      <w:marBottom w:val="0"/>
                                      <w:divBdr>
                                        <w:top w:val="none" w:sz="0" w:space="0" w:color="auto"/>
                                        <w:left w:val="none" w:sz="0" w:space="0" w:color="auto"/>
                                        <w:bottom w:val="none" w:sz="0" w:space="0" w:color="auto"/>
                                        <w:right w:val="none" w:sz="0" w:space="0" w:color="auto"/>
                                      </w:divBdr>
                                    </w:div>
                                    <w:div w:id="1464695103">
                                      <w:marLeft w:val="0"/>
                                      <w:marRight w:val="0"/>
                                      <w:marTop w:val="0"/>
                                      <w:marBottom w:val="0"/>
                                      <w:divBdr>
                                        <w:top w:val="none" w:sz="0" w:space="0" w:color="auto"/>
                                        <w:left w:val="none" w:sz="0" w:space="0" w:color="auto"/>
                                        <w:bottom w:val="none" w:sz="0" w:space="0" w:color="auto"/>
                                        <w:right w:val="none" w:sz="0" w:space="0" w:color="auto"/>
                                      </w:divBdr>
                                    </w:div>
                                    <w:div w:id="1654988104">
                                      <w:marLeft w:val="0"/>
                                      <w:marRight w:val="0"/>
                                      <w:marTop w:val="0"/>
                                      <w:marBottom w:val="0"/>
                                      <w:divBdr>
                                        <w:top w:val="none" w:sz="0" w:space="0" w:color="auto"/>
                                        <w:left w:val="none" w:sz="0" w:space="0" w:color="auto"/>
                                        <w:bottom w:val="none" w:sz="0" w:space="0" w:color="auto"/>
                                        <w:right w:val="none" w:sz="0" w:space="0" w:color="auto"/>
                                      </w:divBdr>
                                      <w:divsChild>
                                        <w:div w:id="1280455329">
                                          <w:marLeft w:val="0"/>
                                          <w:marRight w:val="0"/>
                                          <w:marTop w:val="0"/>
                                          <w:marBottom w:val="0"/>
                                          <w:divBdr>
                                            <w:top w:val="none" w:sz="0" w:space="0" w:color="auto"/>
                                            <w:left w:val="none" w:sz="0" w:space="0" w:color="auto"/>
                                            <w:bottom w:val="none" w:sz="0" w:space="0" w:color="auto"/>
                                            <w:right w:val="none" w:sz="0" w:space="0" w:color="auto"/>
                                          </w:divBdr>
                                        </w:div>
                                      </w:divsChild>
                                    </w:div>
                                    <w:div w:id="18605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1197">
                              <w:marLeft w:val="0"/>
                              <w:marRight w:val="0"/>
                              <w:marTop w:val="0"/>
                              <w:marBottom w:val="0"/>
                              <w:divBdr>
                                <w:top w:val="none" w:sz="0" w:space="0" w:color="auto"/>
                                <w:left w:val="none" w:sz="0" w:space="0" w:color="auto"/>
                                <w:bottom w:val="none" w:sz="0" w:space="0" w:color="auto"/>
                                <w:right w:val="none" w:sz="0" w:space="0" w:color="auto"/>
                              </w:divBdr>
                            </w:div>
                            <w:div w:id="761410390">
                              <w:marLeft w:val="0"/>
                              <w:marRight w:val="0"/>
                              <w:marTop w:val="0"/>
                              <w:marBottom w:val="0"/>
                              <w:divBdr>
                                <w:top w:val="none" w:sz="0" w:space="0" w:color="auto"/>
                                <w:left w:val="none" w:sz="0" w:space="0" w:color="auto"/>
                                <w:bottom w:val="none" w:sz="0" w:space="0" w:color="auto"/>
                                <w:right w:val="none" w:sz="0" w:space="0" w:color="auto"/>
                              </w:divBdr>
                              <w:divsChild>
                                <w:div w:id="185023900">
                                  <w:marLeft w:val="0"/>
                                  <w:marRight w:val="0"/>
                                  <w:marTop w:val="0"/>
                                  <w:marBottom w:val="0"/>
                                  <w:divBdr>
                                    <w:top w:val="none" w:sz="0" w:space="0" w:color="auto"/>
                                    <w:left w:val="none" w:sz="0" w:space="0" w:color="auto"/>
                                    <w:bottom w:val="none" w:sz="0" w:space="0" w:color="auto"/>
                                    <w:right w:val="none" w:sz="0" w:space="0" w:color="auto"/>
                                  </w:divBdr>
                                  <w:divsChild>
                                    <w:div w:id="111754164">
                                      <w:marLeft w:val="0"/>
                                      <w:marRight w:val="0"/>
                                      <w:marTop w:val="0"/>
                                      <w:marBottom w:val="0"/>
                                      <w:divBdr>
                                        <w:top w:val="none" w:sz="0" w:space="0" w:color="auto"/>
                                        <w:left w:val="none" w:sz="0" w:space="0" w:color="auto"/>
                                        <w:bottom w:val="none" w:sz="0" w:space="0" w:color="auto"/>
                                        <w:right w:val="none" w:sz="0" w:space="0" w:color="auto"/>
                                      </w:divBdr>
                                    </w:div>
                                    <w:div w:id="255989041">
                                      <w:marLeft w:val="0"/>
                                      <w:marRight w:val="0"/>
                                      <w:marTop w:val="0"/>
                                      <w:marBottom w:val="0"/>
                                      <w:divBdr>
                                        <w:top w:val="none" w:sz="0" w:space="0" w:color="auto"/>
                                        <w:left w:val="none" w:sz="0" w:space="0" w:color="auto"/>
                                        <w:bottom w:val="none" w:sz="0" w:space="0" w:color="auto"/>
                                        <w:right w:val="none" w:sz="0" w:space="0" w:color="auto"/>
                                      </w:divBdr>
                                    </w:div>
                                    <w:div w:id="367801169">
                                      <w:marLeft w:val="0"/>
                                      <w:marRight w:val="0"/>
                                      <w:marTop w:val="0"/>
                                      <w:marBottom w:val="0"/>
                                      <w:divBdr>
                                        <w:top w:val="none" w:sz="0" w:space="0" w:color="auto"/>
                                        <w:left w:val="none" w:sz="0" w:space="0" w:color="auto"/>
                                        <w:bottom w:val="none" w:sz="0" w:space="0" w:color="auto"/>
                                        <w:right w:val="none" w:sz="0" w:space="0" w:color="auto"/>
                                      </w:divBdr>
                                    </w:div>
                                    <w:div w:id="781414852">
                                      <w:marLeft w:val="0"/>
                                      <w:marRight w:val="0"/>
                                      <w:marTop w:val="0"/>
                                      <w:marBottom w:val="0"/>
                                      <w:divBdr>
                                        <w:top w:val="none" w:sz="0" w:space="0" w:color="auto"/>
                                        <w:left w:val="none" w:sz="0" w:space="0" w:color="auto"/>
                                        <w:bottom w:val="none" w:sz="0" w:space="0" w:color="auto"/>
                                        <w:right w:val="none" w:sz="0" w:space="0" w:color="auto"/>
                                      </w:divBdr>
                                    </w:div>
                                    <w:div w:id="994842493">
                                      <w:marLeft w:val="0"/>
                                      <w:marRight w:val="0"/>
                                      <w:marTop w:val="0"/>
                                      <w:marBottom w:val="0"/>
                                      <w:divBdr>
                                        <w:top w:val="none" w:sz="0" w:space="0" w:color="auto"/>
                                        <w:left w:val="none" w:sz="0" w:space="0" w:color="auto"/>
                                        <w:bottom w:val="none" w:sz="0" w:space="0" w:color="auto"/>
                                        <w:right w:val="none" w:sz="0" w:space="0" w:color="auto"/>
                                      </w:divBdr>
                                    </w:div>
                                    <w:div w:id="1962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2157">
                              <w:marLeft w:val="0"/>
                              <w:marRight w:val="0"/>
                              <w:marTop w:val="0"/>
                              <w:marBottom w:val="0"/>
                              <w:divBdr>
                                <w:top w:val="none" w:sz="0" w:space="0" w:color="auto"/>
                                <w:left w:val="none" w:sz="0" w:space="0" w:color="auto"/>
                                <w:bottom w:val="none" w:sz="0" w:space="0" w:color="auto"/>
                                <w:right w:val="none" w:sz="0" w:space="0" w:color="auto"/>
                              </w:divBdr>
                              <w:divsChild>
                                <w:div w:id="657416858">
                                  <w:marLeft w:val="0"/>
                                  <w:marRight w:val="0"/>
                                  <w:marTop w:val="0"/>
                                  <w:marBottom w:val="0"/>
                                  <w:divBdr>
                                    <w:top w:val="none" w:sz="0" w:space="0" w:color="auto"/>
                                    <w:left w:val="none" w:sz="0" w:space="0" w:color="auto"/>
                                    <w:bottom w:val="none" w:sz="0" w:space="0" w:color="auto"/>
                                    <w:right w:val="none" w:sz="0" w:space="0" w:color="auto"/>
                                  </w:divBdr>
                                </w:div>
                                <w:div w:id="1602225661">
                                  <w:marLeft w:val="0"/>
                                  <w:marRight w:val="0"/>
                                  <w:marTop w:val="0"/>
                                  <w:marBottom w:val="0"/>
                                  <w:divBdr>
                                    <w:top w:val="none" w:sz="0" w:space="0" w:color="auto"/>
                                    <w:left w:val="none" w:sz="0" w:space="0" w:color="auto"/>
                                    <w:bottom w:val="none" w:sz="0" w:space="0" w:color="auto"/>
                                    <w:right w:val="none" w:sz="0" w:space="0" w:color="auto"/>
                                  </w:divBdr>
                                </w:div>
                              </w:divsChild>
                            </w:div>
                            <w:div w:id="1072696778">
                              <w:marLeft w:val="0"/>
                              <w:marRight w:val="0"/>
                              <w:marTop w:val="0"/>
                              <w:marBottom w:val="0"/>
                              <w:divBdr>
                                <w:top w:val="none" w:sz="0" w:space="0" w:color="auto"/>
                                <w:left w:val="none" w:sz="0" w:space="0" w:color="auto"/>
                                <w:bottom w:val="none" w:sz="0" w:space="0" w:color="auto"/>
                                <w:right w:val="none" w:sz="0" w:space="0" w:color="auto"/>
                              </w:divBdr>
                              <w:divsChild>
                                <w:div w:id="1628388458">
                                  <w:marLeft w:val="0"/>
                                  <w:marRight w:val="0"/>
                                  <w:marTop w:val="0"/>
                                  <w:marBottom w:val="0"/>
                                  <w:divBdr>
                                    <w:top w:val="none" w:sz="0" w:space="0" w:color="auto"/>
                                    <w:left w:val="none" w:sz="0" w:space="0" w:color="auto"/>
                                    <w:bottom w:val="none" w:sz="0" w:space="0" w:color="auto"/>
                                    <w:right w:val="none" w:sz="0" w:space="0" w:color="auto"/>
                                  </w:divBdr>
                                </w:div>
                              </w:divsChild>
                            </w:div>
                            <w:div w:id="1407876850">
                              <w:marLeft w:val="0"/>
                              <w:marRight w:val="0"/>
                              <w:marTop w:val="0"/>
                              <w:marBottom w:val="0"/>
                              <w:divBdr>
                                <w:top w:val="none" w:sz="0" w:space="0" w:color="auto"/>
                                <w:left w:val="none" w:sz="0" w:space="0" w:color="auto"/>
                                <w:bottom w:val="none" w:sz="0" w:space="0" w:color="auto"/>
                                <w:right w:val="none" w:sz="0" w:space="0" w:color="auto"/>
                              </w:divBdr>
                            </w:div>
                            <w:div w:id="2117434719">
                              <w:marLeft w:val="0"/>
                              <w:marRight w:val="0"/>
                              <w:marTop w:val="0"/>
                              <w:marBottom w:val="0"/>
                              <w:divBdr>
                                <w:top w:val="none" w:sz="0" w:space="0" w:color="auto"/>
                                <w:left w:val="none" w:sz="0" w:space="0" w:color="auto"/>
                                <w:bottom w:val="none" w:sz="0" w:space="0" w:color="auto"/>
                                <w:right w:val="none" w:sz="0" w:space="0" w:color="auto"/>
                              </w:divBdr>
                              <w:divsChild>
                                <w:div w:id="1112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7025">
                      <w:marLeft w:val="0"/>
                      <w:marRight w:val="0"/>
                      <w:marTop w:val="0"/>
                      <w:marBottom w:val="0"/>
                      <w:divBdr>
                        <w:top w:val="none" w:sz="0" w:space="0" w:color="auto"/>
                        <w:left w:val="none" w:sz="0" w:space="0" w:color="auto"/>
                        <w:bottom w:val="none" w:sz="0" w:space="0" w:color="auto"/>
                        <w:right w:val="none" w:sz="0" w:space="0" w:color="auto"/>
                      </w:divBdr>
                      <w:divsChild>
                        <w:div w:id="546768291">
                          <w:marLeft w:val="0"/>
                          <w:marRight w:val="0"/>
                          <w:marTop w:val="0"/>
                          <w:marBottom w:val="0"/>
                          <w:divBdr>
                            <w:top w:val="none" w:sz="0" w:space="0" w:color="auto"/>
                            <w:left w:val="none" w:sz="0" w:space="0" w:color="auto"/>
                            <w:bottom w:val="none" w:sz="0" w:space="0" w:color="auto"/>
                            <w:right w:val="none" w:sz="0" w:space="0" w:color="auto"/>
                          </w:divBdr>
                        </w:div>
                      </w:divsChild>
                    </w:div>
                    <w:div w:id="2126925738">
                      <w:marLeft w:val="0"/>
                      <w:marRight w:val="0"/>
                      <w:marTop w:val="0"/>
                      <w:marBottom w:val="0"/>
                      <w:divBdr>
                        <w:top w:val="none" w:sz="0" w:space="0" w:color="auto"/>
                        <w:left w:val="none" w:sz="0" w:space="0" w:color="auto"/>
                        <w:bottom w:val="none" w:sz="0" w:space="0" w:color="auto"/>
                        <w:right w:val="none" w:sz="0" w:space="0" w:color="auto"/>
                      </w:divBdr>
                      <w:divsChild>
                        <w:div w:id="478812864">
                          <w:marLeft w:val="0"/>
                          <w:marRight w:val="0"/>
                          <w:marTop w:val="0"/>
                          <w:marBottom w:val="0"/>
                          <w:divBdr>
                            <w:top w:val="single" w:sz="6" w:space="0" w:color="000000"/>
                            <w:left w:val="single" w:sz="6" w:space="0" w:color="000000"/>
                            <w:bottom w:val="single" w:sz="6" w:space="0" w:color="000000"/>
                            <w:right w:val="single" w:sz="6" w:space="0" w:color="000000"/>
                          </w:divBdr>
                          <w:divsChild>
                            <w:div w:id="749886186">
                              <w:marLeft w:val="0"/>
                              <w:marRight w:val="0"/>
                              <w:marTop w:val="0"/>
                              <w:marBottom w:val="0"/>
                              <w:divBdr>
                                <w:top w:val="single" w:sz="6" w:space="0" w:color="FFFFFF"/>
                                <w:left w:val="single" w:sz="6" w:space="0" w:color="FFFFFF"/>
                                <w:bottom w:val="single" w:sz="6" w:space="0" w:color="B0B0B0"/>
                                <w:right w:val="single" w:sz="6" w:space="0" w:color="B0B0B0"/>
                              </w:divBdr>
                            </w:div>
                            <w:div w:id="1736313434">
                              <w:marLeft w:val="0"/>
                              <w:marRight w:val="0"/>
                              <w:marTop w:val="0"/>
                              <w:marBottom w:val="0"/>
                              <w:divBdr>
                                <w:top w:val="single" w:sz="6" w:space="0" w:color="000000"/>
                                <w:left w:val="single" w:sz="6" w:space="0" w:color="000000"/>
                                <w:bottom w:val="single" w:sz="6" w:space="0" w:color="000000"/>
                                <w:right w:val="single" w:sz="6" w:space="0" w:color="000000"/>
                              </w:divBdr>
                              <w:divsChild>
                                <w:div w:id="19257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0269">
                          <w:marLeft w:val="0"/>
                          <w:marRight w:val="0"/>
                          <w:marTop w:val="0"/>
                          <w:marBottom w:val="0"/>
                          <w:divBdr>
                            <w:top w:val="single" w:sz="6" w:space="0" w:color="000000"/>
                            <w:left w:val="single" w:sz="6" w:space="0" w:color="000000"/>
                            <w:bottom w:val="single" w:sz="6" w:space="0" w:color="000000"/>
                            <w:right w:val="single" w:sz="6" w:space="0" w:color="000000"/>
                          </w:divBdr>
                          <w:divsChild>
                            <w:div w:id="1028599846">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1426728500">
                          <w:marLeft w:val="0"/>
                          <w:marRight w:val="0"/>
                          <w:marTop w:val="0"/>
                          <w:marBottom w:val="0"/>
                          <w:divBdr>
                            <w:top w:val="single" w:sz="6" w:space="0" w:color="000000"/>
                            <w:left w:val="single" w:sz="6" w:space="0" w:color="000000"/>
                            <w:bottom w:val="single" w:sz="6" w:space="0" w:color="000000"/>
                            <w:right w:val="single" w:sz="6" w:space="0" w:color="000000"/>
                          </w:divBdr>
                          <w:divsChild>
                            <w:div w:id="1119296099">
                              <w:marLeft w:val="0"/>
                              <w:marRight w:val="0"/>
                              <w:marTop w:val="0"/>
                              <w:marBottom w:val="0"/>
                              <w:divBdr>
                                <w:top w:val="single" w:sz="6" w:space="0" w:color="345684"/>
                                <w:left w:val="single" w:sz="6" w:space="0" w:color="345684"/>
                                <w:bottom w:val="single" w:sz="6" w:space="0" w:color="6C9DDF"/>
                                <w:right w:val="single" w:sz="6" w:space="0" w:color="6C9DDF"/>
                              </w:divBdr>
                            </w:div>
                          </w:divsChild>
                        </w:div>
                      </w:divsChild>
                    </w:div>
                  </w:divsChild>
                </w:div>
                <w:div w:id="1677462352">
                  <w:marLeft w:val="120"/>
                  <w:marRight w:val="5700"/>
                  <w:marTop w:val="0"/>
                  <w:marBottom w:val="0"/>
                  <w:divBdr>
                    <w:top w:val="none" w:sz="0" w:space="0" w:color="auto"/>
                    <w:left w:val="none" w:sz="0" w:space="0" w:color="auto"/>
                    <w:bottom w:val="none" w:sz="0" w:space="0" w:color="auto"/>
                    <w:right w:val="none" w:sz="0" w:space="0" w:color="auto"/>
                  </w:divBdr>
                  <w:divsChild>
                    <w:div w:id="402023607">
                      <w:marLeft w:val="0"/>
                      <w:marRight w:val="0"/>
                      <w:marTop w:val="0"/>
                      <w:marBottom w:val="0"/>
                      <w:divBdr>
                        <w:top w:val="none" w:sz="0" w:space="0" w:color="auto"/>
                        <w:left w:val="none" w:sz="0" w:space="0" w:color="auto"/>
                        <w:bottom w:val="none" w:sz="0" w:space="0" w:color="auto"/>
                        <w:right w:val="none" w:sz="0" w:space="0" w:color="auto"/>
                      </w:divBdr>
                      <w:divsChild>
                        <w:div w:id="985747502">
                          <w:marLeft w:val="0"/>
                          <w:marRight w:val="0"/>
                          <w:marTop w:val="0"/>
                          <w:marBottom w:val="0"/>
                          <w:divBdr>
                            <w:top w:val="none" w:sz="0" w:space="0" w:color="auto"/>
                            <w:left w:val="none" w:sz="0" w:space="0" w:color="auto"/>
                            <w:bottom w:val="none" w:sz="0" w:space="0" w:color="auto"/>
                            <w:right w:val="none" w:sz="0" w:space="0" w:color="auto"/>
                          </w:divBdr>
                          <w:divsChild>
                            <w:div w:id="720443602">
                              <w:marLeft w:val="72"/>
                              <w:marRight w:val="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667474">
          <w:marLeft w:val="0"/>
          <w:marRight w:val="0"/>
          <w:marTop w:val="0"/>
          <w:marBottom w:val="0"/>
          <w:divBdr>
            <w:top w:val="none" w:sz="0" w:space="0" w:color="auto"/>
            <w:left w:val="none" w:sz="0" w:space="0" w:color="auto"/>
            <w:bottom w:val="none" w:sz="0" w:space="0" w:color="auto"/>
            <w:right w:val="none" w:sz="0" w:space="0" w:color="auto"/>
          </w:divBdr>
          <w:divsChild>
            <w:div w:id="1896620894">
              <w:marLeft w:val="0"/>
              <w:marRight w:val="0"/>
              <w:marTop w:val="0"/>
              <w:marBottom w:val="0"/>
              <w:divBdr>
                <w:top w:val="none" w:sz="0" w:space="0" w:color="auto"/>
                <w:left w:val="none" w:sz="0" w:space="0" w:color="auto"/>
                <w:bottom w:val="none" w:sz="0" w:space="0" w:color="auto"/>
                <w:right w:val="none" w:sz="0" w:space="0" w:color="auto"/>
              </w:divBdr>
              <w:divsChild>
                <w:div w:id="792558163">
                  <w:marLeft w:val="0"/>
                  <w:marRight w:val="0"/>
                  <w:marTop w:val="0"/>
                  <w:marBottom w:val="0"/>
                  <w:divBdr>
                    <w:top w:val="none" w:sz="0" w:space="0" w:color="auto"/>
                    <w:left w:val="none" w:sz="0" w:space="0" w:color="auto"/>
                    <w:bottom w:val="none" w:sz="0" w:space="0" w:color="auto"/>
                    <w:right w:val="none" w:sz="0" w:space="0" w:color="auto"/>
                  </w:divBdr>
                  <w:divsChild>
                    <w:div w:id="297730647">
                      <w:marLeft w:val="0"/>
                      <w:marRight w:val="0"/>
                      <w:marTop w:val="0"/>
                      <w:marBottom w:val="0"/>
                      <w:divBdr>
                        <w:top w:val="none" w:sz="0" w:space="0" w:color="auto"/>
                        <w:left w:val="none" w:sz="0" w:space="0" w:color="auto"/>
                        <w:bottom w:val="none" w:sz="0" w:space="0" w:color="auto"/>
                        <w:right w:val="none" w:sz="0" w:space="0" w:color="auto"/>
                      </w:divBdr>
                      <w:divsChild>
                        <w:div w:id="1135875062">
                          <w:marLeft w:val="0"/>
                          <w:marRight w:val="0"/>
                          <w:marTop w:val="0"/>
                          <w:marBottom w:val="0"/>
                          <w:divBdr>
                            <w:top w:val="none" w:sz="0" w:space="0" w:color="auto"/>
                            <w:left w:val="none" w:sz="0" w:space="0" w:color="auto"/>
                            <w:bottom w:val="none" w:sz="0" w:space="0" w:color="auto"/>
                            <w:right w:val="none" w:sz="0" w:space="0" w:color="auto"/>
                          </w:divBdr>
                        </w:div>
                        <w:div w:id="1419983666">
                          <w:marLeft w:val="0"/>
                          <w:marRight w:val="0"/>
                          <w:marTop w:val="0"/>
                          <w:marBottom w:val="0"/>
                          <w:divBdr>
                            <w:top w:val="none" w:sz="0" w:space="0" w:color="auto"/>
                            <w:left w:val="none" w:sz="0" w:space="0" w:color="auto"/>
                            <w:bottom w:val="none" w:sz="0" w:space="0" w:color="auto"/>
                            <w:right w:val="none" w:sz="0" w:space="0" w:color="auto"/>
                          </w:divBdr>
                        </w:div>
                      </w:divsChild>
                    </w:div>
                    <w:div w:id="300886570">
                      <w:marLeft w:val="0"/>
                      <w:marRight w:val="0"/>
                      <w:marTop w:val="0"/>
                      <w:marBottom w:val="0"/>
                      <w:divBdr>
                        <w:top w:val="none" w:sz="0" w:space="0" w:color="auto"/>
                        <w:left w:val="none" w:sz="0" w:space="0" w:color="auto"/>
                        <w:bottom w:val="none" w:sz="0" w:space="0" w:color="auto"/>
                        <w:right w:val="none" w:sz="0" w:space="0" w:color="auto"/>
                      </w:divBdr>
                    </w:div>
                    <w:div w:id="938215236">
                      <w:marLeft w:val="0"/>
                      <w:marRight w:val="0"/>
                      <w:marTop w:val="0"/>
                      <w:marBottom w:val="0"/>
                      <w:divBdr>
                        <w:top w:val="none" w:sz="0" w:space="0" w:color="auto"/>
                        <w:left w:val="none" w:sz="0" w:space="0" w:color="auto"/>
                        <w:bottom w:val="none" w:sz="0" w:space="0" w:color="auto"/>
                        <w:right w:val="none" w:sz="0" w:space="0" w:color="auto"/>
                      </w:divBdr>
                      <w:divsChild>
                        <w:div w:id="708602325">
                          <w:marLeft w:val="0"/>
                          <w:marRight w:val="0"/>
                          <w:marTop w:val="0"/>
                          <w:marBottom w:val="0"/>
                          <w:divBdr>
                            <w:top w:val="none" w:sz="0" w:space="0" w:color="auto"/>
                            <w:left w:val="none" w:sz="0" w:space="0" w:color="auto"/>
                            <w:bottom w:val="none" w:sz="0" w:space="0" w:color="auto"/>
                            <w:right w:val="none" w:sz="0" w:space="0" w:color="auto"/>
                          </w:divBdr>
                          <w:divsChild>
                            <w:div w:id="560677598">
                              <w:marLeft w:val="0"/>
                              <w:marRight w:val="0"/>
                              <w:marTop w:val="0"/>
                              <w:marBottom w:val="0"/>
                              <w:divBdr>
                                <w:top w:val="none" w:sz="0" w:space="0" w:color="auto"/>
                                <w:left w:val="none" w:sz="0" w:space="0" w:color="auto"/>
                                <w:bottom w:val="none" w:sz="0" w:space="0" w:color="auto"/>
                                <w:right w:val="none" w:sz="0" w:space="0" w:color="auto"/>
                              </w:divBdr>
                            </w:div>
                            <w:div w:id="14721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51035">
                      <w:marLeft w:val="0"/>
                      <w:marRight w:val="0"/>
                      <w:marTop w:val="0"/>
                      <w:marBottom w:val="0"/>
                      <w:divBdr>
                        <w:top w:val="none" w:sz="0" w:space="0" w:color="auto"/>
                        <w:left w:val="none" w:sz="0" w:space="0" w:color="auto"/>
                        <w:bottom w:val="none" w:sz="0" w:space="0" w:color="auto"/>
                        <w:right w:val="none" w:sz="0" w:space="0" w:color="auto"/>
                      </w:divBdr>
                    </w:div>
                    <w:div w:id="1728188184">
                      <w:marLeft w:val="0"/>
                      <w:marRight w:val="0"/>
                      <w:marTop w:val="0"/>
                      <w:marBottom w:val="0"/>
                      <w:divBdr>
                        <w:top w:val="none" w:sz="0" w:space="0" w:color="auto"/>
                        <w:left w:val="none" w:sz="0" w:space="0" w:color="auto"/>
                        <w:bottom w:val="none" w:sz="0" w:space="0" w:color="auto"/>
                        <w:right w:val="none" w:sz="0" w:space="0" w:color="auto"/>
                      </w:divBdr>
                      <w:divsChild>
                        <w:div w:id="2123184078">
                          <w:marLeft w:val="0"/>
                          <w:marRight w:val="0"/>
                          <w:marTop w:val="0"/>
                          <w:marBottom w:val="0"/>
                          <w:divBdr>
                            <w:top w:val="none" w:sz="0" w:space="0" w:color="auto"/>
                            <w:left w:val="none" w:sz="0" w:space="0" w:color="auto"/>
                            <w:bottom w:val="none" w:sz="0" w:space="0" w:color="auto"/>
                            <w:right w:val="none" w:sz="0" w:space="0" w:color="auto"/>
                          </w:divBdr>
                          <w:divsChild>
                            <w:div w:id="1733696967">
                              <w:marLeft w:val="0"/>
                              <w:marRight w:val="0"/>
                              <w:marTop w:val="0"/>
                              <w:marBottom w:val="0"/>
                              <w:divBdr>
                                <w:top w:val="none" w:sz="0" w:space="0" w:color="auto"/>
                                <w:left w:val="none" w:sz="0" w:space="0" w:color="auto"/>
                                <w:bottom w:val="none" w:sz="0" w:space="0" w:color="auto"/>
                                <w:right w:val="none" w:sz="0" w:space="0" w:color="auto"/>
                              </w:divBdr>
                              <w:divsChild>
                                <w:div w:id="318460928">
                                  <w:marLeft w:val="0"/>
                                  <w:marRight w:val="0"/>
                                  <w:marTop w:val="0"/>
                                  <w:marBottom w:val="0"/>
                                  <w:divBdr>
                                    <w:top w:val="none" w:sz="0" w:space="0" w:color="auto"/>
                                    <w:left w:val="none" w:sz="0" w:space="0" w:color="auto"/>
                                    <w:bottom w:val="none" w:sz="0" w:space="0" w:color="auto"/>
                                    <w:right w:val="none" w:sz="0" w:space="0" w:color="auto"/>
                                  </w:divBdr>
                                </w:div>
                                <w:div w:id="4725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tonsfc.ac.uk"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college@lutonsfc.ac.uk"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lutonsfc.ac.u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2A57-09CE-46E5-A087-2C3E527D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A35D27E8.dotm</Template>
  <TotalTime>8</TotalTime>
  <Pages>19</Pages>
  <Words>6144</Words>
  <Characters>35023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COLLEGE COMMITTEE &amp; MANAGEMENT TEAM STRUCTURE</vt:lpstr>
    </vt:vector>
  </TitlesOfParts>
  <Company>RM Networks</Company>
  <LinksUpToDate>false</LinksUpToDate>
  <CharactersWithSpaces>41085</CharactersWithSpaces>
  <SharedDoc>false</SharedDoc>
  <HLinks>
    <vt:vector size="6" baseType="variant">
      <vt:variant>
        <vt:i4>2883710</vt:i4>
      </vt:variant>
      <vt:variant>
        <vt:i4>0</vt:i4>
      </vt:variant>
      <vt:variant>
        <vt:i4>0</vt:i4>
      </vt:variant>
      <vt:variant>
        <vt:i4>5</vt:i4>
      </vt:variant>
      <vt:variant>
        <vt:lpwstr>http://www.lutonsfc.ac.uk/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COMMITTEE &amp; MANAGEMENT TEAM STRUCTURE</dc:title>
  <dc:subject/>
  <dc:creator>RM</dc:creator>
  <cp:keywords/>
  <cp:lastModifiedBy>Clare Phillips</cp:lastModifiedBy>
  <cp:revision>8</cp:revision>
  <cp:lastPrinted>2019-01-30T10:32:00Z</cp:lastPrinted>
  <dcterms:created xsi:type="dcterms:W3CDTF">2019-06-21T09:44:00Z</dcterms:created>
  <dcterms:modified xsi:type="dcterms:W3CDTF">2019-06-21T10:43:00Z</dcterms:modified>
</cp:coreProperties>
</file>