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03A" w14:textId="68382250" w:rsidR="00585E6F" w:rsidRDefault="00585E6F">
      <w:r w:rsidRPr="00585E6F">
        <w:rPr>
          <w:noProof/>
        </w:rPr>
        <w:drawing>
          <wp:anchor distT="0" distB="0" distL="114300" distR="114300" simplePos="0" relativeHeight="251658240" behindDoc="0" locked="0" layoutInCell="1" allowOverlap="1" wp14:anchorId="347C4705" wp14:editId="2D63226B">
            <wp:simplePos x="0" y="0"/>
            <wp:positionH relativeFrom="page">
              <wp:posOffset>9525</wp:posOffset>
            </wp:positionH>
            <wp:positionV relativeFrom="paragraph">
              <wp:posOffset>-608965</wp:posOffset>
            </wp:positionV>
            <wp:extent cx="755221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2609"/>
                    <a:stretch/>
                  </pic:blipFill>
                  <pic:spPr bwMode="auto">
                    <a:xfrm>
                      <a:off x="0" y="0"/>
                      <a:ext cx="7552210" cy="22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AA13C9" w14:textId="654FAFEE" w:rsidR="00585E6F" w:rsidRDefault="00585E6F"/>
    <w:p w14:paraId="3721587E" w14:textId="2E15FD21" w:rsidR="00585E6F" w:rsidRDefault="00585E6F"/>
    <w:p w14:paraId="39DB67FC" w14:textId="7E5FA703" w:rsidR="00585E6F" w:rsidRDefault="00585E6F"/>
    <w:p w14:paraId="405258B1" w14:textId="77777777" w:rsidR="00585E6F" w:rsidRDefault="00585E6F"/>
    <w:p w14:paraId="416ACF57" w14:textId="6097695B" w:rsidR="00585E6F" w:rsidRDefault="00585E6F"/>
    <w:p w14:paraId="07ABBA46" w14:textId="77777777" w:rsidR="00EC6400" w:rsidRDefault="00EC6400" w:rsidP="00EC6400">
      <w:pPr>
        <w:spacing w:before="240" w:after="120" w:line="240" w:lineRule="auto"/>
      </w:pPr>
    </w:p>
    <w:p w14:paraId="2668CA4F" w14:textId="77777777" w:rsidR="00187E9D" w:rsidRDefault="00187E9D" w:rsidP="000351F6">
      <w:pPr>
        <w:spacing w:after="0" w:line="240" w:lineRule="auto"/>
        <w:jc w:val="center"/>
        <w:rPr>
          <w:rFonts w:cstheme="minorHAnsi"/>
          <w:b/>
          <w:bCs/>
          <w:sz w:val="40"/>
          <w:szCs w:val="40"/>
        </w:rPr>
      </w:pPr>
    </w:p>
    <w:p w14:paraId="4D6A5D01" w14:textId="156936F8" w:rsidR="00585E6F" w:rsidRPr="002235F2" w:rsidRDefault="009D2ADD" w:rsidP="000351F6">
      <w:pPr>
        <w:spacing w:after="0" w:line="240" w:lineRule="auto"/>
        <w:jc w:val="center"/>
        <w:rPr>
          <w:rFonts w:cstheme="minorHAnsi"/>
          <w:b/>
          <w:bCs/>
          <w:sz w:val="40"/>
          <w:szCs w:val="40"/>
        </w:rPr>
      </w:pPr>
      <w:r>
        <w:rPr>
          <w:rFonts w:cstheme="minorHAnsi"/>
          <w:b/>
          <w:bCs/>
          <w:sz w:val="40"/>
          <w:szCs w:val="40"/>
        </w:rPr>
        <w:t xml:space="preserve">REPROGRAPHICS </w:t>
      </w:r>
      <w:r w:rsidR="0010748D">
        <w:rPr>
          <w:rFonts w:cstheme="minorHAnsi"/>
          <w:b/>
          <w:bCs/>
          <w:sz w:val="40"/>
          <w:szCs w:val="40"/>
        </w:rPr>
        <w:t>TECHNICIAN</w:t>
      </w:r>
    </w:p>
    <w:p w14:paraId="6C3291CB" w14:textId="2FE915A7" w:rsidR="00585E6F" w:rsidRPr="00B86A85" w:rsidRDefault="00585E6F" w:rsidP="000351F6">
      <w:pPr>
        <w:spacing w:after="0" w:line="240" w:lineRule="auto"/>
        <w:jc w:val="center"/>
        <w:rPr>
          <w:rFonts w:cstheme="minorHAnsi"/>
          <w:b/>
          <w:bCs/>
          <w:sz w:val="32"/>
          <w:szCs w:val="32"/>
        </w:rPr>
      </w:pPr>
      <w:r w:rsidRPr="00B86A85">
        <w:rPr>
          <w:rFonts w:cstheme="minorHAnsi"/>
          <w:b/>
          <w:bCs/>
          <w:sz w:val="32"/>
          <w:szCs w:val="32"/>
        </w:rPr>
        <w:t>C</w:t>
      </w:r>
      <w:r w:rsidR="002235F2" w:rsidRPr="00B86A85">
        <w:rPr>
          <w:rFonts w:cstheme="minorHAnsi"/>
          <w:b/>
          <w:bCs/>
          <w:sz w:val="32"/>
          <w:szCs w:val="32"/>
        </w:rPr>
        <w:t>ROMPTON</w:t>
      </w:r>
      <w:r w:rsidRPr="00B86A85">
        <w:rPr>
          <w:rFonts w:cstheme="minorHAnsi"/>
          <w:b/>
          <w:bCs/>
          <w:sz w:val="32"/>
          <w:szCs w:val="32"/>
        </w:rPr>
        <w:t xml:space="preserve"> </w:t>
      </w:r>
      <w:r w:rsidR="002235F2" w:rsidRPr="00B86A85">
        <w:rPr>
          <w:rFonts w:cstheme="minorHAnsi"/>
          <w:b/>
          <w:bCs/>
          <w:sz w:val="32"/>
          <w:szCs w:val="32"/>
        </w:rPr>
        <w:t>HOUSE</w:t>
      </w:r>
      <w:r w:rsidRPr="00B86A85">
        <w:rPr>
          <w:rFonts w:cstheme="minorHAnsi"/>
          <w:b/>
          <w:bCs/>
          <w:sz w:val="32"/>
          <w:szCs w:val="32"/>
        </w:rPr>
        <w:t xml:space="preserve"> </w:t>
      </w:r>
      <w:r w:rsidR="002235F2" w:rsidRPr="00B86A85">
        <w:rPr>
          <w:rFonts w:cstheme="minorHAnsi"/>
          <w:b/>
          <w:bCs/>
          <w:sz w:val="32"/>
          <w:szCs w:val="32"/>
        </w:rPr>
        <w:t>CHURCH</w:t>
      </w:r>
      <w:r w:rsidRPr="00B86A85">
        <w:rPr>
          <w:rFonts w:cstheme="minorHAnsi"/>
          <w:b/>
          <w:bCs/>
          <w:sz w:val="32"/>
          <w:szCs w:val="32"/>
        </w:rPr>
        <w:t xml:space="preserve"> </w:t>
      </w:r>
      <w:r w:rsidR="002235F2" w:rsidRPr="00B86A85">
        <w:rPr>
          <w:rFonts w:cstheme="minorHAnsi"/>
          <w:b/>
          <w:bCs/>
          <w:sz w:val="32"/>
          <w:szCs w:val="32"/>
        </w:rPr>
        <w:t>OF ENGLAND</w:t>
      </w:r>
      <w:r w:rsidRPr="00B86A85">
        <w:rPr>
          <w:rFonts w:cstheme="minorHAnsi"/>
          <w:b/>
          <w:bCs/>
          <w:sz w:val="32"/>
          <w:szCs w:val="32"/>
        </w:rPr>
        <w:t xml:space="preserve"> </w:t>
      </w:r>
      <w:r w:rsidR="002235F2" w:rsidRPr="00B86A85">
        <w:rPr>
          <w:rFonts w:cstheme="minorHAnsi"/>
          <w:b/>
          <w:bCs/>
          <w:sz w:val="32"/>
          <w:szCs w:val="32"/>
        </w:rPr>
        <w:t>SCHOOL</w:t>
      </w:r>
    </w:p>
    <w:p w14:paraId="1BF07320" w14:textId="77777777" w:rsidR="002235F2" w:rsidRPr="002235F2" w:rsidRDefault="002235F2" w:rsidP="002235F2">
      <w:pPr>
        <w:spacing w:after="0" w:line="240" w:lineRule="auto"/>
        <w:jc w:val="center"/>
        <w:rPr>
          <w:rFonts w:cstheme="minorHAnsi"/>
          <w:b/>
          <w:bCs/>
          <w:sz w:val="6"/>
          <w:szCs w:val="6"/>
        </w:rPr>
      </w:pPr>
    </w:p>
    <w:p w14:paraId="69EE428E" w14:textId="17D85574" w:rsidR="008562FE" w:rsidRDefault="00585E6F" w:rsidP="002235F2">
      <w:pPr>
        <w:pStyle w:val="NormalWeb"/>
        <w:spacing w:before="0" w:beforeAutospacing="0" w:after="0" w:afterAutospacing="0"/>
        <w:jc w:val="center"/>
        <w:rPr>
          <w:rFonts w:asciiTheme="minorHAnsi" w:hAnsiTheme="minorHAnsi" w:cstheme="minorHAnsi"/>
        </w:rPr>
      </w:pPr>
      <w:r w:rsidRPr="002235F2">
        <w:rPr>
          <w:rFonts w:asciiTheme="minorHAnsi" w:hAnsiTheme="minorHAnsi" w:cstheme="minorHAnsi"/>
          <w:sz w:val="22"/>
          <w:szCs w:val="22"/>
        </w:rPr>
        <w:t xml:space="preserve">Salary: </w:t>
      </w:r>
      <w:r w:rsidR="00DC729C" w:rsidRPr="00DC729C">
        <w:rPr>
          <w:rFonts w:asciiTheme="minorHAnsi" w:hAnsiTheme="minorHAnsi" w:cstheme="minorHAnsi"/>
        </w:rPr>
        <w:t>£</w:t>
      </w:r>
      <w:r w:rsidR="00A46EF7">
        <w:rPr>
          <w:rFonts w:asciiTheme="minorHAnsi" w:hAnsiTheme="minorHAnsi" w:cstheme="minorHAnsi"/>
        </w:rPr>
        <w:t>21,114</w:t>
      </w:r>
      <w:r w:rsidR="0064132C">
        <w:rPr>
          <w:rFonts w:asciiTheme="minorHAnsi" w:hAnsiTheme="minorHAnsi" w:cstheme="minorHAnsi"/>
        </w:rPr>
        <w:t xml:space="preserve"> - £</w:t>
      </w:r>
      <w:r w:rsidR="003E574A">
        <w:rPr>
          <w:rFonts w:asciiTheme="minorHAnsi" w:hAnsiTheme="minorHAnsi" w:cstheme="minorHAnsi"/>
        </w:rPr>
        <w:t xml:space="preserve">23,893 </w:t>
      </w:r>
      <w:r w:rsidR="0012566E">
        <w:rPr>
          <w:rFonts w:asciiTheme="minorHAnsi" w:hAnsiTheme="minorHAnsi" w:cstheme="minorHAnsi"/>
        </w:rPr>
        <w:t xml:space="preserve">pa </w:t>
      </w:r>
      <w:r w:rsidR="00DC729C" w:rsidRPr="00DC729C">
        <w:rPr>
          <w:rFonts w:asciiTheme="minorHAnsi" w:hAnsiTheme="minorHAnsi" w:cstheme="minorHAnsi"/>
        </w:rPr>
        <w:t xml:space="preserve"> FTE </w:t>
      </w:r>
      <w:r w:rsidR="00DC729C" w:rsidRPr="00ED2FEE">
        <w:rPr>
          <w:rFonts w:asciiTheme="minorHAnsi" w:hAnsiTheme="minorHAnsi" w:cstheme="minorHAnsi"/>
        </w:rPr>
        <w:t xml:space="preserve"> </w:t>
      </w:r>
      <w:r w:rsidR="00C92CBE" w:rsidRPr="00ED2FEE">
        <w:rPr>
          <w:rFonts w:asciiTheme="minorHAnsi" w:hAnsiTheme="minorHAnsi" w:cstheme="minorHAnsi"/>
        </w:rPr>
        <w:t>(</w:t>
      </w:r>
      <w:r w:rsidR="00C92CBE">
        <w:rPr>
          <w:rFonts w:asciiTheme="minorHAnsi" w:hAnsiTheme="minorHAnsi" w:cstheme="minorHAnsi"/>
        </w:rPr>
        <w:t>pay award pending)</w:t>
      </w:r>
    </w:p>
    <w:p w14:paraId="354859D0" w14:textId="7380A810" w:rsidR="002235F2" w:rsidRPr="002235F2" w:rsidRDefault="002C7E1E" w:rsidP="002235F2">
      <w:pPr>
        <w:pStyle w:val="NormalWeb"/>
        <w:spacing w:before="0" w:beforeAutospacing="0" w:after="0" w:afterAutospacing="0"/>
        <w:jc w:val="center"/>
        <w:rPr>
          <w:rFonts w:asciiTheme="minorHAnsi" w:hAnsiTheme="minorHAnsi" w:cstheme="minorHAnsi"/>
          <w:sz w:val="22"/>
          <w:szCs w:val="22"/>
        </w:rPr>
      </w:pPr>
      <w:r w:rsidRPr="00122667">
        <w:rPr>
          <w:rFonts w:asciiTheme="minorHAnsi" w:hAnsiTheme="minorHAnsi" w:cstheme="minorHAnsi"/>
          <w:b/>
          <w:bCs/>
        </w:rPr>
        <w:t>A</w:t>
      </w:r>
      <w:r w:rsidR="00DC729C" w:rsidRPr="00122667">
        <w:rPr>
          <w:rFonts w:asciiTheme="minorHAnsi" w:hAnsiTheme="minorHAnsi" w:cstheme="minorHAnsi"/>
          <w:b/>
          <w:bCs/>
        </w:rPr>
        <w:t xml:space="preserve">ctual </w:t>
      </w:r>
      <w:r w:rsidR="00892FD2" w:rsidRPr="00122667">
        <w:rPr>
          <w:rFonts w:asciiTheme="minorHAnsi" w:hAnsiTheme="minorHAnsi" w:cstheme="minorHAnsi"/>
          <w:b/>
          <w:bCs/>
        </w:rPr>
        <w:t>S</w:t>
      </w:r>
      <w:r w:rsidR="00DC729C" w:rsidRPr="00122667">
        <w:rPr>
          <w:rFonts w:asciiTheme="minorHAnsi" w:hAnsiTheme="minorHAnsi" w:cstheme="minorHAnsi"/>
          <w:b/>
          <w:bCs/>
        </w:rPr>
        <w:t xml:space="preserve">alary </w:t>
      </w:r>
      <w:r w:rsidR="00010ACC">
        <w:rPr>
          <w:rFonts w:asciiTheme="minorHAnsi" w:hAnsiTheme="minorHAnsi" w:cstheme="minorHAnsi"/>
          <w:b/>
          <w:bCs/>
        </w:rPr>
        <w:t>£</w:t>
      </w:r>
      <w:r w:rsidR="00777DCA">
        <w:rPr>
          <w:rFonts w:asciiTheme="minorHAnsi" w:hAnsiTheme="minorHAnsi" w:cstheme="minorHAnsi"/>
          <w:b/>
          <w:bCs/>
        </w:rPr>
        <w:t>18,521</w:t>
      </w:r>
      <w:r w:rsidR="009D2ADD">
        <w:rPr>
          <w:rFonts w:asciiTheme="minorHAnsi" w:hAnsiTheme="minorHAnsi" w:cstheme="minorHAnsi"/>
          <w:b/>
          <w:bCs/>
        </w:rPr>
        <w:t xml:space="preserve"> </w:t>
      </w:r>
      <w:r w:rsidR="004B6593">
        <w:rPr>
          <w:rFonts w:asciiTheme="minorHAnsi" w:hAnsiTheme="minorHAnsi" w:cstheme="minorHAnsi"/>
          <w:b/>
          <w:bCs/>
        </w:rPr>
        <w:t xml:space="preserve"> - £ </w:t>
      </w:r>
      <w:r w:rsidR="00C92CBE">
        <w:rPr>
          <w:rFonts w:asciiTheme="minorHAnsi" w:hAnsiTheme="minorHAnsi" w:cstheme="minorHAnsi"/>
          <w:b/>
          <w:bCs/>
        </w:rPr>
        <w:t>20,956</w:t>
      </w:r>
      <w:r w:rsidR="009D2ADD">
        <w:rPr>
          <w:rFonts w:asciiTheme="minorHAnsi" w:hAnsiTheme="minorHAnsi" w:cstheme="minorHAnsi"/>
          <w:b/>
          <w:bCs/>
        </w:rPr>
        <w:t xml:space="preserve"> </w:t>
      </w:r>
      <w:r w:rsidR="004B6593">
        <w:rPr>
          <w:rFonts w:asciiTheme="minorHAnsi" w:hAnsiTheme="minorHAnsi" w:cstheme="minorHAnsi"/>
          <w:b/>
          <w:bCs/>
        </w:rPr>
        <w:t xml:space="preserve"> pa </w:t>
      </w:r>
    </w:p>
    <w:p w14:paraId="012DD74A" w14:textId="3D2183F3" w:rsidR="00B4216A" w:rsidRDefault="00585E6F" w:rsidP="002235F2">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Salary Grade: Grade</w:t>
      </w:r>
      <w:r w:rsidR="008562FE">
        <w:rPr>
          <w:rFonts w:asciiTheme="minorHAnsi" w:hAnsiTheme="minorHAnsi" w:cstheme="minorHAnsi"/>
          <w:sz w:val="22"/>
          <w:szCs w:val="22"/>
        </w:rPr>
        <w:t xml:space="preserve"> </w:t>
      </w:r>
      <w:r w:rsidR="009D2ADD">
        <w:rPr>
          <w:rFonts w:asciiTheme="minorHAnsi" w:hAnsiTheme="minorHAnsi" w:cstheme="minorHAnsi"/>
          <w:sz w:val="22"/>
          <w:szCs w:val="22"/>
        </w:rPr>
        <w:t>2</w:t>
      </w:r>
    </w:p>
    <w:p w14:paraId="7EE9FA54" w14:textId="5888FC29" w:rsidR="00B4216A"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 Hours: </w:t>
      </w:r>
      <w:r w:rsidR="00D92062">
        <w:rPr>
          <w:rFonts w:asciiTheme="minorHAnsi" w:hAnsiTheme="minorHAnsi" w:cstheme="minorHAnsi"/>
          <w:sz w:val="22"/>
          <w:szCs w:val="22"/>
        </w:rPr>
        <w:t>36</w:t>
      </w:r>
      <w:r w:rsidR="008562FE">
        <w:rPr>
          <w:rFonts w:asciiTheme="minorHAnsi" w:hAnsiTheme="minorHAnsi" w:cstheme="minorHAnsi"/>
          <w:sz w:val="22"/>
          <w:szCs w:val="22"/>
        </w:rPr>
        <w:t xml:space="preserve"> </w:t>
      </w:r>
      <w:r w:rsidRPr="002235F2">
        <w:rPr>
          <w:rFonts w:asciiTheme="minorHAnsi" w:hAnsiTheme="minorHAnsi" w:cstheme="minorHAnsi"/>
          <w:sz w:val="22"/>
          <w:szCs w:val="22"/>
        </w:rPr>
        <w:t>hours</w:t>
      </w:r>
      <w:r w:rsidR="00A271DB">
        <w:rPr>
          <w:rFonts w:asciiTheme="minorHAnsi" w:hAnsiTheme="minorHAnsi" w:cstheme="minorHAnsi"/>
          <w:sz w:val="22"/>
          <w:szCs w:val="22"/>
        </w:rPr>
        <w:t xml:space="preserve"> and 4</w:t>
      </w:r>
      <w:r w:rsidR="003A2047">
        <w:rPr>
          <w:rFonts w:asciiTheme="minorHAnsi" w:hAnsiTheme="minorHAnsi" w:cstheme="minorHAnsi"/>
          <w:sz w:val="22"/>
          <w:szCs w:val="22"/>
        </w:rPr>
        <w:t xml:space="preserve">0 </w:t>
      </w:r>
      <w:r w:rsidR="00A271DB">
        <w:rPr>
          <w:rFonts w:asciiTheme="minorHAnsi" w:hAnsiTheme="minorHAnsi" w:cstheme="minorHAnsi"/>
          <w:sz w:val="22"/>
          <w:szCs w:val="22"/>
        </w:rPr>
        <w:t>minutes</w:t>
      </w:r>
      <w:r w:rsidRPr="002235F2">
        <w:rPr>
          <w:rFonts w:asciiTheme="minorHAnsi" w:hAnsiTheme="minorHAnsi" w:cstheme="minorHAnsi"/>
          <w:sz w:val="22"/>
          <w:szCs w:val="22"/>
        </w:rPr>
        <w:t xml:space="preserve"> per week</w:t>
      </w:r>
      <w:r w:rsidR="007B2D66">
        <w:rPr>
          <w:rFonts w:asciiTheme="minorHAnsi" w:hAnsiTheme="minorHAnsi" w:cstheme="minorHAnsi"/>
          <w:sz w:val="22"/>
          <w:szCs w:val="22"/>
        </w:rPr>
        <w:t xml:space="preserve">, </w:t>
      </w:r>
      <w:r w:rsidR="00B85ADF">
        <w:rPr>
          <w:rFonts w:asciiTheme="minorHAnsi" w:hAnsiTheme="minorHAnsi" w:cstheme="minorHAnsi"/>
          <w:sz w:val="22"/>
          <w:szCs w:val="22"/>
        </w:rPr>
        <w:t>term time plus 10 days</w:t>
      </w:r>
    </w:p>
    <w:p w14:paraId="3CCFDC40" w14:textId="469ED177" w:rsidR="002235F2" w:rsidRPr="002235F2"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Location: Rochdale Road, Shaw, Oldham, OL2 7</w:t>
      </w:r>
      <w:r w:rsidR="009F13EE">
        <w:rPr>
          <w:rFonts w:asciiTheme="minorHAnsi" w:hAnsiTheme="minorHAnsi" w:cstheme="minorHAnsi"/>
          <w:sz w:val="22"/>
          <w:szCs w:val="22"/>
        </w:rPr>
        <w:t>HS</w:t>
      </w:r>
    </w:p>
    <w:p w14:paraId="217197F3" w14:textId="07293CD2" w:rsidR="002235F2" w:rsidRPr="002235F2" w:rsidRDefault="00585E6F" w:rsidP="002235F2">
      <w:pPr>
        <w:pStyle w:val="NormalWeb"/>
        <w:spacing w:before="0" w:beforeAutospacing="0"/>
        <w:contextualSpacing/>
        <w:jc w:val="center"/>
        <w:rPr>
          <w:rFonts w:asciiTheme="minorHAnsi" w:hAnsiTheme="minorHAnsi" w:cstheme="minorHAnsi"/>
          <w:sz w:val="22"/>
          <w:szCs w:val="22"/>
        </w:rPr>
      </w:pPr>
      <w:r w:rsidRPr="002235F2">
        <w:rPr>
          <w:rFonts w:asciiTheme="minorHAnsi" w:hAnsiTheme="minorHAnsi" w:cstheme="minorHAnsi"/>
          <w:sz w:val="22"/>
          <w:szCs w:val="22"/>
        </w:rPr>
        <w:t>Start date:</w:t>
      </w:r>
      <w:r w:rsidR="00560207">
        <w:rPr>
          <w:rFonts w:asciiTheme="minorHAnsi" w:hAnsiTheme="minorHAnsi" w:cstheme="minorHAnsi"/>
          <w:sz w:val="22"/>
          <w:szCs w:val="22"/>
        </w:rPr>
        <w:t xml:space="preserve"> ASAP</w:t>
      </w:r>
    </w:p>
    <w:p w14:paraId="79C054C2" w14:textId="2986DBAC" w:rsidR="002235F2" w:rsidRDefault="002235F2" w:rsidP="002235F2">
      <w:pPr>
        <w:pStyle w:val="NormalWeb"/>
        <w:spacing w:before="240" w:beforeAutospacing="0"/>
        <w:contextualSpacing/>
        <w:jc w:val="center"/>
        <w:rPr>
          <w:rFonts w:asciiTheme="minorHAnsi" w:hAnsiTheme="minorHAnsi" w:cstheme="minorHAnsi"/>
        </w:rPr>
      </w:pPr>
    </w:p>
    <w:p w14:paraId="0DBAC517" w14:textId="77777777" w:rsidR="00720F0B" w:rsidRDefault="00720F0B" w:rsidP="00720F0B">
      <w:pPr>
        <w:pStyle w:val="NormalWeb"/>
        <w:spacing w:before="240" w:beforeAutospacing="0"/>
        <w:contextualSpacing/>
        <w:rPr>
          <w:rFonts w:asciiTheme="minorHAnsi" w:hAnsiTheme="minorHAnsi" w:cstheme="minorHAnsi"/>
        </w:rPr>
      </w:pPr>
    </w:p>
    <w:p w14:paraId="691A89C3" w14:textId="463E9A2C" w:rsidR="00E17B9A" w:rsidRDefault="00E52E13" w:rsidP="00AC2793">
      <w:pPr>
        <w:pStyle w:val="NormalWeb"/>
        <w:spacing w:before="240" w:beforeAutospacing="0"/>
        <w:contextualSpacing/>
        <w:jc w:val="both"/>
        <w:rPr>
          <w:rFonts w:asciiTheme="minorHAnsi" w:hAnsiTheme="minorHAnsi" w:cstheme="minorHAnsi"/>
        </w:rPr>
      </w:pPr>
      <w:r>
        <w:rPr>
          <w:rFonts w:asciiTheme="minorHAnsi" w:hAnsiTheme="minorHAnsi" w:cstheme="minorHAnsi"/>
        </w:rPr>
        <w:t xml:space="preserve">We are seeking to </w:t>
      </w:r>
      <w:r w:rsidR="005B24D9">
        <w:rPr>
          <w:rFonts w:asciiTheme="minorHAnsi" w:hAnsiTheme="minorHAnsi" w:cstheme="minorHAnsi"/>
        </w:rPr>
        <w:t>appoint</w:t>
      </w:r>
      <w:r>
        <w:rPr>
          <w:rFonts w:asciiTheme="minorHAnsi" w:hAnsiTheme="minorHAnsi" w:cstheme="minorHAnsi"/>
        </w:rPr>
        <w:t xml:space="preserve"> </w:t>
      </w:r>
      <w:r w:rsidR="005B24D9">
        <w:rPr>
          <w:rFonts w:asciiTheme="minorHAnsi" w:hAnsiTheme="minorHAnsi" w:cstheme="minorHAnsi"/>
        </w:rPr>
        <w:t xml:space="preserve">a </w:t>
      </w:r>
      <w:r w:rsidR="00F27F05">
        <w:rPr>
          <w:rFonts w:asciiTheme="minorHAnsi" w:hAnsiTheme="minorHAnsi" w:cstheme="minorHAnsi"/>
        </w:rPr>
        <w:t>R</w:t>
      </w:r>
      <w:r w:rsidR="005B24D9">
        <w:rPr>
          <w:rFonts w:asciiTheme="minorHAnsi" w:hAnsiTheme="minorHAnsi" w:cstheme="minorHAnsi"/>
        </w:rPr>
        <w:t xml:space="preserve">eprographic </w:t>
      </w:r>
      <w:r w:rsidR="00F27F05">
        <w:rPr>
          <w:rFonts w:asciiTheme="minorHAnsi" w:hAnsiTheme="minorHAnsi" w:cstheme="minorHAnsi"/>
        </w:rPr>
        <w:t>T</w:t>
      </w:r>
      <w:r w:rsidR="005B24D9">
        <w:rPr>
          <w:rFonts w:asciiTheme="minorHAnsi" w:hAnsiTheme="minorHAnsi" w:cstheme="minorHAnsi"/>
        </w:rPr>
        <w:t xml:space="preserve">echnician to </w:t>
      </w:r>
      <w:r w:rsidR="009D5675">
        <w:rPr>
          <w:rFonts w:asciiTheme="minorHAnsi" w:hAnsiTheme="minorHAnsi" w:cstheme="minorHAnsi"/>
        </w:rPr>
        <w:t xml:space="preserve">be responsible for the </w:t>
      </w:r>
      <w:r w:rsidR="00136335">
        <w:rPr>
          <w:rFonts w:asciiTheme="minorHAnsi" w:hAnsiTheme="minorHAnsi" w:cstheme="minorHAnsi"/>
        </w:rPr>
        <w:t>day to day management of whole school printing</w:t>
      </w:r>
      <w:r w:rsidR="00E17B9A">
        <w:rPr>
          <w:rFonts w:asciiTheme="minorHAnsi" w:hAnsiTheme="minorHAnsi" w:cstheme="minorHAnsi"/>
        </w:rPr>
        <w:t>.</w:t>
      </w:r>
    </w:p>
    <w:p w14:paraId="17FE1149" w14:textId="77777777" w:rsidR="003F1B11" w:rsidRDefault="003F1B11" w:rsidP="00AC2793">
      <w:pPr>
        <w:pStyle w:val="NormalWeb"/>
        <w:spacing w:before="240" w:beforeAutospacing="0"/>
        <w:contextualSpacing/>
        <w:jc w:val="both"/>
        <w:rPr>
          <w:rFonts w:asciiTheme="minorHAnsi" w:hAnsiTheme="minorHAnsi" w:cstheme="minorHAnsi"/>
        </w:rPr>
      </w:pPr>
    </w:p>
    <w:p w14:paraId="0F93F7AA" w14:textId="0E81E71D" w:rsidR="00E17B9A" w:rsidRDefault="00517434" w:rsidP="00AC2793">
      <w:pPr>
        <w:pStyle w:val="NormalWeb"/>
        <w:spacing w:before="240" w:beforeAutospacing="0"/>
        <w:contextualSpacing/>
        <w:jc w:val="both"/>
        <w:rPr>
          <w:rFonts w:asciiTheme="minorHAnsi" w:hAnsiTheme="minorHAnsi" w:cstheme="minorHAnsi"/>
        </w:rPr>
      </w:pPr>
      <w:r>
        <w:rPr>
          <w:rFonts w:asciiTheme="minorHAnsi" w:hAnsiTheme="minorHAnsi" w:cstheme="minorHAnsi"/>
        </w:rPr>
        <w:t xml:space="preserve">The successful candidate </w:t>
      </w:r>
      <w:r w:rsidR="00E17B9A">
        <w:rPr>
          <w:rFonts w:asciiTheme="minorHAnsi" w:hAnsiTheme="minorHAnsi" w:cstheme="minorHAnsi"/>
        </w:rPr>
        <w:t>will need to be highly organised, efficient</w:t>
      </w:r>
      <w:r w:rsidR="002B4959">
        <w:rPr>
          <w:rFonts w:asciiTheme="minorHAnsi" w:hAnsiTheme="minorHAnsi" w:cstheme="minorHAnsi"/>
        </w:rPr>
        <w:t xml:space="preserve">, proactive and have good administrative </w:t>
      </w:r>
      <w:r w:rsidR="008D76BB">
        <w:rPr>
          <w:rFonts w:asciiTheme="minorHAnsi" w:hAnsiTheme="minorHAnsi" w:cstheme="minorHAnsi"/>
        </w:rPr>
        <w:t>skills and an eye for detail</w:t>
      </w:r>
      <w:r w:rsidR="005502F0">
        <w:rPr>
          <w:rFonts w:asciiTheme="minorHAnsi" w:hAnsiTheme="minorHAnsi" w:cstheme="minorHAnsi"/>
        </w:rPr>
        <w:t>.</w:t>
      </w:r>
      <w:r w:rsidR="00087434">
        <w:rPr>
          <w:rFonts w:asciiTheme="minorHAnsi" w:hAnsiTheme="minorHAnsi" w:cstheme="minorHAnsi"/>
        </w:rPr>
        <w:t xml:space="preserve"> </w:t>
      </w:r>
      <w:r>
        <w:rPr>
          <w:rFonts w:asciiTheme="minorHAnsi" w:hAnsiTheme="minorHAnsi" w:cstheme="minorHAnsi"/>
        </w:rPr>
        <w:t xml:space="preserve">You will also </w:t>
      </w:r>
      <w:r w:rsidR="00AC2793">
        <w:rPr>
          <w:rFonts w:asciiTheme="minorHAnsi" w:hAnsiTheme="minorHAnsi" w:cstheme="minorHAnsi"/>
        </w:rPr>
        <w:t>possess</w:t>
      </w:r>
      <w:r>
        <w:rPr>
          <w:rFonts w:asciiTheme="minorHAnsi" w:hAnsiTheme="minorHAnsi" w:cstheme="minorHAnsi"/>
        </w:rPr>
        <w:t xml:space="preserve"> </w:t>
      </w:r>
      <w:r w:rsidR="00AC2793">
        <w:rPr>
          <w:rFonts w:asciiTheme="minorHAnsi" w:hAnsiTheme="minorHAnsi" w:cstheme="minorHAnsi"/>
        </w:rPr>
        <w:t>outstanding communication and interpersonal skill</w:t>
      </w:r>
      <w:r w:rsidR="003F1B11">
        <w:rPr>
          <w:rFonts w:asciiTheme="minorHAnsi" w:hAnsiTheme="minorHAnsi" w:cstheme="minorHAnsi"/>
        </w:rPr>
        <w:t>s</w:t>
      </w:r>
      <w:r w:rsidR="00AC2793">
        <w:rPr>
          <w:rFonts w:asciiTheme="minorHAnsi" w:hAnsiTheme="minorHAnsi" w:cstheme="minorHAnsi"/>
        </w:rPr>
        <w:t xml:space="preserve"> and be competent in managing your time.</w:t>
      </w:r>
    </w:p>
    <w:p w14:paraId="3B8FDC04" w14:textId="77777777" w:rsidR="00AC2793" w:rsidRDefault="00AC2793" w:rsidP="00AC2793">
      <w:pPr>
        <w:pStyle w:val="NormalWeb"/>
        <w:spacing w:before="240" w:beforeAutospacing="0"/>
        <w:contextualSpacing/>
        <w:jc w:val="both"/>
        <w:rPr>
          <w:rFonts w:asciiTheme="minorHAnsi" w:hAnsiTheme="minorHAnsi" w:cstheme="minorHAnsi"/>
        </w:rPr>
      </w:pPr>
    </w:p>
    <w:p w14:paraId="09B4C5B5" w14:textId="3307E134" w:rsidR="00AC2793" w:rsidRDefault="00AC2793" w:rsidP="00AC2793">
      <w:pPr>
        <w:pStyle w:val="NormalWeb"/>
        <w:spacing w:before="240" w:beforeAutospacing="0"/>
        <w:contextualSpacing/>
        <w:jc w:val="both"/>
        <w:rPr>
          <w:rFonts w:asciiTheme="minorHAnsi" w:hAnsiTheme="minorHAnsi" w:cstheme="minorHAnsi"/>
        </w:rPr>
      </w:pPr>
      <w:r>
        <w:rPr>
          <w:rFonts w:asciiTheme="minorHAnsi" w:hAnsiTheme="minorHAnsi" w:cstheme="minorHAnsi"/>
        </w:rPr>
        <w:t xml:space="preserve">In return we can </w:t>
      </w:r>
      <w:r w:rsidR="006225B9">
        <w:rPr>
          <w:rFonts w:asciiTheme="minorHAnsi" w:hAnsiTheme="minorHAnsi" w:cstheme="minorHAnsi"/>
        </w:rPr>
        <w:t>offer</w:t>
      </w:r>
    </w:p>
    <w:p w14:paraId="0871FD1C" w14:textId="77777777" w:rsidR="006B25BC" w:rsidRDefault="006B25BC" w:rsidP="00193D93">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eastAsia="Times New Roman" w:cstheme="minorHAnsi"/>
          <w:color w:val="000000"/>
          <w:sz w:val="24"/>
          <w:szCs w:val="24"/>
          <w:lang w:eastAsia="en-GB"/>
        </w:rPr>
        <w:t>A supportive and inclusive staff environment.</w:t>
      </w:r>
    </w:p>
    <w:p w14:paraId="1807D0D3" w14:textId="77777777" w:rsidR="006B25BC" w:rsidRPr="008D0286" w:rsidRDefault="006B25BC" w:rsidP="00193D93">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cstheme="minorHAnsi"/>
          <w:color w:val="202124"/>
          <w:sz w:val="24"/>
          <w:szCs w:val="24"/>
          <w:shd w:val="clear" w:color="auto" w:fill="FFFFFF"/>
        </w:rPr>
        <w:t>Opportunities for career development</w:t>
      </w:r>
    </w:p>
    <w:p w14:paraId="7EE2EFB9" w14:textId="77777777" w:rsidR="006B25BC" w:rsidRPr="00AF731A" w:rsidRDefault="006B25BC" w:rsidP="00193D93">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 xml:space="preserve">Enrolment in the </w:t>
      </w:r>
      <w:r w:rsidRPr="00505B2A">
        <w:rPr>
          <w:rFonts w:cstheme="minorHAnsi"/>
          <w:color w:val="202124"/>
          <w:sz w:val="24"/>
          <w:szCs w:val="24"/>
          <w:shd w:val="clear" w:color="auto" w:fill="FFFFFF"/>
        </w:rPr>
        <w:t>Local Government Pension Scheme</w:t>
      </w:r>
    </w:p>
    <w:p w14:paraId="63139630" w14:textId="77777777" w:rsidR="006B25BC" w:rsidRPr="00AF731A" w:rsidRDefault="006B25BC" w:rsidP="006B25BC">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AF731A">
        <w:rPr>
          <w:rFonts w:eastAsia="Times New Roman" w:cstheme="minorHAnsi"/>
          <w:color w:val="2D2D2D"/>
          <w:sz w:val="24"/>
          <w:szCs w:val="24"/>
          <w:lang w:eastAsia="en-GB"/>
        </w:rPr>
        <w:t>Cycle to Work Scheme</w:t>
      </w:r>
    </w:p>
    <w:p w14:paraId="017588FB" w14:textId="77777777" w:rsidR="006B25BC" w:rsidRPr="00AF731A" w:rsidRDefault="006B25BC" w:rsidP="006B25BC">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AF731A">
        <w:rPr>
          <w:rFonts w:eastAsia="Times New Roman" w:cstheme="minorHAnsi"/>
          <w:color w:val="2D2D2D"/>
          <w:sz w:val="24"/>
          <w:szCs w:val="24"/>
          <w:lang w:eastAsia="en-GB"/>
        </w:rPr>
        <w:t xml:space="preserve">Employee Assistance Programme – access to a 24-hour advice line offering support on a range of life and work, money, and family issues </w:t>
      </w:r>
    </w:p>
    <w:p w14:paraId="1514BAFC" w14:textId="77777777" w:rsidR="006B25BC" w:rsidRPr="005265B7" w:rsidRDefault="006B25BC" w:rsidP="006B25BC">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Pr>
          <w:rFonts w:eastAsia="Times New Roman" w:cstheme="minorHAnsi"/>
          <w:color w:val="2D2D2D"/>
          <w:sz w:val="24"/>
          <w:szCs w:val="24"/>
          <w:lang w:eastAsia="en-GB"/>
        </w:rPr>
        <w:t>Free onsite parking</w:t>
      </w:r>
    </w:p>
    <w:p w14:paraId="1901F200" w14:textId="77777777" w:rsidR="00EC233E" w:rsidRPr="00B11367" w:rsidRDefault="00EC233E" w:rsidP="00B11367">
      <w:pPr>
        <w:shd w:val="clear" w:color="auto" w:fill="FFFFFF"/>
        <w:spacing w:before="100" w:beforeAutospacing="1" w:after="0" w:afterAutospacing="1" w:line="240" w:lineRule="auto"/>
        <w:jc w:val="both"/>
        <w:rPr>
          <w:rFonts w:eastAsia="Times New Roman" w:cstheme="minorHAnsi"/>
          <w:color w:val="2D2D2D"/>
          <w:sz w:val="24"/>
          <w:szCs w:val="24"/>
          <w:lang w:eastAsia="en-GB"/>
        </w:rPr>
      </w:pPr>
      <w:r w:rsidRPr="00B11367">
        <w:rPr>
          <w:rFonts w:eastAsia="Times New Roman" w:cstheme="minorHAnsi"/>
          <w:color w:val="2D2D2D"/>
          <w:sz w:val="24"/>
          <w:szCs w:val="24"/>
          <w:lang w:eastAsia="en-GB"/>
        </w:rPr>
        <w:t xml:space="preserve">Founded in 1926, Crompton House is an 11 – 18 co-educational Church of England comprehensive school and sixth form with </w:t>
      </w:r>
      <w:bookmarkStart w:id="0" w:name="_Hlk106181337"/>
      <w:r w:rsidRPr="00B11367">
        <w:rPr>
          <w:rFonts w:eastAsia="Times New Roman" w:cstheme="minorHAnsi"/>
          <w:color w:val="2D2D2D"/>
          <w:sz w:val="24"/>
          <w:szCs w:val="24"/>
          <w:lang w:eastAsia="en-GB"/>
        </w:rPr>
        <w:t xml:space="preserve">Multi Academy Trust </w:t>
      </w:r>
      <w:bookmarkEnd w:id="0"/>
      <w:r w:rsidRPr="00B11367">
        <w:rPr>
          <w:rFonts w:eastAsia="Times New Roman" w:cstheme="minorHAnsi"/>
          <w:color w:val="2D2D2D"/>
          <w:sz w:val="24"/>
          <w:szCs w:val="24"/>
          <w:lang w:eastAsia="en-GB"/>
        </w:rPr>
        <w:t>status. Our  Multi Academy Trust includes Beal Vale, St Hugh’s CE, and St Thomas CE (Werneth) Primary schools and is a thriving, diverse and proud community with the vison  to allow all children to experience  ‘ life in all its fullness’.</w:t>
      </w:r>
    </w:p>
    <w:p w14:paraId="6FA01C8A" w14:textId="70985FDC" w:rsidR="005014D5" w:rsidRPr="00640840" w:rsidRDefault="005014D5" w:rsidP="005014D5">
      <w:pPr>
        <w:shd w:val="clear" w:color="auto" w:fill="FFFFFF"/>
        <w:spacing w:before="100" w:beforeAutospacing="1" w:after="0" w:afterAutospacing="1" w:line="240" w:lineRule="auto"/>
        <w:jc w:val="both"/>
        <w:rPr>
          <w:rFonts w:eastAsia="Times New Roman" w:cstheme="minorHAnsi"/>
          <w:color w:val="000000"/>
          <w:sz w:val="24"/>
          <w:szCs w:val="24"/>
          <w:lang w:eastAsia="en-GB"/>
        </w:rPr>
      </w:pPr>
      <w:r>
        <w:rPr>
          <w:rFonts w:eastAsia="Times New Roman" w:cstheme="minorHAnsi"/>
          <w:color w:val="2D2D2D"/>
          <w:sz w:val="24"/>
          <w:szCs w:val="24"/>
          <w:lang w:eastAsia="en-GB"/>
        </w:rPr>
        <w:t xml:space="preserve">Located in pleasant and spacious grounds in Oldham, north east of Manchester, Crompton House has around </w:t>
      </w:r>
      <w:r w:rsidR="003A2047">
        <w:rPr>
          <w:rFonts w:eastAsia="Times New Roman" w:cstheme="minorHAnsi"/>
          <w:color w:val="2D2D2D"/>
          <w:sz w:val="24"/>
          <w:szCs w:val="24"/>
          <w:lang w:eastAsia="en-GB"/>
        </w:rPr>
        <w:t>1887</w:t>
      </w:r>
      <w:r>
        <w:rPr>
          <w:rFonts w:eastAsia="Times New Roman" w:cstheme="minorHAnsi"/>
          <w:color w:val="2D2D2D"/>
          <w:sz w:val="24"/>
          <w:szCs w:val="24"/>
          <w:lang w:eastAsia="en-GB"/>
        </w:rPr>
        <w:t xml:space="preserve"> students and has seen recent investment in a state-of-the-art teaching block , as well as new technology, science, art, design technology, food, and sporting facilities. We are a school with a rich heritage and inclusive Christian ethos, setting high standards and expectations for all our students. Our school has a </w:t>
      </w:r>
      <w:r>
        <w:rPr>
          <w:rFonts w:eastAsia="Times New Roman" w:cstheme="minorHAnsi"/>
          <w:color w:val="2D2D2D"/>
          <w:sz w:val="24"/>
          <w:szCs w:val="24"/>
          <w:lang w:eastAsia="en-GB"/>
        </w:rPr>
        <w:lastRenderedPageBreak/>
        <w:t>full and varied curriculum; progress and achievement are excellent, with 81% of students achieving grade 4 or above in English and Maths in 202</w:t>
      </w:r>
      <w:r w:rsidR="00990EAD">
        <w:rPr>
          <w:rFonts w:eastAsia="Times New Roman" w:cstheme="minorHAnsi"/>
          <w:color w:val="2D2D2D"/>
          <w:sz w:val="24"/>
          <w:szCs w:val="24"/>
          <w:lang w:eastAsia="en-GB"/>
        </w:rPr>
        <w:t>2</w:t>
      </w:r>
      <w:r>
        <w:rPr>
          <w:rFonts w:eastAsia="Times New Roman" w:cstheme="minorHAnsi"/>
          <w:color w:val="2D2D2D"/>
          <w:sz w:val="24"/>
          <w:szCs w:val="24"/>
          <w:lang w:eastAsia="en-GB"/>
        </w:rPr>
        <w:t>.</w:t>
      </w:r>
    </w:p>
    <w:p w14:paraId="6C73C79A" w14:textId="1EEC7BAC" w:rsidR="005014D5" w:rsidRDefault="005014D5" w:rsidP="005014D5">
      <w:pPr>
        <w:shd w:val="clear" w:color="auto" w:fill="FFFFFF"/>
        <w:spacing w:after="0" w:line="240" w:lineRule="auto"/>
        <w:jc w:val="both"/>
        <w:rPr>
          <w:rFonts w:eastAsia="Times New Roman" w:cstheme="minorHAnsi"/>
          <w:i/>
          <w:iCs/>
          <w:color w:val="000000"/>
          <w:sz w:val="24"/>
          <w:szCs w:val="24"/>
          <w:lang w:eastAsia="en-GB"/>
        </w:rPr>
      </w:pPr>
      <w:r w:rsidRPr="00F366D6">
        <w:rPr>
          <w:rFonts w:eastAsia="Times New Roman" w:cstheme="minorHAnsi"/>
          <w:color w:val="000000"/>
          <w:sz w:val="24"/>
          <w:szCs w:val="24"/>
          <w:lang w:eastAsia="en-GB"/>
        </w:rPr>
        <w:t> </w:t>
      </w:r>
      <w:r>
        <w:rPr>
          <w:rFonts w:eastAsia="Times New Roman" w:cstheme="minorHAnsi"/>
          <w:color w:val="000000"/>
          <w:sz w:val="24"/>
          <w:szCs w:val="24"/>
          <w:lang w:eastAsia="en-GB"/>
        </w:rPr>
        <w:t>What Ofsted says about Crompton House: “</w:t>
      </w:r>
      <w:r w:rsidR="001775CC">
        <w:rPr>
          <w:rFonts w:eastAsia="Times New Roman" w:cstheme="minorHAnsi"/>
          <w:i/>
          <w:iCs/>
          <w:color w:val="000000"/>
          <w:sz w:val="24"/>
          <w:szCs w:val="24"/>
          <w:lang w:eastAsia="en-GB"/>
        </w:rPr>
        <w:t>Pupil’s</w:t>
      </w:r>
      <w:r>
        <w:rPr>
          <w:rFonts w:eastAsia="Times New Roman" w:cstheme="minorHAnsi"/>
          <w:i/>
          <w:iCs/>
          <w:color w:val="000000"/>
          <w:sz w:val="24"/>
          <w:szCs w:val="24"/>
          <w:lang w:eastAsia="en-GB"/>
        </w:rPr>
        <w:t xml:space="preserve"> attainment in their GCSE examinations continues to be above the national average. Pupils enjoy coming to school. They like their teachers and work hard for them. They enjoy the wide range of extra-curricular activities that are available to them, and participation is high. Parents and carers are very positive about the school. They feel that leaders ensure that their children are safe and make good progress”</w:t>
      </w:r>
    </w:p>
    <w:p w14:paraId="30BD4752" w14:textId="77777777" w:rsidR="005014D5" w:rsidRDefault="005014D5" w:rsidP="005014D5">
      <w:pPr>
        <w:shd w:val="clear" w:color="auto" w:fill="FFFFFF"/>
        <w:spacing w:after="0" w:line="240" w:lineRule="auto"/>
        <w:jc w:val="both"/>
        <w:rPr>
          <w:rFonts w:eastAsia="Times New Roman" w:cstheme="minorHAnsi"/>
          <w:i/>
          <w:iCs/>
          <w:color w:val="000000"/>
          <w:sz w:val="24"/>
          <w:szCs w:val="24"/>
          <w:lang w:eastAsia="en-GB"/>
        </w:rPr>
      </w:pPr>
    </w:p>
    <w:p w14:paraId="6865EFAD" w14:textId="77777777" w:rsidR="005014D5" w:rsidRDefault="005014D5" w:rsidP="005014D5">
      <w:pPr>
        <w:jc w:val="both"/>
        <w:rPr>
          <w:rFonts w:cs="Noto Sans"/>
          <w:color w:val="2D2D2D"/>
          <w:sz w:val="24"/>
          <w:szCs w:val="24"/>
        </w:rPr>
      </w:pPr>
      <w:r w:rsidRPr="007E6406">
        <w:rPr>
          <w:sz w:val="24"/>
          <w:szCs w:val="24"/>
        </w:rPr>
        <w:t>Crompton House School is committed to safeguarding and promoting the welfare of children and young people and expects all staff and volunteers to share this commitment</w:t>
      </w:r>
      <w:r>
        <w:rPr>
          <w:sz w:val="24"/>
          <w:szCs w:val="24"/>
        </w:rPr>
        <w:t xml:space="preserve">. </w:t>
      </w:r>
      <w:r w:rsidRPr="007E6406">
        <w:rPr>
          <w:sz w:val="24"/>
          <w:szCs w:val="24"/>
        </w:rPr>
        <w:t xml:space="preserve"> </w:t>
      </w:r>
      <w:r>
        <w:rPr>
          <w:rFonts w:cs="Noto Sans"/>
          <w:color w:val="2D2D2D"/>
          <w:sz w:val="24"/>
          <w:szCs w:val="24"/>
        </w:rPr>
        <w:t>As</w:t>
      </w:r>
      <w:r w:rsidRPr="007E6406">
        <w:rPr>
          <w:rFonts w:cs="Noto Sans"/>
          <w:color w:val="2D2D2D"/>
          <w:sz w:val="24"/>
          <w:szCs w:val="24"/>
        </w:rPr>
        <w:t xml:space="preserve"> part of this commitment each successful applicant will be subject to an enhanced Disclosure and Barring Service check along with other relevant employment checks.</w:t>
      </w:r>
    </w:p>
    <w:p w14:paraId="16936822" w14:textId="05CA150C" w:rsidR="00A07C87" w:rsidRPr="00AD7502" w:rsidRDefault="00A07C87" w:rsidP="00A07C87">
      <w:pPr>
        <w:jc w:val="both"/>
        <w:rPr>
          <w:rFonts w:ascii="Calibri" w:eastAsia="Calibri" w:hAnsi="Calibri" w:cs="Calibri"/>
          <w:color w:val="000000"/>
          <w:shd w:val="clear" w:color="auto" w:fill="FFFFFF"/>
        </w:rPr>
      </w:pPr>
      <w:r w:rsidRPr="00AD7502">
        <w:rPr>
          <w:rFonts w:ascii="Calibri" w:eastAsia="Calibri" w:hAnsi="Calibri" w:cs="Calibri"/>
          <w:color w:val="000000"/>
          <w:shd w:val="clear" w:color="auto" w:fill="FFFFFF"/>
        </w:rPr>
        <w:t>The school will carry out an online search as part of their due diligence for all shortlisted candidates in line with Keeping Children Safe in Education 2022 (para 22</w:t>
      </w:r>
      <w:r w:rsidR="00A42060">
        <w:rPr>
          <w:rFonts w:ascii="Calibri" w:eastAsia="Calibri" w:hAnsi="Calibri" w:cs="Calibri"/>
          <w:color w:val="000000"/>
          <w:shd w:val="clear" w:color="auto" w:fill="FFFFFF"/>
        </w:rPr>
        <w:t>1</w:t>
      </w:r>
      <w:r w:rsidRPr="00AD7502">
        <w:rPr>
          <w:rFonts w:ascii="Calibri" w:eastAsia="Calibri" w:hAnsi="Calibri" w:cs="Calibri"/>
          <w:color w:val="000000"/>
          <w:shd w:val="clear" w:color="auto" w:fill="FFFFFF"/>
        </w:rPr>
        <w:t>).</w:t>
      </w:r>
    </w:p>
    <w:p w14:paraId="460290C1" w14:textId="77777777" w:rsidR="005014D5" w:rsidRPr="00682BFF" w:rsidRDefault="005014D5" w:rsidP="005014D5">
      <w:pPr>
        <w:pStyle w:val="NoSpacing"/>
        <w:jc w:val="both"/>
        <w:rPr>
          <w:rFonts w:ascii="Calibri" w:hAnsi="Calibri" w:cs="Calibri"/>
        </w:rPr>
      </w:pPr>
      <w:r w:rsidRPr="002877EB">
        <w:rPr>
          <w:rFonts w:ascii="Calibri" w:hAnsi="Calibri" w:cs="Calibri"/>
          <w:b/>
          <w:bCs/>
        </w:rPr>
        <w:t>Please note:</w:t>
      </w:r>
      <w:r w:rsidRPr="00682BFF">
        <w:rPr>
          <w:rFonts w:ascii="Calibri" w:hAnsi="Calibri" w:cs="Calibri"/>
        </w:rPr>
        <w:t xml:space="preserve"> Due to safer recruitment requirements, we cannot accept CVs. Please use the application form that accompanies this advertisement. </w:t>
      </w:r>
    </w:p>
    <w:p w14:paraId="6B780F95" w14:textId="77777777" w:rsidR="005014D5" w:rsidRDefault="005014D5" w:rsidP="005014D5">
      <w:pPr>
        <w:pStyle w:val="NoSpacing"/>
        <w:jc w:val="both"/>
        <w:rPr>
          <w:rFonts w:ascii="Noto Sans" w:hAnsi="Noto Sans" w:cs="Noto Sans"/>
          <w:color w:val="2D2D2D"/>
          <w:sz w:val="20"/>
          <w:szCs w:val="20"/>
        </w:rPr>
      </w:pPr>
    </w:p>
    <w:p w14:paraId="576396C1" w14:textId="76A2B02E" w:rsidR="00ED2FEE" w:rsidRDefault="00ED2FEE" w:rsidP="00ED2FEE">
      <w:pPr>
        <w:pStyle w:val="NoSpacing"/>
        <w:tabs>
          <w:tab w:val="left" w:pos="10348"/>
        </w:tabs>
        <w:ind w:right="-24"/>
        <w:rPr>
          <w:rFonts w:ascii="Calibri" w:eastAsia="Times New Roman" w:hAnsi="Calibri" w:cs="Calibri"/>
          <w:lang w:eastAsia="en-GB"/>
        </w:rPr>
      </w:pPr>
      <w:r>
        <w:rPr>
          <w:rFonts w:ascii="Calibri" w:eastAsia="Times New Roman" w:hAnsi="Calibri" w:cs="Calibri"/>
          <w:lang w:eastAsia="en-GB"/>
        </w:rPr>
        <w:t xml:space="preserve">Completed application forms should </w:t>
      </w:r>
      <w:r w:rsidR="00403894">
        <w:rPr>
          <w:rFonts w:ascii="Calibri" w:eastAsia="Times New Roman" w:hAnsi="Calibri" w:cs="Calibri"/>
          <w:lang w:eastAsia="en-GB"/>
        </w:rPr>
        <w:t>be returned by emai</w:t>
      </w:r>
      <w:r w:rsidR="00D85518">
        <w:rPr>
          <w:rFonts w:ascii="Calibri" w:eastAsia="Times New Roman" w:hAnsi="Calibri" w:cs="Calibri"/>
          <w:lang w:eastAsia="en-GB"/>
        </w:rPr>
        <w:t>l</w:t>
      </w:r>
      <w:r w:rsidR="00403894">
        <w:rPr>
          <w:rFonts w:ascii="Calibri" w:eastAsia="Times New Roman" w:hAnsi="Calibri" w:cs="Calibri"/>
          <w:lang w:eastAsia="en-GB"/>
        </w:rPr>
        <w:t xml:space="preserve"> to: Lindsey Clark at: </w:t>
      </w:r>
      <w:hyperlink r:id="rId8" w:history="1">
        <w:r w:rsidR="00D85518" w:rsidRPr="00386645">
          <w:rPr>
            <w:rStyle w:val="Hyperlink"/>
            <w:rFonts w:ascii="Calibri" w:eastAsia="Times New Roman" w:hAnsi="Calibri" w:cs="Calibri"/>
            <w:lang w:eastAsia="en-GB"/>
          </w:rPr>
          <w:t>l.clark@cromptonhouse.org</w:t>
        </w:r>
      </w:hyperlink>
    </w:p>
    <w:p w14:paraId="18A71281" w14:textId="77777777" w:rsidR="00403894" w:rsidRDefault="00403894" w:rsidP="00ED2FEE">
      <w:pPr>
        <w:pStyle w:val="NoSpacing"/>
        <w:tabs>
          <w:tab w:val="left" w:pos="10348"/>
        </w:tabs>
        <w:ind w:right="-24"/>
        <w:rPr>
          <w:rFonts w:ascii="Calibri" w:eastAsia="Times New Roman" w:hAnsi="Calibri" w:cs="Calibri"/>
          <w:lang w:eastAsia="en-GB"/>
        </w:rPr>
      </w:pPr>
    </w:p>
    <w:p w14:paraId="66FDC4D2" w14:textId="77777777" w:rsidR="005014D5" w:rsidRPr="00682BFF" w:rsidRDefault="005014D5" w:rsidP="005014D5">
      <w:pPr>
        <w:jc w:val="both"/>
        <w:rPr>
          <w:rFonts w:ascii="Calibri" w:hAnsi="Calibri" w:cs="Calibri"/>
          <w:sz w:val="20"/>
          <w:szCs w:val="20"/>
        </w:rPr>
      </w:pPr>
    </w:p>
    <w:p w14:paraId="10E24836" w14:textId="52D326CF" w:rsidR="004A2D6A" w:rsidRDefault="00482966" w:rsidP="00C816C1">
      <w:pPr>
        <w:pStyle w:val="NormalWeb"/>
        <w:spacing w:before="0" w:beforeAutospacing="0"/>
        <w:contextualSpacing/>
        <w:rPr>
          <w:rFonts w:asciiTheme="minorHAnsi" w:hAnsiTheme="minorHAnsi" w:cstheme="minorHAnsi"/>
          <w:sz w:val="22"/>
          <w:szCs w:val="22"/>
        </w:rPr>
      </w:pPr>
      <w:r w:rsidRPr="00482966">
        <w:rPr>
          <w:rFonts w:asciiTheme="minorHAnsi" w:hAnsiTheme="minorHAnsi" w:cstheme="minorHAnsi"/>
          <w:b/>
          <w:bCs/>
          <w:sz w:val="22"/>
          <w:szCs w:val="22"/>
        </w:rPr>
        <w:t>Closing date</w:t>
      </w:r>
      <w:r w:rsidRPr="002235F2">
        <w:rPr>
          <w:rFonts w:asciiTheme="minorHAnsi" w:hAnsiTheme="minorHAnsi" w:cstheme="minorHAnsi"/>
          <w:sz w:val="22"/>
          <w:szCs w:val="22"/>
        </w:rPr>
        <w:t xml:space="preserve">: </w:t>
      </w:r>
      <w:r w:rsidR="0065427C">
        <w:rPr>
          <w:rFonts w:asciiTheme="minorHAnsi" w:hAnsiTheme="minorHAnsi" w:cstheme="minorHAnsi"/>
          <w:sz w:val="22"/>
          <w:szCs w:val="22"/>
        </w:rPr>
        <w:t xml:space="preserve"> </w:t>
      </w:r>
      <w:r w:rsidR="0065427C">
        <w:rPr>
          <w:rFonts w:asciiTheme="minorHAnsi" w:hAnsiTheme="minorHAnsi" w:cstheme="minorHAnsi"/>
          <w:sz w:val="22"/>
          <w:szCs w:val="22"/>
        </w:rPr>
        <w:tab/>
      </w:r>
      <w:r w:rsidR="0065427C">
        <w:rPr>
          <w:rFonts w:asciiTheme="minorHAnsi" w:hAnsiTheme="minorHAnsi" w:cstheme="minorHAnsi"/>
          <w:sz w:val="22"/>
          <w:szCs w:val="22"/>
        </w:rPr>
        <w:tab/>
      </w:r>
      <w:r w:rsidR="000D36DD">
        <w:rPr>
          <w:rFonts w:asciiTheme="minorHAnsi" w:hAnsiTheme="minorHAnsi" w:cstheme="minorHAnsi"/>
          <w:sz w:val="22"/>
          <w:szCs w:val="22"/>
        </w:rPr>
        <w:t>2</w:t>
      </w:r>
      <w:r w:rsidR="000D36DD" w:rsidRPr="000D36DD">
        <w:rPr>
          <w:rFonts w:asciiTheme="minorHAnsi" w:hAnsiTheme="minorHAnsi" w:cstheme="minorHAnsi"/>
          <w:sz w:val="22"/>
          <w:szCs w:val="22"/>
          <w:vertAlign w:val="superscript"/>
        </w:rPr>
        <w:t>nd</w:t>
      </w:r>
      <w:r w:rsidR="000D36DD">
        <w:rPr>
          <w:rFonts w:asciiTheme="minorHAnsi" w:hAnsiTheme="minorHAnsi" w:cstheme="minorHAnsi"/>
          <w:sz w:val="22"/>
          <w:szCs w:val="22"/>
        </w:rPr>
        <w:t xml:space="preserve"> August</w:t>
      </w:r>
      <w:r w:rsidR="00C816C1">
        <w:rPr>
          <w:rFonts w:asciiTheme="minorHAnsi" w:hAnsiTheme="minorHAnsi" w:cstheme="minorHAnsi"/>
          <w:sz w:val="22"/>
          <w:szCs w:val="22"/>
        </w:rPr>
        <w:t xml:space="preserve"> 2024</w:t>
      </w:r>
    </w:p>
    <w:p w14:paraId="35A8E05D" w14:textId="77777777" w:rsidR="004A2D6A" w:rsidRDefault="004A2D6A" w:rsidP="00482966">
      <w:pPr>
        <w:pStyle w:val="NormalWeb"/>
        <w:spacing w:before="0" w:beforeAutospacing="0"/>
        <w:contextualSpacing/>
        <w:rPr>
          <w:rFonts w:asciiTheme="minorHAnsi" w:hAnsiTheme="minorHAnsi" w:cstheme="minorHAnsi"/>
          <w:sz w:val="22"/>
          <w:szCs w:val="22"/>
        </w:rPr>
      </w:pPr>
    </w:p>
    <w:p w14:paraId="5874E16C" w14:textId="4469E805" w:rsidR="004A2D6A" w:rsidRPr="00186BDC" w:rsidRDefault="004A2D6A" w:rsidP="00482966">
      <w:pPr>
        <w:pStyle w:val="NormalWeb"/>
        <w:spacing w:before="0" w:beforeAutospacing="0"/>
        <w:contextualSpacing/>
        <w:rPr>
          <w:rFonts w:asciiTheme="minorHAnsi" w:hAnsiTheme="minorHAnsi" w:cstheme="minorHAnsi"/>
          <w:sz w:val="22"/>
          <w:szCs w:val="22"/>
        </w:rPr>
      </w:pPr>
      <w:r w:rsidRPr="004A2D6A">
        <w:rPr>
          <w:rFonts w:asciiTheme="minorHAnsi" w:hAnsiTheme="minorHAnsi" w:cstheme="minorHAnsi"/>
          <w:b/>
          <w:bCs/>
          <w:sz w:val="22"/>
          <w:szCs w:val="22"/>
        </w:rPr>
        <w:t>Interview Date</w:t>
      </w:r>
      <w:r w:rsidR="0043207F">
        <w:rPr>
          <w:rFonts w:asciiTheme="minorHAnsi" w:hAnsiTheme="minorHAnsi" w:cstheme="minorHAnsi"/>
          <w:b/>
          <w:bCs/>
          <w:sz w:val="22"/>
          <w:szCs w:val="22"/>
        </w:rPr>
        <w:tab/>
      </w:r>
      <w:r w:rsidR="0043207F">
        <w:rPr>
          <w:rFonts w:asciiTheme="minorHAnsi" w:hAnsiTheme="minorHAnsi" w:cstheme="minorHAnsi"/>
          <w:b/>
          <w:bCs/>
          <w:sz w:val="22"/>
          <w:szCs w:val="22"/>
        </w:rPr>
        <w:tab/>
      </w:r>
      <w:r w:rsidR="00C816C1" w:rsidRPr="003C1045">
        <w:rPr>
          <w:rFonts w:asciiTheme="minorHAnsi" w:hAnsiTheme="minorHAnsi" w:cstheme="minorHAnsi"/>
          <w:sz w:val="22"/>
          <w:szCs w:val="22"/>
        </w:rPr>
        <w:t xml:space="preserve">w/c </w:t>
      </w:r>
      <w:r w:rsidR="003C1045" w:rsidRPr="003C1045">
        <w:rPr>
          <w:rFonts w:asciiTheme="minorHAnsi" w:hAnsiTheme="minorHAnsi" w:cstheme="minorHAnsi"/>
          <w:sz w:val="22"/>
          <w:szCs w:val="22"/>
        </w:rPr>
        <w:t>19</w:t>
      </w:r>
      <w:r w:rsidR="003C1045" w:rsidRPr="003C1045">
        <w:rPr>
          <w:rFonts w:asciiTheme="minorHAnsi" w:hAnsiTheme="minorHAnsi" w:cstheme="minorHAnsi"/>
          <w:sz w:val="22"/>
          <w:szCs w:val="22"/>
          <w:vertAlign w:val="superscript"/>
        </w:rPr>
        <w:t>th</w:t>
      </w:r>
      <w:r w:rsidR="003C1045" w:rsidRPr="003C1045">
        <w:rPr>
          <w:rFonts w:asciiTheme="minorHAnsi" w:hAnsiTheme="minorHAnsi" w:cstheme="minorHAnsi"/>
          <w:sz w:val="22"/>
          <w:szCs w:val="22"/>
        </w:rPr>
        <w:t xml:space="preserve"> August 2024</w:t>
      </w:r>
    </w:p>
    <w:p w14:paraId="30748814" w14:textId="77777777" w:rsidR="005014D5" w:rsidRPr="00C273A0" w:rsidRDefault="005014D5" w:rsidP="005014D5">
      <w:pPr>
        <w:jc w:val="both"/>
      </w:pPr>
    </w:p>
    <w:p w14:paraId="1CF2BFF4" w14:textId="77777777" w:rsidR="00585E6F" w:rsidRDefault="00585E6F" w:rsidP="00585E6F">
      <w:pPr>
        <w:jc w:val="center"/>
      </w:pPr>
    </w:p>
    <w:sectPr w:rsidR="00585E6F" w:rsidSect="00585E6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EDFF" w14:textId="77777777" w:rsidR="00A75B8C" w:rsidRDefault="00A75B8C" w:rsidP="00C64B51">
      <w:pPr>
        <w:spacing w:after="0" w:line="240" w:lineRule="auto"/>
      </w:pPr>
      <w:r>
        <w:separator/>
      </w:r>
    </w:p>
  </w:endnote>
  <w:endnote w:type="continuationSeparator" w:id="0">
    <w:p w14:paraId="56D4EB8A" w14:textId="77777777" w:rsidR="00A75B8C" w:rsidRDefault="00A75B8C" w:rsidP="00C64B51">
      <w:pPr>
        <w:spacing w:after="0" w:line="240" w:lineRule="auto"/>
      </w:pPr>
      <w:r>
        <w:continuationSeparator/>
      </w:r>
    </w:p>
  </w:endnote>
  <w:endnote w:type="continuationNotice" w:id="1">
    <w:p w14:paraId="200C2428" w14:textId="77777777" w:rsidR="00F135DE" w:rsidRDefault="00F13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C1" w14:textId="77777777" w:rsidR="00C64B51" w:rsidRDefault="00C64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C70D" w14:textId="77777777" w:rsidR="00C64B51" w:rsidRDefault="00C64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41B5" w14:textId="77777777" w:rsidR="00C64B51" w:rsidRDefault="00C6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3271" w14:textId="77777777" w:rsidR="00A75B8C" w:rsidRDefault="00A75B8C" w:rsidP="00C64B51">
      <w:pPr>
        <w:spacing w:after="0" w:line="240" w:lineRule="auto"/>
      </w:pPr>
      <w:r>
        <w:separator/>
      </w:r>
    </w:p>
  </w:footnote>
  <w:footnote w:type="continuationSeparator" w:id="0">
    <w:p w14:paraId="7999AC96" w14:textId="77777777" w:rsidR="00A75B8C" w:rsidRDefault="00A75B8C" w:rsidP="00C64B51">
      <w:pPr>
        <w:spacing w:after="0" w:line="240" w:lineRule="auto"/>
      </w:pPr>
      <w:r>
        <w:continuationSeparator/>
      </w:r>
    </w:p>
  </w:footnote>
  <w:footnote w:type="continuationNotice" w:id="1">
    <w:p w14:paraId="4A8E074A" w14:textId="77777777" w:rsidR="00F135DE" w:rsidRDefault="00F13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51E8" w14:textId="77777777" w:rsidR="00C64B51" w:rsidRDefault="00C64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C6DC" w14:textId="360C053E" w:rsidR="00C64B51" w:rsidRDefault="00C64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0DC6" w14:textId="77777777" w:rsidR="00C64B51" w:rsidRDefault="00C64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C1F8C"/>
    <w:multiLevelType w:val="hybridMultilevel"/>
    <w:tmpl w:val="137CF7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14141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F"/>
    <w:rsid w:val="00010ACC"/>
    <w:rsid w:val="00023A79"/>
    <w:rsid w:val="00025314"/>
    <w:rsid w:val="000349D2"/>
    <w:rsid w:val="000351F6"/>
    <w:rsid w:val="00050647"/>
    <w:rsid w:val="0005125D"/>
    <w:rsid w:val="00056BD9"/>
    <w:rsid w:val="00087434"/>
    <w:rsid w:val="0009272D"/>
    <w:rsid w:val="000D36DD"/>
    <w:rsid w:val="000E04C8"/>
    <w:rsid w:val="000E1C13"/>
    <w:rsid w:val="000F6A38"/>
    <w:rsid w:val="0010441D"/>
    <w:rsid w:val="0010748D"/>
    <w:rsid w:val="00122667"/>
    <w:rsid w:val="0012566E"/>
    <w:rsid w:val="001328EC"/>
    <w:rsid w:val="00136335"/>
    <w:rsid w:val="00155440"/>
    <w:rsid w:val="00157698"/>
    <w:rsid w:val="001775CC"/>
    <w:rsid w:val="00186BDC"/>
    <w:rsid w:val="00187E9D"/>
    <w:rsid w:val="00193D93"/>
    <w:rsid w:val="001A54BC"/>
    <w:rsid w:val="001B2D3C"/>
    <w:rsid w:val="001D155A"/>
    <w:rsid w:val="001D3F39"/>
    <w:rsid w:val="001D6A01"/>
    <w:rsid w:val="00207C80"/>
    <w:rsid w:val="002235F2"/>
    <w:rsid w:val="002333EA"/>
    <w:rsid w:val="002B4959"/>
    <w:rsid w:val="002C14BE"/>
    <w:rsid w:val="002C7E1E"/>
    <w:rsid w:val="003A2047"/>
    <w:rsid w:val="003A3C83"/>
    <w:rsid w:val="003A6CB5"/>
    <w:rsid w:val="003C1045"/>
    <w:rsid w:val="003E574A"/>
    <w:rsid w:val="003F1B11"/>
    <w:rsid w:val="00403894"/>
    <w:rsid w:val="00425D66"/>
    <w:rsid w:val="0043207F"/>
    <w:rsid w:val="00453AE4"/>
    <w:rsid w:val="00482966"/>
    <w:rsid w:val="004A0A94"/>
    <w:rsid w:val="004A2D6A"/>
    <w:rsid w:val="004B6593"/>
    <w:rsid w:val="004D2667"/>
    <w:rsid w:val="004E3D7A"/>
    <w:rsid w:val="004F35B5"/>
    <w:rsid w:val="004F76D6"/>
    <w:rsid w:val="005014D5"/>
    <w:rsid w:val="00517434"/>
    <w:rsid w:val="0053738C"/>
    <w:rsid w:val="005502F0"/>
    <w:rsid w:val="005567B0"/>
    <w:rsid w:val="00560207"/>
    <w:rsid w:val="00585E6F"/>
    <w:rsid w:val="00597FC1"/>
    <w:rsid w:val="005A4E71"/>
    <w:rsid w:val="005B01A5"/>
    <w:rsid w:val="005B24D9"/>
    <w:rsid w:val="005E3A2E"/>
    <w:rsid w:val="0060235E"/>
    <w:rsid w:val="00603572"/>
    <w:rsid w:val="00612706"/>
    <w:rsid w:val="00621500"/>
    <w:rsid w:val="006225B9"/>
    <w:rsid w:val="0064132C"/>
    <w:rsid w:val="00645DEA"/>
    <w:rsid w:val="0065427C"/>
    <w:rsid w:val="00670128"/>
    <w:rsid w:val="00670420"/>
    <w:rsid w:val="00671F15"/>
    <w:rsid w:val="006B1CF7"/>
    <w:rsid w:val="006B25BC"/>
    <w:rsid w:val="006B30E7"/>
    <w:rsid w:val="006B7F3F"/>
    <w:rsid w:val="006E0A04"/>
    <w:rsid w:val="00720F0B"/>
    <w:rsid w:val="00726DE5"/>
    <w:rsid w:val="0076505D"/>
    <w:rsid w:val="00777DCA"/>
    <w:rsid w:val="00783D05"/>
    <w:rsid w:val="00791B33"/>
    <w:rsid w:val="007A6BCA"/>
    <w:rsid w:val="007B23CD"/>
    <w:rsid w:val="007B2D66"/>
    <w:rsid w:val="008038B1"/>
    <w:rsid w:val="00810CB4"/>
    <w:rsid w:val="00821BF9"/>
    <w:rsid w:val="0082504D"/>
    <w:rsid w:val="008562FE"/>
    <w:rsid w:val="00892FD2"/>
    <w:rsid w:val="00896F57"/>
    <w:rsid w:val="008B2E87"/>
    <w:rsid w:val="008D76BB"/>
    <w:rsid w:val="0091771C"/>
    <w:rsid w:val="00956209"/>
    <w:rsid w:val="00967FCF"/>
    <w:rsid w:val="00971AD3"/>
    <w:rsid w:val="00990EAD"/>
    <w:rsid w:val="009C3A06"/>
    <w:rsid w:val="009C3A8D"/>
    <w:rsid w:val="009D26B3"/>
    <w:rsid w:val="009D2ADD"/>
    <w:rsid w:val="009D5675"/>
    <w:rsid w:val="009F13EE"/>
    <w:rsid w:val="00A07C87"/>
    <w:rsid w:val="00A146FB"/>
    <w:rsid w:val="00A271DB"/>
    <w:rsid w:val="00A42060"/>
    <w:rsid w:val="00A46552"/>
    <w:rsid w:val="00A46EF7"/>
    <w:rsid w:val="00A57B5E"/>
    <w:rsid w:val="00A75B8C"/>
    <w:rsid w:val="00AC2793"/>
    <w:rsid w:val="00AD0201"/>
    <w:rsid w:val="00AF0557"/>
    <w:rsid w:val="00B11367"/>
    <w:rsid w:val="00B2266C"/>
    <w:rsid w:val="00B3399A"/>
    <w:rsid w:val="00B3402A"/>
    <w:rsid w:val="00B4216A"/>
    <w:rsid w:val="00B47F25"/>
    <w:rsid w:val="00B8206A"/>
    <w:rsid w:val="00B85ADF"/>
    <w:rsid w:val="00B86A85"/>
    <w:rsid w:val="00B97ABC"/>
    <w:rsid w:val="00BA1892"/>
    <w:rsid w:val="00BB2AED"/>
    <w:rsid w:val="00BB361C"/>
    <w:rsid w:val="00BC323B"/>
    <w:rsid w:val="00BD2DD4"/>
    <w:rsid w:val="00BE1CC3"/>
    <w:rsid w:val="00BE6079"/>
    <w:rsid w:val="00BF2268"/>
    <w:rsid w:val="00C1506E"/>
    <w:rsid w:val="00C21E89"/>
    <w:rsid w:val="00C3335E"/>
    <w:rsid w:val="00C403C0"/>
    <w:rsid w:val="00C55BF7"/>
    <w:rsid w:val="00C64B51"/>
    <w:rsid w:val="00C8097A"/>
    <w:rsid w:val="00C816C1"/>
    <w:rsid w:val="00C92CBE"/>
    <w:rsid w:val="00C96A00"/>
    <w:rsid w:val="00C96C71"/>
    <w:rsid w:val="00CC27E5"/>
    <w:rsid w:val="00CC2E91"/>
    <w:rsid w:val="00CC311B"/>
    <w:rsid w:val="00CC55B1"/>
    <w:rsid w:val="00D0198A"/>
    <w:rsid w:val="00D120E0"/>
    <w:rsid w:val="00D40864"/>
    <w:rsid w:val="00D53FEA"/>
    <w:rsid w:val="00D57B4D"/>
    <w:rsid w:val="00D57C4B"/>
    <w:rsid w:val="00D85518"/>
    <w:rsid w:val="00D92062"/>
    <w:rsid w:val="00DA4FEC"/>
    <w:rsid w:val="00DA7480"/>
    <w:rsid w:val="00DC729C"/>
    <w:rsid w:val="00DD2A3E"/>
    <w:rsid w:val="00DE7850"/>
    <w:rsid w:val="00E16D7E"/>
    <w:rsid w:val="00E17B9A"/>
    <w:rsid w:val="00E30925"/>
    <w:rsid w:val="00E52E13"/>
    <w:rsid w:val="00E555F5"/>
    <w:rsid w:val="00E56D97"/>
    <w:rsid w:val="00E5751C"/>
    <w:rsid w:val="00E67313"/>
    <w:rsid w:val="00E83AFC"/>
    <w:rsid w:val="00EA182A"/>
    <w:rsid w:val="00EB112D"/>
    <w:rsid w:val="00EC2268"/>
    <w:rsid w:val="00EC233E"/>
    <w:rsid w:val="00EC46F7"/>
    <w:rsid w:val="00EC6400"/>
    <w:rsid w:val="00ED053E"/>
    <w:rsid w:val="00ED0D2D"/>
    <w:rsid w:val="00ED2FEE"/>
    <w:rsid w:val="00EE54E8"/>
    <w:rsid w:val="00EF0174"/>
    <w:rsid w:val="00F135DE"/>
    <w:rsid w:val="00F173F4"/>
    <w:rsid w:val="00F27F05"/>
    <w:rsid w:val="00F308E7"/>
    <w:rsid w:val="00F97E17"/>
    <w:rsid w:val="00FF5498"/>
    <w:rsid w:val="06C6A24F"/>
    <w:rsid w:val="0F2EABC8"/>
    <w:rsid w:val="1317A350"/>
    <w:rsid w:val="1D2DD424"/>
    <w:rsid w:val="2632BE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9728"/>
  <w15:chartTrackingRefBased/>
  <w15:docId w15:val="{AFFE11F2-67A1-4DC7-914E-EFCA3D3C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35F2"/>
    <w:rPr>
      <w:color w:val="0563C1" w:themeColor="hyperlink"/>
      <w:u w:val="single"/>
    </w:rPr>
  </w:style>
  <w:style w:type="character" w:styleId="UnresolvedMention">
    <w:name w:val="Unresolved Mention"/>
    <w:basedOn w:val="DefaultParagraphFont"/>
    <w:uiPriority w:val="99"/>
    <w:semiHidden/>
    <w:unhideWhenUsed/>
    <w:rsid w:val="002235F2"/>
    <w:rPr>
      <w:color w:val="605E5C"/>
      <w:shd w:val="clear" w:color="auto" w:fill="E1DFDD"/>
    </w:rPr>
  </w:style>
  <w:style w:type="paragraph" w:styleId="NoSpacing">
    <w:name w:val="No Spacing"/>
    <w:uiPriority w:val="1"/>
    <w:qFormat/>
    <w:rsid w:val="005014D5"/>
    <w:pPr>
      <w:spacing w:after="0" w:line="240" w:lineRule="auto"/>
    </w:pPr>
  </w:style>
  <w:style w:type="paragraph" w:styleId="ListParagraph">
    <w:name w:val="List Paragraph"/>
    <w:basedOn w:val="Normal"/>
    <w:uiPriority w:val="34"/>
    <w:qFormat/>
    <w:rsid w:val="005014D5"/>
    <w:pPr>
      <w:ind w:left="720"/>
      <w:contextualSpacing/>
    </w:pPr>
  </w:style>
  <w:style w:type="paragraph" w:styleId="Header">
    <w:name w:val="header"/>
    <w:basedOn w:val="Normal"/>
    <w:link w:val="HeaderChar"/>
    <w:uiPriority w:val="99"/>
    <w:unhideWhenUsed/>
    <w:rsid w:val="00C64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B51"/>
  </w:style>
  <w:style w:type="paragraph" w:styleId="Footer">
    <w:name w:val="footer"/>
    <w:basedOn w:val="Normal"/>
    <w:link w:val="FooterChar"/>
    <w:uiPriority w:val="99"/>
    <w:unhideWhenUsed/>
    <w:rsid w:val="00C64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014">
      <w:bodyDiv w:val="1"/>
      <w:marLeft w:val="0"/>
      <w:marRight w:val="0"/>
      <w:marTop w:val="0"/>
      <w:marBottom w:val="0"/>
      <w:divBdr>
        <w:top w:val="none" w:sz="0" w:space="0" w:color="auto"/>
        <w:left w:val="none" w:sz="0" w:space="0" w:color="auto"/>
        <w:bottom w:val="none" w:sz="0" w:space="0" w:color="auto"/>
        <w:right w:val="none" w:sz="0" w:space="0" w:color="auto"/>
      </w:divBdr>
      <w:divsChild>
        <w:div w:id="118375199">
          <w:marLeft w:val="0"/>
          <w:marRight w:val="0"/>
          <w:marTop w:val="0"/>
          <w:marBottom w:val="0"/>
          <w:divBdr>
            <w:top w:val="none" w:sz="0" w:space="0" w:color="auto"/>
            <w:left w:val="none" w:sz="0" w:space="0" w:color="auto"/>
            <w:bottom w:val="none" w:sz="0" w:space="0" w:color="auto"/>
            <w:right w:val="none" w:sz="0" w:space="0" w:color="auto"/>
          </w:divBdr>
        </w:div>
      </w:divsChild>
    </w:div>
    <w:div w:id="1152983464">
      <w:bodyDiv w:val="1"/>
      <w:marLeft w:val="0"/>
      <w:marRight w:val="0"/>
      <w:marTop w:val="0"/>
      <w:marBottom w:val="0"/>
      <w:divBdr>
        <w:top w:val="none" w:sz="0" w:space="0" w:color="auto"/>
        <w:left w:val="none" w:sz="0" w:space="0" w:color="auto"/>
        <w:bottom w:val="none" w:sz="0" w:space="0" w:color="auto"/>
        <w:right w:val="none" w:sz="0" w:space="0" w:color="auto"/>
      </w:divBdr>
    </w:div>
    <w:div w:id="1263300699">
      <w:bodyDiv w:val="1"/>
      <w:marLeft w:val="0"/>
      <w:marRight w:val="0"/>
      <w:marTop w:val="0"/>
      <w:marBottom w:val="0"/>
      <w:divBdr>
        <w:top w:val="none" w:sz="0" w:space="0" w:color="auto"/>
        <w:left w:val="none" w:sz="0" w:space="0" w:color="auto"/>
        <w:bottom w:val="none" w:sz="0" w:space="0" w:color="auto"/>
        <w:right w:val="none" w:sz="0" w:space="0" w:color="auto"/>
      </w:divBdr>
      <w:divsChild>
        <w:div w:id="72105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lark@cromptonhous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L.Sousa</dc:creator>
  <cp:keywords/>
  <dc:description/>
  <cp:lastModifiedBy>J.Bailey</cp:lastModifiedBy>
  <cp:revision>2</cp:revision>
  <cp:lastPrinted>2023-05-15T09:54:00Z</cp:lastPrinted>
  <dcterms:created xsi:type="dcterms:W3CDTF">2024-07-19T10:49:00Z</dcterms:created>
  <dcterms:modified xsi:type="dcterms:W3CDTF">2024-07-19T10:49:00Z</dcterms:modified>
</cp:coreProperties>
</file>