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1194D682"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p>
    <w:tbl>
      <w:tblPr>
        <w:tblStyle w:val="TableGrid"/>
        <w:tblW w:w="0" w:type="auto"/>
        <w:tblLook w:val="04A0" w:firstRow="1" w:lastRow="0" w:firstColumn="1" w:lastColumn="0" w:noHBand="0" w:noVBand="1"/>
      </w:tblPr>
      <w:tblGrid>
        <w:gridCol w:w="5129"/>
        <w:gridCol w:w="5129"/>
        <w:gridCol w:w="513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4964A9C0" w:rsidR="009731CB" w:rsidRDefault="00A706D5">
      <w:r>
        <w:rPr>
          <w:noProof/>
          <w:lang w:eastAsia="en-GB"/>
        </w:rPr>
        <w:lastRenderedPageBreak/>
        <w:drawing>
          <wp:anchor distT="0" distB="0" distL="114300" distR="114300" simplePos="0" relativeHeight="251672576" behindDoc="1" locked="0" layoutInCell="1" allowOverlap="1" wp14:anchorId="104C7310" wp14:editId="056566B4">
            <wp:simplePos x="0" y="0"/>
            <wp:positionH relativeFrom="margin">
              <wp:posOffset>9151620</wp:posOffset>
            </wp:positionH>
            <wp:positionV relativeFrom="paragraph">
              <wp:posOffset>-335280</wp:posOffset>
            </wp:positionV>
            <wp:extent cx="685800" cy="6096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14:paraId="2D8FFB93" w14:textId="7D9DC482" w:rsidR="008A6B00" w:rsidRDefault="008A6B00">
      <w:r>
        <w:t xml:space="preserve">Thank you for your enquiry about the post of </w:t>
      </w:r>
      <w:r w:rsidR="00DB5B41">
        <w:t>Science</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779DD240"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 phase operate closely together 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440267">
        <w:t>The two sites are also geographically apart ensuring that the school works together but the phases have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14B06A10"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14:paraId="286150D0" w14:textId="1F9956E2" w:rsidR="00AE487F" w:rsidRPr="00A706D5" w:rsidRDefault="00A706D5">
      <w:pPr>
        <w:rPr>
          <w:b/>
          <w:sz w:val="36"/>
          <w:u w:val="single"/>
        </w:rPr>
      </w:pPr>
      <w:r w:rsidRPr="00A706D5">
        <w:rPr>
          <w:b/>
          <w:noProof/>
          <w:sz w:val="28"/>
          <w:lang w:eastAsia="en-GB"/>
        </w:rPr>
        <w:lastRenderedPageBreak/>
        <w:drawing>
          <wp:anchor distT="0" distB="0" distL="114300" distR="114300" simplePos="0" relativeHeight="251674624" behindDoc="1" locked="0" layoutInCell="1" allowOverlap="1" wp14:anchorId="77DDB192" wp14:editId="1CDA4DEF">
            <wp:simplePos x="0" y="0"/>
            <wp:positionH relativeFrom="margin">
              <wp:align>right</wp:align>
            </wp:positionH>
            <wp:positionV relativeFrom="paragraph">
              <wp:posOffset>-198120</wp:posOffset>
            </wp:positionV>
            <wp:extent cx="6858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41">
        <w:rPr>
          <w:b/>
          <w:noProof/>
          <w:sz w:val="28"/>
          <w:lang w:eastAsia="en-GB"/>
        </w:rPr>
        <w:t>Science</w:t>
      </w:r>
      <w:r w:rsidR="002A6F2E" w:rsidRPr="00A706D5">
        <w:rPr>
          <w:b/>
          <w:noProof/>
          <w:sz w:val="28"/>
          <w:lang w:eastAsia="en-GB"/>
        </w:rPr>
        <w:t xml:space="preserve"> Department</w:t>
      </w:r>
    </w:p>
    <w:p w14:paraId="3D1C7B70" w14:textId="43B3A367" w:rsidR="00AE487F" w:rsidRPr="005E6551" w:rsidRDefault="00AE487F">
      <w:pPr>
        <w:rPr>
          <w:sz w:val="28"/>
        </w:rPr>
      </w:pPr>
      <w:r w:rsidRPr="005E6551">
        <w:rPr>
          <w:sz w:val="28"/>
        </w:rPr>
        <w:t xml:space="preserve">The </w:t>
      </w:r>
      <w:r w:rsidR="00DB5B41">
        <w:rPr>
          <w:sz w:val="28"/>
        </w:rPr>
        <w:t>Science</w:t>
      </w:r>
      <w:r w:rsidRPr="005E6551">
        <w:rPr>
          <w:sz w:val="28"/>
        </w:rPr>
        <w:t xml:space="preserve"> department at Trinity school is a team of innovative practitioners committed to maximising student attainment through personalised learning.  The team comprises of </w:t>
      </w:r>
      <w:r w:rsidR="002100D0">
        <w:rPr>
          <w:sz w:val="28"/>
        </w:rPr>
        <w:t>6</w:t>
      </w:r>
      <w:r w:rsidRPr="005E6551">
        <w:rPr>
          <w:sz w:val="28"/>
        </w:rPr>
        <w:t xml:space="preserve"> enthusiastic, passionate, hardworking and dedicated teachers.  We aim to create a positive attitude to </w:t>
      </w:r>
      <w:r w:rsidR="00DB5B41">
        <w:rPr>
          <w:sz w:val="28"/>
        </w:rPr>
        <w:t>Science</w:t>
      </w:r>
      <w:r w:rsidRPr="005E6551">
        <w:rPr>
          <w:sz w:val="28"/>
        </w:rPr>
        <w:t xml:space="preserve"> and develop, maintain and stimulate students’ curiosity, interest and enjoyment in </w:t>
      </w:r>
      <w:r w:rsidR="00DB5B41">
        <w:rPr>
          <w:sz w:val="28"/>
        </w:rPr>
        <w:t>Science</w:t>
      </w:r>
      <w:r w:rsidRPr="005E6551">
        <w:rPr>
          <w:sz w:val="28"/>
        </w:rPr>
        <w:t xml:space="preserve">.  We encourage problem solving, creativity and independent thought, as well as team work and sharing </w:t>
      </w:r>
      <w:r w:rsidR="00A706D5" w:rsidRPr="005E6551">
        <w:rPr>
          <w:sz w:val="28"/>
        </w:rPr>
        <w:t>ideas</w:t>
      </w:r>
      <w:r w:rsidRPr="005E6551">
        <w:rPr>
          <w:sz w:val="28"/>
        </w:rPr>
        <w:t xml:space="preserve">.  </w:t>
      </w:r>
      <w:r w:rsidR="005E6551" w:rsidRPr="005E6551">
        <w:rPr>
          <w:sz w:val="28"/>
        </w:rPr>
        <w:t>Leadership</w:t>
      </w:r>
      <w:r w:rsidRPr="005E6551">
        <w:rPr>
          <w:sz w:val="28"/>
        </w:rPr>
        <w:t xml:space="preserve"> within the department comprises of a Head of department and a 2ic.  </w:t>
      </w:r>
      <w:r w:rsidR="00DB5B41">
        <w:rPr>
          <w:sz w:val="28"/>
        </w:rPr>
        <w:t>Science</w:t>
      </w:r>
      <w:r w:rsidRPr="005E6551">
        <w:rPr>
          <w:sz w:val="28"/>
        </w:rPr>
        <w:t xml:space="preserve"> is taught in a suite of </w:t>
      </w:r>
      <w:r w:rsidR="002100D0">
        <w:rPr>
          <w:sz w:val="28"/>
        </w:rPr>
        <w:t>5</w:t>
      </w:r>
      <w:r w:rsidRPr="005E6551">
        <w:rPr>
          <w:sz w:val="28"/>
        </w:rPr>
        <w:t xml:space="preserve"> classrooms, all with interactive whiteboards.</w:t>
      </w:r>
    </w:p>
    <w:p w14:paraId="58C0D9E9" w14:textId="0CA445AD" w:rsidR="00AE487F" w:rsidRPr="005E6551" w:rsidRDefault="00AE487F">
      <w:pPr>
        <w:rPr>
          <w:sz w:val="28"/>
        </w:rPr>
      </w:pPr>
      <w:r w:rsidRPr="005E6551">
        <w:rPr>
          <w:sz w:val="28"/>
        </w:rPr>
        <w:t>The department has had huge success over the last 4 years with attainment achieving higher than the National Average throughout.  Pupils are taught in broad ability groups, including</w:t>
      </w:r>
      <w:r w:rsidR="00497D2D">
        <w:rPr>
          <w:sz w:val="28"/>
        </w:rPr>
        <w:t xml:space="preserve"> groups of more able pupils who complete Triple Science</w:t>
      </w:r>
      <w:r w:rsidR="00DB5B41">
        <w:rPr>
          <w:sz w:val="28"/>
        </w:rPr>
        <w:t xml:space="preserve"> GCSE.</w:t>
      </w:r>
    </w:p>
    <w:p w14:paraId="74C6ABB2" w14:textId="453405CE" w:rsidR="00AE487F" w:rsidRPr="005E6551" w:rsidRDefault="00497D2D">
      <w:pPr>
        <w:rPr>
          <w:sz w:val="28"/>
        </w:rPr>
      </w:pPr>
      <w:r>
        <w:rPr>
          <w:sz w:val="28"/>
        </w:rPr>
        <w:t>Students follow the AQA</w:t>
      </w:r>
      <w:r w:rsidR="00AE487F" w:rsidRPr="005E6551">
        <w:rPr>
          <w:sz w:val="28"/>
        </w:rPr>
        <w:t xml:space="preserve"> GCSE and throughout all years lessons are focused on de</w:t>
      </w:r>
      <w:r w:rsidR="00DB5B41">
        <w:rPr>
          <w:sz w:val="28"/>
        </w:rPr>
        <w:t xml:space="preserve">veloping students’ </w:t>
      </w:r>
      <w:r w:rsidR="002100D0">
        <w:rPr>
          <w:sz w:val="28"/>
        </w:rPr>
        <w:t xml:space="preserve">understanding and </w:t>
      </w:r>
      <w:r w:rsidR="00AE487F" w:rsidRPr="005E6551">
        <w:rPr>
          <w:sz w:val="28"/>
        </w:rPr>
        <w:t xml:space="preserve">processes, through the use of working in context and </w:t>
      </w:r>
      <w:r>
        <w:rPr>
          <w:sz w:val="28"/>
        </w:rPr>
        <w:t>developing their analytical skills.</w:t>
      </w:r>
      <w:r w:rsidR="00AE487F" w:rsidRPr="005E6551">
        <w:rPr>
          <w:sz w:val="28"/>
        </w:rPr>
        <w:t xml:space="preserve">  We are committed to </w:t>
      </w:r>
      <w:r w:rsidR="005E6551" w:rsidRPr="005E6551">
        <w:rPr>
          <w:sz w:val="28"/>
        </w:rPr>
        <w:t>ensuring</w:t>
      </w:r>
      <w:r w:rsidR="00AE487F" w:rsidRPr="005E6551">
        <w:rPr>
          <w:sz w:val="28"/>
        </w:rPr>
        <w:t xml:space="preserve"> our pup</w:t>
      </w:r>
      <w:r w:rsidR="00DB5B41">
        <w:rPr>
          <w:sz w:val="28"/>
        </w:rPr>
        <w:t xml:space="preserve">ils incorporate Science in their thinking as well </w:t>
      </w:r>
      <w:r w:rsidR="00AE487F" w:rsidRPr="005E6551">
        <w:rPr>
          <w:sz w:val="28"/>
        </w:rPr>
        <w:t>as equipping them with the necessary skills for future education, training and work.</w:t>
      </w:r>
    </w:p>
    <w:p w14:paraId="6F6BE947" w14:textId="69CA8DB3" w:rsidR="00AE487F" w:rsidRDefault="00A706D5">
      <w:pPr>
        <w:rPr>
          <w:sz w:val="28"/>
        </w:rPr>
      </w:pPr>
      <w:r>
        <w:rPr>
          <w:noProof/>
          <w:lang w:eastAsia="en-GB"/>
        </w:rPr>
        <w:drawing>
          <wp:anchor distT="0" distB="0" distL="114300" distR="114300" simplePos="0" relativeHeight="251680768" behindDoc="0" locked="0" layoutInCell="1" allowOverlap="1" wp14:anchorId="7CA84953" wp14:editId="56705BB0">
            <wp:simplePos x="0" y="0"/>
            <wp:positionH relativeFrom="column">
              <wp:posOffset>4533899</wp:posOffset>
            </wp:positionH>
            <wp:positionV relativeFrom="paragraph">
              <wp:posOffset>368300</wp:posOffset>
            </wp:positionV>
            <wp:extent cx="5398797" cy="2019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3038" cy="2020886"/>
                    </a:xfrm>
                    <a:prstGeom prst="rect">
                      <a:avLst/>
                    </a:prstGeom>
                  </pic:spPr>
                </pic:pic>
              </a:graphicData>
            </a:graphic>
            <wp14:sizeRelH relativeFrom="page">
              <wp14:pctWidth>0</wp14:pctWidth>
            </wp14:sizeRelH>
            <wp14:sizeRelV relativeFrom="page">
              <wp14:pctHeight>0</wp14:pctHeight>
            </wp14:sizeRelV>
          </wp:anchor>
        </w:drawing>
      </w:r>
      <w:r w:rsidR="00AE487F" w:rsidRPr="005E6551">
        <w:rPr>
          <w:sz w:val="28"/>
        </w:rPr>
        <w:t xml:space="preserve">The </w:t>
      </w:r>
      <w:r w:rsidR="005E6551" w:rsidRPr="005E6551">
        <w:rPr>
          <w:sz w:val="28"/>
        </w:rPr>
        <w:t>continuing</w:t>
      </w:r>
      <w:r w:rsidR="00AE487F" w:rsidRPr="005E6551">
        <w:rPr>
          <w:sz w:val="28"/>
        </w:rPr>
        <w:t xml:space="preserve"> </w:t>
      </w:r>
      <w:r w:rsidR="005E6551" w:rsidRPr="005E6551">
        <w:rPr>
          <w:sz w:val="28"/>
        </w:rPr>
        <w:t>professional</w:t>
      </w:r>
      <w:r w:rsidR="002100D0">
        <w:rPr>
          <w:sz w:val="28"/>
        </w:rPr>
        <w:t xml:space="preserve"> development of all staff at T</w:t>
      </w:r>
      <w:r w:rsidR="00AE487F" w:rsidRPr="005E6551">
        <w:rPr>
          <w:sz w:val="28"/>
        </w:rPr>
        <w:t>rinity is a priority and the</w:t>
      </w:r>
      <w:r w:rsidR="005E6551" w:rsidRPr="005E6551">
        <w:rPr>
          <w:sz w:val="28"/>
        </w:rPr>
        <w:t xml:space="preserve"> </w:t>
      </w:r>
      <w:r w:rsidR="00DB5B41">
        <w:rPr>
          <w:sz w:val="28"/>
        </w:rPr>
        <w:t>Science</w:t>
      </w:r>
      <w:r w:rsidR="00AE487F" w:rsidRPr="005E6551">
        <w:rPr>
          <w:sz w:val="28"/>
        </w:rPr>
        <w:t xml:space="preserve"> </w:t>
      </w:r>
      <w:r w:rsidR="005E6551" w:rsidRPr="005E6551">
        <w:rPr>
          <w:sz w:val="28"/>
        </w:rPr>
        <w:t>department</w:t>
      </w:r>
      <w:r w:rsidR="00AE487F" w:rsidRPr="005E6551">
        <w:rPr>
          <w:sz w:val="28"/>
        </w:rPr>
        <w:t xml:space="preserve"> is devoted to providing </w:t>
      </w:r>
      <w:r w:rsidR="005E6551" w:rsidRPr="005E6551">
        <w:rPr>
          <w:sz w:val="28"/>
        </w:rPr>
        <w:t>opportunities</w:t>
      </w:r>
      <w:r w:rsidR="00AE487F" w:rsidRPr="005E6551">
        <w:rPr>
          <w:sz w:val="28"/>
        </w:rPr>
        <w:t xml:space="preserve"> for </w:t>
      </w:r>
      <w:r w:rsidR="005E6551" w:rsidRPr="005E6551">
        <w:rPr>
          <w:sz w:val="28"/>
        </w:rPr>
        <w:t xml:space="preserve">staff to further their career.  </w:t>
      </w:r>
    </w:p>
    <w:p w14:paraId="37175C49" w14:textId="5CC2835F" w:rsidR="00A706D5" w:rsidRDefault="00A706D5">
      <w:pPr>
        <w:rPr>
          <w:sz w:val="28"/>
        </w:rPr>
      </w:pPr>
    </w:p>
    <w:p w14:paraId="2E537DAE" w14:textId="344344CC" w:rsidR="00A706D5" w:rsidRDefault="00A706D5">
      <w:pPr>
        <w:rPr>
          <w:sz w:val="28"/>
        </w:rPr>
      </w:pPr>
    </w:p>
    <w:p w14:paraId="24901354" w14:textId="77777777" w:rsidR="00A706D5" w:rsidRDefault="00A706D5">
      <w:pPr>
        <w:rPr>
          <w:sz w:val="28"/>
        </w:rPr>
      </w:pPr>
    </w:p>
    <w:p w14:paraId="6F0592F5" w14:textId="77777777" w:rsidR="00A706D5" w:rsidRDefault="00A706D5">
      <w:pPr>
        <w:rPr>
          <w:sz w:val="28"/>
        </w:rPr>
      </w:pPr>
    </w:p>
    <w:p w14:paraId="1A85459A" w14:textId="3D32EACC" w:rsidR="00A706D5" w:rsidRDefault="00A706D5">
      <w:pPr>
        <w:rPr>
          <w:sz w:val="28"/>
        </w:rPr>
      </w:pPr>
      <w:r>
        <w:rPr>
          <w:sz w:val="28"/>
        </w:rPr>
        <w:t xml:space="preserve">  </w:t>
      </w:r>
      <w:r>
        <w:rPr>
          <w:noProof/>
          <w:lang w:eastAsia="en-GB"/>
        </w:rPr>
        <w:drawing>
          <wp:anchor distT="0" distB="0" distL="114300" distR="114300" simplePos="0" relativeHeight="251679744" behindDoc="1" locked="0" layoutInCell="1" allowOverlap="1" wp14:anchorId="6B3B4BDF" wp14:editId="5CDA9ADA">
            <wp:simplePos x="0" y="0"/>
            <wp:positionH relativeFrom="column">
              <wp:posOffset>0</wp:posOffset>
            </wp:positionH>
            <wp:positionV relativeFrom="paragraph">
              <wp:posOffset>-635</wp:posOffset>
            </wp:positionV>
            <wp:extent cx="3949967" cy="510540"/>
            <wp:effectExtent l="0" t="0" r="0" b="3810"/>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49967"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90821" w14:textId="70082B77" w:rsidR="00A706D5" w:rsidRDefault="00A706D5">
      <w:pPr>
        <w:rPr>
          <w:sz w:val="28"/>
        </w:rPr>
      </w:pPr>
    </w:p>
    <w:p w14:paraId="5D586FC8" w14:textId="1DB188B7" w:rsidR="00A706D5" w:rsidRDefault="00DB5B41" w:rsidP="00DB5B41">
      <w:pPr>
        <w:tabs>
          <w:tab w:val="left" w:pos="9620"/>
        </w:tabs>
        <w:rPr>
          <w:sz w:val="28"/>
        </w:rPr>
      </w:pPr>
      <w:r>
        <w:rPr>
          <w:sz w:val="28"/>
        </w:rPr>
        <w:tab/>
      </w:r>
    </w:p>
    <w:p w14:paraId="3ED687F5" w14:textId="77777777" w:rsidR="00DB5B41" w:rsidRDefault="00DB5B41" w:rsidP="00DB5B41">
      <w:pPr>
        <w:tabs>
          <w:tab w:val="left" w:pos="9620"/>
        </w:tabs>
        <w:rPr>
          <w:sz w:val="28"/>
        </w:rPr>
      </w:pPr>
    </w:p>
    <w:p w14:paraId="0D6F5600" w14:textId="77777777" w:rsidR="002E5C06" w:rsidRDefault="00A706D5" w:rsidP="002E5C06">
      <w:r>
        <w:rPr>
          <w:noProof/>
          <w:lang w:eastAsia="en-GB"/>
        </w:rPr>
        <w:drawing>
          <wp:anchor distT="0" distB="0" distL="114300" distR="114300" simplePos="0" relativeHeight="251683840" behindDoc="0" locked="0" layoutInCell="1" allowOverlap="1" wp14:anchorId="206BE49E" wp14:editId="16B4DB48">
            <wp:simplePos x="0" y="0"/>
            <wp:positionH relativeFrom="column">
              <wp:posOffset>0</wp:posOffset>
            </wp:positionH>
            <wp:positionV relativeFrom="paragraph">
              <wp:posOffset>0</wp:posOffset>
            </wp:positionV>
            <wp:extent cx="4008120" cy="651685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08120" cy="6516854"/>
                    </a:xfrm>
                    <a:prstGeom prst="rect">
                      <a:avLst/>
                    </a:prstGeom>
                  </pic:spPr>
                </pic:pic>
              </a:graphicData>
            </a:graphic>
            <wp14:sizeRelH relativeFrom="page">
              <wp14:pctWidth>0</wp14:pctWidth>
            </wp14:sizeRelH>
            <wp14:sizeRelV relativeFrom="page">
              <wp14:pctHeight>0</wp14:pctHeight>
            </wp14:sizeRelV>
          </wp:anchor>
        </w:drawing>
      </w:r>
      <w:r w:rsidR="00D22E05">
        <w:rPr>
          <w:sz w:val="28"/>
        </w:rPr>
        <w:t xml:space="preserve">   </w:t>
      </w:r>
    </w:p>
    <w:p w14:paraId="414B426A" w14:textId="020FE843" w:rsidR="002E5C06" w:rsidRDefault="002E5C06" w:rsidP="002E5C06">
      <w:pPr>
        <w:pBdr>
          <w:top w:val="single" w:sz="12" w:space="1" w:color="7030A0"/>
          <w:left w:val="single" w:sz="12" w:space="4" w:color="7030A0"/>
          <w:bottom w:val="single" w:sz="12" w:space="1" w:color="7030A0"/>
          <w:right w:val="single" w:sz="12" w:space="4" w:color="7030A0"/>
        </w:pBdr>
        <w:ind w:left="9354"/>
        <w:rPr>
          <w:b/>
          <w:sz w:val="24"/>
        </w:rPr>
      </w:pPr>
      <w:r>
        <w:rPr>
          <w:noProof/>
          <w:lang w:eastAsia="en-GB"/>
        </w:rPr>
        <w:lastRenderedPageBreak/>
        <w:drawing>
          <wp:anchor distT="0" distB="0" distL="114300" distR="114300" simplePos="0" relativeHeight="251685888" behindDoc="0" locked="0" layoutInCell="1" allowOverlap="1" wp14:anchorId="502AAB8B" wp14:editId="06AFDD26">
            <wp:simplePos x="0" y="0"/>
            <wp:positionH relativeFrom="column">
              <wp:posOffset>8671560</wp:posOffset>
            </wp:positionH>
            <wp:positionV relativeFrom="paragraph">
              <wp:posOffset>95250</wp:posOffset>
            </wp:positionV>
            <wp:extent cx="1094105" cy="1066800"/>
            <wp:effectExtent l="0" t="0" r="0" b="0"/>
            <wp:wrapNone/>
            <wp:docPr id="8" name="Picture 8" descr="cid:image001.png@01D3898F.14CF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98F.14CF39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CC828" w14:textId="43572AC0" w:rsidR="002E5C06" w:rsidRPr="00C60659" w:rsidRDefault="002E5C06" w:rsidP="002E5C06">
      <w:pPr>
        <w:pBdr>
          <w:top w:val="single" w:sz="12" w:space="1" w:color="7030A0"/>
          <w:left w:val="single" w:sz="12" w:space="4" w:color="7030A0"/>
          <w:bottom w:val="single" w:sz="12" w:space="1" w:color="7030A0"/>
          <w:right w:val="single" w:sz="12" w:space="4" w:color="7030A0"/>
        </w:pBdr>
        <w:ind w:left="9354"/>
        <w:rPr>
          <w:b/>
          <w:sz w:val="24"/>
        </w:rPr>
      </w:pPr>
      <w:r w:rsidRPr="00C60659">
        <w:rPr>
          <w:b/>
          <w:sz w:val="24"/>
        </w:rPr>
        <w:t>Trinity All Through School, Lewisham</w:t>
      </w:r>
    </w:p>
    <w:p w14:paraId="7D377EA5" w14:textId="77777777" w:rsidR="002E5C06" w:rsidRPr="00ED4155" w:rsidRDefault="002E5C06" w:rsidP="002E5C06">
      <w:pPr>
        <w:pBdr>
          <w:top w:val="single" w:sz="12" w:space="1" w:color="7030A0"/>
          <w:left w:val="single" w:sz="12" w:space="4" w:color="7030A0"/>
          <w:bottom w:val="single" w:sz="12" w:space="1" w:color="7030A0"/>
          <w:right w:val="single" w:sz="12" w:space="4" w:color="7030A0"/>
        </w:pBdr>
        <w:spacing w:after="0"/>
        <w:ind w:left="9354"/>
        <w:rPr>
          <w:sz w:val="18"/>
        </w:rPr>
      </w:pPr>
      <w:r w:rsidRPr="00ED4155">
        <w:rPr>
          <w:sz w:val="18"/>
        </w:rPr>
        <w:t>Executive Headteacher:  David Lucas BSc (Hons) MA NPQH</w:t>
      </w:r>
    </w:p>
    <w:p w14:paraId="55028829" w14:textId="77777777" w:rsidR="002E5C06" w:rsidRPr="00440267" w:rsidRDefault="002E5C06" w:rsidP="002E5C06">
      <w:pPr>
        <w:pBdr>
          <w:top w:val="single" w:sz="12" w:space="1" w:color="7030A0"/>
          <w:left w:val="single" w:sz="12" w:space="4" w:color="7030A0"/>
          <w:bottom w:val="single" w:sz="12" w:space="1" w:color="7030A0"/>
          <w:right w:val="single" w:sz="12" w:space="4" w:color="7030A0"/>
        </w:pBdr>
        <w:spacing w:after="0"/>
        <w:ind w:left="9354"/>
        <w:rPr>
          <w:i/>
          <w:sz w:val="18"/>
        </w:rPr>
      </w:pPr>
      <w:r w:rsidRPr="00440267">
        <w:rPr>
          <w:i/>
          <w:sz w:val="18"/>
        </w:rPr>
        <w:t>Secondary Phase: Taunton Road, Lee, London, SE12 8PD</w:t>
      </w:r>
    </w:p>
    <w:p w14:paraId="5D2E6F6C" w14:textId="77777777" w:rsidR="002E5C06" w:rsidRPr="00440267" w:rsidRDefault="002E5C06" w:rsidP="002E5C06">
      <w:pPr>
        <w:pBdr>
          <w:top w:val="single" w:sz="12" w:space="1" w:color="7030A0"/>
          <w:left w:val="single" w:sz="12" w:space="4" w:color="7030A0"/>
          <w:bottom w:val="single" w:sz="12" w:space="1" w:color="7030A0"/>
          <w:right w:val="single" w:sz="12" w:space="4" w:color="7030A0"/>
        </w:pBdr>
        <w:spacing w:after="0"/>
        <w:ind w:left="9354"/>
        <w:rPr>
          <w:i/>
          <w:sz w:val="18"/>
        </w:rPr>
      </w:pPr>
      <w:r w:rsidRPr="00440267">
        <w:rPr>
          <w:i/>
          <w:sz w:val="18"/>
        </w:rPr>
        <w:t>Primary Phase: Leahurst Road, London SE13 5HZ</w:t>
      </w:r>
    </w:p>
    <w:p w14:paraId="59757CF7" w14:textId="77777777" w:rsidR="002E5C06" w:rsidRPr="00A34839" w:rsidRDefault="002E5C06" w:rsidP="002E5C06">
      <w:pPr>
        <w:pBdr>
          <w:top w:val="single" w:sz="12" w:space="1" w:color="7030A0"/>
          <w:left w:val="single" w:sz="12" w:space="4" w:color="7030A0"/>
          <w:bottom w:val="single" w:sz="12" w:space="1" w:color="7030A0"/>
          <w:right w:val="single" w:sz="12" w:space="4" w:color="7030A0"/>
        </w:pBdr>
        <w:ind w:left="9354"/>
        <w:rPr>
          <w:sz w:val="10"/>
        </w:rPr>
      </w:pPr>
    </w:p>
    <w:p w14:paraId="0B47FDCE"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Trinity is a successful 4-16 co-educational Church of England school with a passion for learning.</w:t>
      </w:r>
    </w:p>
    <w:p w14:paraId="63E074CB" w14:textId="2C1C2952" w:rsidR="002E5C06" w:rsidRPr="00ED4155" w:rsidRDefault="00DB5B41" w:rsidP="002E5C06">
      <w:pPr>
        <w:pBdr>
          <w:top w:val="single" w:sz="12" w:space="1" w:color="7030A0"/>
          <w:left w:val="single" w:sz="12" w:space="4" w:color="7030A0"/>
          <w:bottom w:val="single" w:sz="12" w:space="1" w:color="7030A0"/>
          <w:right w:val="single" w:sz="12" w:space="4" w:color="7030A0"/>
        </w:pBdr>
        <w:spacing w:after="0"/>
        <w:ind w:left="9354"/>
        <w:jc w:val="center"/>
        <w:rPr>
          <w:b/>
          <w:sz w:val="24"/>
        </w:rPr>
      </w:pPr>
      <w:r>
        <w:rPr>
          <w:b/>
          <w:sz w:val="24"/>
        </w:rPr>
        <w:t>Science</w:t>
      </w:r>
      <w:r w:rsidR="002E5C06">
        <w:rPr>
          <w:b/>
          <w:sz w:val="24"/>
        </w:rPr>
        <w:t xml:space="preserve"> Teacher (Main Scale</w:t>
      </w:r>
      <w:r w:rsidR="002100D0">
        <w:rPr>
          <w:b/>
          <w:sz w:val="24"/>
        </w:rPr>
        <w:t>/UPS</w:t>
      </w:r>
      <w:r>
        <w:rPr>
          <w:b/>
          <w:sz w:val="24"/>
        </w:rPr>
        <w:t xml:space="preserve">) plus Pastoral TLR is </w:t>
      </w:r>
      <w:r w:rsidR="002100D0">
        <w:rPr>
          <w:b/>
          <w:sz w:val="24"/>
        </w:rPr>
        <w:t>available for suitable candidate</w:t>
      </w:r>
    </w:p>
    <w:p w14:paraId="34ED68FD" w14:textId="6DDF45FF" w:rsidR="002E5C06" w:rsidRDefault="002100D0" w:rsidP="002E5C06">
      <w:pPr>
        <w:pBdr>
          <w:top w:val="single" w:sz="12" w:space="1" w:color="7030A0"/>
          <w:left w:val="single" w:sz="12" w:space="4" w:color="7030A0"/>
          <w:bottom w:val="single" w:sz="12" w:space="1" w:color="7030A0"/>
          <w:right w:val="single" w:sz="12" w:space="4" w:color="7030A0"/>
        </w:pBdr>
        <w:spacing w:after="0"/>
        <w:ind w:left="9354"/>
        <w:jc w:val="center"/>
      </w:pPr>
      <w:r>
        <w:t>Required for September 2019</w:t>
      </w:r>
    </w:p>
    <w:p w14:paraId="12E17234" w14:textId="77777777" w:rsidR="002E5C06" w:rsidRDefault="002E5C06" w:rsidP="002E5C06">
      <w:pPr>
        <w:pBdr>
          <w:top w:val="single" w:sz="12" w:space="1" w:color="7030A0"/>
          <w:left w:val="single" w:sz="12" w:space="4" w:color="7030A0"/>
          <w:bottom w:val="single" w:sz="12" w:space="1" w:color="7030A0"/>
          <w:right w:val="single" w:sz="12" w:space="4" w:color="7030A0"/>
        </w:pBdr>
        <w:spacing w:after="0"/>
        <w:ind w:left="9354"/>
      </w:pPr>
    </w:p>
    <w:p w14:paraId="6DE6E285"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Trinity has a vacancy for a talented and enthusiastic teacher to join our flourishing family.  Trinity is a fantastic place to work with motivated and well behaved pupils, a committed and experienced governing body, dedicated staff and supportive parents.  Children of all abilities thrive.</w:t>
      </w:r>
    </w:p>
    <w:p w14:paraId="4D8CF9E8"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We are Outstanding from our SIAMs inspection and have recently been Ofsted rated Good with Outstanding features.</w:t>
      </w:r>
    </w:p>
    <w:p w14:paraId="345C2135"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 xml:space="preserve">If you think you can contribute to the future success of Trinity, please contact our Office Manager (Uloma) on 0208 852 3191 or email </w:t>
      </w:r>
      <w:hyperlink r:id="rId26" w:history="1">
        <w:r w:rsidRPr="00C62DC7">
          <w:rPr>
            <w:rStyle w:val="Hyperlink"/>
          </w:rPr>
          <w:t>u.ezirim@trinity.lewisham.sch.uk</w:t>
        </w:r>
      </w:hyperlink>
      <w:r>
        <w:t xml:space="preserve"> or visit our website for more information.  </w:t>
      </w:r>
      <w:hyperlink r:id="rId27" w:history="1">
        <w:r w:rsidRPr="007D4E81">
          <w:rPr>
            <w:rStyle w:val="Hyperlink"/>
          </w:rPr>
          <w:t>www.trinitylewisham.org</w:t>
        </w:r>
      </w:hyperlink>
    </w:p>
    <w:p w14:paraId="4D72C59F" w14:textId="53476041" w:rsidR="002E5C06" w:rsidRPr="009F4D6E"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color w:val="7030A0"/>
        </w:rPr>
      </w:pPr>
      <w:r w:rsidRPr="009F4D6E">
        <w:rPr>
          <w:b/>
          <w:color w:val="7030A0"/>
        </w:rPr>
        <w:t xml:space="preserve">Closing date:  </w:t>
      </w:r>
      <w:r w:rsidR="00DB5B41">
        <w:rPr>
          <w:b/>
          <w:color w:val="7030A0"/>
        </w:rPr>
        <w:t>1</w:t>
      </w:r>
      <w:r w:rsidR="00FC13D3">
        <w:rPr>
          <w:b/>
          <w:color w:val="7030A0"/>
        </w:rPr>
        <w:t>2pm</w:t>
      </w:r>
      <w:bookmarkStart w:id="0" w:name="_GoBack"/>
      <w:bookmarkEnd w:id="0"/>
      <w:r w:rsidR="00DB5B41">
        <w:rPr>
          <w:b/>
          <w:color w:val="7030A0"/>
        </w:rPr>
        <w:t xml:space="preserve"> Tuesday, 21</w:t>
      </w:r>
      <w:r w:rsidR="00DB5B41" w:rsidRPr="00DB5B41">
        <w:rPr>
          <w:b/>
          <w:color w:val="7030A0"/>
          <w:vertAlign w:val="superscript"/>
        </w:rPr>
        <w:t>st</w:t>
      </w:r>
      <w:r w:rsidR="00DB5B41">
        <w:rPr>
          <w:b/>
          <w:color w:val="7030A0"/>
        </w:rPr>
        <w:t xml:space="preserve"> May</w:t>
      </w:r>
      <w:r w:rsidR="00C46AF0">
        <w:rPr>
          <w:b/>
          <w:color w:val="7030A0"/>
        </w:rPr>
        <w:t xml:space="preserve"> 2019</w:t>
      </w:r>
    </w:p>
    <w:p w14:paraId="471436A9" w14:textId="77777777" w:rsidR="002E5C06" w:rsidRPr="003745F9"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color w:val="7030A0"/>
          <w:sz w:val="18"/>
        </w:rPr>
      </w:pPr>
      <w:r w:rsidRPr="003745F9">
        <w:rPr>
          <w:b/>
          <w:color w:val="7030A0"/>
          <w:sz w:val="18"/>
        </w:rPr>
        <w:t>We encourage early applications and reserve the right to close this vacancy at any time should the right candidate be found.</w:t>
      </w:r>
    </w:p>
    <w:p w14:paraId="6D81B953" w14:textId="77777777" w:rsidR="002E5C06"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pPr>
    </w:p>
    <w:p w14:paraId="24AF8D61" w14:textId="77777777" w:rsidR="002E5C06" w:rsidRPr="002D5E3B"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pPr>
      <w:r>
        <w:rPr>
          <w:noProof/>
          <w:lang w:eastAsia="en-GB"/>
        </w:rPr>
        <w:drawing>
          <wp:anchor distT="0" distB="0" distL="114300" distR="114300" simplePos="0" relativeHeight="251682816" behindDoc="0" locked="0" layoutInCell="1" allowOverlap="1" wp14:anchorId="1EB5132F" wp14:editId="23ADB789">
            <wp:simplePos x="0" y="0"/>
            <wp:positionH relativeFrom="margin">
              <wp:posOffset>9187543</wp:posOffset>
            </wp:positionH>
            <wp:positionV relativeFrom="paragraph">
              <wp:posOffset>193584</wp:posOffset>
            </wp:positionV>
            <wp:extent cx="728617" cy="576943"/>
            <wp:effectExtent l="0" t="0" r="0" b="0"/>
            <wp:wrapNone/>
            <wp:docPr id="2" name="Picture 2" descr="Ofsted_Good_GP_Colour"/>
            <wp:cNvGraphicFramePr/>
            <a:graphic xmlns:a="http://schemas.openxmlformats.org/drawingml/2006/main">
              <a:graphicData uri="http://schemas.openxmlformats.org/drawingml/2006/picture">
                <pic:pic xmlns:pic="http://schemas.openxmlformats.org/drawingml/2006/picture">
                  <pic:nvPicPr>
                    <pic:cNvPr id="2" name="Picture 2" descr="Ofsted_Good_GP_Colou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457" cy="5894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E3B">
        <w:t>Trinity is committed to safeguarding and promoting the welfare of children and young people</w:t>
      </w:r>
    </w:p>
    <w:p w14:paraId="7DCF8F30"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jc w:val="center"/>
      </w:pPr>
      <w:r>
        <w:rPr>
          <w:noProof/>
          <w:lang w:eastAsia="en-GB"/>
        </w:rPr>
        <w:drawing>
          <wp:inline distT="0" distB="0" distL="0" distR="0" wp14:anchorId="5A66C4DB" wp14:editId="339AE757">
            <wp:extent cx="2240280" cy="289560"/>
            <wp:effectExtent l="0" t="0" r="7620" b="0"/>
            <wp:docPr id="4" name="Picture 4"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40280" cy="289560"/>
                    </a:xfrm>
                    <a:prstGeom prst="rect">
                      <a:avLst/>
                    </a:prstGeom>
                    <a:noFill/>
                    <a:ln>
                      <a:noFill/>
                    </a:ln>
                  </pic:spPr>
                </pic:pic>
              </a:graphicData>
            </a:graphic>
          </wp:inline>
        </w:drawing>
      </w:r>
      <w:r w:rsidRPr="00A34839">
        <w:rPr>
          <w:noProof/>
          <w:lang w:eastAsia="en-GB"/>
        </w:rPr>
        <w:t xml:space="preserve"> </w:t>
      </w:r>
    </w:p>
    <w:p w14:paraId="21FA024F" w14:textId="3B7FD8C7" w:rsidR="00AE487F" w:rsidRDefault="00AE487F" w:rsidP="00DB5B41">
      <w:pPr>
        <w:rPr>
          <w:b/>
          <w:u w:val="single"/>
        </w:rPr>
      </w:pPr>
    </w:p>
    <w:sectPr w:rsidR="00AE487F"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0CC95" w14:textId="77777777" w:rsidR="00AF18E1" w:rsidRDefault="00AF18E1" w:rsidP="002A6F2E">
      <w:pPr>
        <w:spacing w:after="0" w:line="240" w:lineRule="auto"/>
      </w:pPr>
      <w:r>
        <w:separator/>
      </w:r>
    </w:p>
  </w:endnote>
  <w:endnote w:type="continuationSeparator" w:id="0">
    <w:p w14:paraId="6803D1A2" w14:textId="77777777" w:rsidR="00AF18E1" w:rsidRDefault="00AF18E1"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on Flower Bol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C11F7" w14:textId="77777777" w:rsidR="00AF18E1" w:rsidRDefault="00AF18E1" w:rsidP="002A6F2E">
      <w:pPr>
        <w:spacing w:after="0" w:line="240" w:lineRule="auto"/>
      </w:pPr>
      <w:r>
        <w:separator/>
      </w:r>
    </w:p>
  </w:footnote>
  <w:footnote w:type="continuationSeparator" w:id="0">
    <w:p w14:paraId="023AA164" w14:textId="77777777" w:rsidR="00AF18E1" w:rsidRDefault="00AF18E1"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A27"/>
    <w:rsid w:val="000136FD"/>
    <w:rsid w:val="000E1993"/>
    <w:rsid w:val="000E41DB"/>
    <w:rsid w:val="0010653F"/>
    <w:rsid w:val="002100D0"/>
    <w:rsid w:val="0021345E"/>
    <w:rsid w:val="00220C68"/>
    <w:rsid w:val="00255E92"/>
    <w:rsid w:val="002A4720"/>
    <w:rsid w:val="002A6F2E"/>
    <w:rsid w:val="002D5E3B"/>
    <w:rsid w:val="002E5C06"/>
    <w:rsid w:val="00326998"/>
    <w:rsid w:val="003C5918"/>
    <w:rsid w:val="00440267"/>
    <w:rsid w:val="00497D2D"/>
    <w:rsid w:val="004A2885"/>
    <w:rsid w:val="004C651B"/>
    <w:rsid w:val="00545C13"/>
    <w:rsid w:val="005C2351"/>
    <w:rsid w:val="005D301C"/>
    <w:rsid w:val="005E4AF4"/>
    <w:rsid w:val="005E6551"/>
    <w:rsid w:val="00654673"/>
    <w:rsid w:val="0069517E"/>
    <w:rsid w:val="007F3312"/>
    <w:rsid w:val="00816DBA"/>
    <w:rsid w:val="008407E2"/>
    <w:rsid w:val="00854A05"/>
    <w:rsid w:val="008658DB"/>
    <w:rsid w:val="0088052B"/>
    <w:rsid w:val="008A6B00"/>
    <w:rsid w:val="0095073B"/>
    <w:rsid w:val="0095664F"/>
    <w:rsid w:val="009731CB"/>
    <w:rsid w:val="009F4D6E"/>
    <w:rsid w:val="00A706D5"/>
    <w:rsid w:val="00A73450"/>
    <w:rsid w:val="00A735BF"/>
    <w:rsid w:val="00A81210"/>
    <w:rsid w:val="00AE487F"/>
    <w:rsid w:val="00AF18E1"/>
    <w:rsid w:val="00BE3547"/>
    <w:rsid w:val="00BE3DF8"/>
    <w:rsid w:val="00C46AF0"/>
    <w:rsid w:val="00C60659"/>
    <w:rsid w:val="00D22E05"/>
    <w:rsid w:val="00D46D35"/>
    <w:rsid w:val="00D67877"/>
    <w:rsid w:val="00DB5B41"/>
    <w:rsid w:val="00E21DC8"/>
    <w:rsid w:val="00ED4155"/>
    <w:rsid w:val="00EE787A"/>
    <w:rsid w:val="00F54A9B"/>
    <w:rsid w:val="00FC13D3"/>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hyperlink" Target="mailto:u.ezirim@trinity.lewisham.sch.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cid:image001.png@01D3898F.14CF399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www.trinitylewish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www.trinitylewisham.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Uloma Ezirim</cp:lastModifiedBy>
  <cp:revision>4</cp:revision>
  <cp:lastPrinted>2018-01-11T10:52:00Z</cp:lastPrinted>
  <dcterms:created xsi:type="dcterms:W3CDTF">2019-05-08T11:46:00Z</dcterms:created>
  <dcterms:modified xsi:type="dcterms:W3CDTF">2019-05-08T13:08:00Z</dcterms:modified>
</cp:coreProperties>
</file>