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9D512" w14:textId="77777777" w:rsidR="00540392" w:rsidRPr="003363AB" w:rsidRDefault="006435A9" w:rsidP="00F56953">
      <w:pPr>
        <w:spacing w:after="0" w:line="276" w:lineRule="auto"/>
        <w:ind w:left="0" w:hanging="10"/>
        <w:jc w:val="center"/>
        <w:rPr>
          <w:b/>
          <w:color w:val="auto"/>
          <w:sz w:val="32"/>
        </w:rPr>
      </w:pPr>
      <w:r w:rsidRPr="003363AB">
        <w:rPr>
          <w:b/>
          <w:color w:val="auto"/>
          <w:sz w:val="32"/>
        </w:rPr>
        <w:t>Mulberry</w:t>
      </w:r>
      <w:r w:rsidR="00AB0FD3" w:rsidRPr="003363AB">
        <w:rPr>
          <w:b/>
          <w:color w:val="auto"/>
          <w:sz w:val="32"/>
        </w:rPr>
        <w:t xml:space="preserve"> A</w:t>
      </w:r>
      <w:r w:rsidRPr="003363AB">
        <w:rPr>
          <w:b/>
          <w:color w:val="auto"/>
          <w:sz w:val="32"/>
        </w:rPr>
        <w:t>cademy</w:t>
      </w:r>
      <w:r w:rsidR="00AB0FD3" w:rsidRPr="003363AB">
        <w:rPr>
          <w:b/>
          <w:color w:val="auto"/>
          <w:sz w:val="32"/>
        </w:rPr>
        <w:t xml:space="preserve"> </w:t>
      </w:r>
      <w:r w:rsidRPr="003363AB">
        <w:rPr>
          <w:b/>
          <w:color w:val="auto"/>
          <w:sz w:val="32"/>
        </w:rPr>
        <w:t>Shoreditch</w:t>
      </w:r>
    </w:p>
    <w:p w14:paraId="36BFD1CE" w14:textId="77777777" w:rsidR="00540392" w:rsidRPr="003363AB" w:rsidRDefault="00540392" w:rsidP="00F56953">
      <w:pPr>
        <w:spacing w:after="0" w:line="276" w:lineRule="auto"/>
        <w:ind w:left="0" w:firstLine="0"/>
        <w:rPr>
          <w:color w:val="auto"/>
          <w:sz w:val="24"/>
        </w:rPr>
      </w:pPr>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430"/>
        <w:gridCol w:w="2610"/>
      </w:tblGrid>
      <w:tr w:rsidR="003363AB" w:rsidRPr="003363AB" w14:paraId="7FED5344" w14:textId="77777777" w:rsidTr="00D51BBB">
        <w:trPr>
          <w:trHeight w:val="1104"/>
        </w:trPr>
        <w:tc>
          <w:tcPr>
            <w:tcW w:w="8730" w:type="dxa"/>
            <w:gridSpan w:val="3"/>
            <w:vAlign w:val="center"/>
          </w:tcPr>
          <w:p w14:paraId="77E0A380" w14:textId="77777777" w:rsidR="00540392" w:rsidRPr="003363AB" w:rsidRDefault="00540392" w:rsidP="00F56953">
            <w:pPr>
              <w:spacing w:after="120" w:line="276" w:lineRule="auto"/>
              <w:ind w:left="0" w:firstLine="0"/>
              <w:jc w:val="center"/>
              <w:rPr>
                <w:rFonts w:eastAsia="Times New Roman"/>
                <w:b/>
                <w:color w:val="auto"/>
                <w:sz w:val="32"/>
                <w:szCs w:val="32"/>
              </w:rPr>
            </w:pPr>
            <w:r w:rsidRPr="003363AB">
              <w:rPr>
                <w:rFonts w:eastAsia="Times New Roman"/>
                <w:b/>
                <w:color w:val="auto"/>
                <w:sz w:val="32"/>
                <w:szCs w:val="32"/>
              </w:rPr>
              <w:t>JOB DESCRIPTION</w:t>
            </w:r>
          </w:p>
        </w:tc>
      </w:tr>
      <w:tr w:rsidR="003363AB" w:rsidRPr="003363AB" w14:paraId="189387F9" w14:textId="77777777" w:rsidTr="003363AB">
        <w:trPr>
          <w:trHeight w:val="830"/>
        </w:trPr>
        <w:tc>
          <w:tcPr>
            <w:tcW w:w="3690" w:type="dxa"/>
            <w:vAlign w:val="center"/>
          </w:tcPr>
          <w:p w14:paraId="4EA05BF3" w14:textId="77777777" w:rsidR="00540392" w:rsidRPr="003363AB" w:rsidRDefault="00540392" w:rsidP="00F56953">
            <w:pPr>
              <w:spacing w:before="120" w:after="120" w:line="276" w:lineRule="auto"/>
              <w:ind w:left="1335" w:hanging="1335"/>
              <w:rPr>
                <w:rFonts w:eastAsia="Times New Roman"/>
                <w:b/>
                <w:color w:val="auto"/>
                <w:sz w:val="24"/>
                <w:szCs w:val="24"/>
              </w:rPr>
            </w:pPr>
            <w:r w:rsidRPr="003363AB">
              <w:rPr>
                <w:rFonts w:eastAsia="Times New Roman"/>
                <w:b/>
                <w:color w:val="auto"/>
                <w:sz w:val="24"/>
                <w:szCs w:val="24"/>
              </w:rPr>
              <w:t xml:space="preserve">Post Title: </w:t>
            </w:r>
            <w:r w:rsidRPr="003363AB">
              <w:rPr>
                <w:rFonts w:eastAsia="Times New Roman"/>
                <w:b/>
                <w:color w:val="auto"/>
                <w:sz w:val="24"/>
                <w:szCs w:val="24"/>
              </w:rPr>
              <w:tab/>
            </w:r>
            <w:r w:rsidR="001F1511">
              <w:rPr>
                <w:b/>
                <w:color w:val="auto"/>
              </w:rPr>
              <w:t>Junior IT Technician</w:t>
            </w:r>
          </w:p>
        </w:tc>
        <w:tc>
          <w:tcPr>
            <w:tcW w:w="2430" w:type="dxa"/>
            <w:tcBorders>
              <w:bottom w:val="single" w:sz="4" w:space="0" w:color="auto"/>
              <w:right w:val="nil"/>
            </w:tcBorders>
            <w:vAlign w:val="center"/>
          </w:tcPr>
          <w:p w14:paraId="78F46A0B" w14:textId="77777777" w:rsidR="00540392" w:rsidRPr="003363AB" w:rsidRDefault="00540392" w:rsidP="00F56953">
            <w:pPr>
              <w:spacing w:before="120" w:after="120" w:line="276" w:lineRule="auto"/>
              <w:ind w:left="0" w:firstLine="0"/>
              <w:rPr>
                <w:rFonts w:eastAsia="Times New Roman"/>
                <w:b/>
                <w:color w:val="auto"/>
                <w:sz w:val="24"/>
                <w:szCs w:val="24"/>
              </w:rPr>
            </w:pPr>
            <w:r w:rsidRPr="003363AB">
              <w:rPr>
                <w:rFonts w:eastAsia="Times New Roman"/>
                <w:b/>
                <w:color w:val="auto"/>
                <w:sz w:val="24"/>
                <w:szCs w:val="24"/>
              </w:rPr>
              <w:t>Responsibility:</w:t>
            </w:r>
          </w:p>
        </w:tc>
        <w:tc>
          <w:tcPr>
            <w:tcW w:w="2610" w:type="dxa"/>
            <w:tcBorders>
              <w:left w:val="nil"/>
              <w:bottom w:val="single" w:sz="4" w:space="0" w:color="auto"/>
            </w:tcBorders>
            <w:vAlign w:val="center"/>
          </w:tcPr>
          <w:p w14:paraId="53950FFF" w14:textId="77777777" w:rsidR="00540392" w:rsidRPr="003363AB" w:rsidRDefault="000D1F78" w:rsidP="00F56953">
            <w:pPr>
              <w:spacing w:before="120" w:after="120" w:line="276" w:lineRule="auto"/>
              <w:ind w:left="0" w:firstLine="0"/>
              <w:rPr>
                <w:rFonts w:eastAsia="Times New Roman"/>
                <w:b/>
                <w:color w:val="auto"/>
                <w:sz w:val="24"/>
                <w:szCs w:val="24"/>
              </w:rPr>
            </w:pPr>
            <w:r>
              <w:rPr>
                <w:rFonts w:eastAsia="Times New Roman"/>
                <w:b/>
                <w:color w:val="auto"/>
                <w:sz w:val="24"/>
                <w:szCs w:val="24"/>
              </w:rPr>
              <w:t>None</w:t>
            </w:r>
          </w:p>
        </w:tc>
      </w:tr>
      <w:tr w:rsidR="003363AB" w:rsidRPr="003363AB" w14:paraId="349E1550" w14:textId="77777777" w:rsidTr="003363AB">
        <w:trPr>
          <w:trHeight w:val="576"/>
        </w:trPr>
        <w:tc>
          <w:tcPr>
            <w:tcW w:w="3690" w:type="dxa"/>
            <w:vAlign w:val="center"/>
          </w:tcPr>
          <w:p w14:paraId="6ED4293B" w14:textId="068384FF" w:rsidR="00540392" w:rsidRPr="003363AB" w:rsidRDefault="00034820" w:rsidP="00F56953">
            <w:pPr>
              <w:spacing w:before="120" w:after="120" w:line="276" w:lineRule="auto"/>
              <w:ind w:left="0" w:firstLine="0"/>
              <w:rPr>
                <w:rFonts w:eastAsia="Times New Roman"/>
                <w:b/>
                <w:color w:val="auto"/>
                <w:sz w:val="24"/>
                <w:szCs w:val="24"/>
              </w:rPr>
            </w:pPr>
            <w:r>
              <w:rPr>
                <w:rFonts w:eastAsia="Times New Roman"/>
                <w:b/>
                <w:color w:val="auto"/>
                <w:sz w:val="24"/>
                <w:szCs w:val="24"/>
              </w:rPr>
              <w:t>Grade</w:t>
            </w:r>
            <w:r w:rsidRPr="006661CD">
              <w:rPr>
                <w:rFonts w:eastAsia="Times New Roman"/>
                <w:b/>
                <w:color w:val="auto"/>
                <w:sz w:val="24"/>
                <w:szCs w:val="24"/>
              </w:rPr>
              <w:t xml:space="preserve">:        </w:t>
            </w:r>
            <w:r w:rsidR="005A6067">
              <w:rPr>
                <w:rFonts w:eastAsia="Times New Roman"/>
                <w:b/>
                <w:color w:val="auto"/>
                <w:sz w:val="24"/>
                <w:szCs w:val="24"/>
              </w:rPr>
              <w:t>Scale 3</w:t>
            </w:r>
          </w:p>
        </w:tc>
        <w:tc>
          <w:tcPr>
            <w:tcW w:w="2430" w:type="dxa"/>
            <w:tcBorders>
              <w:right w:val="nil"/>
            </w:tcBorders>
            <w:vAlign w:val="center"/>
          </w:tcPr>
          <w:p w14:paraId="5C3EAB1A" w14:textId="77777777" w:rsidR="00540392" w:rsidRPr="003363AB" w:rsidRDefault="00540392" w:rsidP="00F56953">
            <w:pPr>
              <w:spacing w:before="120" w:after="120" w:line="276" w:lineRule="auto"/>
              <w:ind w:left="0" w:firstLine="0"/>
              <w:rPr>
                <w:rFonts w:eastAsia="Times New Roman"/>
                <w:b/>
                <w:color w:val="auto"/>
                <w:sz w:val="24"/>
                <w:szCs w:val="24"/>
              </w:rPr>
            </w:pPr>
            <w:r w:rsidRPr="003363AB">
              <w:rPr>
                <w:rFonts w:eastAsia="Times New Roman"/>
                <w:b/>
                <w:color w:val="auto"/>
                <w:sz w:val="24"/>
                <w:szCs w:val="24"/>
              </w:rPr>
              <w:t>Responsibility Allowance:</w:t>
            </w:r>
          </w:p>
        </w:tc>
        <w:tc>
          <w:tcPr>
            <w:tcW w:w="2610" w:type="dxa"/>
            <w:tcBorders>
              <w:left w:val="nil"/>
            </w:tcBorders>
            <w:vAlign w:val="center"/>
          </w:tcPr>
          <w:p w14:paraId="6B36E939" w14:textId="77777777" w:rsidR="00540392" w:rsidRPr="003363AB" w:rsidRDefault="00540392" w:rsidP="00F56953">
            <w:pPr>
              <w:spacing w:before="120" w:after="120" w:line="276" w:lineRule="auto"/>
              <w:ind w:left="0" w:firstLine="0"/>
              <w:rPr>
                <w:rFonts w:eastAsia="Times New Roman"/>
                <w:b/>
                <w:color w:val="auto"/>
                <w:sz w:val="24"/>
                <w:szCs w:val="24"/>
              </w:rPr>
            </w:pPr>
          </w:p>
        </w:tc>
      </w:tr>
      <w:tr w:rsidR="003363AB" w:rsidRPr="003363AB" w14:paraId="48E9FB2B" w14:textId="77777777" w:rsidTr="003363AB">
        <w:trPr>
          <w:trHeight w:val="576"/>
        </w:trPr>
        <w:tc>
          <w:tcPr>
            <w:tcW w:w="3690" w:type="dxa"/>
            <w:vAlign w:val="center"/>
          </w:tcPr>
          <w:p w14:paraId="2FA45D3A" w14:textId="77777777" w:rsidR="006435A9" w:rsidRPr="003363AB" w:rsidRDefault="006435A9" w:rsidP="00F56953">
            <w:pPr>
              <w:spacing w:before="120" w:after="120" w:line="276" w:lineRule="auto"/>
              <w:ind w:left="0" w:firstLine="0"/>
              <w:rPr>
                <w:rFonts w:eastAsia="Times New Roman"/>
                <w:b/>
                <w:color w:val="auto"/>
                <w:sz w:val="24"/>
                <w:szCs w:val="24"/>
              </w:rPr>
            </w:pPr>
            <w:r w:rsidRPr="003363AB">
              <w:rPr>
                <w:rFonts w:eastAsia="Times New Roman"/>
                <w:b/>
                <w:color w:val="auto"/>
                <w:sz w:val="24"/>
                <w:szCs w:val="24"/>
              </w:rPr>
              <w:t xml:space="preserve">Working </w:t>
            </w:r>
            <w:r w:rsidR="00034820">
              <w:rPr>
                <w:rFonts w:eastAsia="Times New Roman"/>
                <w:b/>
                <w:color w:val="auto"/>
                <w:sz w:val="24"/>
                <w:szCs w:val="24"/>
              </w:rPr>
              <w:t>Pattern</w:t>
            </w:r>
          </w:p>
        </w:tc>
        <w:tc>
          <w:tcPr>
            <w:tcW w:w="5040" w:type="dxa"/>
            <w:gridSpan w:val="2"/>
            <w:vAlign w:val="center"/>
          </w:tcPr>
          <w:p w14:paraId="4F9958A1" w14:textId="77777777" w:rsidR="006435A9" w:rsidRPr="003363AB" w:rsidRDefault="006435A9" w:rsidP="00F56953">
            <w:pPr>
              <w:spacing w:before="120" w:after="120" w:line="276" w:lineRule="auto"/>
              <w:ind w:left="0" w:firstLine="0"/>
              <w:rPr>
                <w:rFonts w:eastAsia="Times New Roman"/>
                <w:b/>
                <w:color w:val="auto"/>
                <w:sz w:val="24"/>
                <w:szCs w:val="24"/>
              </w:rPr>
            </w:pPr>
            <w:r w:rsidRPr="003363AB">
              <w:rPr>
                <w:rFonts w:eastAsia="Times New Roman"/>
                <w:b/>
                <w:color w:val="auto"/>
                <w:sz w:val="24"/>
                <w:szCs w:val="24"/>
              </w:rPr>
              <w:t>Full time / A</w:t>
            </w:r>
            <w:r w:rsidR="00034820">
              <w:rPr>
                <w:rFonts w:eastAsia="Times New Roman"/>
                <w:b/>
                <w:color w:val="auto"/>
                <w:sz w:val="24"/>
                <w:szCs w:val="24"/>
              </w:rPr>
              <w:t xml:space="preserve">ll </w:t>
            </w:r>
            <w:r w:rsidRPr="003363AB">
              <w:rPr>
                <w:rFonts w:eastAsia="Times New Roman"/>
                <w:b/>
                <w:color w:val="auto"/>
                <w:sz w:val="24"/>
                <w:szCs w:val="24"/>
              </w:rPr>
              <w:t>Y</w:t>
            </w:r>
            <w:r w:rsidR="00034820">
              <w:rPr>
                <w:rFonts w:eastAsia="Times New Roman"/>
                <w:b/>
                <w:color w:val="auto"/>
                <w:sz w:val="24"/>
                <w:szCs w:val="24"/>
              </w:rPr>
              <w:t>ear</w:t>
            </w:r>
          </w:p>
        </w:tc>
      </w:tr>
      <w:tr w:rsidR="003363AB" w:rsidRPr="003363AB" w14:paraId="38798F2B" w14:textId="77777777" w:rsidTr="003363AB">
        <w:trPr>
          <w:trHeight w:val="576"/>
        </w:trPr>
        <w:tc>
          <w:tcPr>
            <w:tcW w:w="3690" w:type="dxa"/>
            <w:vAlign w:val="center"/>
          </w:tcPr>
          <w:p w14:paraId="535582ED" w14:textId="77777777" w:rsidR="00540392" w:rsidRPr="003363AB" w:rsidRDefault="00540392" w:rsidP="00F56953">
            <w:pPr>
              <w:spacing w:before="120" w:after="120" w:line="276" w:lineRule="auto"/>
              <w:ind w:left="0" w:firstLine="0"/>
              <w:rPr>
                <w:rFonts w:eastAsia="Times New Roman"/>
                <w:b/>
                <w:color w:val="auto"/>
                <w:sz w:val="24"/>
                <w:szCs w:val="24"/>
              </w:rPr>
            </w:pPr>
            <w:r w:rsidRPr="003363AB">
              <w:rPr>
                <w:rFonts w:eastAsia="Times New Roman"/>
                <w:b/>
                <w:color w:val="auto"/>
                <w:sz w:val="24"/>
                <w:szCs w:val="24"/>
              </w:rPr>
              <w:t>Department:</w:t>
            </w:r>
          </w:p>
        </w:tc>
        <w:tc>
          <w:tcPr>
            <w:tcW w:w="5040" w:type="dxa"/>
            <w:gridSpan w:val="2"/>
            <w:vAlign w:val="center"/>
          </w:tcPr>
          <w:p w14:paraId="128CA3EE" w14:textId="77777777" w:rsidR="00540392" w:rsidRPr="003363AB" w:rsidRDefault="00540392" w:rsidP="00F56953">
            <w:pPr>
              <w:spacing w:before="120" w:after="120" w:line="276" w:lineRule="auto"/>
              <w:ind w:left="0" w:firstLine="0"/>
              <w:rPr>
                <w:rFonts w:eastAsia="Times New Roman"/>
                <w:b/>
                <w:color w:val="auto"/>
                <w:sz w:val="24"/>
                <w:szCs w:val="24"/>
              </w:rPr>
            </w:pPr>
            <w:r w:rsidRPr="003363AB">
              <w:rPr>
                <w:rFonts w:eastAsia="Times New Roman"/>
                <w:b/>
                <w:color w:val="auto"/>
                <w:sz w:val="24"/>
                <w:szCs w:val="24"/>
              </w:rPr>
              <w:t>IT</w:t>
            </w:r>
          </w:p>
        </w:tc>
      </w:tr>
      <w:tr w:rsidR="003363AB" w:rsidRPr="003363AB" w14:paraId="70C484AC" w14:textId="77777777" w:rsidTr="003363AB">
        <w:trPr>
          <w:trHeight w:val="576"/>
        </w:trPr>
        <w:tc>
          <w:tcPr>
            <w:tcW w:w="3690" w:type="dxa"/>
            <w:vAlign w:val="center"/>
          </w:tcPr>
          <w:p w14:paraId="2A7636D2" w14:textId="77777777" w:rsidR="00540392" w:rsidRPr="003363AB" w:rsidRDefault="00540392" w:rsidP="00F56953">
            <w:pPr>
              <w:spacing w:before="120" w:after="120" w:line="276" w:lineRule="auto"/>
              <w:ind w:left="0" w:firstLine="0"/>
              <w:rPr>
                <w:rFonts w:eastAsia="Times New Roman"/>
                <w:b/>
                <w:color w:val="auto"/>
                <w:sz w:val="24"/>
                <w:szCs w:val="24"/>
              </w:rPr>
            </w:pPr>
            <w:r w:rsidRPr="003363AB">
              <w:rPr>
                <w:rFonts w:eastAsia="Times New Roman"/>
                <w:b/>
                <w:color w:val="auto"/>
                <w:sz w:val="24"/>
                <w:szCs w:val="24"/>
              </w:rPr>
              <w:t>Responsible to:</w:t>
            </w:r>
          </w:p>
        </w:tc>
        <w:tc>
          <w:tcPr>
            <w:tcW w:w="5040" w:type="dxa"/>
            <w:gridSpan w:val="2"/>
            <w:vAlign w:val="center"/>
          </w:tcPr>
          <w:p w14:paraId="1421D3BC" w14:textId="77777777" w:rsidR="00540392" w:rsidRPr="003363AB" w:rsidRDefault="00540392" w:rsidP="00F56953">
            <w:pPr>
              <w:spacing w:before="120" w:after="120" w:line="276" w:lineRule="auto"/>
              <w:ind w:left="0" w:firstLine="0"/>
              <w:rPr>
                <w:rFonts w:eastAsia="Times New Roman"/>
                <w:b/>
                <w:color w:val="auto"/>
                <w:sz w:val="24"/>
                <w:szCs w:val="24"/>
              </w:rPr>
            </w:pPr>
            <w:r w:rsidRPr="003363AB">
              <w:rPr>
                <w:rFonts w:eastAsia="Times New Roman"/>
                <w:b/>
                <w:color w:val="auto"/>
                <w:sz w:val="24"/>
                <w:szCs w:val="24"/>
              </w:rPr>
              <w:t>Network Manager</w:t>
            </w:r>
          </w:p>
        </w:tc>
      </w:tr>
      <w:tr w:rsidR="003363AB" w:rsidRPr="003363AB" w14:paraId="142D8789" w14:textId="77777777" w:rsidTr="003363AB">
        <w:trPr>
          <w:trHeight w:val="864"/>
        </w:trPr>
        <w:tc>
          <w:tcPr>
            <w:tcW w:w="3690" w:type="dxa"/>
            <w:vAlign w:val="center"/>
          </w:tcPr>
          <w:p w14:paraId="3E22AF39" w14:textId="77777777" w:rsidR="00540392" w:rsidRPr="003363AB" w:rsidRDefault="00540392" w:rsidP="00F56953">
            <w:pPr>
              <w:spacing w:before="120" w:after="120" w:line="276" w:lineRule="auto"/>
              <w:ind w:left="0" w:firstLine="0"/>
              <w:rPr>
                <w:rFonts w:eastAsia="Times New Roman"/>
                <w:b/>
                <w:color w:val="auto"/>
                <w:sz w:val="24"/>
                <w:szCs w:val="24"/>
              </w:rPr>
            </w:pPr>
            <w:r w:rsidRPr="003363AB">
              <w:rPr>
                <w:rFonts w:eastAsia="Times New Roman"/>
                <w:b/>
                <w:color w:val="auto"/>
                <w:sz w:val="24"/>
                <w:szCs w:val="24"/>
              </w:rPr>
              <w:t>Responsible for:</w:t>
            </w:r>
            <w:r w:rsidRPr="003363AB">
              <w:rPr>
                <w:rFonts w:eastAsia="Times New Roman"/>
                <w:b/>
                <w:color w:val="auto"/>
                <w:sz w:val="24"/>
                <w:szCs w:val="24"/>
              </w:rPr>
              <w:tab/>
            </w:r>
          </w:p>
        </w:tc>
        <w:tc>
          <w:tcPr>
            <w:tcW w:w="5040" w:type="dxa"/>
            <w:gridSpan w:val="2"/>
            <w:vAlign w:val="center"/>
          </w:tcPr>
          <w:p w14:paraId="35D33153" w14:textId="77777777" w:rsidR="00F56953" w:rsidRPr="00406838" w:rsidRDefault="00F56953" w:rsidP="00F56953">
            <w:pPr>
              <w:spacing w:before="120" w:after="120" w:line="276" w:lineRule="auto"/>
              <w:ind w:left="0" w:firstLine="0"/>
              <w:jc w:val="both"/>
              <w:rPr>
                <w:rFonts w:eastAsia="Times New Roman"/>
                <w:color w:val="auto"/>
                <w:sz w:val="24"/>
                <w:szCs w:val="24"/>
              </w:rPr>
            </w:pPr>
            <w:r w:rsidRPr="00406838">
              <w:rPr>
                <w:rFonts w:eastAsia="Times New Roman"/>
                <w:color w:val="auto"/>
                <w:sz w:val="24"/>
                <w:szCs w:val="24"/>
              </w:rPr>
              <w:t>M</w:t>
            </w:r>
            <w:r w:rsidR="00540392" w:rsidRPr="00406838">
              <w:rPr>
                <w:rFonts w:eastAsia="Times New Roman"/>
                <w:color w:val="auto"/>
                <w:sz w:val="24"/>
                <w:szCs w:val="24"/>
              </w:rPr>
              <w:t xml:space="preserve">anaging </w:t>
            </w:r>
            <w:r w:rsidRPr="00406838">
              <w:rPr>
                <w:rFonts w:eastAsia="Times New Roman"/>
                <w:color w:val="auto"/>
                <w:sz w:val="24"/>
                <w:szCs w:val="24"/>
              </w:rPr>
              <w:t xml:space="preserve">the IT Helpdesk, </w:t>
            </w:r>
            <w:r w:rsidR="00540392" w:rsidRPr="00406838">
              <w:rPr>
                <w:rFonts w:eastAsia="Times New Roman"/>
                <w:color w:val="auto"/>
                <w:sz w:val="24"/>
                <w:szCs w:val="24"/>
              </w:rPr>
              <w:t>in order to ensure that it meets the needs and requirements of an ‘outstanding’ school</w:t>
            </w:r>
            <w:r w:rsidRPr="00406838">
              <w:rPr>
                <w:rFonts w:eastAsia="Times New Roman"/>
                <w:color w:val="auto"/>
                <w:sz w:val="24"/>
                <w:szCs w:val="24"/>
              </w:rPr>
              <w:t>.</w:t>
            </w:r>
          </w:p>
          <w:p w14:paraId="53A8F78C" w14:textId="7860D4DE" w:rsidR="00540392" w:rsidRPr="003363AB" w:rsidRDefault="00F56953" w:rsidP="00F56953">
            <w:pPr>
              <w:spacing w:before="120" w:after="120" w:line="276" w:lineRule="auto"/>
              <w:ind w:left="0" w:firstLine="0"/>
              <w:jc w:val="both"/>
              <w:rPr>
                <w:rFonts w:eastAsia="Times New Roman"/>
                <w:color w:val="auto"/>
                <w:sz w:val="24"/>
                <w:szCs w:val="24"/>
              </w:rPr>
            </w:pPr>
            <w:r w:rsidRPr="00406838">
              <w:rPr>
                <w:rFonts w:eastAsia="Times New Roman"/>
                <w:color w:val="auto"/>
                <w:sz w:val="24"/>
                <w:szCs w:val="24"/>
              </w:rPr>
              <w:t>Take a lead role in managing Sixth Form Laptop Provision.</w:t>
            </w:r>
          </w:p>
        </w:tc>
      </w:tr>
      <w:tr w:rsidR="003363AB" w:rsidRPr="003363AB" w14:paraId="405FBBFF" w14:textId="77777777" w:rsidTr="003363AB">
        <w:trPr>
          <w:trHeight w:val="339"/>
        </w:trPr>
        <w:tc>
          <w:tcPr>
            <w:tcW w:w="3690" w:type="dxa"/>
            <w:vAlign w:val="center"/>
          </w:tcPr>
          <w:p w14:paraId="31B545CC" w14:textId="77777777" w:rsidR="00540392" w:rsidRPr="003363AB" w:rsidRDefault="00540392" w:rsidP="00F56953">
            <w:pPr>
              <w:spacing w:before="120" w:after="120" w:line="276" w:lineRule="auto"/>
              <w:ind w:left="0" w:firstLine="0"/>
              <w:rPr>
                <w:rFonts w:eastAsia="Times New Roman"/>
                <w:b/>
                <w:color w:val="auto"/>
                <w:sz w:val="24"/>
                <w:szCs w:val="24"/>
              </w:rPr>
            </w:pPr>
            <w:r w:rsidRPr="003363AB">
              <w:rPr>
                <w:rFonts w:eastAsia="Times New Roman"/>
                <w:b/>
                <w:color w:val="auto"/>
                <w:sz w:val="24"/>
                <w:szCs w:val="24"/>
              </w:rPr>
              <w:t>Date:</w:t>
            </w:r>
          </w:p>
        </w:tc>
        <w:tc>
          <w:tcPr>
            <w:tcW w:w="5040" w:type="dxa"/>
            <w:gridSpan w:val="2"/>
            <w:vAlign w:val="center"/>
          </w:tcPr>
          <w:p w14:paraId="12437156" w14:textId="77777777" w:rsidR="00540392" w:rsidRPr="003363AB" w:rsidRDefault="00695AD8" w:rsidP="00F56953">
            <w:pPr>
              <w:spacing w:before="120" w:after="120" w:line="276" w:lineRule="auto"/>
              <w:ind w:left="0" w:firstLine="0"/>
              <w:rPr>
                <w:rFonts w:eastAsia="Times New Roman"/>
                <w:color w:val="auto"/>
                <w:sz w:val="24"/>
                <w:szCs w:val="24"/>
              </w:rPr>
            </w:pPr>
            <w:r>
              <w:rPr>
                <w:rFonts w:eastAsia="Times New Roman"/>
                <w:color w:val="auto"/>
                <w:sz w:val="24"/>
                <w:szCs w:val="24"/>
              </w:rPr>
              <w:t>June 2024</w:t>
            </w:r>
          </w:p>
        </w:tc>
      </w:tr>
    </w:tbl>
    <w:p w14:paraId="33BBF19D" w14:textId="77777777" w:rsidR="00540392" w:rsidRDefault="00540392" w:rsidP="00F56953">
      <w:pPr>
        <w:spacing w:after="0" w:line="276" w:lineRule="auto"/>
        <w:ind w:left="0" w:firstLine="0"/>
        <w:rPr>
          <w:color w:val="auto"/>
          <w:sz w:val="24"/>
        </w:rPr>
      </w:pPr>
    </w:p>
    <w:p w14:paraId="5C3D9562" w14:textId="77777777" w:rsidR="00F56953" w:rsidRPr="003363AB" w:rsidRDefault="00F56953" w:rsidP="00F56953">
      <w:pPr>
        <w:spacing w:after="0" w:line="276" w:lineRule="auto"/>
        <w:ind w:left="0" w:firstLine="0"/>
        <w:rPr>
          <w:color w:val="auto"/>
          <w:sz w:val="24"/>
        </w:rPr>
      </w:pPr>
    </w:p>
    <w:p w14:paraId="4C30F4EB" w14:textId="77777777" w:rsidR="00D1321A" w:rsidRPr="003363AB" w:rsidRDefault="00AB0FD3" w:rsidP="00F56953">
      <w:pPr>
        <w:spacing w:before="120" w:after="120" w:line="276" w:lineRule="auto"/>
        <w:ind w:left="0" w:firstLine="0"/>
        <w:rPr>
          <w:b/>
          <w:sz w:val="24"/>
          <w:szCs w:val="24"/>
        </w:rPr>
      </w:pPr>
      <w:r w:rsidRPr="003363AB">
        <w:rPr>
          <w:b/>
          <w:sz w:val="24"/>
          <w:szCs w:val="24"/>
          <w:u w:color="000000"/>
        </w:rPr>
        <w:t xml:space="preserve">MAIN PURPOSE OF THE JOB </w:t>
      </w:r>
    </w:p>
    <w:p w14:paraId="0D30AFE5" w14:textId="77777777" w:rsidR="00D1321A" w:rsidRPr="003363AB" w:rsidRDefault="00D1321A" w:rsidP="00F56953">
      <w:pPr>
        <w:spacing w:before="120" w:after="120" w:line="276" w:lineRule="auto"/>
        <w:ind w:left="0" w:firstLine="0"/>
        <w:rPr>
          <w:sz w:val="24"/>
          <w:szCs w:val="24"/>
        </w:rPr>
      </w:pPr>
    </w:p>
    <w:p w14:paraId="1FD89379" w14:textId="77777777" w:rsidR="008628F6" w:rsidRPr="008628F6" w:rsidRDefault="008628F6" w:rsidP="00F56953">
      <w:pPr>
        <w:pStyle w:val="ListParagraph"/>
        <w:numPr>
          <w:ilvl w:val="0"/>
          <w:numId w:val="24"/>
        </w:numPr>
        <w:spacing w:line="276" w:lineRule="auto"/>
        <w:rPr>
          <w:sz w:val="24"/>
          <w:szCs w:val="24"/>
        </w:rPr>
      </w:pPr>
      <w:r w:rsidRPr="008628F6">
        <w:rPr>
          <w:sz w:val="24"/>
          <w:szCs w:val="24"/>
        </w:rPr>
        <w:t>Provide high quality ICT service support to the academy’s staff and students through the installation and configuration of equipment and desktop/remote ICT support for users.</w:t>
      </w:r>
    </w:p>
    <w:p w14:paraId="529E5409" w14:textId="77777777" w:rsidR="008628F6" w:rsidRPr="008628F6" w:rsidRDefault="008628F6" w:rsidP="00F56953">
      <w:pPr>
        <w:pStyle w:val="ListParagraph"/>
        <w:numPr>
          <w:ilvl w:val="0"/>
          <w:numId w:val="24"/>
        </w:numPr>
        <w:spacing w:line="276" w:lineRule="auto"/>
        <w:rPr>
          <w:sz w:val="24"/>
          <w:szCs w:val="24"/>
        </w:rPr>
      </w:pPr>
      <w:r w:rsidRPr="008628F6">
        <w:rPr>
          <w:sz w:val="24"/>
          <w:szCs w:val="24"/>
        </w:rPr>
        <w:t xml:space="preserve">Maintain regular communication with the Help Desk to ensure all ICT incidents configurations and changes are recorded, reported on and controlled within the agreed processes. </w:t>
      </w:r>
    </w:p>
    <w:p w14:paraId="1F0AB743" w14:textId="77777777" w:rsidR="008628F6" w:rsidRPr="008628F6" w:rsidRDefault="008628F6" w:rsidP="00F56953">
      <w:pPr>
        <w:pStyle w:val="ListParagraph"/>
        <w:numPr>
          <w:ilvl w:val="0"/>
          <w:numId w:val="24"/>
        </w:numPr>
        <w:spacing w:line="276" w:lineRule="auto"/>
        <w:rPr>
          <w:sz w:val="24"/>
          <w:szCs w:val="24"/>
        </w:rPr>
      </w:pPr>
      <w:r w:rsidRPr="008628F6">
        <w:rPr>
          <w:sz w:val="24"/>
          <w:szCs w:val="24"/>
        </w:rPr>
        <w:t xml:space="preserve">To support the IT Department with relevant support functions, including IT Asset Tagging and IT Asset Register Audits. </w:t>
      </w:r>
    </w:p>
    <w:p w14:paraId="79253E95" w14:textId="77777777" w:rsidR="008628F6" w:rsidRPr="008628F6" w:rsidRDefault="008628F6" w:rsidP="00F56953">
      <w:pPr>
        <w:pStyle w:val="ListParagraph"/>
        <w:numPr>
          <w:ilvl w:val="0"/>
          <w:numId w:val="24"/>
        </w:numPr>
        <w:spacing w:line="276" w:lineRule="auto"/>
        <w:rPr>
          <w:sz w:val="24"/>
          <w:szCs w:val="24"/>
        </w:rPr>
      </w:pPr>
      <w:r w:rsidRPr="008628F6">
        <w:rPr>
          <w:sz w:val="24"/>
          <w:szCs w:val="24"/>
        </w:rPr>
        <w:t>To act as lead person managing the Student Laptop Loan throughout the school year.</w:t>
      </w:r>
    </w:p>
    <w:p w14:paraId="24DED1A4" w14:textId="77777777" w:rsidR="008628F6" w:rsidRPr="008628F6" w:rsidRDefault="008628F6" w:rsidP="00F56953">
      <w:pPr>
        <w:pStyle w:val="ListParagraph"/>
        <w:numPr>
          <w:ilvl w:val="0"/>
          <w:numId w:val="24"/>
        </w:numPr>
        <w:spacing w:line="276" w:lineRule="auto"/>
        <w:rPr>
          <w:sz w:val="24"/>
          <w:szCs w:val="24"/>
        </w:rPr>
      </w:pPr>
      <w:r w:rsidRPr="008628F6">
        <w:rPr>
          <w:sz w:val="24"/>
          <w:szCs w:val="24"/>
        </w:rPr>
        <w:t xml:space="preserve">As required, to support academy events such as school open days, parents’ evenings and other similar activities. </w:t>
      </w:r>
    </w:p>
    <w:p w14:paraId="131D4FA1" w14:textId="77777777" w:rsidR="003363AB" w:rsidRPr="003363AB" w:rsidRDefault="003363AB" w:rsidP="00F56953">
      <w:pPr>
        <w:spacing w:line="276" w:lineRule="auto"/>
        <w:ind w:left="90" w:firstLine="0"/>
      </w:pPr>
    </w:p>
    <w:p w14:paraId="66849F2A" w14:textId="77777777" w:rsidR="003363AB" w:rsidRPr="003363AB" w:rsidRDefault="003363AB" w:rsidP="00F56953">
      <w:pPr>
        <w:spacing w:line="276" w:lineRule="auto"/>
        <w:ind w:left="90" w:firstLine="0"/>
      </w:pPr>
      <w:bookmarkStart w:id="0" w:name="_GoBack"/>
      <w:bookmarkEnd w:id="0"/>
    </w:p>
    <w:p w14:paraId="08DAF9A2" w14:textId="77777777" w:rsidR="003363AB" w:rsidRPr="005E53F8" w:rsidRDefault="00034820" w:rsidP="00F56953">
      <w:pPr>
        <w:spacing w:after="120" w:line="276" w:lineRule="auto"/>
        <w:ind w:left="0" w:firstLine="0"/>
        <w:jc w:val="both"/>
        <w:rPr>
          <w:b/>
          <w:sz w:val="24"/>
          <w:szCs w:val="24"/>
        </w:rPr>
      </w:pPr>
      <w:r>
        <w:rPr>
          <w:b/>
          <w:sz w:val="24"/>
          <w:szCs w:val="24"/>
        </w:rPr>
        <w:lastRenderedPageBreak/>
        <w:t xml:space="preserve">MAIN </w:t>
      </w:r>
      <w:r w:rsidR="003363AB" w:rsidRPr="005E53F8">
        <w:rPr>
          <w:b/>
          <w:sz w:val="24"/>
          <w:szCs w:val="24"/>
        </w:rPr>
        <w:t>DUTIES</w:t>
      </w:r>
    </w:p>
    <w:p w14:paraId="53A77A7E" w14:textId="77777777" w:rsidR="003363AB" w:rsidRPr="005E53F8" w:rsidRDefault="003363AB" w:rsidP="00F56953">
      <w:pPr>
        <w:spacing w:after="120" w:line="276" w:lineRule="auto"/>
        <w:ind w:left="0" w:firstLine="0"/>
        <w:jc w:val="both"/>
        <w:rPr>
          <w:sz w:val="24"/>
          <w:szCs w:val="24"/>
        </w:rPr>
      </w:pPr>
    </w:p>
    <w:p w14:paraId="5B1307EB" w14:textId="77777777" w:rsidR="003363AB" w:rsidRDefault="003363AB" w:rsidP="00F56953">
      <w:pPr>
        <w:spacing w:after="120" w:line="276" w:lineRule="auto"/>
        <w:ind w:left="0" w:firstLine="0"/>
        <w:jc w:val="both"/>
        <w:rPr>
          <w:sz w:val="24"/>
          <w:szCs w:val="24"/>
        </w:rPr>
      </w:pPr>
      <w:r w:rsidRPr="005E53F8">
        <w:rPr>
          <w:sz w:val="24"/>
          <w:szCs w:val="24"/>
        </w:rPr>
        <w:t>The position will carry with it the following responsibilities:</w:t>
      </w:r>
    </w:p>
    <w:p w14:paraId="04239B8A" w14:textId="77777777" w:rsidR="003363AB" w:rsidRPr="005E53F8" w:rsidRDefault="003363AB" w:rsidP="00F56953">
      <w:pPr>
        <w:spacing w:after="120" w:line="276" w:lineRule="auto"/>
        <w:ind w:left="0" w:firstLine="0"/>
        <w:jc w:val="both"/>
        <w:rPr>
          <w:sz w:val="24"/>
          <w:szCs w:val="24"/>
        </w:rPr>
      </w:pPr>
    </w:p>
    <w:p w14:paraId="6512B673"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Provide 1</w:t>
      </w:r>
      <w:r w:rsidRPr="001D0EEB">
        <w:rPr>
          <w:color w:val="auto"/>
          <w:sz w:val="24"/>
          <w:szCs w:val="24"/>
          <w:vertAlign w:val="superscript"/>
        </w:rPr>
        <w:t>st</w:t>
      </w:r>
      <w:r>
        <w:rPr>
          <w:color w:val="auto"/>
          <w:sz w:val="24"/>
          <w:szCs w:val="24"/>
        </w:rPr>
        <w:t xml:space="preserve"> </w:t>
      </w:r>
      <w:r w:rsidRPr="001D0EEB">
        <w:rPr>
          <w:color w:val="auto"/>
          <w:sz w:val="24"/>
          <w:szCs w:val="24"/>
        </w:rPr>
        <w:t xml:space="preserve">line IT support to staff &amp; students.   </w:t>
      </w:r>
    </w:p>
    <w:p w14:paraId="19EE5842"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Provide IT support to users contacting our helpdesk. Ensure all jobs are logged within the Helpdesk.</w:t>
      </w:r>
    </w:p>
    <w:p w14:paraId="67BCA6D4"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Ensure that the IT equipment is fully functioning and perform regular maintenance on ICT equipment. Setting up new machines, swapping faulty devices carry out fault finding; escalate to Senior ICT Engineer for repairs where necessary.</w:t>
      </w:r>
    </w:p>
    <w:p w14:paraId="4B58FE76"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Help to ensure the smooth running of all computer equipment within the school and responding to urgent IT issues.</w:t>
      </w:r>
    </w:p>
    <w:p w14:paraId="3026E0D7"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 xml:space="preserve">Escalate IT support issues to Senior ICT Engineer. </w:t>
      </w:r>
    </w:p>
    <w:p w14:paraId="5E8C6821"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Supporting the school’s audio-visual systems and solving projector, interactive televisions and whiteboard issues, including all school events such as open and parent evenings.</w:t>
      </w:r>
    </w:p>
    <w:p w14:paraId="4B839387"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Support project rollout across the school, as directed.</w:t>
      </w:r>
    </w:p>
    <w:p w14:paraId="11BF7E35"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Attend relevant courses and actively seek to broaden knowledge and skills relevant to responsibilities.</w:t>
      </w:r>
    </w:p>
    <w:p w14:paraId="7A597AC3"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Read online and published materials about the educational use of ICT maintaining an understanding of current hardware and software trends ensuring the best tools are utilised for each task.</w:t>
      </w:r>
    </w:p>
    <w:p w14:paraId="55C77DEE"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Attend staff Inset days and provide training on the use of ICT resources as and when required.</w:t>
      </w:r>
    </w:p>
    <w:p w14:paraId="6136ED4C"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To attend staff meetings as required.</w:t>
      </w:r>
    </w:p>
    <w:p w14:paraId="133A74A6"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To be responsible for own career development and to undertake training as appropriate for the further development of the post.</w:t>
      </w:r>
    </w:p>
    <w:p w14:paraId="4499B755"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To undertake other tasks that are appropriate to the post as directed by the Network Manager.</w:t>
      </w:r>
    </w:p>
    <w:p w14:paraId="581B061A"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Work as part of a team and adopt flexible working practices.</w:t>
      </w:r>
    </w:p>
    <w:p w14:paraId="1FC60590"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Follow the academy’s Health and Safety procedures and raise awareness among other users.</w:t>
      </w:r>
    </w:p>
    <w:p w14:paraId="0AD0314B" w14:textId="77777777" w:rsidR="001D0EEB" w:rsidRPr="001D0EEB" w:rsidRDefault="001D0EEB" w:rsidP="00F56953">
      <w:pPr>
        <w:pStyle w:val="ListParagraph"/>
        <w:numPr>
          <w:ilvl w:val="0"/>
          <w:numId w:val="19"/>
        </w:numPr>
        <w:spacing w:before="120" w:after="120" w:line="276" w:lineRule="auto"/>
        <w:ind w:left="360"/>
        <w:contextualSpacing w:val="0"/>
        <w:rPr>
          <w:color w:val="auto"/>
          <w:sz w:val="24"/>
          <w:szCs w:val="24"/>
        </w:rPr>
      </w:pPr>
      <w:r w:rsidRPr="001D0EEB">
        <w:rPr>
          <w:color w:val="auto"/>
          <w:sz w:val="24"/>
          <w:szCs w:val="24"/>
        </w:rPr>
        <w:t>To wear appropriate business dress.</w:t>
      </w:r>
    </w:p>
    <w:p w14:paraId="6FFFC4C3" w14:textId="77777777" w:rsidR="00D1321A" w:rsidRPr="00034820" w:rsidRDefault="00AB0FD3" w:rsidP="00F56953">
      <w:pPr>
        <w:pStyle w:val="ListParagraph"/>
        <w:numPr>
          <w:ilvl w:val="0"/>
          <w:numId w:val="19"/>
        </w:numPr>
        <w:spacing w:before="120" w:after="120" w:line="276" w:lineRule="auto"/>
        <w:ind w:left="360"/>
        <w:contextualSpacing w:val="0"/>
        <w:rPr>
          <w:color w:val="auto"/>
          <w:sz w:val="24"/>
          <w:szCs w:val="24"/>
        </w:rPr>
      </w:pPr>
      <w:r w:rsidRPr="00034820">
        <w:rPr>
          <w:color w:val="auto"/>
          <w:sz w:val="24"/>
          <w:szCs w:val="24"/>
        </w:rPr>
        <w:t xml:space="preserve">Undertake other IT based tasks as </w:t>
      </w:r>
      <w:r w:rsidR="003363AB" w:rsidRPr="00034820">
        <w:rPr>
          <w:color w:val="auto"/>
          <w:sz w:val="24"/>
          <w:szCs w:val="24"/>
        </w:rPr>
        <w:t>instructed by the line manager.</w:t>
      </w:r>
    </w:p>
    <w:p w14:paraId="422C67B9" w14:textId="77777777" w:rsidR="00D1321A" w:rsidRPr="00034820" w:rsidRDefault="00AB0FD3" w:rsidP="00F56953">
      <w:pPr>
        <w:pStyle w:val="ListParagraph"/>
        <w:numPr>
          <w:ilvl w:val="0"/>
          <w:numId w:val="19"/>
        </w:numPr>
        <w:spacing w:before="120" w:after="120" w:line="276" w:lineRule="auto"/>
        <w:ind w:left="360"/>
        <w:contextualSpacing w:val="0"/>
        <w:rPr>
          <w:color w:val="auto"/>
          <w:sz w:val="24"/>
          <w:szCs w:val="24"/>
        </w:rPr>
      </w:pPr>
      <w:r w:rsidRPr="00034820">
        <w:rPr>
          <w:color w:val="auto"/>
          <w:sz w:val="24"/>
          <w:szCs w:val="24"/>
        </w:rPr>
        <w:lastRenderedPageBreak/>
        <w:t>Be aware of and comply with policies and procedures relating to child protection, equal opportunities, health, safety and security, confidentiality and data protection, reporting any conc</w:t>
      </w:r>
      <w:r w:rsidR="003363AB" w:rsidRPr="00034820">
        <w:rPr>
          <w:color w:val="auto"/>
          <w:sz w:val="24"/>
          <w:szCs w:val="24"/>
        </w:rPr>
        <w:t>erns to an appropriate person.</w:t>
      </w:r>
    </w:p>
    <w:p w14:paraId="3C93F9DA" w14:textId="77777777" w:rsidR="00D1321A" w:rsidRPr="003363AB" w:rsidRDefault="00AB0FD3" w:rsidP="00F56953">
      <w:pPr>
        <w:pStyle w:val="ListParagraph"/>
        <w:numPr>
          <w:ilvl w:val="0"/>
          <w:numId w:val="19"/>
        </w:numPr>
        <w:spacing w:before="120" w:after="120" w:line="276" w:lineRule="auto"/>
        <w:ind w:left="360"/>
        <w:contextualSpacing w:val="0"/>
        <w:rPr>
          <w:sz w:val="24"/>
          <w:szCs w:val="24"/>
        </w:rPr>
      </w:pPr>
      <w:r w:rsidRPr="00034820">
        <w:rPr>
          <w:color w:val="auto"/>
          <w:sz w:val="24"/>
          <w:szCs w:val="24"/>
        </w:rPr>
        <w:t xml:space="preserve">To take responsibility in conjunction with their line manager for their own professional development </w:t>
      </w:r>
      <w:r w:rsidRPr="003363AB">
        <w:rPr>
          <w:sz w:val="24"/>
          <w:szCs w:val="24"/>
        </w:rPr>
        <w:t xml:space="preserve">and to participate in staff training, when provided.  </w:t>
      </w:r>
    </w:p>
    <w:p w14:paraId="13E4EB47" w14:textId="77777777" w:rsidR="00D1321A" w:rsidRPr="003363AB" w:rsidRDefault="00D1321A" w:rsidP="00F56953">
      <w:pPr>
        <w:spacing w:line="276" w:lineRule="auto"/>
        <w:ind w:left="0" w:firstLine="0"/>
        <w:rPr>
          <w:sz w:val="24"/>
          <w:szCs w:val="24"/>
        </w:rPr>
      </w:pPr>
    </w:p>
    <w:p w14:paraId="5022B66B" w14:textId="77777777" w:rsidR="00036AE4" w:rsidRPr="00034820" w:rsidRDefault="00036AE4" w:rsidP="00F56953">
      <w:pPr>
        <w:spacing w:line="276" w:lineRule="auto"/>
        <w:ind w:left="0" w:firstLine="0"/>
        <w:rPr>
          <w:b/>
          <w:color w:val="auto"/>
          <w:sz w:val="24"/>
          <w:szCs w:val="24"/>
        </w:rPr>
      </w:pPr>
      <w:r w:rsidRPr="00034820">
        <w:rPr>
          <w:b/>
          <w:color w:val="auto"/>
          <w:sz w:val="24"/>
          <w:szCs w:val="24"/>
        </w:rPr>
        <w:t xml:space="preserve">Additional Duties </w:t>
      </w:r>
    </w:p>
    <w:p w14:paraId="5EBD067A" w14:textId="77777777" w:rsidR="00036AE4" w:rsidRPr="00034820" w:rsidRDefault="00036AE4" w:rsidP="00F56953">
      <w:pPr>
        <w:spacing w:line="276" w:lineRule="auto"/>
        <w:ind w:left="0" w:firstLine="0"/>
        <w:rPr>
          <w:b/>
          <w:color w:val="auto"/>
          <w:sz w:val="24"/>
          <w:szCs w:val="24"/>
        </w:rPr>
      </w:pPr>
    </w:p>
    <w:p w14:paraId="14AE6DD5" w14:textId="77777777" w:rsidR="00DE1F22" w:rsidRPr="00034820" w:rsidRDefault="00DE1F22" w:rsidP="00F56953">
      <w:pPr>
        <w:pStyle w:val="ListParagraph"/>
        <w:numPr>
          <w:ilvl w:val="0"/>
          <w:numId w:val="23"/>
        </w:numPr>
        <w:spacing w:before="120" w:after="120" w:line="276" w:lineRule="auto"/>
        <w:ind w:left="360"/>
        <w:contextualSpacing w:val="0"/>
        <w:rPr>
          <w:color w:val="auto"/>
          <w:sz w:val="24"/>
          <w:szCs w:val="24"/>
        </w:rPr>
      </w:pPr>
      <w:r w:rsidRPr="00034820">
        <w:rPr>
          <w:color w:val="auto"/>
          <w:sz w:val="24"/>
          <w:szCs w:val="24"/>
        </w:rPr>
        <w:t xml:space="preserve">To provide routine administrative support, eg filing, emailing, telephone cover and completing forms as required by the academy. </w:t>
      </w:r>
    </w:p>
    <w:p w14:paraId="02B8535B" w14:textId="77777777" w:rsidR="001352AA" w:rsidRPr="00034820" w:rsidRDefault="001352AA" w:rsidP="00F56953">
      <w:pPr>
        <w:pStyle w:val="ListParagraph"/>
        <w:numPr>
          <w:ilvl w:val="0"/>
          <w:numId w:val="23"/>
        </w:numPr>
        <w:spacing w:before="120" w:after="120" w:line="276" w:lineRule="auto"/>
        <w:ind w:left="360"/>
        <w:contextualSpacing w:val="0"/>
        <w:rPr>
          <w:color w:val="auto"/>
          <w:sz w:val="24"/>
          <w:szCs w:val="24"/>
        </w:rPr>
      </w:pPr>
      <w:r w:rsidRPr="00034820">
        <w:rPr>
          <w:color w:val="auto"/>
          <w:sz w:val="24"/>
          <w:szCs w:val="24"/>
        </w:rPr>
        <w:t xml:space="preserve">To provide general support to the academy, eg. Duty during line-ups, lesson changeovers and at other times as required. </w:t>
      </w:r>
    </w:p>
    <w:p w14:paraId="74628EC4" w14:textId="77777777" w:rsidR="00036AE4" w:rsidRPr="00DE1F22" w:rsidRDefault="00036AE4" w:rsidP="00F56953">
      <w:pPr>
        <w:pStyle w:val="ListParagraph"/>
        <w:numPr>
          <w:ilvl w:val="0"/>
          <w:numId w:val="23"/>
        </w:numPr>
        <w:spacing w:before="120" w:after="120" w:line="276" w:lineRule="auto"/>
        <w:ind w:left="360"/>
        <w:contextualSpacing w:val="0"/>
        <w:rPr>
          <w:color w:val="auto"/>
          <w:sz w:val="24"/>
          <w:szCs w:val="24"/>
        </w:rPr>
      </w:pPr>
      <w:r w:rsidRPr="00034820">
        <w:rPr>
          <w:color w:val="auto"/>
          <w:sz w:val="24"/>
          <w:szCs w:val="24"/>
        </w:rPr>
        <w:t>Play a full role within the life of the Academy community, support its ethos and encourage all staff and students to follow this example</w:t>
      </w:r>
      <w:r w:rsidRPr="00DE1F22">
        <w:rPr>
          <w:color w:val="auto"/>
          <w:sz w:val="24"/>
          <w:szCs w:val="24"/>
        </w:rPr>
        <w:t xml:space="preserve">. </w:t>
      </w:r>
    </w:p>
    <w:p w14:paraId="040BE4B4" w14:textId="77777777" w:rsidR="00036AE4" w:rsidRPr="00DE1F22" w:rsidRDefault="00036AE4" w:rsidP="00F56953">
      <w:pPr>
        <w:pStyle w:val="ListParagraph"/>
        <w:numPr>
          <w:ilvl w:val="0"/>
          <w:numId w:val="23"/>
        </w:numPr>
        <w:spacing w:before="120" w:after="120" w:line="276" w:lineRule="auto"/>
        <w:ind w:left="360"/>
        <w:contextualSpacing w:val="0"/>
        <w:rPr>
          <w:color w:val="auto"/>
          <w:sz w:val="24"/>
          <w:szCs w:val="24"/>
        </w:rPr>
      </w:pPr>
      <w:r w:rsidRPr="00DE1F22">
        <w:rPr>
          <w:color w:val="auto"/>
          <w:sz w:val="24"/>
          <w:szCs w:val="24"/>
        </w:rPr>
        <w:t xml:space="preserve">Promote and support all Academy policies. </w:t>
      </w:r>
    </w:p>
    <w:p w14:paraId="57517C5F" w14:textId="77777777" w:rsidR="00036AE4" w:rsidRPr="00DE1F22" w:rsidRDefault="00036AE4" w:rsidP="00F56953">
      <w:pPr>
        <w:pStyle w:val="ListParagraph"/>
        <w:numPr>
          <w:ilvl w:val="0"/>
          <w:numId w:val="23"/>
        </w:numPr>
        <w:spacing w:before="120" w:after="120" w:line="276" w:lineRule="auto"/>
        <w:ind w:left="360"/>
        <w:contextualSpacing w:val="0"/>
        <w:rPr>
          <w:color w:val="auto"/>
          <w:sz w:val="24"/>
          <w:szCs w:val="24"/>
        </w:rPr>
      </w:pPr>
      <w:r w:rsidRPr="00DE1F22">
        <w:rPr>
          <w:color w:val="auto"/>
          <w:sz w:val="24"/>
          <w:szCs w:val="24"/>
        </w:rPr>
        <w:t xml:space="preserve">Continue personal professional development. </w:t>
      </w:r>
    </w:p>
    <w:p w14:paraId="6C1D1E14" w14:textId="77777777" w:rsidR="00036AE4" w:rsidRPr="003363AB" w:rsidRDefault="00036AE4" w:rsidP="00F56953">
      <w:pPr>
        <w:spacing w:after="120" w:line="276" w:lineRule="auto"/>
        <w:ind w:left="0" w:firstLine="0"/>
        <w:jc w:val="both"/>
        <w:rPr>
          <w:color w:val="auto"/>
          <w:sz w:val="24"/>
          <w:szCs w:val="24"/>
        </w:rPr>
      </w:pPr>
    </w:p>
    <w:p w14:paraId="3417CFBD" w14:textId="77777777" w:rsidR="00036AE4" w:rsidRPr="003363AB" w:rsidRDefault="00036AE4" w:rsidP="00F56953">
      <w:pPr>
        <w:spacing w:line="276" w:lineRule="auto"/>
        <w:ind w:left="0" w:firstLine="0"/>
        <w:rPr>
          <w:color w:val="auto"/>
          <w:sz w:val="24"/>
          <w:szCs w:val="24"/>
        </w:rPr>
      </w:pPr>
      <w:r w:rsidRPr="003363AB">
        <w:rPr>
          <w:b/>
          <w:color w:val="auto"/>
          <w:sz w:val="24"/>
          <w:szCs w:val="24"/>
        </w:rPr>
        <w:t>In addition to the above, specific responsibilities, the post holder will carry out any other reasonable duties relevant to the role as directed by the Principal.</w:t>
      </w:r>
    </w:p>
    <w:p w14:paraId="108963D9" w14:textId="77777777" w:rsidR="00FE0212" w:rsidRDefault="00FE0212" w:rsidP="00F56953">
      <w:pPr>
        <w:spacing w:after="160" w:line="276" w:lineRule="auto"/>
        <w:ind w:left="0" w:firstLine="0"/>
        <w:rPr>
          <w:b/>
          <w:color w:val="auto"/>
          <w:sz w:val="24"/>
          <w:szCs w:val="24"/>
          <w:u w:val="single"/>
        </w:rPr>
      </w:pPr>
    </w:p>
    <w:p w14:paraId="01C83BAD" w14:textId="77777777" w:rsidR="003363AB" w:rsidRPr="003363AB" w:rsidRDefault="003363AB" w:rsidP="00F56953">
      <w:pPr>
        <w:spacing w:after="160" w:line="276" w:lineRule="auto"/>
        <w:ind w:left="0" w:firstLine="0"/>
        <w:rPr>
          <w:b/>
          <w:sz w:val="24"/>
          <w:szCs w:val="24"/>
          <w:u w:val="single"/>
        </w:rPr>
      </w:pPr>
      <w:r w:rsidRPr="003363AB">
        <w:rPr>
          <w:b/>
          <w:sz w:val="24"/>
          <w:szCs w:val="24"/>
          <w:u w:val="single"/>
        </w:rPr>
        <w:t>EQUAL OPPORTUNITIES STATEMENT</w:t>
      </w:r>
    </w:p>
    <w:p w14:paraId="79A60607" w14:textId="77777777" w:rsidR="003363AB" w:rsidRPr="003363AB" w:rsidRDefault="003363AB" w:rsidP="00F56953">
      <w:pPr>
        <w:spacing w:after="27" w:line="276" w:lineRule="auto"/>
        <w:ind w:left="0" w:firstLine="0"/>
        <w:rPr>
          <w:b/>
          <w:sz w:val="24"/>
          <w:szCs w:val="24"/>
          <w:u w:val="single"/>
        </w:rPr>
      </w:pPr>
    </w:p>
    <w:p w14:paraId="714244DC" w14:textId="77777777" w:rsidR="003363AB" w:rsidRPr="003363AB" w:rsidRDefault="003363AB" w:rsidP="00F56953">
      <w:pPr>
        <w:spacing w:after="27" w:line="276" w:lineRule="auto"/>
        <w:ind w:left="0" w:firstLine="0"/>
        <w:rPr>
          <w:sz w:val="24"/>
          <w:szCs w:val="24"/>
        </w:rPr>
      </w:pPr>
      <w:r w:rsidRPr="003363AB">
        <w:rPr>
          <w:sz w:val="24"/>
          <w:szCs w:val="24"/>
        </w:rPr>
        <w:t>Adhere to the Academy’s Equal Opportunities policies and ensure anti-discriminatory practice within the service area.</w:t>
      </w:r>
    </w:p>
    <w:p w14:paraId="1658A8AE" w14:textId="77777777" w:rsidR="003363AB" w:rsidRPr="003363AB" w:rsidRDefault="003363AB" w:rsidP="00F56953">
      <w:pPr>
        <w:spacing w:after="27" w:line="276" w:lineRule="auto"/>
        <w:ind w:left="0" w:firstLine="0"/>
        <w:rPr>
          <w:sz w:val="24"/>
          <w:szCs w:val="24"/>
        </w:rPr>
      </w:pPr>
    </w:p>
    <w:p w14:paraId="624BDF52" w14:textId="77777777" w:rsidR="003363AB" w:rsidRPr="003363AB" w:rsidRDefault="003363AB" w:rsidP="00F56953">
      <w:pPr>
        <w:spacing w:after="27" w:line="276" w:lineRule="auto"/>
        <w:ind w:left="0" w:firstLine="0"/>
        <w:rPr>
          <w:b/>
          <w:sz w:val="24"/>
          <w:szCs w:val="24"/>
          <w:u w:val="single"/>
        </w:rPr>
      </w:pPr>
      <w:r w:rsidRPr="003363AB">
        <w:rPr>
          <w:b/>
          <w:sz w:val="24"/>
          <w:szCs w:val="24"/>
          <w:u w:val="single"/>
        </w:rPr>
        <w:t>COMMENSURATE STATEMENT</w:t>
      </w:r>
    </w:p>
    <w:p w14:paraId="13C32AE7" w14:textId="77777777" w:rsidR="003363AB" w:rsidRPr="003363AB" w:rsidRDefault="003363AB" w:rsidP="00F56953">
      <w:pPr>
        <w:spacing w:after="27" w:line="276" w:lineRule="auto"/>
        <w:ind w:left="0" w:firstLine="0"/>
        <w:rPr>
          <w:b/>
          <w:sz w:val="24"/>
          <w:szCs w:val="24"/>
          <w:u w:val="single"/>
        </w:rPr>
      </w:pPr>
    </w:p>
    <w:p w14:paraId="415198CA" w14:textId="77777777" w:rsidR="003363AB" w:rsidRPr="003363AB" w:rsidRDefault="003363AB" w:rsidP="00F56953">
      <w:pPr>
        <w:spacing w:after="27" w:line="276" w:lineRule="auto"/>
        <w:ind w:left="0" w:firstLine="0"/>
        <w:rPr>
          <w:sz w:val="24"/>
          <w:szCs w:val="24"/>
        </w:rPr>
      </w:pPr>
      <w:r w:rsidRPr="003363AB">
        <w:rPr>
          <w:sz w:val="24"/>
          <w:szCs w:val="24"/>
        </w:rPr>
        <w:t>Undertake any other reasonable duties commensurate with the grade as determined by the manager.</w:t>
      </w:r>
    </w:p>
    <w:p w14:paraId="725F520D" w14:textId="77777777" w:rsidR="003363AB" w:rsidRPr="003363AB" w:rsidRDefault="003363AB" w:rsidP="00F56953">
      <w:pPr>
        <w:spacing w:after="27" w:line="276" w:lineRule="auto"/>
        <w:ind w:left="0" w:firstLine="0"/>
        <w:rPr>
          <w:sz w:val="24"/>
          <w:szCs w:val="24"/>
        </w:rPr>
      </w:pPr>
    </w:p>
    <w:p w14:paraId="4DDBA04D" w14:textId="77777777" w:rsidR="003363AB" w:rsidRPr="003363AB" w:rsidRDefault="003363AB" w:rsidP="00F56953">
      <w:pPr>
        <w:spacing w:after="27" w:line="276" w:lineRule="auto"/>
        <w:ind w:left="0" w:firstLine="0"/>
        <w:rPr>
          <w:b/>
          <w:sz w:val="24"/>
          <w:szCs w:val="24"/>
          <w:u w:val="single"/>
        </w:rPr>
      </w:pPr>
      <w:r w:rsidRPr="003363AB">
        <w:rPr>
          <w:b/>
          <w:sz w:val="24"/>
          <w:szCs w:val="24"/>
          <w:u w:val="single"/>
        </w:rPr>
        <w:t xml:space="preserve">SAFEGUARDING </w:t>
      </w:r>
    </w:p>
    <w:p w14:paraId="7DA1933E" w14:textId="77777777" w:rsidR="003363AB" w:rsidRPr="003363AB" w:rsidRDefault="003363AB" w:rsidP="00F56953">
      <w:pPr>
        <w:spacing w:after="27" w:line="276" w:lineRule="auto"/>
        <w:ind w:left="0" w:firstLine="0"/>
        <w:rPr>
          <w:b/>
          <w:sz w:val="24"/>
          <w:szCs w:val="24"/>
          <w:u w:val="single"/>
        </w:rPr>
      </w:pPr>
    </w:p>
    <w:p w14:paraId="3A9AB998" w14:textId="77777777" w:rsidR="003363AB" w:rsidRPr="003363AB" w:rsidRDefault="003363AB" w:rsidP="00F56953">
      <w:pPr>
        <w:spacing w:after="27" w:line="276" w:lineRule="auto"/>
        <w:ind w:left="0" w:firstLine="0"/>
        <w:rPr>
          <w:sz w:val="24"/>
          <w:szCs w:val="24"/>
        </w:rPr>
      </w:pPr>
      <w:r w:rsidRPr="003363AB">
        <w:rPr>
          <w:sz w:val="24"/>
          <w:szCs w:val="24"/>
        </w:rPr>
        <w:t xml:space="preserve">To have due regard for safeguarding and promoting the welfare of children and young people and to follow the child protection procedures adopted by the Academy and the local authority. </w:t>
      </w:r>
    </w:p>
    <w:p w14:paraId="5CCED0A9" w14:textId="77777777" w:rsidR="003363AB" w:rsidRPr="003363AB" w:rsidRDefault="003363AB" w:rsidP="00F56953">
      <w:pPr>
        <w:pBdr>
          <w:bottom w:val="single" w:sz="12" w:space="1" w:color="auto"/>
        </w:pBdr>
        <w:spacing w:after="27" w:line="276" w:lineRule="auto"/>
        <w:ind w:left="0" w:firstLine="0"/>
        <w:jc w:val="both"/>
        <w:rPr>
          <w:sz w:val="24"/>
          <w:szCs w:val="24"/>
        </w:rPr>
      </w:pPr>
    </w:p>
    <w:p w14:paraId="0527D870" w14:textId="77777777" w:rsidR="003363AB" w:rsidRPr="003363AB" w:rsidRDefault="003363AB" w:rsidP="00F56953">
      <w:pPr>
        <w:spacing w:after="27" w:line="276" w:lineRule="auto"/>
        <w:ind w:left="0" w:firstLine="0"/>
        <w:rPr>
          <w:b/>
          <w:sz w:val="24"/>
          <w:szCs w:val="24"/>
        </w:rPr>
      </w:pPr>
    </w:p>
    <w:p w14:paraId="64A6E986" w14:textId="77777777" w:rsidR="003363AB" w:rsidRPr="003363AB" w:rsidRDefault="003363AB" w:rsidP="00F56953">
      <w:pPr>
        <w:spacing w:after="27" w:line="276" w:lineRule="auto"/>
        <w:ind w:left="0" w:firstLine="0"/>
        <w:rPr>
          <w:b/>
          <w:sz w:val="24"/>
          <w:szCs w:val="24"/>
        </w:rPr>
      </w:pPr>
    </w:p>
    <w:p w14:paraId="7259934B" w14:textId="77777777" w:rsidR="003363AB" w:rsidRPr="003363AB" w:rsidRDefault="003363AB" w:rsidP="00F56953">
      <w:pPr>
        <w:spacing w:after="27" w:line="276" w:lineRule="auto"/>
        <w:ind w:left="0" w:firstLine="0"/>
        <w:rPr>
          <w:b/>
          <w:sz w:val="24"/>
          <w:szCs w:val="24"/>
        </w:rPr>
      </w:pPr>
    </w:p>
    <w:p w14:paraId="71748760" w14:textId="77777777" w:rsidR="003363AB" w:rsidRPr="003363AB" w:rsidRDefault="003363AB" w:rsidP="00F56953">
      <w:pPr>
        <w:spacing w:after="27" w:line="276" w:lineRule="auto"/>
        <w:ind w:left="0" w:firstLine="0"/>
        <w:rPr>
          <w:b/>
          <w:sz w:val="24"/>
          <w:szCs w:val="24"/>
        </w:rPr>
      </w:pPr>
      <w:r w:rsidRPr="003363AB">
        <w:rPr>
          <w:b/>
          <w:sz w:val="24"/>
          <w:szCs w:val="24"/>
        </w:rPr>
        <w:t>Signed</w:t>
      </w:r>
      <w:r w:rsidRPr="003363AB">
        <w:rPr>
          <w:b/>
          <w:sz w:val="24"/>
          <w:szCs w:val="24"/>
        </w:rPr>
        <w:tab/>
        <w:t>_____________________________</w:t>
      </w:r>
      <w:r w:rsidRPr="003363AB">
        <w:rPr>
          <w:b/>
          <w:sz w:val="24"/>
          <w:szCs w:val="24"/>
        </w:rPr>
        <w:tab/>
        <w:t>Date</w:t>
      </w:r>
      <w:r w:rsidRPr="003363AB">
        <w:rPr>
          <w:b/>
          <w:sz w:val="24"/>
          <w:szCs w:val="24"/>
        </w:rPr>
        <w:tab/>
        <w:t>_____________</w:t>
      </w:r>
    </w:p>
    <w:p w14:paraId="1E7A53B4" w14:textId="77777777" w:rsidR="003363AB" w:rsidRPr="003363AB" w:rsidRDefault="003363AB" w:rsidP="00F56953">
      <w:pPr>
        <w:spacing w:after="27" w:line="276" w:lineRule="auto"/>
        <w:ind w:left="0" w:firstLine="0"/>
        <w:rPr>
          <w:b/>
          <w:sz w:val="24"/>
          <w:szCs w:val="24"/>
        </w:rPr>
      </w:pPr>
      <w:r w:rsidRPr="003363AB">
        <w:rPr>
          <w:b/>
          <w:sz w:val="24"/>
          <w:szCs w:val="24"/>
        </w:rPr>
        <w:tab/>
      </w:r>
      <w:r w:rsidRPr="003363AB">
        <w:rPr>
          <w:b/>
          <w:sz w:val="24"/>
          <w:szCs w:val="24"/>
        </w:rPr>
        <w:tab/>
      </w:r>
      <w:r w:rsidRPr="003363AB">
        <w:rPr>
          <w:b/>
          <w:sz w:val="24"/>
          <w:szCs w:val="24"/>
        </w:rPr>
        <w:tab/>
        <w:t>Post holder</w:t>
      </w:r>
    </w:p>
    <w:p w14:paraId="55E9F489" w14:textId="1498E471" w:rsidR="003363AB" w:rsidRPr="003363AB" w:rsidRDefault="003363AB" w:rsidP="00F56953">
      <w:pPr>
        <w:spacing w:after="27" w:line="276" w:lineRule="auto"/>
        <w:ind w:left="0" w:firstLine="0"/>
        <w:rPr>
          <w:b/>
          <w:sz w:val="24"/>
          <w:szCs w:val="24"/>
        </w:rPr>
      </w:pPr>
    </w:p>
    <w:p w14:paraId="0B5704F0" w14:textId="2A763382" w:rsidR="003363AB" w:rsidRDefault="003363AB" w:rsidP="00F56953">
      <w:pPr>
        <w:spacing w:after="27" w:line="276" w:lineRule="auto"/>
        <w:ind w:left="0" w:firstLine="0"/>
        <w:rPr>
          <w:b/>
          <w:noProof/>
          <w:sz w:val="24"/>
          <w:szCs w:val="24"/>
        </w:rPr>
      </w:pPr>
    </w:p>
    <w:p w14:paraId="24652482" w14:textId="77777777" w:rsidR="00034820" w:rsidRDefault="00034820" w:rsidP="00F56953">
      <w:pPr>
        <w:spacing w:after="27" w:line="276" w:lineRule="auto"/>
        <w:ind w:left="0" w:firstLine="0"/>
        <w:rPr>
          <w:b/>
          <w:noProof/>
          <w:sz w:val="24"/>
          <w:szCs w:val="24"/>
        </w:rPr>
      </w:pPr>
    </w:p>
    <w:p w14:paraId="57366757" w14:textId="77777777" w:rsidR="00034820" w:rsidRPr="003363AB" w:rsidRDefault="00034820" w:rsidP="00F56953">
      <w:pPr>
        <w:spacing w:after="27" w:line="276" w:lineRule="auto"/>
        <w:ind w:left="0" w:firstLine="0"/>
        <w:rPr>
          <w:b/>
          <w:noProof/>
          <w:sz w:val="24"/>
          <w:szCs w:val="24"/>
        </w:rPr>
      </w:pPr>
    </w:p>
    <w:p w14:paraId="5D2765D2" w14:textId="37018A5B" w:rsidR="003363AB" w:rsidRPr="003363AB" w:rsidRDefault="003363AB" w:rsidP="00F56953">
      <w:pPr>
        <w:spacing w:after="27" w:line="276" w:lineRule="auto"/>
        <w:ind w:left="0" w:firstLine="0"/>
        <w:rPr>
          <w:b/>
          <w:sz w:val="24"/>
          <w:szCs w:val="24"/>
        </w:rPr>
      </w:pPr>
      <w:r w:rsidRPr="003363AB">
        <w:rPr>
          <w:b/>
          <w:sz w:val="24"/>
          <w:szCs w:val="24"/>
        </w:rPr>
        <w:t>Signed</w:t>
      </w:r>
      <w:r w:rsidRPr="003363AB">
        <w:rPr>
          <w:b/>
          <w:sz w:val="24"/>
          <w:szCs w:val="24"/>
        </w:rPr>
        <w:tab/>
        <w:t>_____________________________</w:t>
      </w:r>
      <w:r w:rsidRPr="003363AB">
        <w:rPr>
          <w:b/>
          <w:sz w:val="24"/>
          <w:szCs w:val="24"/>
        </w:rPr>
        <w:tab/>
        <w:t>Date</w:t>
      </w:r>
      <w:r w:rsidRPr="003363AB">
        <w:rPr>
          <w:b/>
          <w:sz w:val="24"/>
          <w:szCs w:val="24"/>
        </w:rPr>
        <w:tab/>
      </w:r>
      <w:r w:rsidR="0094257C">
        <w:rPr>
          <w:b/>
          <w:sz w:val="24"/>
          <w:szCs w:val="24"/>
        </w:rPr>
        <w:t>24/06/2024</w:t>
      </w:r>
    </w:p>
    <w:p w14:paraId="4B7A14BC" w14:textId="77777777" w:rsidR="003363AB" w:rsidRPr="003363AB" w:rsidRDefault="003363AB" w:rsidP="00F56953">
      <w:pPr>
        <w:spacing w:after="27" w:line="276" w:lineRule="auto"/>
        <w:ind w:left="0" w:firstLine="0"/>
        <w:rPr>
          <w:b/>
          <w:sz w:val="24"/>
          <w:szCs w:val="24"/>
        </w:rPr>
      </w:pPr>
      <w:r w:rsidRPr="003363AB">
        <w:rPr>
          <w:b/>
          <w:sz w:val="24"/>
          <w:szCs w:val="24"/>
        </w:rPr>
        <w:tab/>
      </w:r>
      <w:r w:rsidRPr="003363AB">
        <w:rPr>
          <w:b/>
          <w:sz w:val="24"/>
          <w:szCs w:val="24"/>
        </w:rPr>
        <w:tab/>
        <w:t xml:space="preserve">   Responsible Officer/Principal</w:t>
      </w:r>
    </w:p>
    <w:p w14:paraId="257A5C45" w14:textId="77777777" w:rsidR="003363AB" w:rsidRPr="003363AB" w:rsidRDefault="003363AB" w:rsidP="00F56953">
      <w:pPr>
        <w:spacing w:after="27" w:line="276" w:lineRule="auto"/>
        <w:ind w:left="492"/>
        <w:rPr>
          <w:sz w:val="24"/>
          <w:szCs w:val="24"/>
        </w:rPr>
      </w:pPr>
    </w:p>
    <w:p w14:paraId="62329317" w14:textId="77777777" w:rsidR="003363AB" w:rsidRPr="003363AB" w:rsidRDefault="003363AB" w:rsidP="00F56953">
      <w:pPr>
        <w:spacing w:after="27" w:line="276" w:lineRule="auto"/>
        <w:ind w:left="492"/>
        <w:rPr>
          <w:sz w:val="24"/>
          <w:szCs w:val="24"/>
        </w:rPr>
      </w:pPr>
    </w:p>
    <w:p w14:paraId="4941B2E5" w14:textId="77777777" w:rsidR="003363AB" w:rsidRPr="003363AB" w:rsidRDefault="003363AB" w:rsidP="00F56953">
      <w:pPr>
        <w:spacing w:after="27" w:line="276" w:lineRule="auto"/>
        <w:ind w:left="492"/>
        <w:rPr>
          <w:sz w:val="24"/>
          <w:szCs w:val="24"/>
        </w:rPr>
      </w:pPr>
    </w:p>
    <w:p w14:paraId="7878D75A" w14:textId="77777777" w:rsidR="00D51BBB" w:rsidRPr="003363AB" w:rsidRDefault="00D51BBB" w:rsidP="00F56953">
      <w:pPr>
        <w:spacing w:after="160" w:line="276" w:lineRule="auto"/>
        <w:ind w:left="0" w:firstLine="0"/>
        <w:rPr>
          <w:rFonts w:ascii="Trebuchet MS" w:eastAsia="Trebuchet MS" w:hAnsi="Trebuchet MS" w:cs="Trebuchet MS"/>
          <w:color w:val="auto"/>
          <w:sz w:val="24"/>
        </w:rPr>
      </w:pPr>
      <w:r w:rsidRPr="003363AB">
        <w:rPr>
          <w:rFonts w:ascii="Trebuchet MS" w:eastAsia="Trebuchet MS" w:hAnsi="Trebuchet MS" w:cs="Trebuchet MS"/>
          <w:color w:val="auto"/>
          <w:sz w:val="24"/>
        </w:rPr>
        <w:br w:type="page"/>
      </w:r>
    </w:p>
    <w:tbl>
      <w:tblPr>
        <w:tblStyle w:val="TableGrid"/>
        <w:tblW w:w="10774" w:type="dxa"/>
        <w:tblInd w:w="-998" w:type="dxa"/>
        <w:tblLayout w:type="fixed"/>
        <w:tblCellMar>
          <w:top w:w="7" w:type="dxa"/>
          <w:left w:w="108" w:type="dxa"/>
          <w:right w:w="72" w:type="dxa"/>
        </w:tblCellMar>
        <w:tblLook w:val="04A0" w:firstRow="1" w:lastRow="0" w:firstColumn="1" w:lastColumn="0" w:noHBand="0" w:noVBand="1"/>
      </w:tblPr>
      <w:tblGrid>
        <w:gridCol w:w="2127"/>
        <w:gridCol w:w="8647"/>
      </w:tblGrid>
      <w:tr w:rsidR="003363AB" w:rsidRPr="003363AB" w14:paraId="3970F08F" w14:textId="77777777" w:rsidTr="00034820">
        <w:tc>
          <w:tcPr>
            <w:tcW w:w="10774" w:type="dxa"/>
            <w:gridSpan w:val="2"/>
            <w:tcBorders>
              <w:top w:val="single" w:sz="4" w:space="0" w:color="000000"/>
              <w:left w:val="single" w:sz="4" w:space="0" w:color="000000"/>
              <w:bottom w:val="single" w:sz="4" w:space="0" w:color="000000"/>
              <w:right w:val="single" w:sz="4" w:space="0" w:color="000000"/>
            </w:tcBorders>
          </w:tcPr>
          <w:p w14:paraId="15798AD8" w14:textId="330B2BCD" w:rsidR="003357F0" w:rsidRPr="003363AB" w:rsidRDefault="00AB0FD3" w:rsidP="00F56953">
            <w:pPr>
              <w:spacing w:after="0" w:line="276" w:lineRule="auto"/>
              <w:ind w:left="20" w:firstLine="0"/>
              <w:jc w:val="center"/>
              <w:rPr>
                <w:b/>
                <w:color w:val="auto"/>
                <w:sz w:val="24"/>
                <w:szCs w:val="24"/>
              </w:rPr>
            </w:pPr>
            <w:r w:rsidRPr="003363AB">
              <w:rPr>
                <w:b/>
                <w:color w:val="auto"/>
                <w:sz w:val="24"/>
                <w:szCs w:val="24"/>
              </w:rPr>
              <w:lastRenderedPageBreak/>
              <w:t>Person</w:t>
            </w:r>
            <w:r w:rsidR="003357F0" w:rsidRPr="003363AB">
              <w:rPr>
                <w:b/>
                <w:color w:val="auto"/>
                <w:sz w:val="24"/>
                <w:szCs w:val="24"/>
              </w:rPr>
              <w:t xml:space="preserve"> Specification for the Post of</w:t>
            </w:r>
          </w:p>
          <w:p w14:paraId="72D03AE9" w14:textId="77777777" w:rsidR="00D1321A" w:rsidRPr="003363AB" w:rsidRDefault="00044E38" w:rsidP="00F56953">
            <w:pPr>
              <w:spacing w:after="0" w:line="276" w:lineRule="auto"/>
              <w:ind w:left="20" w:firstLine="0"/>
              <w:jc w:val="center"/>
              <w:rPr>
                <w:color w:val="auto"/>
                <w:sz w:val="24"/>
                <w:szCs w:val="24"/>
              </w:rPr>
            </w:pPr>
            <w:r>
              <w:rPr>
                <w:b/>
                <w:color w:val="auto"/>
                <w:sz w:val="24"/>
                <w:szCs w:val="24"/>
              </w:rPr>
              <w:t>Junior IT Technician</w:t>
            </w:r>
          </w:p>
        </w:tc>
      </w:tr>
      <w:tr w:rsidR="003363AB" w:rsidRPr="003363AB" w14:paraId="416E56FA" w14:textId="77777777" w:rsidTr="00034820">
        <w:tc>
          <w:tcPr>
            <w:tcW w:w="2127" w:type="dxa"/>
            <w:tcBorders>
              <w:top w:val="single" w:sz="4" w:space="0" w:color="000000"/>
              <w:left w:val="single" w:sz="4" w:space="0" w:color="000000"/>
              <w:bottom w:val="single" w:sz="4" w:space="0" w:color="000000"/>
              <w:right w:val="single" w:sz="4" w:space="0" w:color="000000"/>
            </w:tcBorders>
          </w:tcPr>
          <w:p w14:paraId="3CC977CA" w14:textId="77777777" w:rsidR="00D1321A" w:rsidRPr="003363AB" w:rsidRDefault="00AB0FD3" w:rsidP="00F56953">
            <w:pPr>
              <w:spacing w:after="0" w:line="276" w:lineRule="auto"/>
              <w:ind w:left="0" w:firstLine="0"/>
              <w:rPr>
                <w:color w:val="auto"/>
                <w:sz w:val="24"/>
                <w:szCs w:val="24"/>
              </w:rPr>
            </w:pPr>
            <w:r w:rsidRPr="003363AB">
              <w:rPr>
                <w:b/>
                <w:color w:val="auto"/>
                <w:sz w:val="24"/>
                <w:szCs w:val="24"/>
              </w:rPr>
              <w:t xml:space="preserve">Knowledge </w:t>
            </w:r>
          </w:p>
        </w:tc>
        <w:tc>
          <w:tcPr>
            <w:tcW w:w="8647" w:type="dxa"/>
            <w:tcBorders>
              <w:top w:val="single" w:sz="4" w:space="0" w:color="000000"/>
              <w:left w:val="single" w:sz="4" w:space="0" w:color="000000"/>
              <w:bottom w:val="single" w:sz="4" w:space="0" w:color="000000"/>
              <w:right w:val="single" w:sz="4" w:space="0" w:color="000000"/>
            </w:tcBorders>
          </w:tcPr>
          <w:p w14:paraId="1805520F" w14:textId="77777777" w:rsidR="002B5742" w:rsidRPr="002B5742" w:rsidRDefault="002B5742" w:rsidP="00F56953">
            <w:pPr>
              <w:pStyle w:val="ListParagraph"/>
              <w:numPr>
                <w:ilvl w:val="0"/>
                <w:numId w:val="16"/>
              </w:numPr>
              <w:spacing w:line="276" w:lineRule="auto"/>
              <w:ind w:left="432"/>
              <w:rPr>
                <w:color w:val="auto"/>
                <w:lang w:val="en-US"/>
              </w:rPr>
            </w:pPr>
            <w:r w:rsidRPr="002B5742">
              <w:rPr>
                <w:color w:val="auto"/>
                <w:lang w:val="en-US"/>
              </w:rPr>
              <w:t xml:space="preserve">English and Maths GCSE, at grade C or above </w:t>
            </w:r>
          </w:p>
          <w:p w14:paraId="1F29BC7A" w14:textId="6FCCB03D" w:rsidR="002B5742" w:rsidRPr="002B5742" w:rsidRDefault="002B5742" w:rsidP="00F56953">
            <w:pPr>
              <w:pStyle w:val="ListParagraph"/>
              <w:numPr>
                <w:ilvl w:val="0"/>
                <w:numId w:val="16"/>
              </w:numPr>
              <w:spacing w:line="276" w:lineRule="auto"/>
              <w:ind w:left="432"/>
              <w:rPr>
                <w:color w:val="auto"/>
                <w:lang w:val="en-US"/>
              </w:rPr>
            </w:pPr>
            <w:r>
              <w:rPr>
                <w:color w:val="auto"/>
                <w:lang w:val="en-US"/>
              </w:rPr>
              <w:t>W</w:t>
            </w:r>
            <w:r w:rsidRPr="002B5742">
              <w:rPr>
                <w:color w:val="auto"/>
                <w:lang w:val="en-US"/>
              </w:rPr>
              <w:t xml:space="preserve">orking knowledge of a range </w:t>
            </w:r>
            <w:r w:rsidR="00F56953" w:rsidRPr="002B5742">
              <w:rPr>
                <w:color w:val="auto"/>
                <w:lang w:val="en-US"/>
              </w:rPr>
              <w:t>of IT</w:t>
            </w:r>
            <w:r w:rsidRPr="002B5742">
              <w:rPr>
                <w:color w:val="auto"/>
                <w:lang w:val="en-US"/>
              </w:rPr>
              <w:t xml:space="preserve"> software, hardware, digital technologies and operating systems suited to school use </w:t>
            </w:r>
          </w:p>
          <w:p w14:paraId="1F30628C" w14:textId="77777777" w:rsidR="002B5742" w:rsidRPr="002B5742" w:rsidRDefault="002B5742" w:rsidP="00F56953">
            <w:pPr>
              <w:pStyle w:val="ListParagraph"/>
              <w:numPr>
                <w:ilvl w:val="0"/>
                <w:numId w:val="16"/>
              </w:numPr>
              <w:spacing w:line="276" w:lineRule="auto"/>
              <w:ind w:left="432"/>
              <w:rPr>
                <w:color w:val="auto"/>
              </w:rPr>
            </w:pPr>
            <w:r>
              <w:rPr>
                <w:color w:val="auto"/>
              </w:rPr>
              <w:t>K</w:t>
            </w:r>
            <w:r w:rsidRPr="002B5742">
              <w:rPr>
                <w:color w:val="auto"/>
              </w:rPr>
              <w:t xml:space="preserve">nowledge of Microsoft Office applications </w:t>
            </w:r>
          </w:p>
          <w:p w14:paraId="1E41609D" w14:textId="77777777" w:rsidR="002B5742" w:rsidRPr="002B5742" w:rsidRDefault="002B5742" w:rsidP="00F56953">
            <w:pPr>
              <w:pStyle w:val="ListParagraph"/>
              <w:numPr>
                <w:ilvl w:val="0"/>
                <w:numId w:val="16"/>
              </w:numPr>
              <w:spacing w:line="276" w:lineRule="auto"/>
              <w:ind w:left="432"/>
              <w:rPr>
                <w:color w:val="auto"/>
              </w:rPr>
            </w:pPr>
            <w:r w:rsidRPr="002B5742">
              <w:rPr>
                <w:color w:val="auto"/>
              </w:rPr>
              <w:t xml:space="preserve">Working knowledge of relevant legislation, including Health and Safety; </w:t>
            </w:r>
          </w:p>
          <w:p w14:paraId="4D243303" w14:textId="77777777" w:rsidR="002B5742" w:rsidRPr="002B5742" w:rsidRDefault="002B5742" w:rsidP="00F56953">
            <w:pPr>
              <w:pStyle w:val="ListParagraph"/>
              <w:numPr>
                <w:ilvl w:val="0"/>
                <w:numId w:val="16"/>
              </w:numPr>
              <w:spacing w:line="276" w:lineRule="auto"/>
              <w:ind w:left="432"/>
              <w:rPr>
                <w:color w:val="auto"/>
              </w:rPr>
            </w:pPr>
            <w:r w:rsidRPr="002B5742">
              <w:rPr>
                <w:color w:val="auto"/>
              </w:rPr>
              <w:t>Experience of providing 1</w:t>
            </w:r>
            <w:r w:rsidRPr="002B5742">
              <w:rPr>
                <w:color w:val="auto"/>
                <w:vertAlign w:val="superscript"/>
              </w:rPr>
              <w:t>st</w:t>
            </w:r>
            <w:r w:rsidRPr="002B5742">
              <w:rPr>
                <w:color w:val="auto"/>
              </w:rPr>
              <w:t xml:space="preserve"> line IT support, preferably in a ‘real time environment’ such as education</w:t>
            </w:r>
          </w:p>
          <w:p w14:paraId="00C5DAFA" w14:textId="77777777" w:rsidR="003357F0" w:rsidRPr="003363AB" w:rsidRDefault="003357F0" w:rsidP="00F56953">
            <w:pPr>
              <w:pStyle w:val="ListParagraph"/>
              <w:spacing w:after="120" w:line="276" w:lineRule="auto"/>
              <w:ind w:left="432" w:firstLine="0"/>
              <w:contextualSpacing w:val="0"/>
              <w:rPr>
                <w:color w:val="auto"/>
              </w:rPr>
            </w:pPr>
          </w:p>
        </w:tc>
      </w:tr>
      <w:tr w:rsidR="003363AB" w:rsidRPr="003363AB" w14:paraId="57A3BAF2" w14:textId="77777777" w:rsidTr="00034820">
        <w:tc>
          <w:tcPr>
            <w:tcW w:w="2127" w:type="dxa"/>
            <w:tcBorders>
              <w:top w:val="single" w:sz="4" w:space="0" w:color="000000"/>
              <w:left w:val="single" w:sz="4" w:space="0" w:color="000000"/>
              <w:bottom w:val="single" w:sz="4" w:space="0" w:color="000000"/>
              <w:right w:val="single" w:sz="4" w:space="0" w:color="000000"/>
            </w:tcBorders>
          </w:tcPr>
          <w:p w14:paraId="410B8A77" w14:textId="77777777" w:rsidR="00D1321A" w:rsidRPr="003363AB" w:rsidRDefault="00AB0FD3" w:rsidP="00F56953">
            <w:pPr>
              <w:spacing w:after="0" w:line="276" w:lineRule="auto"/>
              <w:ind w:left="0" w:right="105" w:firstLine="0"/>
              <w:rPr>
                <w:color w:val="auto"/>
                <w:sz w:val="24"/>
                <w:szCs w:val="24"/>
              </w:rPr>
            </w:pPr>
            <w:r w:rsidRPr="003363AB">
              <w:rPr>
                <w:b/>
                <w:color w:val="auto"/>
                <w:sz w:val="24"/>
                <w:szCs w:val="24"/>
              </w:rPr>
              <w:t xml:space="preserve">Qualifications &amp; Experience </w:t>
            </w:r>
          </w:p>
        </w:tc>
        <w:tc>
          <w:tcPr>
            <w:tcW w:w="8647" w:type="dxa"/>
            <w:tcBorders>
              <w:top w:val="single" w:sz="4" w:space="0" w:color="000000"/>
              <w:left w:val="single" w:sz="4" w:space="0" w:color="000000"/>
              <w:bottom w:val="single" w:sz="4" w:space="0" w:color="000000"/>
              <w:right w:val="single" w:sz="4" w:space="0" w:color="000000"/>
            </w:tcBorders>
          </w:tcPr>
          <w:p w14:paraId="72CBCDC5"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Experience of working in a customer-focused environment. </w:t>
            </w:r>
          </w:p>
          <w:p w14:paraId="0FA1F6E8"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Experience of using a wide range of </w:t>
            </w:r>
            <w:r w:rsidR="0018105A">
              <w:rPr>
                <w:color w:val="auto"/>
              </w:rPr>
              <w:t xml:space="preserve">computer </w:t>
            </w:r>
            <w:r w:rsidR="0018105A" w:rsidRPr="003363AB">
              <w:rPr>
                <w:color w:val="auto"/>
              </w:rPr>
              <w:t>equipment</w:t>
            </w:r>
            <w:r w:rsidR="0018105A">
              <w:rPr>
                <w:color w:val="auto"/>
              </w:rPr>
              <w:t xml:space="preserve"> and accessories</w:t>
            </w:r>
            <w:r w:rsidRPr="003363AB">
              <w:rPr>
                <w:color w:val="auto"/>
              </w:rPr>
              <w:t xml:space="preserve">. </w:t>
            </w:r>
          </w:p>
          <w:p w14:paraId="5389CAF7"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Previous experience of working in an education setting or in a busy office. </w:t>
            </w:r>
          </w:p>
          <w:p w14:paraId="683C57C5"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Commitment to maintaining the caring and supportive ethos of the academy. </w:t>
            </w:r>
          </w:p>
          <w:p w14:paraId="6E000BF0"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Experience of using Microsoft Outlook, Word and Excel. </w:t>
            </w:r>
          </w:p>
          <w:p w14:paraId="12D6DB32" w14:textId="77777777" w:rsidR="00D51BBB" w:rsidRPr="003363AB" w:rsidRDefault="00D51BBB" w:rsidP="00F56953">
            <w:pPr>
              <w:pStyle w:val="ListParagraph"/>
              <w:spacing w:after="120" w:line="276" w:lineRule="auto"/>
              <w:ind w:left="432" w:firstLine="0"/>
              <w:contextualSpacing w:val="0"/>
              <w:rPr>
                <w:color w:val="auto"/>
              </w:rPr>
            </w:pPr>
          </w:p>
        </w:tc>
      </w:tr>
      <w:tr w:rsidR="003363AB" w:rsidRPr="003363AB" w14:paraId="04A348D8" w14:textId="77777777" w:rsidTr="00F56953">
        <w:trPr>
          <w:trHeight w:val="2037"/>
        </w:trPr>
        <w:tc>
          <w:tcPr>
            <w:tcW w:w="2127" w:type="dxa"/>
            <w:tcBorders>
              <w:top w:val="single" w:sz="4" w:space="0" w:color="000000"/>
              <w:left w:val="single" w:sz="4" w:space="0" w:color="000000"/>
              <w:bottom w:val="single" w:sz="4" w:space="0" w:color="000000"/>
              <w:right w:val="single" w:sz="4" w:space="0" w:color="000000"/>
            </w:tcBorders>
          </w:tcPr>
          <w:p w14:paraId="3F47AF14" w14:textId="77777777" w:rsidR="0018105A" w:rsidRPr="00E10112" w:rsidRDefault="0018105A" w:rsidP="00F56953">
            <w:pPr>
              <w:spacing w:after="120" w:line="276" w:lineRule="auto"/>
              <w:ind w:left="72" w:firstLine="0"/>
              <w:rPr>
                <w:b/>
                <w:color w:val="auto"/>
              </w:rPr>
            </w:pPr>
            <w:r w:rsidRPr="00E10112">
              <w:rPr>
                <w:b/>
                <w:color w:val="auto"/>
              </w:rPr>
              <w:t xml:space="preserve">Achieving Results </w:t>
            </w:r>
          </w:p>
          <w:p w14:paraId="3C1471F3" w14:textId="77777777" w:rsidR="00D1321A" w:rsidRPr="003363AB" w:rsidRDefault="00D1321A" w:rsidP="00F56953">
            <w:pPr>
              <w:spacing w:after="0" w:line="276" w:lineRule="auto"/>
              <w:ind w:left="0" w:firstLine="0"/>
              <w:rPr>
                <w:color w:val="auto"/>
                <w:sz w:val="24"/>
                <w:szCs w:val="24"/>
              </w:rPr>
            </w:pPr>
          </w:p>
        </w:tc>
        <w:tc>
          <w:tcPr>
            <w:tcW w:w="8647" w:type="dxa"/>
            <w:tcBorders>
              <w:top w:val="single" w:sz="4" w:space="0" w:color="000000"/>
              <w:left w:val="single" w:sz="4" w:space="0" w:color="000000"/>
              <w:bottom w:val="single" w:sz="4" w:space="0" w:color="000000"/>
              <w:right w:val="single" w:sz="4" w:space="0" w:color="000000"/>
            </w:tcBorders>
          </w:tcPr>
          <w:p w14:paraId="5E46A08B"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The ability to pay close attention to detail and checking information for accuracy. </w:t>
            </w:r>
          </w:p>
          <w:p w14:paraId="5689E004"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The ability to work independently and to take initiative when appropriate. </w:t>
            </w:r>
          </w:p>
          <w:p w14:paraId="0263EC66"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Sound time management and the ability to prioritise workload to meet deadlines. </w:t>
            </w:r>
          </w:p>
          <w:p w14:paraId="4E70AA98"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Flexibility to adapt quickly to rapidly changing circumstances. </w:t>
            </w:r>
          </w:p>
          <w:p w14:paraId="534D6322"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Ability to work under pressure in </w:t>
            </w:r>
            <w:r w:rsidR="00D51BBB" w:rsidRPr="003363AB">
              <w:rPr>
                <w:color w:val="auto"/>
              </w:rPr>
              <w:t>the Academy environment.</w:t>
            </w:r>
          </w:p>
          <w:p w14:paraId="5AE0FEFE" w14:textId="77777777" w:rsidR="00D51BBB" w:rsidRPr="003363AB" w:rsidRDefault="00D51BBB" w:rsidP="00F56953">
            <w:pPr>
              <w:pStyle w:val="ListParagraph"/>
              <w:spacing w:after="120" w:line="276" w:lineRule="auto"/>
              <w:ind w:left="432" w:firstLine="0"/>
              <w:contextualSpacing w:val="0"/>
              <w:rPr>
                <w:color w:val="auto"/>
              </w:rPr>
            </w:pPr>
          </w:p>
        </w:tc>
      </w:tr>
      <w:tr w:rsidR="003363AB" w:rsidRPr="003363AB" w14:paraId="5B331D8A" w14:textId="77777777" w:rsidTr="00F56953">
        <w:trPr>
          <w:trHeight w:val="1959"/>
        </w:trPr>
        <w:tc>
          <w:tcPr>
            <w:tcW w:w="2127" w:type="dxa"/>
            <w:tcBorders>
              <w:top w:val="single" w:sz="4" w:space="0" w:color="000000"/>
              <w:left w:val="single" w:sz="4" w:space="0" w:color="000000"/>
              <w:bottom w:val="single" w:sz="4" w:space="0" w:color="000000"/>
              <w:right w:val="single" w:sz="4" w:space="0" w:color="000000"/>
            </w:tcBorders>
          </w:tcPr>
          <w:p w14:paraId="072E2F89" w14:textId="77777777" w:rsidR="0018105A" w:rsidRPr="00E10112" w:rsidRDefault="0018105A" w:rsidP="00F56953">
            <w:pPr>
              <w:spacing w:after="120" w:line="276" w:lineRule="auto"/>
              <w:ind w:left="72" w:firstLine="0"/>
              <w:rPr>
                <w:b/>
                <w:color w:val="auto"/>
              </w:rPr>
            </w:pPr>
            <w:r w:rsidRPr="00E10112">
              <w:rPr>
                <w:b/>
                <w:color w:val="auto"/>
              </w:rPr>
              <w:t xml:space="preserve">Engaging With Others </w:t>
            </w:r>
          </w:p>
          <w:p w14:paraId="11E23C91" w14:textId="77777777" w:rsidR="00D1321A" w:rsidRPr="003363AB" w:rsidRDefault="00D1321A" w:rsidP="00F56953">
            <w:pPr>
              <w:spacing w:after="0" w:line="276" w:lineRule="auto"/>
              <w:ind w:left="0" w:firstLine="0"/>
              <w:rPr>
                <w:color w:val="auto"/>
                <w:sz w:val="24"/>
                <w:szCs w:val="24"/>
              </w:rPr>
            </w:pPr>
          </w:p>
        </w:tc>
        <w:tc>
          <w:tcPr>
            <w:tcW w:w="8647" w:type="dxa"/>
            <w:tcBorders>
              <w:top w:val="single" w:sz="4" w:space="0" w:color="000000"/>
              <w:left w:val="single" w:sz="4" w:space="0" w:color="000000"/>
              <w:bottom w:val="single" w:sz="4" w:space="0" w:color="000000"/>
              <w:right w:val="single" w:sz="4" w:space="0" w:color="000000"/>
            </w:tcBorders>
          </w:tcPr>
          <w:p w14:paraId="675FE124"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Excellent interpersonal and communication skills (both oral and written). </w:t>
            </w:r>
          </w:p>
          <w:p w14:paraId="644D0AFA"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The ability to work as part of a team. </w:t>
            </w:r>
          </w:p>
          <w:p w14:paraId="7AAAFE0C"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Patience and a pleasant manner.  </w:t>
            </w:r>
          </w:p>
          <w:p w14:paraId="0CE0FB6A"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Understanding of, and ability to, maintain strict confidentiality, where appropriate. </w:t>
            </w:r>
          </w:p>
          <w:p w14:paraId="2E19B819"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Ability to work as part of, and contribute to, th</w:t>
            </w:r>
            <w:r w:rsidR="00D51BBB" w:rsidRPr="003363AB">
              <w:rPr>
                <w:color w:val="auto"/>
              </w:rPr>
              <w:t>e Academy’s Support Staff Team.</w:t>
            </w:r>
          </w:p>
          <w:p w14:paraId="2BB85F77" w14:textId="77777777" w:rsidR="00D51BBB" w:rsidRPr="003363AB" w:rsidRDefault="00D51BBB" w:rsidP="00F56953">
            <w:pPr>
              <w:pStyle w:val="ListParagraph"/>
              <w:spacing w:after="120" w:line="276" w:lineRule="auto"/>
              <w:ind w:left="432" w:firstLine="0"/>
              <w:contextualSpacing w:val="0"/>
              <w:rPr>
                <w:color w:val="auto"/>
              </w:rPr>
            </w:pPr>
          </w:p>
        </w:tc>
      </w:tr>
      <w:tr w:rsidR="003363AB" w:rsidRPr="003363AB" w14:paraId="3C68625C" w14:textId="77777777" w:rsidTr="00F56953">
        <w:trPr>
          <w:trHeight w:val="63"/>
        </w:trPr>
        <w:tc>
          <w:tcPr>
            <w:tcW w:w="2127" w:type="dxa"/>
            <w:tcBorders>
              <w:top w:val="single" w:sz="4" w:space="0" w:color="000000"/>
              <w:left w:val="single" w:sz="4" w:space="0" w:color="000000"/>
              <w:bottom w:val="single" w:sz="4" w:space="0" w:color="000000"/>
              <w:right w:val="single" w:sz="4" w:space="0" w:color="000000"/>
            </w:tcBorders>
          </w:tcPr>
          <w:p w14:paraId="530111A5" w14:textId="77777777" w:rsidR="0018105A" w:rsidRPr="00E10112" w:rsidRDefault="00AB0FD3" w:rsidP="00F56953">
            <w:pPr>
              <w:spacing w:after="120" w:line="276" w:lineRule="auto"/>
              <w:ind w:left="72" w:firstLine="0"/>
              <w:rPr>
                <w:b/>
                <w:color w:val="auto"/>
              </w:rPr>
            </w:pPr>
            <w:r w:rsidRPr="003363AB">
              <w:rPr>
                <w:color w:val="auto"/>
                <w:sz w:val="24"/>
                <w:szCs w:val="24"/>
              </w:rPr>
              <w:t xml:space="preserve"> </w:t>
            </w:r>
            <w:r w:rsidR="0018105A" w:rsidRPr="00E10112">
              <w:rPr>
                <w:b/>
                <w:color w:val="auto"/>
              </w:rPr>
              <w:t xml:space="preserve">Valuing Diversity </w:t>
            </w:r>
          </w:p>
          <w:p w14:paraId="6B0ED0F6" w14:textId="77777777" w:rsidR="00D1321A" w:rsidRPr="003363AB" w:rsidRDefault="00D1321A" w:rsidP="00F56953">
            <w:pPr>
              <w:spacing w:after="0" w:line="276" w:lineRule="auto"/>
              <w:ind w:left="0" w:firstLine="0"/>
              <w:rPr>
                <w:color w:val="auto"/>
                <w:sz w:val="24"/>
                <w:szCs w:val="24"/>
              </w:rPr>
            </w:pPr>
          </w:p>
        </w:tc>
        <w:tc>
          <w:tcPr>
            <w:tcW w:w="8647" w:type="dxa"/>
            <w:tcBorders>
              <w:top w:val="single" w:sz="4" w:space="0" w:color="000000"/>
              <w:left w:val="single" w:sz="4" w:space="0" w:color="000000"/>
              <w:bottom w:val="single" w:sz="4" w:space="0" w:color="000000"/>
              <w:right w:val="single" w:sz="4" w:space="0" w:color="000000"/>
            </w:tcBorders>
          </w:tcPr>
          <w:p w14:paraId="115EEA71" w14:textId="77777777" w:rsidR="00D1321A" w:rsidRPr="003363AB" w:rsidRDefault="00D51BBB" w:rsidP="00F56953">
            <w:pPr>
              <w:pStyle w:val="ListParagraph"/>
              <w:numPr>
                <w:ilvl w:val="0"/>
                <w:numId w:val="16"/>
              </w:numPr>
              <w:spacing w:after="120" w:line="276" w:lineRule="auto"/>
              <w:ind w:left="432"/>
              <w:contextualSpacing w:val="0"/>
              <w:rPr>
                <w:color w:val="auto"/>
              </w:rPr>
            </w:pPr>
            <w:r w:rsidRPr="003363AB">
              <w:rPr>
                <w:color w:val="auto"/>
              </w:rPr>
              <w:t>Experience</w:t>
            </w:r>
            <w:r w:rsidR="00AB0FD3" w:rsidRPr="003363AB">
              <w:rPr>
                <w:color w:val="auto"/>
              </w:rPr>
              <w:t xml:space="preserve"> or empathy with, working </w:t>
            </w:r>
            <w:r w:rsidRPr="003363AB">
              <w:rPr>
                <w:color w:val="auto"/>
              </w:rPr>
              <w:t>in a multicultural environment.</w:t>
            </w:r>
          </w:p>
          <w:p w14:paraId="0154AB0D" w14:textId="77777777" w:rsidR="003357F0" w:rsidRPr="003363AB" w:rsidRDefault="003357F0" w:rsidP="00F56953">
            <w:pPr>
              <w:pStyle w:val="ListParagraph"/>
              <w:numPr>
                <w:ilvl w:val="0"/>
                <w:numId w:val="16"/>
              </w:numPr>
              <w:spacing w:after="120" w:line="276" w:lineRule="auto"/>
              <w:ind w:left="432"/>
              <w:contextualSpacing w:val="0"/>
              <w:rPr>
                <w:color w:val="auto"/>
              </w:rPr>
            </w:pPr>
            <w:r w:rsidRPr="003363AB">
              <w:rPr>
                <w:color w:val="auto"/>
              </w:rPr>
              <w:t>Knowledge of and commitment to Equal Opportunities and the ability to implement it.</w:t>
            </w:r>
          </w:p>
          <w:p w14:paraId="2832B577" w14:textId="77777777" w:rsidR="00D51BBB" w:rsidRPr="003363AB" w:rsidRDefault="00D51BBB" w:rsidP="00F56953">
            <w:pPr>
              <w:pStyle w:val="ListParagraph"/>
              <w:spacing w:after="120" w:line="276" w:lineRule="auto"/>
              <w:ind w:left="432" w:firstLine="0"/>
              <w:contextualSpacing w:val="0"/>
              <w:rPr>
                <w:color w:val="auto"/>
              </w:rPr>
            </w:pPr>
          </w:p>
        </w:tc>
      </w:tr>
    </w:tbl>
    <w:p w14:paraId="0B923762" w14:textId="77777777" w:rsidR="00034820" w:rsidRDefault="00034820" w:rsidP="00F56953">
      <w:pPr>
        <w:spacing w:line="276" w:lineRule="auto"/>
      </w:pPr>
      <w:r>
        <w:br w:type="page"/>
      </w:r>
    </w:p>
    <w:tbl>
      <w:tblPr>
        <w:tblStyle w:val="TableGrid"/>
        <w:tblW w:w="10774" w:type="dxa"/>
        <w:tblInd w:w="-998" w:type="dxa"/>
        <w:tblLayout w:type="fixed"/>
        <w:tblCellMar>
          <w:top w:w="7" w:type="dxa"/>
          <w:left w:w="108" w:type="dxa"/>
          <w:right w:w="72" w:type="dxa"/>
        </w:tblCellMar>
        <w:tblLook w:val="04A0" w:firstRow="1" w:lastRow="0" w:firstColumn="1" w:lastColumn="0" w:noHBand="0" w:noVBand="1"/>
      </w:tblPr>
      <w:tblGrid>
        <w:gridCol w:w="2127"/>
        <w:gridCol w:w="8647"/>
      </w:tblGrid>
      <w:tr w:rsidR="003363AB" w:rsidRPr="003363AB" w14:paraId="6395AFDC" w14:textId="77777777" w:rsidTr="00034820">
        <w:tc>
          <w:tcPr>
            <w:tcW w:w="2127" w:type="dxa"/>
            <w:tcBorders>
              <w:top w:val="single" w:sz="4" w:space="0" w:color="000000"/>
              <w:left w:val="single" w:sz="4" w:space="0" w:color="000000"/>
              <w:bottom w:val="single" w:sz="4" w:space="0" w:color="000000"/>
              <w:right w:val="single" w:sz="4" w:space="0" w:color="000000"/>
            </w:tcBorders>
          </w:tcPr>
          <w:p w14:paraId="03635F35" w14:textId="77777777" w:rsidR="0018105A" w:rsidRPr="00E10112" w:rsidRDefault="0018105A" w:rsidP="00F56953">
            <w:pPr>
              <w:spacing w:after="120" w:line="276" w:lineRule="auto"/>
              <w:ind w:left="72" w:firstLine="0"/>
              <w:rPr>
                <w:b/>
                <w:color w:val="auto"/>
              </w:rPr>
            </w:pPr>
            <w:r w:rsidRPr="00E10112">
              <w:rPr>
                <w:b/>
                <w:color w:val="auto"/>
              </w:rPr>
              <w:lastRenderedPageBreak/>
              <w:t xml:space="preserve">Learning Effectively </w:t>
            </w:r>
          </w:p>
          <w:p w14:paraId="16481500" w14:textId="77777777" w:rsidR="00D1321A" w:rsidRPr="003363AB" w:rsidRDefault="00D1321A" w:rsidP="00F56953">
            <w:pPr>
              <w:spacing w:after="0" w:line="276" w:lineRule="auto"/>
              <w:ind w:left="0" w:firstLine="0"/>
              <w:rPr>
                <w:color w:val="auto"/>
                <w:sz w:val="24"/>
                <w:szCs w:val="24"/>
              </w:rPr>
            </w:pPr>
          </w:p>
        </w:tc>
        <w:tc>
          <w:tcPr>
            <w:tcW w:w="8647" w:type="dxa"/>
            <w:tcBorders>
              <w:top w:val="single" w:sz="4" w:space="0" w:color="000000"/>
              <w:left w:val="single" w:sz="4" w:space="0" w:color="000000"/>
              <w:bottom w:val="single" w:sz="4" w:space="0" w:color="000000"/>
              <w:right w:val="single" w:sz="4" w:space="0" w:color="000000"/>
            </w:tcBorders>
          </w:tcPr>
          <w:p w14:paraId="34926509"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IT literate and willing to undertake further training as required. </w:t>
            </w:r>
          </w:p>
          <w:p w14:paraId="6F3AC78F"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Willingness to undertake professional development in the context of rapid development in the use of information technolo</w:t>
            </w:r>
            <w:r w:rsidR="00D51BBB" w:rsidRPr="003363AB">
              <w:rPr>
                <w:color w:val="auto"/>
              </w:rPr>
              <w:t>gy.</w:t>
            </w:r>
          </w:p>
          <w:p w14:paraId="3D06A91E" w14:textId="77777777" w:rsidR="003357F0" w:rsidRPr="003363AB" w:rsidRDefault="003357F0" w:rsidP="00F56953">
            <w:pPr>
              <w:pStyle w:val="ListParagraph"/>
              <w:numPr>
                <w:ilvl w:val="0"/>
                <w:numId w:val="16"/>
              </w:numPr>
              <w:spacing w:after="120" w:line="276" w:lineRule="auto"/>
              <w:ind w:left="432"/>
              <w:contextualSpacing w:val="0"/>
              <w:rPr>
                <w:color w:val="auto"/>
              </w:rPr>
            </w:pPr>
            <w:r w:rsidRPr="003363AB">
              <w:rPr>
                <w:color w:val="auto"/>
              </w:rPr>
              <w:t>A commitment to continuous professional development</w:t>
            </w:r>
          </w:p>
          <w:p w14:paraId="4392BA97" w14:textId="77777777" w:rsidR="003357F0" w:rsidRPr="003363AB" w:rsidRDefault="003357F0" w:rsidP="00F56953">
            <w:pPr>
              <w:pStyle w:val="ListParagraph"/>
              <w:numPr>
                <w:ilvl w:val="0"/>
                <w:numId w:val="16"/>
              </w:numPr>
              <w:spacing w:after="120" w:line="276" w:lineRule="auto"/>
              <w:ind w:left="432"/>
              <w:contextualSpacing w:val="0"/>
              <w:rPr>
                <w:color w:val="auto"/>
              </w:rPr>
            </w:pPr>
            <w:r w:rsidRPr="003363AB">
              <w:rPr>
                <w:color w:val="auto"/>
              </w:rPr>
              <w:t>Able to share good practice and experience and learn from others</w:t>
            </w:r>
          </w:p>
          <w:p w14:paraId="6F0D12C3" w14:textId="77777777" w:rsidR="003357F0" w:rsidRPr="003363AB" w:rsidRDefault="003357F0" w:rsidP="00F56953">
            <w:pPr>
              <w:pStyle w:val="ListParagraph"/>
              <w:spacing w:after="120" w:line="276" w:lineRule="auto"/>
              <w:ind w:left="432" w:firstLine="0"/>
              <w:contextualSpacing w:val="0"/>
              <w:rPr>
                <w:color w:val="auto"/>
              </w:rPr>
            </w:pPr>
          </w:p>
        </w:tc>
      </w:tr>
      <w:tr w:rsidR="003363AB" w:rsidRPr="003363AB" w14:paraId="08CEC5A9" w14:textId="77777777" w:rsidTr="00034820">
        <w:tc>
          <w:tcPr>
            <w:tcW w:w="2127" w:type="dxa"/>
            <w:tcBorders>
              <w:top w:val="single" w:sz="4" w:space="0" w:color="000000"/>
              <w:left w:val="single" w:sz="4" w:space="0" w:color="000000"/>
              <w:bottom w:val="single" w:sz="4" w:space="0" w:color="000000"/>
              <w:right w:val="single" w:sz="4" w:space="0" w:color="000000"/>
            </w:tcBorders>
          </w:tcPr>
          <w:p w14:paraId="00886FDB" w14:textId="77777777" w:rsidR="00D1321A" w:rsidRPr="003363AB" w:rsidRDefault="00AB0FD3" w:rsidP="00F56953">
            <w:pPr>
              <w:spacing w:after="0" w:line="276" w:lineRule="auto"/>
              <w:ind w:left="0" w:firstLine="0"/>
              <w:rPr>
                <w:color w:val="auto"/>
                <w:sz w:val="24"/>
                <w:szCs w:val="24"/>
              </w:rPr>
            </w:pPr>
            <w:r w:rsidRPr="003363AB">
              <w:rPr>
                <w:b/>
                <w:color w:val="auto"/>
                <w:sz w:val="24"/>
                <w:szCs w:val="24"/>
              </w:rPr>
              <w:t xml:space="preserve">Other </w:t>
            </w:r>
          </w:p>
        </w:tc>
        <w:tc>
          <w:tcPr>
            <w:tcW w:w="8647" w:type="dxa"/>
            <w:tcBorders>
              <w:top w:val="single" w:sz="4" w:space="0" w:color="000000"/>
              <w:left w:val="single" w:sz="4" w:space="0" w:color="000000"/>
              <w:bottom w:val="single" w:sz="4" w:space="0" w:color="000000"/>
              <w:right w:val="single" w:sz="4" w:space="0" w:color="000000"/>
            </w:tcBorders>
          </w:tcPr>
          <w:p w14:paraId="0D37CB60"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Demonstrable understanding and commitment to safeguarding the welfare of students and young people. </w:t>
            </w:r>
          </w:p>
          <w:p w14:paraId="3081D8CD" w14:textId="77777777" w:rsidR="00D1321A" w:rsidRPr="003363AB" w:rsidRDefault="00AB0FD3" w:rsidP="00F56953">
            <w:pPr>
              <w:pStyle w:val="ListParagraph"/>
              <w:numPr>
                <w:ilvl w:val="0"/>
                <w:numId w:val="16"/>
              </w:numPr>
              <w:spacing w:after="120" w:line="276" w:lineRule="auto"/>
              <w:ind w:left="432"/>
              <w:contextualSpacing w:val="0"/>
              <w:rPr>
                <w:color w:val="auto"/>
              </w:rPr>
            </w:pPr>
            <w:r w:rsidRPr="003363AB">
              <w:rPr>
                <w:color w:val="auto"/>
              </w:rPr>
              <w:t xml:space="preserve">The </w:t>
            </w:r>
            <w:r w:rsidR="00D51BBB" w:rsidRPr="003363AB">
              <w:rPr>
                <w:color w:val="auto"/>
              </w:rPr>
              <w:t>postholder</w:t>
            </w:r>
            <w:r w:rsidRPr="003363AB">
              <w:rPr>
                <w:color w:val="auto"/>
              </w:rPr>
              <w:t xml:space="preserve"> may be required to work outside of normal Academy hours on occasions (e.g. assisting with Parents’ Evenings, Ach</w:t>
            </w:r>
            <w:r w:rsidR="003357F0" w:rsidRPr="003363AB">
              <w:rPr>
                <w:color w:val="auto"/>
              </w:rPr>
              <w:t>ievement Evenings, Plays, etc).</w:t>
            </w:r>
          </w:p>
          <w:p w14:paraId="0066F4ED" w14:textId="77777777" w:rsidR="003357F0" w:rsidRPr="003363AB" w:rsidRDefault="003357F0" w:rsidP="00F56953">
            <w:pPr>
              <w:pStyle w:val="ListParagraph"/>
              <w:spacing w:after="120" w:line="276" w:lineRule="auto"/>
              <w:ind w:left="432" w:firstLine="0"/>
              <w:contextualSpacing w:val="0"/>
              <w:rPr>
                <w:color w:val="auto"/>
              </w:rPr>
            </w:pPr>
          </w:p>
        </w:tc>
      </w:tr>
      <w:tr w:rsidR="00034820" w:rsidRPr="003363AB" w14:paraId="7961456E" w14:textId="77777777" w:rsidTr="00034820">
        <w:tc>
          <w:tcPr>
            <w:tcW w:w="2127" w:type="dxa"/>
            <w:tcBorders>
              <w:top w:val="single" w:sz="4" w:space="0" w:color="000000"/>
              <w:left w:val="single" w:sz="4" w:space="0" w:color="000000"/>
              <w:bottom w:val="single" w:sz="4" w:space="0" w:color="000000"/>
              <w:right w:val="single" w:sz="4" w:space="0" w:color="000000"/>
            </w:tcBorders>
          </w:tcPr>
          <w:p w14:paraId="7F819DE6" w14:textId="77777777" w:rsidR="00034820" w:rsidRPr="003363AB" w:rsidRDefault="00034820" w:rsidP="00F56953">
            <w:pPr>
              <w:spacing w:after="0" w:line="276" w:lineRule="auto"/>
              <w:ind w:left="0" w:firstLine="0"/>
              <w:rPr>
                <w:b/>
                <w:color w:val="auto"/>
                <w:sz w:val="24"/>
                <w:szCs w:val="24"/>
              </w:rPr>
            </w:pPr>
          </w:p>
        </w:tc>
        <w:tc>
          <w:tcPr>
            <w:tcW w:w="8647" w:type="dxa"/>
            <w:tcBorders>
              <w:top w:val="single" w:sz="4" w:space="0" w:color="000000"/>
              <w:left w:val="single" w:sz="4" w:space="0" w:color="000000"/>
              <w:bottom w:val="single" w:sz="4" w:space="0" w:color="000000"/>
              <w:right w:val="single" w:sz="4" w:space="0" w:color="000000"/>
            </w:tcBorders>
          </w:tcPr>
          <w:p w14:paraId="2A938BA7" w14:textId="77777777" w:rsidR="00034820" w:rsidRPr="00034820" w:rsidRDefault="00034820" w:rsidP="00F56953">
            <w:pPr>
              <w:spacing w:after="120" w:line="276" w:lineRule="auto"/>
              <w:ind w:left="0" w:firstLine="0"/>
              <w:rPr>
                <w:color w:val="auto"/>
              </w:rPr>
            </w:pPr>
            <w:r>
              <w:rPr>
                <w:b/>
              </w:rPr>
              <w:t>This post is subject to an Enhanced DBS Disclosure and the successful applicant will be subject to relevant vetting checks before an offer of appointment is confirmed, and will be subject to rechecking as appropriate.</w:t>
            </w:r>
          </w:p>
        </w:tc>
      </w:tr>
    </w:tbl>
    <w:p w14:paraId="23B17CE8" w14:textId="77777777" w:rsidR="00D1321A" w:rsidRPr="003363AB" w:rsidRDefault="00D1321A" w:rsidP="00F56953">
      <w:pPr>
        <w:spacing w:after="0" w:line="276" w:lineRule="auto"/>
        <w:ind w:left="0" w:right="8103" w:firstLine="0"/>
        <w:jc w:val="right"/>
        <w:rPr>
          <w:color w:val="auto"/>
        </w:rPr>
      </w:pPr>
    </w:p>
    <w:sectPr w:rsidR="00D1321A" w:rsidRPr="003363AB" w:rsidSect="006435A9">
      <w:headerReference w:type="default" r:id="rId7"/>
      <w:footerReference w:type="even" r:id="rId8"/>
      <w:footerReference w:type="default" r:id="rId9"/>
      <w:footerReference w:type="first" r:id="rId10"/>
      <w:pgSz w:w="11906" w:h="16838"/>
      <w:pgMar w:top="1440" w:right="1620" w:bottom="1440" w:left="1620" w:header="720" w:footer="8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360C" w14:textId="77777777" w:rsidR="006B0E29" w:rsidRDefault="006B0E29">
      <w:pPr>
        <w:spacing w:after="0"/>
      </w:pPr>
      <w:r>
        <w:separator/>
      </w:r>
    </w:p>
  </w:endnote>
  <w:endnote w:type="continuationSeparator" w:id="0">
    <w:p w14:paraId="59971171" w14:textId="77777777" w:rsidR="006B0E29" w:rsidRDefault="006B0E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91A1" w14:textId="77777777" w:rsidR="00D1321A" w:rsidRDefault="00AB0FD3">
    <w:pPr>
      <w:tabs>
        <w:tab w:val="center" w:pos="1182"/>
        <w:tab w:val="center" w:pos="4873"/>
        <w:tab w:val="right" w:pos="8885"/>
      </w:tabs>
      <w:spacing w:after="0" w:line="259" w:lineRule="auto"/>
      <w:ind w:left="0" w:right="-143" w:firstLine="0"/>
    </w:pPr>
    <w:r>
      <w:rPr>
        <w:rFonts w:ascii="Calibri" w:eastAsia="Calibri" w:hAnsi="Calibri" w:cs="Calibri"/>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 xml:space="preserve"> </w:t>
    </w:r>
    <w:r>
      <w:rPr>
        <w:sz w:val="18"/>
      </w:rPr>
      <w:tab/>
      <w:t xml:space="preserve"> </w:t>
    </w:r>
    <w:r>
      <w:rPr>
        <w:sz w:val="18"/>
      </w:rPr>
      <w:tab/>
      <w:t xml:space="preserve">Reprographics Assistant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1F3FC" w14:textId="532057F2" w:rsidR="00D1321A" w:rsidRPr="006435A9" w:rsidRDefault="00AB0FD3">
    <w:pPr>
      <w:tabs>
        <w:tab w:val="center" w:pos="1182"/>
        <w:tab w:val="center" w:pos="4873"/>
        <w:tab w:val="right" w:pos="8885"/>
      </w:tabs>
      <w:spacing w:after="0" w:line="259" w:lineRule="auto"/>
      <w:ind w:left="0" w:right="-143" w:firstLine="0"/>
      <w:rPr>
        <w:sz w:val="18"/>
        <w:szCs w:val="18"/>
      </w:rPr>
    </w:pPr>
    <w:r>
      <w:rPr>
        <w:rFonts w:ascii="Calibri" w:eastAsia="Calibri" w:hAnsi="Calibri" w:cs="Calibri"/>
      </w:rPr>
      <w:tab/>
    </w:r>
    <w:r>
      <w:rPr>
        <w:sz w:val="18"/>
      </w:rPr>
      <w:t xml:space="preserve">Page </w:t>
    </w:r>
    <w:r>
      <w:fldChar w:fldCharType="begin"/>
    </w:r>
    <w:r>
      <w:instrText xml:space="preserve"> PAGE   \* MERGEFORMAT </w:instrText>
    </w:r>
    <w:r>
      <w:fldChar w:fldCharType="separate"/>
    </w:r>
    <w:r w:rsidR="00034820" w:rsidRPr="00034820">
      <w:rPr>
        <w:noProof/>
        <w:sz w:val="18"/>
      </w:rPr>
      <w:t>5</w:t>
    </w:r>
    <w:r>
      <w:rPr>
        <w:sz w:val="18"/>
      </w:rPr>
      <w:fldChar w:fldCharType="end"/>
    </w:r>
    <w:r>
      <w:rPr>
        <w:sz w:val="18"/>
      </w:rPr>
      <w:t xml:space="preserve"> of </w:t>
    </w:r>
    <w:fldSimple w:instr=" NUMPAGES   \* MERGEFORMAT ">
      <w:r w:rsidR="00034820" w:rsidRPr="00034820">
        <w:rPr>
          <w:noProof/>
          <w:sz w:val="18"/>
        </w:rPr>
        <w:t>5</w:t>
      </w:r>
    </w:fldSimple>
    <w:r>
      <w:rPr>
        <w:sz w:val="18"/>
      </w:rPr>
      <w:t xml:space="preserve"> </w:t>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F2AA8" w14:textId="77777777" w:rsidR="00D1321A" w:rsidRDefault="00AB0FD3">
    <w:pPr>
      <w:tabs>
        <w:tab w:val="center" w:pos="1182"/>
        <w:tab w:val="center" w:pos="4873"/>
        <w:tab w:val="right" w:pos="8885"/>
      </w:tabs>
      <w:spacing w:after="0" w:line="259" w:lineRule="auto"/>
      <w:ind w:left="0" w:right="-143" w:firstLine="0"/>
    </w:pPr>
    <w:r>
      <w:rPr>
        <w:rFonts w:ascii="Calibri" w:eastAsia="Calibri" w:hAnsi="Calibri" w:cs="Calibri"/>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3</w:t>
      </w:r>
    </w:fldSimple>
    <w:r>
      <w:rPr>
        <w:sz w:val="18"/>
      </w:rPr>
      <w:t xml:space="preserve"> </w:t>
    </w:r>
    <w:r>
      <w:rPr>
        <w:sz w:val="18"/>
      </w:rPr>
      <w:tab/>
      <w:t xml:space="preserve"> </w:t>
    </w:r>
    <w:r>
      <w:rPr>
        <w:sz w:val="18"/>
      </w:rPr>
      <w:tab/>
      <w:t xml:space="preserve">Reprographics Assistant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06252" w14:textId="77777777" w:rsidR="006B0E29" w:rsidRDefault="006B0E29">
      <w:pPr>
        <w:spacing w:after="0"/>
      </w:pPr>
      <w:r>
        <w:separator/>
      </w:r>
    </w:p>
  </w:footnote>
  <w:footnote w:type="continuationSeparator" w:id="0">
    <w:p w14:paraId="469C4510" w14:textId="77777777" w:rsidR="006B0E29" w:rsidRDefault="006B0E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BF96A" w14:textId="77777777" w:rsidR="001F1511" w:rsidRDefault="001F1511">
    <w:pPr>
      <w:pStyle w:val="Header"/>
    </w:pPr>
    <w:r w:rsidRPr="006D3308">
      <w:rPr>
        <w:rFonts w:asciiTheme="minorHAnsi" w:hAnsiTheme="minorHAnsi"/>
        <w:noProof/>
        <w:sz w:val="20"/>
        <w:szCs w:val="20"/>
      </w:rPr>
      <w:drawing>
        <wp:anchor distT="0" distB="0" distL="114300" distR="114300" simplePos="0" relativeHeight="251658240" behindDoc="0" locked="0" layoutInCell="1" allowOverlap="1" wp14:anchorId="6720A058" wp14:editId="69B44B13">
          <wp:simplePos x="0" y="0"/>
          <wp:positionH relativeFrom="column">
            <wp:posOffset>4810125</wp:posOffset>
          </wp:positionH>
          <wp:positionV relativeFrom="paragraph">
            <wp:posOffset>-123825</wp:posOffset>
          </wp:positionV>
          <wp:extent cx="1264088" cy="438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lberryAcademyShoreditc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4088" cy="438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E9C"/>
    <w:multiLevelType w:val="hybridMultilevel"/>
    <w:tmpl w:val="125222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D538CF"/>
    <w:multiLevelType w:val="hybridMultilevel"/>
    <w:tmpl w:val="234EEA78"/>
    <w:lvl w:ilvl="0" w:tplc="923CA16A">
      <w:start w:val="7"/>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9016D6">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4A2EC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2CC97C">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7A30C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72610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DEA2E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7E013A">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A6E422">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2538B1"/>
    <w:multiLevelType w:val="hybridMultilevel"/>
    <w:tmpl w:val="2F84497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15:restartNumberingAfterBreak="0">
    <w:nsid w:val="07963E6B"/>
    <w:multiLevelType w:val="hybridMultilevel"/>
    <w:tmpl w:val="B860F28E"/>
    <w:lvl w:ilvl="0" w:tplc="B1BAB634">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DC36A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F60CF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38423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C810E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2352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861E1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FAD00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309F1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71318A"/>
    <w:multiLevelType w:val="hybridMultilevel"/>
    <w:tmpl w:val="4AAE4F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108BC"/>
    <w:multiLevelType w:val="hybridMultilevel"/>
    <w:tmpl w:val="8F52D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94B2F"/>
    <w:multiLevelType w:val="hybridMultilevel"/>
    <w:tmpl w:val="355C8FDA"/>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7" w15:restartNumberingAfterBreak="0">
    <w:nsid w:val="16D77E05"/>
    <w:multiLevelType w:val="hybridMultilevel"/>
    <w:tmpl w:val="97925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D5B86"/>
    <w:multiLevelType w:val="hybridMultilevel"/>
    <w:tmpl w:val="8C564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981094"/>
    <w:multiLevelType w:val="hybridMultilevel"/>
    <w:tmpl w:val="A7365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1514DA"/>
    <w:multiLevelType w:val="hybridMultilevel"/>
    <w:tmpl w:val="2D8A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B5C32"/>
    <w:multiLevelType w:val="hybridMultilevel"/>
    <w:tmpl w:val="4BC88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8831DE"/>
    <w:multiLevelType w:val="hybridMultilevel"/>
    <w:tmpl w:val="88129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7293C"/>
    <w:multiLevelType w:val="hybridMultilevel"/>
    <w:tmpl w:val="4A481916"/>
    <w:lvl w:ilvl="0" w:tplc="D7BA7D4A">
      <w:start w:val="1"/>
      <w:numFmt w:val="decimal"/>
      <w:lvlText w:val="%1."/>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FC6A4C">
      <w:start w:val="1"/>
      <w:numFmt w:val="lowerLetter"/>
      <w:lvlText w:val="%2"/>
      <w:lvlJc w:val="left"/>
      <w:pPr>
        <w:ind w:left="16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48CF12">
      <w:start w:val="1"/>
      <w:numFmt w:val="lowerRoman"/>
      <w:lvlText w:val="%3"/>
      <w:lvlJc w:val="left"/>
      <w:pPr>
        <w:ind w:left="2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0E2758">
      <w:start w:val="1"/>
      <w:numFmt w:val="decimal"/>
      <w:lvlText w:val="%4"/>
      <w:lvlJc w:val="left"/>
      <w:pPr>
        <w:ind w:left="31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86D8C0">
      <w:start w:val="1"/>
      <w:numFmt w:val="lowerLetter"/>
      <w:lvlText w:val="%5"/>
      <w:lvlJc w:val="left"/>
      <w:pPr>
        <w:ind w:left="3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F86936">
      <w:start w:val="1"/>
      <w:numFmt w:val="lowerRoman"/>
      <w:lvlText w:val="%6"/>
      <w:lvlJc w:val="left"/>
      <w:pPr>
        <w:ind w:left="4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24EA20">
      <w:start w:val="1"/>
      <w:numFmt w:val="decimal"/>
      <w:lvlText w:val="%7"/>
      <w:lvlJc w:val="left"/>
      <w:pPr>
        <w:ind w:left="5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186758">
      <w:start w:val="1"/>
      <w:numFmt w:val="lowerLetter"/>
      <w:lvlText w:val="%8"/>
      <w:lvlJc w:val="left"/>
      <w:pPr>
        <w:ind w:left="6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6EF58C">
      <w:start w:val="1"/>
      <w:numFmt w:val="lowerRoman"/>
      <w:lvlText w:val="%9"/>
      <w:lvlJc w:val="left"/>
      <w:pPr>
        <w:ind w:left="6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F158DE"/>
    <w:multiLevelType w:val="hybridMultilevel"/>
    <w:tmpl w:val="0042387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AA17F9"/>
    <w:multiLevelType w:val="hybridMultilevel"/>
    <w:tmpl w:val="BF90AA7A"/>
    <w:lvl w:ilvl="0" w:tplc="9F24D12C">
      <w:start w:val="12"/>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145118">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4ED4A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EE03E2">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047A6C">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B8922C">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A8FB42">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5E3342">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B8A224">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49D620B"/>
    <w:multiLevelType w:val="hybridMultilevel"/>
    <w:tmpl w:val="381A8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513C49"/>
    <w:multiLevelType w:val="hybridMultilevel"/>
    <w:tmpl w:val="0E9E3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6F2643"/>
    <w:multiLevelType w:val="hybridMultilevel"/>
    <w:tmpl w:val="002E4768"/>
    <w:lvl w:ilvl="0" w:tplc="BF1296A0">
      <w:start w:val="2"/>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98646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5C746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42EAB8">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90461C">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D64AEA">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E0E94E">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763C88">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AE45B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996ECA"/>
    <w:multiLevelType w:val="hybridMultilevel"/>
    <w:tmpl w:val="FDA2B7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B05102B"/>
    <w:multiLevelType w:val="hybridMultilevel"/>
    <w:tmpl w:val="0E08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A56C2D"/>
    <w:multiLevelType w:val="hybridMultilevel"/>
    <w:tmpl w:val="A1104DF6"/>
    <w:lvl w:ilvl="0" w:tplc="7066973A">
      <w:start w:val="20"/>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827994">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62FCA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942EB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8A31A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BAE4D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28A74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68A454">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76FB2A">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8501F7"/>
    <w:multiLevelType w:val="hybridMultilevel"/>
    <w:tmpl w:val="059EF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A85F04"/>
    <w:multiLevelType w:val="hybridMultilevel"/>
    <w:tmpl w:val="D72C331A"/>
    <w:lvl w:ilvl="0" w:tplc="EF6EDF7A">
      <w:start w:val="18"/>
      <w:numFmt w:val="decimal"/>
      <w:lvlText w:val="%1."/>
      <w:lvlJc w:val="left"/>
      <w:pPr>
        <w:ind w:left="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049944">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A64DB2">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6EB53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481F6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94B4">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700080">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E25B1A">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5854E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3363682"/>
    <w:multiLevelType w:val="hybridMultilevel"/>
    <w:tmpl w:val="98A20AD4"/>
    <w:lvl w:ilvl="0" w:tplc="08090001">
      <w:start w:val="1"/>
      <w:numFmt w:val="bullet"/>
      <w:lvlText w:val=""/>
      <w:lvlJc w:val="left"/>
      <w:pPr>
        <w:ind w:left="350" w:hanging="360"/>
      </w:pPr>
      <w:rPr>
        <w:rFonts w:ascii="Symbol" w:hAnsi="Symbol" w:hint="default"/>
      </w:rPr>
    </w:lvl>
    <w:lvl w:ilvl="1" w:tplc="08090003" w:tentative="1">
      <w:start w:val="1"/>
      <w:numFmt w:val="bullet"/>
      <w:lvlText w:val="o"/>
      <w:lvlJc w:val="left"/>
      <w:pPr>
        <w:ind w:left="1070" w:hanging="360"/>
      </w:pPr>
      <w:rPr>
        <w:rFonts w:ascii="Courier New" w:hAnsi="Courier New" w:cs="Courier New" w:hint="default"/>
      </w:rPr>
    </w:lvl>
    <w:lvl w:ilvl="2" w:tplc="08090005" w:tentative="1">
      <w:start w:val="1"/>
      <w:numFmt w:val="bullet"/>
      <w:lvlText w:val=""/>
      <w:lvlJc w:val="left"/>
      <w:pPr>
        <w:ind w:left="1790" w:hanging="360"/>
      </w:pPr>
      <w:rPr>
        <w:rFonts w:ascii="Wingdings" w:hAnsi="Wingdings" w:hint="default"/>
      </w:rPr>
    </w:lvl>
    <w:lvl w:ilvl="3" w:tplc="08090001" w:tentative="1">
      <w:start w:val="1"/>
      <w:numFmt w:val="bullet"/>
      <w:lvlText w:val=""/>
      <w:lvlJc w:val="left"/>
      <w:pPr>
        <w:ind w:left="2510" w:hanging="360"/>
      </w:pPr>
      <w:rPr>
        <w:rFonts w:ascii="Symbol" w:hAnsi="Symbol" w:hint="default"/>
      </w:rPr>
    </w:lvl>
    <w:lvl w:ilvl="4" w:tplc="08090003" w:tentative="1">
      <w:start w:val="1"/>
      <w:numFmt w:val="bullet"/>
      <w:lvlText w:val="o"/>
      <w:lvlJc w:val="left"/>
      <w:pPr>
        <w:ind w:left="3230" w:hanging="360"/>
      </w:pPr>
      <w:rPr>
        <w:rFonts w:ascii="Courier New" w:hAnsi="Courier New" w:cs="Courier New" w:hint="default"/>
      </w:rPr>
    </w:lvl>
    <w:lvl w:ilvl="5" w:tplc="08090005" w:tentative="1">
      <w:start w:val="1"/>
      <w:numFmt w:val="bullet"/>
      <w:lvlText w:val=""/>
      <w:lvlJc w:val="left"/>
      <w:pPr>
        <w:ind w:left="3950" w:hanging="360"/>
      </w:pPr>
      <w:rPr>
        <w:rFonts w:ascii="Wingdings" w:hAnsi="Wingdings" w:hint="default"/>
      </w:rPr>
    </w:lvl>
    <w:lvl w:ilvl="6" w:tplc="08090001" w:tentative="1">
      <w:start w:val="1"/>
      <w:numFmt w:val="bullet"/>
      <w:lvlText w:val=""/>
      <w:lvlJc w:val="left"/>
      <w:pPr>
        <w:ind w:left="4670" w:hanging="360"/>
      </w:pPr>
      <w:rPr>
        <w:rFonts w:ascii="Symbol" w:hAnsi="Symbol" w:hint="default"/>
      </w:rPr>
    </w:lvl>
    <w:lvl w:ilvl="7" w:tplc="08090003" w:tentative="1">
      <w:start w:val="1"/>
      <w:numFmt w:val="bullet"/>
      <w:lvlText w:val="o"/>
      <w:lvlJc w:val="left"/>
      <w:pPr>
        <w:ind w:left="5390" w:hanging="360"/>
      </w:pPr>
      <w:rPr>
        <w:rFonts w:ascii="Courier New" w:hAnsi="Courier New" w:cs="Courier New" w:hint="default"/>
      </w:rPr>
    </w:lvl>
    <w:lvl w:ilvl="8" w:tplc="08090005" w:tentative="1">
      <w:start w:val="1"/>
      <w:numFmt w:val="bullet"/>
      <w:lvlText w:val=""/>
      <w:lvlJc w:val="left"/>
      <w:pPr>
        <w:ind w:left="6110" w:hanging="360"/>
      </w:pPr>
      <w:rPr>
        <w:rFonts w:ascii="Wingdings" w:hAnsi="Wingdings" w:hint="default"/>
      </w:rPr>
    </w:lvl>
  </w:abstractNum>
  <w:abstractNum w:abstractNumId="25" w15:restartNumberingAfterBreak="0">
    <w:nsid w:val="7E943C37"/>
    <w:multiLevelType w:val="hybridMultilevel"/>
    <w:tmpl w:val="ABF43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3"/>
  </w:num>
  <w:num w:numId="3">
    <w:abstractNumId w:val="18"/>
  </w:num>
  <w:num w:numId="4">
    <w:abstractNumId w:val="1"/>
  </w:num>
  <w:num w:numId="5">
    <w:abstractNumId w:val="15"/>
  </w:num>
  <w:num w:numId="6">
    <w:abstractNumId w:val="23"/>
  </w:num>
  <w:num w:numId="7">
    <w:abstractNumId w:val="21"/>
  </w:num>
  <w:num w:numId="8">
    <w:abstractNumId w:val="8"/>
  </w:num>
  <w:num w:numId="9">
    <w:abstractNumId w:val="11"/>
  </w:num>
  <w:num w:numId="10">
    <w:abstractNumId w:val="25"/>
  </w:num>
  <w:num w:numId="11">
    <w:abstractNumId w:val="6"/>
  </w:num>
  <w:num w:numId="12">
    <w:abstractNumId w:val="12"/>
  </w:num>
  <w:num w:numId="13">
    <w:abstractNumId w:val="24"/>
  </w:num>
  <w:num w:numId="14">
    <w:abstractNumId w:val="16"/>
  </w:num>
  <w:num w:numId="15">
    <w:abstractNumId w:val="7"/>
  </w:num>
  <w:num w:numId="16">
    <w:abstractNumId w:val="14"/>
  </w:num>
  <w:num w:numId="17">
    <w:abstractNumId w:val="10"/>
  </w:num>
  <w:num w:numId="18">
    <w:abstractNumId w:val="4"/>
  </w:num>
  <w:num w:numId="19">
    <w:abstractNumId w:val="20"/>
  </w:num>
  <w:num w:numId="20">
    <w:abstractNumId w:val="2"/>
  </w:num>
  <w:num w:numId="21">
    <w:abstractNumId w:val="22"/>
  </w:num>
  <w:num w:numId="22">
    <w:abstractNumId w:val="5"/>
  </w:num>
  <w:num w:numId="23">
    <w:abstractNumId w:val="19"/>
  </w:num>
  <w:num w:numId="24">
    <w:abstractNumId w:val="0"/>
  </w:num>
  <w:num w:numId="25">
    <w:abstractNumId w:val="1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21A"/>
    <w:rsid w:val="00034820"/>
    <w:rsid w:val="00036AE4"/>
    <w:rsid w:val="00044E38"/>
    <w:rsid w:val="000D1F78"/>
    <w:rsid w:val="00126D62"/>
    <w:rsid w:val="001352AA"/>
    <w:rsid w:val="0018105A"/>
    <w:rsid w:val="001D0EEB"/>
    <w:rsid w:val="001F1511"/>
    <w:rsid w:val="002B5742"/>
    <w:rsid w:val="002F193A"/>
    <w:rsid w:val="003357F0"/>
    <w:rsid w:val="003363AB"/>
    <w:rsid w:val="00406838"/>
    <w:rsid w:val="00540392"/>
    <w:rsid w:val="00562B69"/>
    <w:rsid w:val="005A4D97"/>
    <w:rsid w:val="005A6067"/>
    <w:rsid w:val="006435A9"/>
    <w:rsid w:val="00654961"/>
    <w:rsid w:val="006661CD"/>
    <w:rsid w:val="00695AD8"/>
    <w:rsid w:val="006B0E29"/>
    <w:rsid w:val="006E4078"/>
    <w:rsid w:val="0084594F"/>
    <w:rsid w:val="008627E0"/>
    <w:rsid w:val="008628F6"/>
    <w:rsid w:val="0094257C"/>
    <w:rsid w:val="00A376F8"/>
    <w:rsid w:val="00AB0FD3"/>
    <w:rsid w:val="00AE1928"/>
    <w:rsid w:val="00C62BB1"/>
    <w:rsid w:val="00C868B2"/>
    <w:rsid w:val="00CE5044"/>
    <w:rsid w:val="00CF5D74"/>
    <w:rsid w:val="00D0579C"/>
    <w:rsid w:val="00D1321A"/>
    <w:rsid w:val="00D51BBB"/>
    <w:rsid w:val="00DD7CFD"/>
    <w:rsid w:val="00DE1F22"/>
    <w:rsid w:val="00E00DC6"/>
    <w:rsid w:val="00E10112"/>
    <w:rsid w:val="00E22691"/>
    <w:rsid w:val="00F56953"/>
    <w:rsid w:val="00FE0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B7DADB"/>
  <w15:docId w15:val="{A42540C6-9B9C-4AD8-BE31-C6F7DE2D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240" w:lineRule="auto"/>
      <w:ind w:left="1090" w:hanging="37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9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1"/>
      <w:ind w:left="19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435A9"/>
    <w:pPr>
      <w:tabs>
        <w:tab w:val="center" w:pos="4513"/>
        <w:tab w:val="right" w:pos="9026"/>
      </w:tabs>
      <w:spacing w:after="0"/>
    </w:pPr>
  </w:style>
  <w:style w:type="character" w:customStyle="1" w:styleId="HeaderChar">
    <w:name w:val="Header Char"/>
    <w:basedOn w:val="DefaultParagraphFont"/>
    <w:link w:val="Header"/>
    <w:uiPriority w:val="99"/>
    <w:rsid w:val="006435A9"/>
    <w:rPr>
      <w:rFonts w:ascii="Arial" w:eastAsia="Arial" w:hAnsi="Arial" w:cs="Arial"/>
      <w:color w:val="000000"/>
    </w:rPr>
  </w:style>
  <w:style w:type="paragraph" w:styleId="ListParagraph">
    <w:name w:val="List Paragraph"/>
    <w:basedOn w:val="Normal"/>
    <w:qFormat/>
    <w:rsid w:val="00D51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HP Inc.</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subject/>
  <dc:creator>Graham Shirbon</dc:creator>
  <cp:keywords/>
  <cp:lastModifiedBy>Sharné Mahoney</cp:lastModifiedBy>
  <cp:revision>10</cp:revision>
  <dcterms:created xsi:type="dcterms:W3CDTF">2024-06-14T10:42:00Z</dcterms:created>
  <dcterms:modified xsi:type="dcterms:W3CDTF">2024-09-25T14:35:00Z</dcterms:modified>
</cp:coreProperties>
</file>