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1D79D" w14:textId="0C3192F0" w:rsidR="00E25CDF" w:rsidRPr="00ED7D00" w:rsidRDefault="005249D9" w:rsidP="00542D6B">
      <w:pPr>
        <w:tabs>
          <w:tab w:val="left" w:pos="3225"/>
        </w:tabs>
        <w:rPr>
          <w:rFonts w:eastAsia="Times New Roman" w:cs="Arial"/>
          <w:b/>
          <w:bCs/>
          <w:noProof/>
          <w:lang w:eastAsia="en-GB"/>
        </w:rPr>
      </w:pPr>
      <w:r w:rsidRPr="00ED7D00">
        <w:rPr>
          <w:rFonts w:eastAsia="Times New Roman" w:cs="Arial"/>
          <w:b/>
          <w:bCs/>
          <w:noProof/>
          <w:lang w:eastAsia="en-GB"/>
        </w:rPr>
        <w:tab/>
      </w:r>
      <w:r w:rsidRPr="00ED7D00">
        <w:rPr>
          <w:rFonts w:eastAsia="Times New Roman" w:cs="Arial"/>
          <w:b/>
          <w:bCs/>
          <w:noProof/>
          <w:lang w:eastAsia="en-GB"/>
        </w:rPr>
        <w:tab/>
      </w:r>
      <w:r w:rsidRPr="00ED7D00">
        <w:rPr>
          <w:rFonts w:eastAsia="Times New Roman" w:cs="Arial"/>
          <w:b/>
          <w:bCs/>
          <w:noProof/>
          <w:lang w:eastAsia="en-GB"/>
        </w:rPr>
        <w:tab/>
      </w:r>
      <w:r w:rsidRPr="00ED7D00">
        <w:rPr>
          <w:rFonts w:eastAsia="Times New Roman" w:cs="Arial"/>
          <w:b/>
          <w:bCs/>
          <w:noProof/>
          <w:lang w:eastAsia="en-GB"/>
        </w:rPr>
        <w:tab/>
      </w:r>
      <w:r w:rsidRPr="00ED7D00">
        <w:rPr>
          <w:rFonts w:eastAsia="Times New Roman" w:cs="Arial"/>
          <w:b/>
          <w:bCs/>
          <w:noProof/>
          <w:lang w:eastAsia="en-GB"/>
        </w:rPr>
        <w:tab/>
      </w:r>
      <w:r w:rsidRPr="00ED7D00">
        <w:rPr>
          <w:noProof/>
        </w:rPr>
        <w:drawing>
          <wp:inline distT="0" distB="0" distL="0" distR="0" wp14:anchorId="64DEC033" wp14:editId="50805B83">
            <wp:extent cx="2488566" cy="1049020"/>
            <wp:effectExtent l="0" t="0" r="6985" b="0"/>
            <wp:docPr id="17" name="Picture 1" descr="A logo with a leaf&#10;&#10;AI-generated content may be incorrect."/>
            <wp:cNvGraphicFramePr/>
            <a:graphic xmlns:a="http://schemas.openxmlformats.org/drawingml/2006/main">
              <a:graphicData uri="http://schemas.openxmlformats.org/drawingml/2006/picture">
                <pic:pic xmlns:pic="http://schemas.openxmlformats.org/drawingml/2006/picture">
                  <pic:nvPicPr>
                    <pic:cNvPr id="17" name="Picture 1" descr="A logo with a leaf&#10;&#10;AI-generated content may be incorrect."/>
                    <pic:cNvPicPr/>
                  </pic:nvPicPr>
                  <pic:blipFill>
                    <a:blip r:embed="rId11"/>
                    <a:stretch>
                      <a:fillRect/>
                    </a:stretch>
                  </pic:blipFill>
                  <pic:spPr>
                    <a:xfrm>
                      <a:off x="0" y="0"/>
                      <a:ext cx="2488586" cy="1049028"/>
                    </a:xfrm>
                    <a:prstGeom prst="rect">
                      <a:avLst/>
                    </a:prstGeom>
                  </pic:spPr>
                </pic:pic>
              </a:graphicData>
            </a:graphic>
          </wp:inline>
        </w:drawing>
      </w:r>
    </w:p>
    <w:p w14:paraId="7947F125" w14:textId="45156D1A" w:rsidR="00E25CDF" w:rsidRPr="00ED7D00" w:rsidRDefault="005249D9" w:rsidP="00542D6B">
      <w:pPr>
        <w:tabs>
          <w:tab w:val="left" w:pos="3225"/>
        </w:tabs>
        <w:rPr>
          <w:rFonts w:eastAsia="Times New Roman" w:cs="Arial"/>
          <w:b/>
          <w:bCs/>
          <w:noProof/>
          <w:lang w:eastAsia="en-GB"/>
        </w:rPr>
      </w:pPr>
      <w:r w:rsidRPr="00ED7D00">
        <w:rPr>
          <w:noProof/>
        </w:rPr>
        <w:tab/>
      </w:r>
      <w:r w:rsidRPr="00ED7D00">
        <w:rPr>
          <w:noProof/>
        </w:rPr>
        <w:tab/>
      </w:r>
      <w:r w:rsidRPr="00ED7D00">
        <w:rPr>
          <w:noProof/>
        </w:rPr>
        <w:tab/>
      </w:r>
      <w:r w:rsidRPr="00ED7D00">
        <w:rPr>
          <w:noProof/>
        </w:rPr>
        <w:tab/>
      </w:r>
      <w:r w:rsidRPr="00ED7D00">
        <w:rPr>
          <w:noProof/>
        </w:rPr>
        <w:tab/>
      </w:r>
    </w:p>
    <w:p w14:paraId="22639A70" w14:textId="7B8D1BEA" w:rsidR="00542D6B" w:rsidRPr="00ED7D00" w:rsidRDefault="00542D6B" w:rsidP="00542D6B">
      <w:pPr>
        <w:spacing w:after="0"/>
        <w:rPr>
          <w:rFonts w:eastAsia="Times New Roman" w:cs="Arial"/>
          <w:kern w:val="36"/>
          <w:lang w:val="en" w:eastAsia="en-GB"/>
        </w:rPr>
      </w:pPr>
      <w:r w:rsidRPr="00ED7D00">
        <w:rPr>
          <w:rFonts w:eastAsia="Times New Roman" w:cs="Arial"/>
          <w:b/>
          <w:kern w:val="36"/>
          <w:lang w:val="en" w:eastAsia="en-GB"/>
        </w:rPr>
        <w:t>Job Title:</w:t>
      </w:r>
      <w:r w:rsidRPr="00ED7D00">
        <w:rPr>
          <w:rFonts w:eastAsia="Times New Roman" w:cs="Arial"/>
          <w:kern w:val="36"/>
          <w:lang w:val="en" w:eastAsia="en-GB"/>
        </w:rPr>
        <w:t xml:space="preserve"> </w:t>
      </w:r>
      <w:r w:rsidR="002D1CBD" w:rsidRPr="00ED7D00">
        <w:rPr>
          <w:rFonts w:eastAsia="Times New Roman" w:cs="Arial"/>
          <w:kern w:val="36"/>
          <w:lang w:val="en" w:eastAsia="en-GB"/>
        </w:rPr>
        <w:tab/>
      </w:r>
      <w:r w:rsidR="002D1CBD" w:rsidRPr="00ED7D00">
        <w:rPr>
          <w:rFonts w:eastAsia="Times New Roman" w:cs="Arial"/>
          <w:kern w:val="36"/>
          <w:lang w:val="en" w:eastAsia="en-GB"/>
        </w:rPr>
        <w:tab/>
        <w:t>Teacher</w:t>
      </w:r>
    </w:p>
    <w:p w14:paraId="62289174" w14:textId="4118F5A1" w:rsidR="00542D6B" w:rsidRPr="00ED7D00" w:rsidRDefault="00542D6B" w:rsidP="00542D6B">
      <w:pPr>
        <w:spacing w:after="0"/>
        <w:rPr>
          <w:rFonts w:cs="Arial"/>
          <w:lang w:val="en" w:eastAsia="en-GB"/>
        </w:rPr>
      </w:pPr>
      <w:r w:rsidRPr="00ED7D00">
        <w:rPr>
          <w:rFonts w:cs="Arial"/>
          <w:b/>
          <w:bCs/>
          <w:lang w:val="en" w:eastAsia="en-GB"/>
        </w:rPr>
        <w:t xml:space="preserve">Closing Date: </w:t>
      </w:r>
      <w:r w:rsidR="002D1CBD" w:rsidRPr="00ED7D00">
        <w:rPr>
          <w:rFonts w:cs="Arial"/>
          <w:b/>
          <w:bCs/>
          <w:lang w:val="en" w:eastAsia="en-GB"/>
        </w:rPr>
        <w:tab/>
      </w:r>
      <w:r w:rsidR="002D1CBD" w:rsidRPr="00ED7D00">
        <w:rPr>
          <w:rFonts w:cs="Arial"/>
          <w:lang w:val="en" w:eastAsia="en-GB"/>
        </w:rPr>
        <w:t>21</w:t>
      </w:r>
      <w:r w:rsidR="002D1CBD" w:rsidRPr="00ED7D00">
        <w:rPr>
          <w:rFonts w:cs="Arial"/>
          <w:vertAlign w:val="superscript"/>
          <w:lang w:val="en" w:eastAsia="en-GB"/>
        </w:rPr>
        <w:t>st</w:t>
      </w:r>
      <w:r w:rsidR="002D1CBD" w:rsidRPr="00ED7D00">
        <w:rPr>
          <w:rFonts w:cs="Arial"/>
          <w:lang w:val="en" w:eastAsia="en-GB"/>
        </w:rPr>
        <w:t xml:space="preserve"> March 2025 – 12.00pm</w:t>
      </w:r>
    </w:p>
    <w:p w14:paraId="4960F604" w14:textId="085CF0B1" w:rsidR="00542D6B" w:rsidRPr="00ED7D00" w:rsidRDefault="00542D6B" w:rsidP="00542D6B">
      <w:pPr>
        <w:spacing w:after="0"/>
        <w:rPr>
          <w:rFonts w:cs="Arial"/>
          <w:lang w:val="en" w:eastAsia="en-GB"/>
        </w:rPr>
      </w:pPr>
      <w:r w:rsidRPr="00ED7D00">
        <w:rPr>
          <w:rFonts w:cs="Arial"/>
          <w:b/>
          <w:bCs/>
          <w:lang w:val="en" w:eastAsia="en-GB"/>
        </w:rPr>
        <w:t>Shortlisting</w:t>
      </w:r>
      <w:r w:rsidRPr="00ED7D00">
        <w:rPr>
          <w:rFonts w:cs="Arial"/>
          <w:lang w:val="en" w:eastAsia="en-GB"/>
        </w:rPr>
        <w:t xml:space="preserve">: </w:t>
      </w:r>
      <w:r w:rsidR="002D1CBD" w:rsidRPr="00ED7D00">
        <w:rPr>
          <w:rFonts w:cs="Arial"/>
          <w:lang w:val="en" w:eastAsia="en-GB"/>
        </w:rPr>
        <w:tab/>
      </w:r>
      <w:r w:rsidR="002D1CBD" w:rsidRPr="00ED7D00">
        <w:rPr>
          <w:rFonts w:cs="Arial"/>
          <w:lang w:val="en" w:eastAsia="en-GB"/>
        </w:rPr>
        <w:tab/>
        <w:t>25</w:t>
      </w:r>
      <w:r w:rsidR="002D1CBD" w:rsidRPr="00ED7D00">
        <w:rPr>
          <w:rFonts w:cs="Arial"/>
          <w:vertAlign w:val="superscript"/>
          <w:lang w:val="en" w:eastAsia="en-GB"/>
        </w:rPr>
        <w:t>th</w:t>
      </w:r>
      <w:r w:rsidR="002D1CBD" w:rsidRPr="00ED7D00">
        <w:rPr>
          <w:rFonts w:cs="Arial"/>
          <w:lang w:val="en" w:eastAsia="en-GB"/>
        </w:rPr>
        <w:t xml:space="preserve"> March 2025</w:t>
      </w:r>
    </w:p>
    <w:p w14:paraId="27CAE05B" w14:textId="4C702DB0" w:rsidR="00542D6B" w:rsidRPr="00ED7D00" w:rsidRDefault="00542D6B" w:rsidP="00542D6B">
      <w:pPr>
        <w:spacing w:after="0"/>
        <w:rPr>
          <w:rFonts w:cs="Arial"/>
          <w:lang w:val="en" w:eastAsia="en-GB"/>
        </w:rPr>
      </w:pPr>
      <w:r w:rsidRPr="00ED7D00">
        <w:rPr>
          <w:rFonts w:cs="Arial"/>
          <w:b/>
          <w:lang w:val="en" w:eastAsia="en-GB"/>
        </w:rPr>
        <w:t>Interview:</w:t>
      </w:r>
      <w:r w:rsidRPr="00ED7D00">
        <w:rPr>
          <w:rFonts w:cs="Arial"/>
          <w:lang w:val="en" w:eastAsia="en-GB"/>
        </w:rPr>
        <w:tab/>
      </w:r>
      <w:r w:rsidR="002D1CBD" w:rsidRPr="00ED7D00">
        <w:rPr>
          <w:rFonts w:cs="Arial"/>
          <w:lang w:val="en" w:eastAsia="en-GB"/>
        </w:rPr>
        <w:tab/>
      </w:r>
      <w:r w:rsidR="007922FD">
        <w:rPr>
          <w:rFonts w:cs="Arial"/>
          <w:lang w:val="en" w:eastAsia="en-GB"/>
        </w:rPr>
        <w:t>3</w:t>
      </w:r>
      <w:r w:rsidR="007922FD" w:rsidRPr="007922FD">
        <w:rPr>
          <w:rFonts w:cs="Arial"/>
          <w:vertAlign w:val="superscript"/>
          <w:lang w:val="en" w:eastAsia="en-GB"/>
        </w:rPr>
        <w:t>rd</w:t>
      </w:r>
      <w:r w:rsidR="007922FD">
        <w:rPr>
          <w:rFonts w:cs="Arial"/>
          <w:lang w:val="en" w:eastAsia="en-GB"/>
        </w:rPr>
        <w:t xml:space="preserve"> </w:t>
      </w:r>
      <w:r w:rsidR="002D1CBD" w:rsidRPr="00ED7D00">
        <w:rPr>
          <w:rFonts w:cs="Arial"/>
          <w:lang w:val="en" w:eastAsia="en-GB"/>
        </w:rPr>
        <w:t>April 2025</w:t>
      </w:r>
    </w:p>
    <w:p w14:paraId="2D0DC1ED" w14:textId="79D740F8" w:rsidR="00542D6B" w:rsidRPr="00ED7D00" w:rsidRDefault="00542D6B" w:rsidP="00542D6B">
      <w:pPr>
        <w:spacing w:after="0"/>
        <w:rPr>
          <w:rFonts w:cs="Arial"/>
          <w:lang w:val="en" w:eastAsia="en-GB"/>
        </w:rPr>
      </w:pPr>
      <w:r w:rsidRPr="00ED7D00">
        <w:rPr>
          <w:rFonts w:cs="Arial"/>
          <w:b/>
          <w:lang w:val="en" w:eastAsia="en-GB"/>
        </w:rPr>
        <w:t>Start Date:</w:t>
      </w:r>
      <w:r w:rsidRPr="00ED7D00">
        <w:rPr>
          <w:rFonts w:cs="Arial"/>
          <w:lang w:val="en" w:eastAsia="en-GB"/>
        </w:rPr>
        <w:tab/>
        <w:t xml:space="preserve"> </w:t>
      </w:r>
      <w:r w:rsidR="00FB2E98" w:rsidRPr="00ED7D00">
        <w:rPr>
          <w:rFonts w:cs="Arial"/>
          <w:lang w:val="en" w:eastAsia="en-GB"/>
        </w:rPr>
        <w:tab/>
        <w:t>May/June 2025</w:t>
      </w:r>
    </w:p>
    <w:p w14:paraId="03D563CA" w14:textId="56A00A71" w:rsidR="00542D6B" w:rsidRPr="00560466" w:rsidRDefault="00542D6B" w:rsidP="00542D6B">
      <w:pPr>
        <w:spacing w:after="0"/>
        <w:ind w:left="2160" w:hanging="2160"/>
        <w:rPr>
          <w:rFonts w:cs="Arial"/>
        </w:rPr>
      </w:pPr>
      <w:r w:rsidRPr="00ED7D00">
        <w:rPr>
          <w:rFonts w:cs="Arial"/>
          <w:b/>
          <w:bCs/>
          <w:lang w:val="en" w:eastAsia="en-GB"/>
        </w:rPr>
        <w:t>Salary</w:t>
      </w:r>
      <w:r w:rsidR="00FB2E98" w:rsidRPr="00ED7D00">
        <w:rPr>
          <w:rFonts w:cs="Arial"/>
          <w:b/>
          <w:bCs/>
          <w:lang w:val="en" w:eastAsia="en-GB"/>
        </w:rPr>
        <w:t>:</w:t>
      </w:r>
      <w:r w:rsidR="00FB2E98" w:rsidRPr="00ED7D00">
        <w:rPr>
          <w:rFonts w:cs="Arial"/>
          <w:b/>
          <w:bCs/>
          <w:lang w:val="en" w:eastAsia="en-GB"/>
        </w:rPr>
        <w:tab/>
      </w:r>
      <w:r w:rsidR="000A3F19" w:rsidRPr="00560466">
        <w:rPr>
          <w:rFonts w:cs="Arial"/>
          <w:lang w:val="en" w:eastAsia="en-GB"/>
        </w:rPr>
        <w:t>MPS/UPS3</w:t>
      </w:r>
      <w:r w:rsidR="00ED7D00" w:rsidRPr="00560466">
        <w:rPr>
          <w:rFonts w:cs="Arial"/>
          <w:lang w:val="en" w:eastAsia="en-GB"/>
        </w:rPr>
        <w:t xml:space="preserve"> plus SEN</w:t>
      </w:r>
      <w:r w:rsidR="00FB2E98" w:rsidRPr="00560466">
        <w:rPr>
          <w:rFonts w:cs="Arial"/>
          <w:b/>
          <w:bCs/>
          <w:lang w:val="en" w:eastAsia="en-GB"/>
        </w:rPr>
        <w:tab/>
      </w:r>
    </w:p>
    <w:p w14:paraId="2C61E2D3" w14:textId="161767F6" w:rsidR="00542D6B" w:rsidRPr="000A3F19" w:rsidRDefault="00542D6B" w:rsidP="000A3F19">
      <w:pPr>
        <w:spacing w:after="0"/>
        <w:ind w:left="2160" w:hanging="2160"/>
      </w:pPr>
      <w:r w:rsidRPr="00ED7D00">
        <w:rPr>
          <w:rFonts w:cs="Arial"/>
          <w:b/>
        </w:rPr>
        <w:t>Hours:</w:t>
      </w:r>
      <w:r w:rsidR="00FB2E98" w:rsidRPr="00ED7D00">
        <w:rPr>
          <w:rFonts w:cs="Arial"/>
          <w:b/>
        </w:rPr>
        <w:tab/>
      </w:r>
      <w:r w:rsidR="00FB2E98" w:rsidRPr="00ED7D00">
        <w:t>F</w:t>
      </w:r>
      <w:r w:rsidR="000A3F19">
        <w:t>ull time – in accordance with STPCD</w:t>
      </w:r>
    </w:p>
    <w:p w14:paraId="42477319" w14:textId="1F24AD60" w:rsidR="00542D6B" w:rsidRPr="00ED7D00" w:rsidRDefault="00542D6B" w:rsidP="00542D6B">
      <w:pPr>
        <w:spacing w:after="0"/>
        <w:ind w:left="2160" w:hanging="2160"/>
        <w:rPr>
          <w:rFonts w:cs="Arial"/>
          <w:lang w:val="en" w:eastAsia="en-GB"/>
        </w:rPr>
      </w:pPr>
      <w:r w:rsidRPr="00ED7D00">
        <w:rPr>
          <w:rFonts w:cs="Arial"/>
          <w:b/>
          <w:bCs/>
          <w:lang w:val="en" w:eastAsia="en-GB"/>
        </w:rPr>
        <w:t>Location:</w:t>
      </w:r>
      <w:r w:rsidRPr="00ED7D00">
        <w:rPr>
          <w:rFonts w:cs="Arial"/>
          <w:lang w:val="en" w:eastAsia="en-GB"/>
        </w:rPr>
        <w:tab/>
      </w:r>
      <w:r w:rsidR="00FB2E98" w:rsidRPr="00ED7D00">
        <w:rPr>
          <w:rFonts w:cs="Arial"/>
          <w:lang w:val="en" w:eastAsia="en-GB"/>
        </w:rPr>
        <w:t>Bosvena School</w:t>
      </w:r>
      <w:r w:rsidR="005249D9" w:rsidRPr="00ED7D00">
        <w:rPr>
          <w:rFonts w:cs="Arial"/>
          <w:lang w:val="en" w:eastAsia="en-GB"/>
        </w:rPr>
        <w:t>, Bodmin</w:t>
      </w:r>
    </w:p>
    <w:p w14:paraId="4A1753A2" w14:textId="617D52D6" w:rsidR="00542D6B" w:rsidRPr="00ED7D00" w:rsidRDefault="00542D6B" w:rsidP="00542D6B">
      <w:pPr>
        <w:spacing w:after="0"/>
        <w:ind w:left="2160" w:hanging="2160"/>
        <w:rPr>
          <w:rFonts w:cs="Arial"/>
          <w:lang w:val="en" w:eastAsia="en-GB"/>
        </w:rPr>
      </w:pPr>
      <w:r w:rsidRPr="00ED7D00">
        <w:rPr>
          <w:rFonts w:cs="Arial"/>
          <w:b/>
          <w:bCs/>
          <w:lang w:val="en" w:eastAsia="en-GB"/>
        </w:rPr>
        <w:t xml:space="preserve">Contract type: </w:t>
      </w:r>
      <w:r w:rsidR="00FB2E98" w:rsidRPr="00ED7D00">
        <w:rPr>
          <w:rFonts w:cs="Arial"/>
          <w:b/>
          <w:bCs/>
          <w:lang w:val="en" w:eastAsia="en-GB"/>
        </w:rPr>
        <w:tab/>
      </w:r>
      <w:r w:rsidR="00FB2E98" w:rsidRPr="00ED7D00">
        <w:rPr>
          <w:rFonts w:cs="Arial"/>
          <w:lang w:val="en" w:eastAsia="en-GB"/>
        </w:rPr>
        <w:t>Permanent</w:t>
      </w:r>
    </w:p>
    <w:p w14:paraId="7BF0479D" w14:textId="77777777" w:rsidR="00542D6B" w:rsidRPr="00ED7D00" w:rsidRDefault="00542D6B" w:rsidP="00542D6B">
      <w:pPr>
        <w:spacing w:line="259" w:lineRule="auto"/>
        <w:rPr>
          <w:rFonts w:eastAsia="Times New Roman" w:cs="Arial"/>
          <w:b/>
          <w:bCs/>
          <w:lang w:eastAsia="en-GB"/>
        </w:rPr>
      </w:pPr>
    </w:p>
    <w:p w14:paraId="4BF8431A" w14:textId="127BB7A7" w:rsidR="00542D6B" w:rsidRDefault="00542D6B" w:rsidP="00542D6B">
      <w:pPr>
        <w:spacing w:line="259" w:lineRule="auto"/>
        <w:rPr>
          <w:rFonts w:eastAsia="Times New Roman" w:cs="Arial"/>
          <w:b/>
          <w:bCs/>
          <w:lang w:eastAsia="en-GB"/>
        </w:rPr>
      </w:pPr>
      <w:r w:rsidRPr="00ED7D00">
        <w:rPr>
          <w:rFonts w:eastAsia="Times New Roman" w:cs="Arial"/>
          <w:b/>
          <w:bCs/>
          <w:lang w:eastAsia="en-GB"/>
        </w:rPr>
        <w:t xml:space="preserve">About </w:t>
      </w:r>
      <w:r w:rsidR="005249D9" w:rsidRPr="00ED7D00">
        <w:rPr>
          <w:rFonts w:eastAsia="Times New Roman" w:cs="Arial"/>
          <w:b/>
          <w:bCs/>
          <w:lang w:eastAsia="en-GB"/>
        </w:rPr>
        <w:t>Bosvena</w:t>
      </w:r>
      <w:r w:rsidRPr="00ED7D00">
        <w:rPr>
          <w:rFonts w:eastAsia="Times New Roman" w:cs="Arial"/>
          <w:b/>
          <w:bCs/>
          <w:lang w:eastAsia="en-GB"/>
        </w:rPr>
        <w:t xml:space="preserve"> School </w:t>
      </w:r>
    </w:p>
    <w:p w14:paraId="6E3EB02F" w14:textId="21B26437" w:rsidR="003A46D3" w:rsidRPr="000A3F19" w:rsidRDefault="003A46D3" w:rsidP="003A46D3">
      <w:pPr>
        <w:spacing w:line="259" w:lineRule="auto"/>
        <w:rPr>
          <w:rFonts w:eastAsia="Times New Roman" w:cs="Arial"/>
          <w:lang w:eastAsia="en-GB"/>
        </w:rPr>
      </w:pPr>
      <w:r w:rsidRPr="000A3F19">
        <w:rPr>
          <w:rFonts w:eastAsia="Times New Roman" w:cs="Arial"/>
          <w:lang w:eastAsia="en-GB"/>
        </w:rPr>
        <w:t xml:space="preserve">Bosvena is part of the Special Partnership Trust, an extraordinary education Trust who are redefining Special Educational Needs in the </w:t>
      </w:r>
      <w:r w:rsidR="00167222">
        <w:rPr>
          <w:rFonts w:eastAsia="Times New Roman" w:cs="Arial"/>
          <w:lang w:eastAsia="en-GB"/>
        </w:rPr>
        <w:t>Southwest</w:t>
      </w:r>
      <w:r w:rsidRPr="000A3F19">
        <w:rPr>
          <w:rFonts w:eastAsia="Times New Roman" w:cs="Arial"/>
          <w:lang w:eastAsia="en-GB"/>
        </w:rPr>
        <w:t>. Our mission is clear: to be a force for good in SEN and make a positive difference to people's lives. We challenge conventions, pioneer excellence, and work tirelessly to create better tomorrows for our young people and their families.</w:t>
      </w:r>
    </w:p>
    <w:p w14:paraId="5F6160DE" w14:textId="77777777" w:rsidR="003A46D3" w:rsidRDefault="003A46D3" w:rsidP="003A46D3">
      <w:pPr>
        <w:spacing w:line="259" w:lineRule="auto"/>
        <w:rPr>
          <w:rFonts w:eastAsia="Times New Roman" w:cs="Arial"/>
          <w:lang w:eastAsia="en-GB"/>
        </w:rPr>
      </w:pPr>
      <w:r w:rsidRPr="000A3F19">
        <w:rPr>
          <w:rFonts w:eastAsia="Times New Roman" w:cs="Arial"/>
          <w:lang w:eastAsia="en-GB"/>
        </w:rPr>
        <w:t>The Special Partnership Trust’s intent is to provide an outstanding special school for pupils with SEMH needs; a school which celebrates neurodiversity by accepting, respecting, recognising and responding to developmental differences and thereby shaping the pupil’s educational offer to inform and improve their outcomes.</w:t>
      </w:r>
    </w:p>
    <w:p w14:paraId="308C1233" w14:textId="77777777" w:rsidR="003A46D3" w:rsidRPr="000A3F19" w:rsidRDefault="003A46D3" w:rsidP="003A46D3">
      <w:pPr>
        <w:spacing w:line="259" w:lineRule="auto"/>
        <w:rPr>
          <w:rFonts w:eastAsia="Times New Roman" w:cs="Arial"/>
          <w:lang w:eastAsia="en-GB"/>
        </w:rPr>
      </w:pPr>
      <w:r w:rsidRPr="000A3F19">
        <w:rPr>
          <w:rFonts w:eastAsia="Times New Roman" w:cs="Arial"/>
          <w:lang w:eastAsia="en-GB"/>
        </w:rPr>
        <w:t xml:space="preserve">Bosvena School will be research focussed, innovative and aspirational in its practice where the development of pupils’ SEMH skills are at the centre of our work. </w:t>
      </w:r>
    </w:p>
    <w:p w14:paraId="55BD04A3" w14:textId="77777777" w:rsidR="00167222" w:rsidRPr="000A3F19" w:rsidRDefault="00167222" w:rsidP="00167222">
      <w:pPr>
        <w:spacing w:line="259" w:lineRule="auto"/>
        <w:rPr>
          <w:rFonts w:eastAsia="Times New Roman" w:cs="Arial"/>
          <w:lang w:eastAsia="en-GB"/>
        </w:rPr>
      </w:pPr>
      <w:r w:rsidRPr="000A3F19">
        <w:rPr>
          <w:rFonts w:eastAsia="Times New Roman" w:cs="Arial"/>
          <w:lang w:eastAsia="en-GB"/>
        </w:rPr>
        <w:t>The school will cater for 65 pupils who are aged 4 to 16 and will serve the community of Cornwall.</w:t>
      </w:r>
    </w:p>
    <w:p w14:paraId="181B2DE3" w14:textId="77777777" w:rsidR="003A46D3" w:rsidRPr="000A3F19" w:rsidRDefault="003A46D3" w:rsidP="003A46D3">
      <w:pPr>
        <w:spacing w:line="259" w:lineRule="auto"/>
        <w:rPr>
          <w:rFonts w:eastAsia="Times New Roman" w:cs="Arial"/>
          <w:lang w:eastAsia="en-GB"/>
        </w:rPr>
      </w:pPr>
      <w:r w:rsidRPr="000A3F19">
        <w:rPr>
          <w:rFonts w:eastAsia="Times New Roman" w:cs="Arial"/>
          <w:lang w:eastAsia="en-GB"/>
        </w:rPr>
        <w:t xml:space="preserve">Bosvena is close to Bodmin with easy access to the A30/A38. The school is due to open in September 2025 and the building works are progressing well. </w:t>
      </w:r>
    </w:p>
    <w:p w14:paraId="0B66FB1F" w14:textId="77777777" w:rsidR="003A46D3" w:rsidRDefault="003A46D3" w:rsidP="00542D6B">
      <w:pPr>
        <w:spacing w:line="259" w:lineRule="auto"/>
        <w:rPr>
          <w:rFonts w:eastAsia="Times New Roman" w:cs="Arial"/>
          <w:lang w:eastAsia="en-GB"/>
        </w:rPr>
      </w:pPr>
    </w:p>
    <w:p w14:paraId="46ACCCEE" w14:textId="77777777" w:rsidR="003A46D3" w:rsidRDefault="003A46D3" w:rsidP="00542D6B">
      <w:pPr>
        <w:spacing w:line="259" w:lineRule="auto"/>
        <w:rPr>
          <w:rFonts w:eastAsia="Times New Roman" w:cs="Arial"/>
          <w:lang w:eastAsia="en-GB"/>
        </w:rPr>
      </w:pPr>
    </w:p>
    <w:p w14:paraId="6D84CA2D" w14:textId="77777777" w:rsidR="00167222" w:rsidRDefault="00167222">
      <w:pPr>
        <w:rPr>
          <w:rFonts w:eastAsia="Times New Roman" w:cs="Arial"/>
          <w:lang w:eastAsia="en-GB"/>
        </w:rPr>
      </w:pPr>
      <w:r>
        <w:rPr>
          <w:rFonts w:eastAsia="Times New Roman" w:cs="Arial"/>
          <w:lang w:eastAsia="en-GB"/>
        </w:rPr>
        <w:br w:type="page"/>
      </w:r>
    </w:p>
    <w:p w14:paraId="4F8C240E" w14:textId="595D5B4F" w:rsidR="000A3F19" w:rsidRDefault="000A3F19" w:rsidP="00542D6B">
      <w:pPr>
        <w:spacing w:line="259" w:lineRule="auto"/>
        <w:rPr>
          <w:rFonts w:eastAsia="Times New Roman" w:cs="Arial"/>
          <w:lang w:eastAsia="en-GB"/>
        </w:rPr>
      </w:pPr>
      <w:r>
        <w:rPr>
          <w:rFonts w:eastAsia="Times New Roman" w:cs="Arial"/>
          <w:lang w:eastAsia="en-GB"/>
        </w:rPr>
        <w:lastRenderedPageBreak/>
        <w:t>Are you a passionate, knowledgeable and skilful teacher looking to inspire and support pupils with Social, Emotional and Mental Heath (SEMH) needs and Autistic Spectrum Disorder (ASD)?  Do you believe in creating a nurturing and structured environment where every child can thrive?</w:t>
      </w:r>
    </w:p>
    <w:p w14:paraId="391776E0" w14:textId="3E4A3370" w:rsidR="000A3F19" w:rsidRPr="000A3F19" w:rsidRDefault="000A3F19" w:rsidP="000A3F19">
      <w:pPr>
        <w:spacing w:line="259" w:lineRule="auto"/>
        <w:rPr>
          <w:rFonts w:eastAsia="Times New Roman" w:cs="Arial"/>
          <w:lang w:eastAsia="en-GB"/>
        </w:rPr>
      </w:pPr>
      <w:r>
        <w:rPr>
          <w:rFonts w:eastAsia="Times New Roman" w:cs="Arial"/>
          <w:lang w:eastAsia="en-GB"/>
        </w:rPr>
        <w:t>If so, we would love for you to join our team creating a new provision</w:t>
      </w:r>
      <w:r w:rsidR="00424267">
        <w:rPr>
          <w:rFonts w:eastAsia="Times New Roman" w:cs="Arial"/>
          <w:lang w:eastAsia="en-GB"/>
        </w:rPr>
        <w:t xml:space="preserve"> to </w:t>
      </w:r>
      <w:r w:rsidRPr="000A3F19">
        <w:rPr>
          <w:rFonts w:eastAsia="Times New Roman" w:cs="Arial"/>
          <w:lang w:eastAsia="en-GB"/>
        </w:rPr>
        <w:t>transform the life opportunities of young people with Social, Emotional, and Mental Health (SEMH) needs. This school will be the only SEMH school within Cornwall providing a continuum of specialist provision and will provide the support to enable pupils to learn, thrive and succeed in their education.</w:t>
      </w:r>
    </w:p>
    <w:p w14:paraId="21C9DAF9" w14:textId="0F865B0B" w:rsidR="00E1656F" w:rsidRPr="00E1656F" w:rsidRDefault="00E1656F" w:rsidP="00E1656F">
      <w:pPr>
        <w:spacing w:line="240" w:lineRule="auto"/>
      </w:pPr>
      <w:r w:rsidRPr="00E1656F">
        <w:t>The Special Partnership Trust is a great place for a career in SEND.  You would be part of a supportive network of professionals, in a Trust who values its staff.  </w:t>
      </w:r>
    </w:p>
    <w:p w14:paraId="213DE9D2" w14:textId="77777777" w:rsidR="00E1656F" w:rsidRPr="00E1656F" w:rsidRDefault="00E1656F" w:rsidP="00E1656F">
      <w:pPr>
        <w:pStyle w:val="ListParagraph"/>
        <w:numPr>
          <w:ilvl w:val="0"/>
          <w:numId w:val="21"/>
        </w:numPr>
        <w:suppressAutoHyphens/>
        <w:autoSpaceDN w:val="0"/>
        <w:spacing w:after="0" w:line="240" w:lineRule="auto"/>
        <w:ind w:left="686"/>
        <w:contextualSpacing w:val="0"/>
        <w:rPr>
          <w:rFonts w:eastAsia="Times New Roman"/>
        </w:rPr>
      </w:pPr>
      <w:r w:rsidRPr="00E1656F">
        <w:rPr>
          <w:rFonts w:eastAsia="Times New Roman"/>
        </w:rPr>
        <w:t>Teachers’ pension</w:t>
      </w:r>
    </w:p>
    <w:p w14:paraId="5F3FD3C3" w14:textId="77777777" w:rsidR="00E1656F" w:rsidRPr="00E1656F" w:rsidRDefault="00E1656F" w:rsidP="00E1656F">
      <w:pPr>
        <w:numPr>
          <w:ilvl w:val="0"/>
          <w:numId w:val="21"/>
        </w:numPr>
        <w:suppressAutoHyphens/>
        <w:autoSpaceDN w:val="0"/>
        <w:spacing w:after="0" w:line="240" w:lineRule="auto"/>
        <w:ind w:left="686"/>
        <w:rPr>
          <w:rFonts w:eastAsia="Times New Roman"/>
        </w:rPr>
      </w:pPr>
      <w:r w:rsidRPr="00E1656F">
        <w:rPr>
          <w:rFonts w:eastAsia="Times New Roman"/>
        </w:rPr>
        <w:t>Competitive salary</w:t>
      </w:r>
    </w:p>
    <w:p w14:paraId="2EABBBB4" w14:textId="77777777" w:rsidR="00E1656F" w:rsidRPr="00E1656F" w:rsidRDefault="00E1656F" w:rsidP="00E1656F">
      <w:pPr>
        <w:numPr>
          <w:ilvl w:val="0"/>
          <w:numId w:val="21"/>
        </w:numPr>
        <w:suppressAutoHyphens/>
        <w:autoSpaceDN w:val="0"/>
        <w:spacing w:after="0" w:line="240" w:lineRule="auto"/>
        <w:ind w:left="686"/>
        <w:rPr>
          <w:rFonts w:eastAsia="Times New Roman"/>
        </w:rPr>
      </w:pPr>
      <w:r w:rsidRPr="00E1656F">
        <w:rPr>
          <w:rFonts w:eastAsia="Times New Roman"/>
        </w:rPr>
        <w:t>Effective and supportive quality CPD</w:t>
      </w:r>
    </w:p>
    <w:p w14:paraId="0D4CB665" w14:textId="77777777" w:rsidR="00E1656F" w:rsidRPr="00E1656F" w:rsidRDefault="00E1656F" w:rsidP="00E1656F">
      <w:pPr>
        <w:numPr>
          <w:ilvl w:val="0"/>
          <w:numId w:val="21"/>
        </w:numPr>
        <w:suppressAutoHyphens/>
        <w:autoSpaceDN w:val="0"/>
        <w:spacing w:after="0" w:line="240" w:lineRule="auto"/>
        <w:ind w:left="686"/>
        <w:rPr>
          <w:rFonts w:eastAsia="Times New Roman"/>
        </w:rPr>
      </w:pPr>
      <w:r w:rsidRPr="00E1656F">
        <w:rPr>
          <w:rFonts w:eastAsia="Times New Roman"/>
        </w:rPr>
        <w:t>Staff wellbeing focus – including – staff health care scheme and competitive benefits.</w:t>
      </w:r>
    </w:p>
    <w:p w14:paraId="197C8EB4" w14:textId="77777777" w:rsidR="00167222" w:rsidRDefault="00167222" w:rsidP="00E1656F">
      <w:pPr>
        <w:spacing w:line="240" w:lineRule="auto"/>
      </w:pPr>
    </w:p>
    <w:p w14:paraId="740E4178" w14:textId="1A4D1071" w:rsidR="00E1656F" w:rsidRPr="00E1656F" w:rsidRDefault="00E1656F" w:rsidP="00E1656F">
      <w:pPr>
        <w:spacing w:line="240" w:lineRule="auto"/>
      </w:pPr>
      <w:r w:rsidRPr="00E1656F">
        <w:t>The Trust is an equitable partnership of special schools and area resource bases across Cornwall and Devon. This role will be primarily working with learners across Cornwall.</w:t>
      </w:r>
    </w:p>
    <w:p w14:paraId="61F29EB7" w14:textId="77777777" w:rsidR="00E1656F" w:rsidRPr="00E1656F" w:rsidRDefault="00E1656F" w:rsidP="00E1656F">
      <w:pPr>
        <w:spacing w:line="240" w:lineRule="auto"/>
      </w:pPr>
      <w:r w:rsidRPr="00E1656F">
        <w:t>Trust settings provide for over 600 pupils aged 2 to 19 with complex needs, a highly tailored education. We are committed to providing an outstanding standard of education through effective partnership working which informs our teaching and learning approaches. All our schools have Good and Outstanding Ofsted Inspection outcomes.</w:t>
      </w:r>
    </w:p>
    <w:p w14:paraId="53AA59A0" w14:textId="77777777" w:rsidR="00424267" w:rsidRPr="00424267" w:rsidRDefault="00424267" w:rsidP="00424267">
      <w:pPr>
        <w:pStyle w:val="NormalWeb"/>
        <w:rPr>
          <w:rFonts w:asciiTheme="minorHAnsi" w:eastAsiaTheme="majorEastAsia" w:hAnsiTheme="minorHAnsi" w:cs="Calibri"/>
        </w:rPr>
      </w:pPr>
      <w:r w:rsidRPr="00424267">
        <w:rPr>
          <w:rFonts w:asciiTheme="minorHAnsi" w:eastAsiaTheme="majorEastAsia" w:hAnsiTheme="minorHAnsi" w:cs="Calibri"/>
        </w:rPr>
        <w:t>Are you ready to make a lasting impact? Join us today.</w:t>
      </w:r>
    </w:p>
    <w:p w14:paraId="493D2884" w14:textId="77777777" w:rsidR="00424267" w:rsidRPr="00424267" w:rsidRDefault="00424267" w:rsidP="00424267">
      <w:pPr>
        <w:pStyle w:val="NormalWeb"/>
        <w:rPr>
          <w:rFonts w:eastAsiaTheme="majorEastAsia" w:cs="Calibri"/>
          <w:b/>
          <w:bCs/>
          <w:u w:val="single"/>
        </w:rPr>
      </w:pPr>
    </w:p>
    <w:p w14:paraId="4A481E2E" w14:textId="77777777" w:rsidR="00424267" w:rsidRPr="00424267" w:rsidRDefault="00424267" w:rsidP="00424267">
      <w:pPr>
        <w:pStyle w:val="NormalWeb"/>
        <w:rPr>
          <w:rFonts w:asciiTheme="minorHAnsi" w:eastAsiaTheme="majorEastAsia" w:hAnsiTheme="minorHAnsi" w:cs="Calibri"/>
          <w:b/>
          <w:bCs/>
        </w:rPr>
      </w:pPr>
      <w:r w:rsidRPr="00424267">
        <w:rPr>
          <w:rFonts w:asciiTheme="minorHAnsi" w:eastAsiaTheme="majorEastAsia" w:hAnsiTheme="minorHAnsi" w:cs="Calibri"/>
          <w:b/>
          <w:bCs/>
        </w:rPr>
        <w:t>Contact Us</w:t>
      </w:r>
    </w:p>
    <w:p w14:paraId="4BBA9677" w14:textId="4693A187" w:rsidR="00424267" w:rsidRPr="00424267" w:rsidRDefault="00424267" w:rsidP="00424267">
      <w:pPr>
        <w:pStyle w:val="NormalWeb"/>
        <w:rPr>
          <w:rFonts w:asciiTheme="minorHAnsi" w:eastAsiaTheme="majorEastAsia" w:hAnsiTheme="minorHAnsi" w:cs="Calibri"/>
        </w:rPr>
      </w:pPr>
      <w:r w:rsidRPr="00424267">
        <w:rPr>
          <w:rFonts w:asciiTheme="minorHAnsi" w:eastAsiaTheme="majorEastAsia" w:hAnsiTheme="minorHAnsi" w:cs="Calibri"/>
        </w:rPr>
        <w:t>If you would like to discuss the role in confidence please call Guy Chappell, CEO, on 07807 495402 or Ruth Zimmerman SEN Director 01872 613 115.</w:t>
      </w:r>
    </w:p>
    <w:p w14:paraId="502B1F35" w14:textId="77777777" w:rsidR="00424267" w:rsidRPr="00424267" w:rsidRDefault="00424267" w:rsidP="00424267">
      <w:pPr>
        <w:pStyle w:val="NormalWeb"/>
        <w:rPr>
          <w:rFonts w:eastAsiaTheme="majorEastAsia" w:cs="Calibri"/>
        </w:rPr>
      </w:pPr>
    </w:p>
    <w:p w14:paraId="27D28D82" w14:textId="21591523" w:rsidR="00424267" w:rsidRPr="00424267" w:rsidRDefault="00424267" w:rsidP="00424267">
      <w:pPr>
        <w:pStyle w:val="NormalWeb"/>
        <w:spacing w:line="240" w:lineRule="auto"/>
        <w:rPr>
          <w:rStyle w:val="Hyperlink"/>
          <w:rFonts w:asciiTheme="minorHAnsi" w:eastAsiaTheme="majorEastAsia" w:hAnsiTheme="minorHAnsi" w:cs="Calibri"/>
          <w:color w:val="auto"/>
          <w:u w:val="none"/>
        </w:rPr>
      </w:pPr>
      <w:r w:rsidRPr="00424267">
        <w:rPr>
          <w:rFonts w:asciiTheme="minorHAnsi" w:eastAsiaTheme="majorEastAsia" w:hAnsiTheme="minorHAnsi" w:cs="Calibri"/>
        </w:rPr>
        <w:t xml:space="preserve">Please visit the Special Partnership website, </w:t>
      </w:r>
      <w:hyperlink r:id="rId12" w:history="1">
        <w:r w:rsidRPr="00424267">
          <w:rPr>
            <w:rStyle w:val="Hyperlink"/>
            <w:rFonts w:asciiTheme="minorHAnsi" w:eastAsiaTheme="majorEastAsia" w:hAnsiTheme="minorHAnsi" w:cs="Calibri"/>
            <w:u w:val="none"/>
          </w:rPr>
          <w:t>www.specialpartnership.org</w:t>
        </w:r>
      </w:hyperlink>
      <w:r w:rsidRPr="00424267">
        <w:rPr>
          <w:rFonts w:asciiTheme="minorHAnsi" w:eastAsiaTheme="majorEastAsia" w:hAnsiTheme="minorHAnsi" w:cs="Calibri"/>
        </w:rPr>
        <w:t xml:space="preserve"> for further information about our Trust and an application pack.</w:t>
      </w:r>
    </w:p>
    <w:p w14:paraId="0A713CB1" w14:textId="77777777" w:rsidR="00424267" w:rsidRPr="00E1656F" w:rsidRDefault="00424267" w:rsidP="00E1656F">
      <w:pPr>
        <w:pStyle w:val="NormalWeb"/>
        <w:spacing w:line="240" w:lineRule="auto"/>
        <w:rPr>
          <w:rFonts w:asciiTheme="minorHAnsi" w:hAnsiTheme="minorHAnsi"/>
        </w:rPr>
      </w:pPr>
    </w:p>
    <w:p w14:paraId="3DDDAAF2" w14:textId="1405B238" w:rsidR="00E1656F" w:rsidRPr="00E1656F" w:rsidRDefault="00E1656F" w:rsidP="00E1656F">
      <w:pPr>
        <w:spacing w:line="240" w:lineRule="auto"/>
      </w:pPr>
      <w:r w:rsidRPr="00E1656F">
        <w:rPr>
          <w:rFonts w:eastAsia="Times New Roman"/>
          <w:lang w:val="en" w:eastAsia="en-GB"/>
        </w:rPr>
        <w:t xml:space="preserve">Completed applications should be returned to </w:t>
      </w:r>
      <w:hyperlink r:id="rId13" w:history="1">
        <w:r w:rsidRPr="003109AC">
          <w:rPr>
            <w:rStyle w:val="Hyperlink"/>
          </w:rPr>
          <w:t>recruitment@specialpartnership.org</w:t>
        </w:r>
      </w:hyperlink>
      <w:r>
        <w:t xml:space="preserve"> </w:t>
      </w:r>
      <w:r w:rsidRPr="00E1656F">
        <w:rPr>
          <w:rFonts w:eastAsia="Times New Roman"/>
          <w:lang w:val="en" w:eastAsia="en-GB"/>
        </w:rPr>
        <w:t xml:space="preserve">at the Special Partnership Trust no later than </w:t>
      </w:r>
      <w:r w:rsidR="007922FD" w:rsidRPr="007922FD">
        <w:rPr>
          <w:rFonts w:eastAsia="Times New Roman"/>
          <w:lang w:val="en" w:eastAsia="en-GB"/>
        </w:rPr>
        <w:t>12pm on Friday 21</w:t>
      </w:r>
      <w:r w:rsidR="007922FD" w:rsidRPr="007922FD">
        <w:rPr>
          <w:rFonts w:eastAsia="Times New Roman"/>
          <w:vertAlign w:val="superscript"/>
          <w:lang w:val="en" w:eastAsia="en-GB"/>
        </w:rPr>
        <w:t>st</w:t>
      </w:r>
      <w:r w:rsidR="007922FD" w:rsidRPr="007922FD">
        <w:rPr>
          <w:rFonts w:eastAsia="Times New Roman"/>
          <w:lang w:val="en" w:eastAsia="en-GB"/>
        </w:rPr>
        <w:t xml:space="preserve"> March 2025.</w:t>
      </w:r>
    </w:p>
    <w:p w14:paraId="7BF3D6E9" w14:textId="4860B191" w:rsidR="00E1656F" w:rsidRDefault="00270108" w:rsidP="00E1656F">
      <w:pPr>
        <w:spacing w:line="240" w:lineRule="auto"/>
        <w:rPr>
          <w:rFonts w:eastAsia="Times New Roman"/>
          <w:lang w:val="en" w:eastAsia="en-GB"/>
        </w:rPr>
      </w:pPr>
      <w:r>
        <w:rPr>
          <w:rFonts w:eastAsia="Times New Roman"/>
          <w:lang w:val="en" w:eastAsia="en-GB"/>
        </w:rPr>
        <w:t xml:space="preserve">In addition to your application form, please click on the following link to complete the Equal Opportunities Monitoring form </w:t>
      </w:r>
      <w:hyperlink r:id="rId14" w:history="1">
        <w:r w:rsidRPr="00270108">
          <w:rPr>
            <w:rStyle w:val="Hyperlink"/>
            <w:rFonts w:eastAsia="Times New Roman"/>
            <w:lang w:eastAsia="en-GB"/>
          </w:rPr>
          <w:t>Equal Opportunities Monitoring Form</w:t>
        </w:r>
      </w:hyperlink>
    </w:p>
    <w:p w14:paraId="68BFAB9D" w14:textId="77777777" w:rsidR="00270108" w:rsidRPr="00E1656F" w:rsidRDefault="00270108" w:rsidP="00E1656F">
      <w:pPr>
        <w:spacing w:line="240" w:lineRule="auto"/>
        <w:rPr>
          <w:rFonts w:eastAsia="Times New Roman"/>
          <w:lang w:val="en" w:eastAsia="en-GB"/>
        </w:rPr>
      </w:pPr>
    </w:p>
    <w:p w14:paraId="5488900B" w14:textId="77777777" w:rsidR="00E1656F" w:rsidRPr="00E1656F" w:rsidRDefault="00E1656F" w:rsidP="00E1656F">
      <w:pPr>
        <w:shd w:val="clear" w:color="auto" w:fill="FFFFFF"/>
        <w:spacing w:after="150" w:line="240" w:lineRule="auto"/>
        <w:rPr>
          <w:i/>
          <w:iCs/>
          <w:color w:val="000000"/>
          <w:lang w:eastAsia="en-GB"/>
        </w:rPr>
      </w:pPr>
      <w:r w:rsidRPr="00E1656F">
        <w:rPr>
          <w:i/>
          <w:iCs/>
          <w:color w:val="000000"/>
          <w:lang w:eastAsia="en-GB"/>
        </w:rPr>
        <w:t>The Special Partnership Trust is committed to safeguarding and promoting the welfare of children and young people and expects all staff and volunteers to share this commitment. All positions will be subject to five years of satisfactory references and DBS checks.</w:t>
      </w:r>
    </w:p>
    <w:p w14:paraId="160AE950" w14:textId="77777777" w:rsidR="00E1656F" w:rsidRPr="00E1656F" w:rsidRDefault="00E1656F" w:rsidP="00E1656F">
      <w:pPr>
        <w:shd w:val="clear" w:color="auto" w:fill="FFFFFF"/>
        <w:spacing w:after="150" w:line="240" w:lineRule="auto"/>
      </w:pPr>
      <w:r w:rsidRPr="00E1656F">
        <w:rPr>
          <w:rStyle w:val="Emphasis"/>
          <w:i w:val="0"/>
          <w:iCs w:val="0"/>
          <w:color w:val="222222"/>
          <w:shd w:val="clear" w:color="auto" w:fill="FFFFFF"/>
        </w:rPr>
        <w:t>Early applications are advised. We receive high numbers of applications for our roles and therefore have to close the vacancy prior to the closing date in order to review candidates' details against our job criteria before shortlisting or re-opening the vacancy.</w:t>
      </w:r>
    </w:p>
    <w:p w14:paraId="7A212B67" w14:textId="5AE8878B" w:rsidR="0004413A" w:rsidRPr="00E1656F" w:rsidRDefault="00E1656F" w:rsidP="00E1656F">
      <w:pPr>
        <w:shd w:val="clear" w:color="auto" w:fill="FFFFFF"/>
        <w:spacing w:after="150" w:line="240" w:lineRule="auto"/>
      </w:pPr>
      <w:r w:rsidRPr="00E1656F">
        <w:rPr>
          <w:color w:val="000000"/>
          <w:lang w:eastAsia="en-GB"/>
        </w:rPr>
        <w:t>Please note that only candidates shortlisted will be contacted. </w:t>
      </w:r>
    </w:p>
    <w:sectPr w:rsidR="0004413A" w:rsidRPr="00E1656F" w:rsidSect="00EF6A88">
      <w:headerReference w:type="default" r:id="rId15"/>
      <w:footerReference w:type="default" r:id="rId16"/>
      <w:headerReference w:type="first" r:id="rId17"/>
      <w:footerReference w:type="first" r:id="rId18"/>
      <w:pgSz w:w="11906" w:h="16838"/>
      <w:pgMar w:top="720" w:right="1021" w:bottom="720" w:left="720" w:header="22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EBCF7" w14:textId="77777777" w:rsidR="00891034" w:rsidRDefault="00891034" w:rsidP="00C122EC">
      <w:pPr>
        <w:spacing w:after="0"/>
      </w:pPr>
      <w:r>
        <w:separator/>
      </w:r>
    </w:p>
  </w:endnote>
  <w:endnote w:type="continuationSeparator" w:id="0">
    <w:p w14:paraId="5D7DD405" w14:textId="77777777" w:rsidR="00891034" w:rsidRDefault="00891034" w:rsidP="00C122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146746"/>
      <w:docPartObj>
        <w:docPartGallery w:val="Page Numbers (Bottom of Page)"/>
        <w:docPartUnique/>
      </w:docPartObj>
    </w:sdtPr>
    <w:sdtEndPr>
      <w:rPr>
        <w:noProof/>
        <w:sz w:val="14"/>
        <w:szCs w:val="14"/>
      </w:rPr>
    </w:sdtEndPr>
    <w:sdtContent>
      <w:p w14:paraId="6C3C7005" w14:textId="77777777" w:rsidR="004A61BE" w:rsidRPr="004A61BE" w:rsidRDefault="004A61BE" w:rsidP="00314FD8">
        <w:pPr>
          <w:pStyle w:val="Footer"/>
          <w:jc w:val="center"/>
          <w:rPr>
            <w:sz w:val="14"/>
            <w:szCs w:val="14"/>
          </w:rPr>
        </w:pPr>
        <w:r w:rsidRPr="004A61BE">
          <w:rPr>
            <w:sz w:val="14"/>
            <w:szCs w:val="14"/>
          </w:rPr>
          <w:t xml:space="preserve">Page | </w:t>
        </w:r>
        <w:r w:rsidRPr="004A61BE">
          <w:rPr>
            <w:sz w:val="14"/>
            <w:szCs w:val="14"/>
          </w:rPr>
          <w:fldChar w:fldCharType="begin"/>
        </w:r>
        <w:r w:rsidRPr="004A61BE">
          <w:rPr>
            <w:sz w:val="14"/>
            <w:szCs w:val="14"/>
          </w:rPr>
          <w:instrText xml:space="preserve"> PAGE   \* MERGEFORMAT </w:instrText>
        </w:r>
        <w:r w:rsidRPr="004A61BE">
          <w:rPr>
            <w:sz w:val="14"/>
            <w:szCs w:val="14"/>
          </w:rPr>
          <w:fldChar w:fldCharType="separate"/>
        </w:r>
        <w:r w:rsidRPr="004A61BE">
          <w:rPr>
            <w:noProof/>
            <w:sz w:val="14"/>
            <w:szCs w:val="14"/>
          </w:rPr>
          <w:t>2</w:t>
        </w:r>
        <w:r w:rsidRPr="004A61BE">
          <w:rPr>
            <w:noProof/>
            <w:sz w:val="14"/>
            <w:szCs w:val="14"/>
          </w:rPr>
          <w:fldChar w:fldCharType="end"/>
        </w:r>
      </w:p>
    </w:sdtContent>
  </w:sdt>
  <w:p w14:paraId="65A25977" w14:textId="77777777" w:rsidR="004A61BE" w:rsidRDefault="004A61BE" w:rsidP="004A61B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F2C1F" w14:textId="77777777" w:rsidR="004A61BE" w:rsidRPr="00C122EC" w:rsidRDefault="004A61BE" w:rsidP="004A61BE">
    <w:pPr>
      <w:pStyle w:val="Footer"/>
      <w:jc w:val="center"/>
      <w:rPr>
        <w:sz w:val="14"/>
        <w:szCs w:val="14"/>
      </w:rPr>
    </w:pPr>
    <w:r w:rsidRPr="00C122EC">
      <w:rPr>
        <w:sz w:val="14"/>
        <w:szCs w:val="14"/>
        <w:lang w:val="en-US"/>
      </w:rPr>
      <w:t>Special Partnership Trust: A charitable company limited by guarantee</w:t>
    </w:r>
  </w:p>
  <w:p w14:paraId="146C5989" w14:textId="77777777" w:rsidR="004A61BE" w:rsidRPr="00C122EC" w:rsidRDefault="004A61BE" w:rsidP="004A61BE">
    <w:pPr>
      <w:pStyle w:val="Footer"/>
      <w:jc w:val="center"/>
      <w:rPr>
        <w:sz w:val="14"/>
        <w:szCs w:val="14"/>
      </w:rPr>
    </w:pPr>
    <w:r w:rsidRPr="00C122EC">
      <w:rPr>
        <w:sz w:val="14"/>
        <w:szCs w:val="14"/>
        <w:lang w:val="en-US"/>
      </w:rPr>
      <w:t>Registered in England and Wales: Company Number: 7724160</w:t>
    </w:r>
  </w:p>
  <w:p w14:paraId="1BB3A00F" w14:textId="77777777" w:rsidR="004A61BE" w:rsidRPr="00C122EC" w:rsidRDefault="004A61BE" w:rsidP="004A61BE">
    <w:pPr>
      <w:pStyle w:val="Footer"/>
      <w:jc w:val="center"/>
      <w:rPr>
        <w:sz w:val="14"/>
        <w:szCs w:val="14"/>
      </w:rPr>
    </w:pPr>
    <w:r w:rsidRPr="00C122EC">
      <w:rPr>
        <w:sz w:val="14"/>
        <w:szCs w:val="14"/>
        <w:lang w:val="en-US"/>
      </w:rPr>
      <w:t>Registered Address:</w:t>
    </w:r>
    <w:r w:rsidRPr="00C122EC">
      <w:rPr>
        <w:rFonts w:ascii="Times New Roman" w:hAnsi="Times New Roman" w:cs="Times New Roman"/>
        <w:sz w:val="14"/>
        <w:szCs w:val="14"/>
        <w:lang w:val="en-US"/>
      </w:rPr>
      <w:t> </w:t>
    </w:r>
    <w:r w:rsidRPr="00C122EC">
      <w:rPr>
        <w:sz w:val="14"/>
        <w:szCs w:val="14"/>
        <w:lang w:val="en-US"/>
      </w:rPr>
      <w:t>Pencalenick</w:t>
    </w:r>
    <w:r w:rsidRPr="00C122EC">
      <w:rPr>
        <w:rFonts w:cs="Aptos"/>
        <w:sz w:val="14"/>
        <w:szCs w:val="14"/>
        <w:lang w:val="en-US"/>
      </w:rPr>
      <w:t> </w:t>
    </w:r>
    <w:r w:rsidRPr="00C122EC">
      <w:rPr>
        <w:sz w:val="14"/>
        <w:szCs w:val="14"/>
        <w:lang w:val="en-US"/>
      </w:rPr>
      <w:t>School, St Clement, Truro, TR1 1TE. Tel: 01872 520385</w:t>
    </w:r>
  </w:p>
  <w:p w14:paraId="55101745" w14:textId="77777777" w:rsidR="004A61BE" w:rsidRPr="006740E0" w:rsidRDefault="004A61BE" w:rsidP="004A61BE">
    <w:pPr>
      <w:pStyle w:val="Footer"/>
      <w:jc w:val="center"/>
      <w:rPr>
        <w:sz w:val="14"/>
        <w:szCs w:val="14"/>
      </w:rPr>
    </w:pPr>
    <w:hyperlink r:id="rId1" w:tgtFrame="_blank" w:history="1">
      <w:r w:rsidRPr="00C122EC">
        <w:rPr>
          <w:rStyle w:val="Hyperlink"/>
          <w:color w:val="auto"/>
          <w:sz w:val="14"/>
          <w:szCs w:val="14"/>
        </w:rPr>
        <w:t>www.specialpartnership.org</w:t>
      </w:r>
    </w:hyperlink>
  </w:p>
  <w:p w14:paraId="65599844" w14:textId="77777777" w:rsidR="004A61BE" w:rsidRDefault="004A6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8F385" w14:textId="77777777" w:rsidR="00891034" w:rsidRDefault="00891034" w:rsidP="00C122EC">
      <w:pPr>
        <w:spacing w:after="0"/>
      </w:pPr>
      <w:r>
        <w:separator/>
      </w:r>
    </w:p>
  </w:footnote>
  <w:footnote w:type="continuationSeparator" w:id="0">
    <w:p w14:paraId="6BB0B424" w14:textId="77777777" w:rsidR="00891034" w:rsidRDefault="00891034" w:rsidP="00C122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CC698" w14:textId="77777777" w:rsidR="006740E0" w:rsidRDefault="006740E0">
    <w:pPr>
      <w:pStyle w:val="Header"/>
    </w:pPr>
    <w:r>
      <w:rPr>
        <w:noProof/>
      </w:rPr>
      <w:drawing>
        <wp:anchor distT="0" distB="0" distL="114300" distR="114300" simplePos="0" relativeHeight="251659264" behindDoc="0" locked="0" layoutInCell="1" allowOverlap="1" wp14:anchorId="16A1E897" wp14:editId="5C64AEFD">
          <wp:simplePos x="0" y="0"/>
          <wp:positionH relativeFrom="column">
            <wp:posOffset>6385727</wp:posOffset>
          </wp:positionH>
          <wp:positionV relativeFrom="paragraph">
            <wp:posOffset>-460263</wp:posOffset>
          </wp:positionV>
          <wp:extent cx="698500" cy="10741688"/>
          <wp:effectExtent l="0" t="0" r="6350" b="2540"/>
          <wp:wrapNone/>
          <wp:docPr id="76710169" name="Picture 1" descr="A rainbow colored twist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02796" name="Picture 1" descr="A rainbow colored twisted lines&#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5772" r="48389"/>
                  <a:stretch/>
                </pic:blipFill>
                <pic:spPr bwMode="auto">
                  <a:xfrm>
                    <a:off x="0" y="0"/>
                    <a:ext cx="698502" cy="107417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7074" w14:textId="77777777" w:rsidR="004A61BE" w:rsidRDefault="004A61BE">
    <w:pPr>
      <w:pStyle w:val="Header"/>
    </w:pPr>
    <w:r>
      <w:rPr>
        <w:noProof/>
      </w:rPr>
      <w:drawing>
        <wp:anchor distT="0" distB="0" distL="114300" distR="114300" simplePos="0" relativeHeight="251665408" behindDoc="0" locked="0" layoutInCell="1" allowOverlap="1" wp14:anchorId="1D9A115B" wp14:editId="3A9883AF">
          <wp:simplePos x="0" y="0"/>
          <wp:positionH relativeFrom="column">
            <wp:posOffset>0</wp:posOffset>
          </wp:positionH>
          <wp:positionV relativeFrom="page">
            <wp:posOffset>449580</wp:posOffset>
          </wp:positionV>
          <wp:extent cx="2014855" cy="1003935"/>
          <wp:effectExtent l="0" t="0" r="4445" b="5715"/>
          <wp:wrapNone/>
          <wp:docPr id="1844615091"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615091" name="Picture 1" descr="A colorful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14855" cy="10039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0800B030" wp14:editId="1D73CC39">
          <wp:simplePos x="0" y="0"/>
          <wp:positionH relativeFrom="column">
            <wp:posOffset>6380466</wp:posOffset>
          </wp:positionH>
          <wp:positionV relativeFrom="paragraph">
            <wp:posOffset>-511140</wp:posOffset>
          </wp:positionV>
          <wp:extent cx="698500" cy="10741688"/>
          <wp:effectExtent l="0" t="0" r="6350" b="2540"/>
          <wp:wrapNone/>
          <wp:docPr id="1726039399" name="Picture 1" descr="A rainbow colored twist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02796" name="Picture 1" descr="A rainbow colored twist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l="35772" r="48389"/>
                  <a:stretch/>
                </pic:blipFill>
                <pic:spPr bwMode="auto">
                  <a:xfrm>
                    <a:off x="0" y="0"/>
                    <a:ext cx="698500" cy="107416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33151"/>
    <w:multiLevelType w:val="multilevel"/>
    <w:tmpl w:val="427A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A1858"/>
    <w:multiLevelType w:val="multilevel"/>
    <w:tmpl w:val="4F3C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B203C"/>
    <w:multiLevelType w:val="hybridMultilevel"/>
    <w:tmpl w:val="B0DEC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40D1B"/>
    <w:multiLevelType w:val="multilevel"/>
    <w:tmpl w:val="049C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A75EE"/>
    <w:multiLevelType w:val="multilevel"/>
    <w:tmpl w:val="F12E0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85BB8"/>
    <w:multiLevelType w:val="hybridMultilevel"/>
    <w:tmpl w:val="FB92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75E00"/>
    <w:multiLevelType w:val="hybridMultilevel"/>
    <w:tmpl w:val="CD2EF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A20214"/>
    <w:multiLevelType w:val="multilevel"/>
    <w:tmpl w:val="F2681F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CB232E6"/>
    <w:multiLevelType w:val="hybridMultilevel"/>
    <w:tmpl w:val="A9662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ED53173"/>
    <w:multiLevelType w:val="multilevel"/>
    <w:tmpl w:val="9F22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51080"/>
    <w:multiLevelType w:val="multilevel"/>
    <w:tmpl w:val="3E82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F02DE2"/>
    <w:multiLevelType w:val="multilevel"/>
    <w:tmpl w:val="E8A49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5760AF"/>
    <w:multiLevelType w:val="hybridMultilevel"/>
    <w:tmpl w:val="5CF47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A42539"/>
    <w:multiLevelType w:val="multilevel"/>
    <w:tmpl w:val="6552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05267B"/>
    <w:multiLevelType w:val="multilevel"/>
    <w:tmpl w:val="06EAB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B32A6E"/>
    <w:multiLevelType w:val="multilevel"/>
    <w:tmpl w:val="0092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4630FC"/>
    <w:multiLevelType w:val="multilevel"/>
    <w:tmpl w:val="D822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DD5D21"/>
    <w:multiLevelType w:val="multilevel"/>
    <w:tmpl w:val="1568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16FD3"/>
    <w:multiLevelType w:val="multilevel"/>
    <w:tmpl w:val="9B8E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F12A81"/>
    <w:multiLevelType w:val="hybridMultilevel"/>
    <w:tmpl w:val="BFDAC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FD304F4"/>
    <w:multiLevelType w:val="multilevel"/>
    <w:tmpl w:val="8B467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9861043">
    <w:abstractNumId w:val="2"/>
  </w:num>
  <w:num w:numId="2" w16cid:durableId="1625498681">
    <w:abstractNumId w:val="12"/>
  </w:num>
  <w:num w:numId="3" w16cid:durableId="739838376">
    <w:abstractNumId w:val="5"/>
  </w:num>
  <w:num w:numId="4" w16cid:durableId="1013264630">
    <w:abstractNumId w:val="8"/>
  </w:num>
  <w:num w:numId="5" w16cid:durableId="1563835583">
    <w:abstractNumId w:val="6"/>
  </w:num>
  <w:num w:numId="6" w16cid:durableId="867908924">
    <w:abstractNumId w:val="19"/>
  </w:num>
  <w:num w:numId="7" w16cid:durableId="1553348326">
    <w:abstractNumId w:val="4"/>
  </w:num>
  <w:num w:numId="8" w16cid:durableId="539323902">
    <w:abstractNumId w:val="13"/>
  </w:num>
  <w:num w:numId="9" w16cid:durableId="1636570559">
    <w:abstractNumId w:val="0"/>
  </w:num>
  <w:num w:numId="10" w16cid:durableId="1496653835">
    <w:abstractNumId w:val="15"/>
  </w:num>
  <w:num w:numId="11" w16cid:durableId="1360356718">
    <w:abstractNumId w:val="17"/>
  </w:num>
  <w:num w:numId="12" w16cid:durableId="2104255410">
    <w:abstractNumId w:val="14"/>
  </w:num>
  <w:num w:numId="13" w16cid:durableId="1622766317">
    <w:abstractNumId w:val="1"/>
  </w:num>
  <w:num w:numId="14" w16cid:durableId="1673069925">
    <w:abstractNumId w:val="11"/>
  </w:num>
  <w:num w:numId="15" w16cid:durableId="442768984">
    <w:abstractNumId w:val="3"/>
  </w:num>
  <w:num w:numId="16" w16cid:durableId="1969125749">
    <w:abstractNumId w:val="9"/>
  </w:num>
  <w:num w:numId="17" w16cid:durableId="2078554445">
    <w:abstractNumId w:val="10"/>
  </w:num>
  <w:num w:numId="18" w16cid:durableId="918368789">
    <w:abstractNumId w:val="18"/>
  </w:num>
  <w:num w:numId="19" w16cid:durableId="1019311211">
    <w:abstractNumId w:val="20"/>
  </w:num>
  <w:num w:numId="20" w16cid:durableId="70734914">
    <w:abstractNumId w:val="16"/>
  </w:num>
  <w:num w:numId="21" w16cid:durableId="11258479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34"/>
    <w:rsid w:val="0004413A"/>
    <w:rsid w:val="00044204"/>
    <w:rsid w:val="00094103"/>
    <w:rsid w:val="00097FBB"/>
    <w:rsid w:val="000A3F19"/>
    <w:rsid w:val="000D3818"/>
    <w:rsid w:val="00166A17"/>
    <w:rsid w:val="00167222"/>
    <w:rsid w:val="00174CBE"/>
    <w:rsid w:val="00206B47"/>
    <w:rsid w:val="00270108"/>
    <w:rsid w:val="002C6E4E"/>
    <w:rsid w:val="002D1CBD"/>
    <w:rsid w:val="002E2633"/>
    <w:rsid w:val="00314FD8"/>
    <w:rsid w:val="00342BA2"/>
    <w:rsid w:val="00361E2A"/>
    <w:rsid w:val="00377688"/>
    <w:rsid w:val="003A46D3"/>
    <w:rsid w:val="003C6390"/>
    <w:rsid w:val="00410116"/>
    <w:rsid w:val="004122C8"/>
    <w:rsid w:val="00424267"/>
    <w:rsid w:val="004A61BE"/>
    <w:rsid w:val="004F2B06"/>
    <w:rsid w:val="005249D9"/>
    <w:rsid w:val="00542D6B"/>
    <w:rsid w:val="00560089"/>
    <w:rsid w:val="00560466"/>
    <w:rsid w:val="00607192"/>
    <w:rsid w:val="00661335"/>
    <w:rsid w:val="006740E0"/>
    <w:rsid w:val="006C46C1"/>
    <w:rsid w:val="007922FD"/>
    <w:rsid w:val="00804A46"/>
    <w:rsid w:val="008377D9"/>
    <w:rsid w:val="00891034"/>
    <w:rsid w:val="008B46D1"/>
    <w:rsid w:val="00A05794"/>
    <w:rsid w:val="00A72E22"/>
    <w:rsid w:val="00AB6722"/>
    <w:rsid w:val="00B55924"/>
    <w:rsid w:val="00BC465B"/>
    <w:rsid w:val="00BC601E"/>
    <w:rsid w:val="00BE18A9"/>
    <w:rsid w:val="00C11C5E"/>
    <w:rsid w:val="00C122EC"/>
    <w:rsid w:val="00C70D65"/>
    <w:rsid w:val="00D15721"/>
    <w:rsid w:val="00E1656F"/>
    <w:rsid w:val="00E169A4"/>
    <w:rsid w:val="00E25CDF"/>
    <w:rsid w:val="00E935AD"/>
    <w:rsid w:val="00EB735F"/>
    <w:rsid w:val="00ED7D00"/>
    <w:rsid w:val="00EF6A88"/>
    <w:rsid w:val="00F346FA"/>
    <w:rsid w:val="00F6756B"/>
    <w:rsid w:val="00F86160"/>
    <w:rsid w:val="00FB2E98"/>
    <w:rsid w:val="00FD0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57F48"/>
  <w15:chartTrackingRefBased/>
  <w15:docId w15:val="{24F78A77-3D35-429A-B62B-2EE3B9B0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56F"/>
  </w:style>
  <w:style w:type="paragraph" w:styleId="Heading1">
    <w:name w:val="heading 1"/>
    <w:basedOn w:val="Normal"/>
    <w:next w:val="Normal"/>
    <w:link w:val="Heading1Char"/>
    <w:uiPriority w:val="9"/>
    <w:qFormat/>
    <w:rsid w:val="00837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6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22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22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22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2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2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2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7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7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22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22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22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2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2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2EC"/>
    <w:rPr>
      <w:rFonts w:eastAsiaTheme="majorEastAsia" w:cstheme="majorBidi"/>
      <w:color w:val="272727" w:themeColor="text1" w:themeTint="D8"/>
    </w:rPr>
  </w:style>
  <w:style w:type="paragraph" w:styleId="Title">
    <w:name w:val="Title"/>
    <w:basedOn w:val="Normal"/>
    <w:next w:val="Normal"/>
    <w:link w:val="TitleChar"/>
    <w:uiPriority w:val="10"/>
    <w:qFormat/>
    <w:rsid w:val="00837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2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2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2EC"/>
    <w:pPr>
      <w:spacing w:before="160"/>
      <w:jc w:val="center"/>
    </w:pPr>
    <w:rPr>
      <w:i/>
      <w:iCs/>
      <w:color w:val="404040" w:themeColor="text1" w:themeTint="BF"/>
    </w:rPr>
  </w:style>
  <w:style w:type="character" w:customStyle="1" w:styleId="QuoteChar">
    <w:name w:val="Quote Char"/>
    <w:basedOn w:val="DefaultParagraphFont"/>
    <w:link w:val="Quote"/>
    <w:uiPriority w:val="29"/>
    <w:rsid w:val="00C122EC"/>
    <w:rPr>
      <w:i/>
      <w:iCs/>
      <w:color w:val="404040" w:themeColor="text1" w:themeTint="BF"/>
    </w:rPr>
  </w:style>
  <w:style w:type="paragraph" w:styleId="ListParagraph">
    <w:name w:val="List Paragraph"/>
    <w:basedOn w:val="Normal"/>
    <w:uiPriority w:val="34"/>
    <w:qFormat/>
    <w:rsid w:val="00C122EC"/>
    <w:pPr>
      <w:ind w:left="720"/>
      <w:contextualSpacing/>
    </w:pPr>
  </w:style>
  <w:style w:type="character" w:styleId="IntenseEmphasis">
    <w:name w:val="Intense Emphasis"/>
    <w:basedOn w:val="DefaultParagraphFont"/>
    <w:uiPriority w:val="21"/>
    <w:qFormat/>
    <w:rsid w:val="00C122EC"/>
    <w:rPr>
      <w:i/>
      <w:iCs/>
      <w:color w:val="0F4761" w:themeColor="accent1" w:themeShade="BF"/>
    </w:rPr>
  </w:style>
  <w:style w:type="paragraph" w:styleId="IntenseQuote">
    <w:name w:val="Intense Quote"/>
    <w:basedOn w:val="Normal"/>
    <w:next w:val="Normal"/>
    <w:link w:val="IntenseQuoteChar"/>
    <w:uiPriority w:val="30"/>
    <w:qFormat/>
    <w:rsid w:val="00C122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2EC"/>
    <w:rPr>
      <w:i/>
      <w:iCs/>
      <w:color w:val="0F4761" w:themeColor="accent1" w:themeShade="BF"/>
    </w:rPr>
  </w:style>
  <w:style w:type="character" w:styleId="IntenseReference">
    <w:name w:val="Intense Reference"/>
    <w:basedOn w:val="DefaultParagraphFont"/>
    <w:uiPriority w:val="32"/>
    <w:qFormat/>
    <w:rsid w:val="00C122EC"/>
    <w:rPr>
      <w:b/>
      <w:bCs/>
      <w:smallCaps/>
      <w:color w:val="0F4761" w:themeColor="accent1" w:themeShade="BF"/>
      <w:spacing w:val="5"/>
    </w:rPr>
  </w:style>
  <w:style w:type="paragraph" w:styleId="Header">
    <w:name w:val="header"/>
    <w:basedOn w:val="Normal"/>
    <w:link w:val="HeaderChar"/>
    <w:uiPriority w:val="99"/>
    <w:unhideWhenUsed/>
    <w:rsid w:val="00C122EC"/>
    <w:pPr>
      <w:tabs>
        <w:tab w:val="center" w:pos="4513"/>
        <w:tab w:val="right" w:pos="9026"/>
      </w:tabs>
      <w:spacing w:after="0"/>
    </w:pPr>
  </w:style>
  <w:style w:type="character" w:customStyle="1" w:styleId="HeaderChar">
    <w:name w:val="Header Char"/>
    <w:basedOn w:val="DefaultParagraphFont"/>
    <w:link w:val="Header"/>
    <w:uiPriority w:val="99"/>
    <w:rsid w:val="00C122EC"/>
  </w:style>
  <w:style w:type="paragraph" w:styleId="Footer">
    <w:name w:val="footer"/>
    <w:basedOn w:val="Normal"/>
    <w:link w:val="FooterChar"/>
    <w:uiPriority w:val="99"/>
    <w:unhideWhenUsed/>
    <w:rsid w:val="00C122EC"/>
    <w:pPr>
      <w:tabs>
        <w:tab w:val="center" w:pos="4513"/>
        <w:tab w:val="right" w:pos="9026"/>
      </w:tabs>
      <w:spacing w:after="0"/>
    </w:pPr>
  </w:style>
  <w:style w:type="character" w:customStyle="1" w:styleId="FooterChar">
    <w:name w:val="Footer Char"/>
    <w:basedOn w:val="DefaultParagraphFont"/>
    <w:link w:val="Footer"/>
    <w:uiPriority w:val="99"/>
    <w:rsid w:val="00C122EC"/>
  </w:style>
  <w:style w:type="character" w:styleId="Hyperlink">
    <w:name w:val="Hyperlink"/>
    <w:basedOn w:val="DefaultParagraphFont"/>
    <w:uiPriority w:val="99"/>
    <w:unhideWhenUsed/>
    <w:rsid w:val="00C122EC"/>
    <w:rPr>
      <w:color w:val="467886" w:themeColor="hyperlink"/>
      <w:u w:val="single"/>
    </w:rPr>
  </w:style>
  <w:style w:type="character" w:styleId="UnresolvedMention">
    <w:name w:val="Unresolved Mention"/>
    <w:basedOn w:val="DefaultParagraphFont"/>
    <w:uiPriority w:val="99"/>
    <w:semiHidden/>
    <w:unhideWhenUsed/>
    <w:rsid w:val="00C122EC"/>
    <w:rPr>
      <w:color w:val="605E5C"/>
      <w:shd w:val="clear" w:color="auto" w:fill="E1DFDD"/>
    </w:rPr>
  </w:style>
  <w:style w:type="paragraph" w:styleId="NoSpacing">
    <w:name w:val="No Spacing"/>
    <w:uiPriority w:val="1"/>
    <w:qFormat/>
    <w:rsid w:val="008377D9"/>
    <w:pPr>
      <w:spacing w:after="0" w:line="240" w:lineRule="auto"/>
    </w:pPr>
  </w:style>
  <w:style w:type="table" w:styleId="TableGrid">
    <w:name w:val="Table Grid"/>
    <w:basedOn w:val="TableNormal"/>
    <w:uiPriority w:val="59"/>
    <w:rsid w:val="00ED7D00"/>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1656F"/>
    <w:rPr>
      <w:i/>
      <w:iCs/>
    </w:rPr>
  </w:style>
  <w:style w:type="paragraph" w:styleId="NormalWeb">
    <w:name w:val="Normal (Web)"/>
    <w:basedOn w:val="Normal"/>
    <w:rsid w:val="00E1656F"/>
    <w:pPr>
      <w:autoSpaceDN w:val="0"/>
      <w:spacing w:before="100" w:after="100"/>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51546">
      <w:bodyDiv w:val="1"/>
      <w:marLeft w:val="0"/>
      <w:marRight w:val="0"/>
      <w:marTop w:val="0"/>
      <w:marBottom w:val="0"/>
      <w:divBdr>
        <w:top w:val="none" w:sz="0" w:space="0" w:color="auto"/>
        <w:left w:val="none" w:sz="0" w:space="0" w:color="auto"/>
        <w:bottom w:val="none" w:sz="0" w:space="0" w:color="auto"/>
        <w:right w:val="none" w:sz="0" w:space="0" w:color="auto"/>
      </w:divBdr>
    </w:div>
    <w:div w:id="236671089">
      <w:bodyDiv w:val="1"/>
      <w:marLeft w:val="0"/>
      <w:marRight w:val="0"/>
      <w:marTop w:val="0"/>
      <w:marBottom w:val="0"/>
      <w:divBdr>
        <w:top w:val="none" w:sz="0" w:space="0" w:color="auto"/>
        <w:left w:val="none" w:sz="0" w:space="0" w:color="auto"/>
        <w:bottom w:val="none" w:sz="0" w:space="0" w:color="auto"/>
        <w:right w:val="none" w:sz="0" w:space="0" w:color="auto"/>
      </w:divBdr>
    </w:div>
    <w:div w:id="606038057">
      <w:bodyDiv w:val="1"/>
      <w:marLeft w:val="0"/>
      <w:marRight w:val="0"/>
      <w:marTop w:val="0"/>
      <w:marBottom w:val="0"/>
      <w:divBdr>
        <w:top w:val="none" w:sz="0" w:space="0" w:color="auto"/>
        <w:left w:val="none" w:sz="0" w:space="0" w:color="auto"/>
        <w:bottom w:val="none" w:sz="0" w:space="0" w:color="auto"/>
        <w:right w:val="none" w:sz="0" w:space="0" w:color="auto"/>
      </w:divBdr>
    </w:div>
    <w:div w:id="616915168">
      <w:bodyDiv w:val="1"/>
      <w:marLeft w:val="0"/>
      <w:marRight w:val="0"/>
      <w:marTop w:val="0"/>
      <w:marBottom w:val="0"/>
      <w:divBdr>
        <w:top w:val="none" w:sz="0" w:space="0" w:color="auto"/>
        <w:left w:val="none" w:sz="0" w:space="0" w:color="auto"/>
        <w:bottom w:val="none" w:sz="0" w:space="0" w:color="auto"/>
        <w:right w:val="none" w:sz="0" w:space="0" w:color="auto"/>
      </w:divBdr>
      <w:divsChild>
        <w:div w:id="2074310958">
          <w:marLeft w:val="0"/>
          <w:marRight w:val="0"/>
          <w:marTop w:val="0"/>
          <w:marBottom w:val="0"/>
          <w:divBdr>
            <w:top w:val="none" w:sz="0" w:space="0" w:color="auto"/>
            <w:left w:val="none" w:sz="0" w:space="0" w:color="auto"/>
            <w:bottom w:val="none" w:sz="0" w:space="0" w:color="auto"/>
            <w:right w:val="none" w:sz="0" w:space="0" w:color="auto"/>
          </w:divBdr>
        </w:div>
        <w:div w:id="97454651">
          <w:marLeft w:val="0"/>
          <w:marRight w:val="0"/>
          <w:marTop w:val="0"/>
          <w:marBottom w:val="0"/>
          <w:divBdr>
            <w:top w:val="none" w:sz="0" w:space="0" w:color="auto"/>
            <w:left w:val="none" w:sz="0" w:space="0" w:color="auto"/>
            <w:bottom w:val="none" w:sz="0" w:space="0" w:color="auto"/>
            <w:right w:val="none" w:sz="0" w:space="0" w:color="auto"/>
          </w:divBdr>
        </w:div>
        <w:div w:id="340864470">
          <w:marLeft w:val="0"/>
          <w:marRight w:val="0"/>
          <w:marTop w:val="0"/>
          <w:marBottom w:val="0"/>
          <w:divBdr>
            <w:top w:val="none" w:sz="0" w:space="0" w:color="auto"/>
            <w:left w:val="none" w:sz="0" w:space="0" w:color="auto"/>
            <w:bottom w:val="none" w:sz="0" w:space="0" w:color="auto"/>
            <w:right w:val="none" w:sz="0" w:space="0" w:color="auto"/>
          </w:divBdr>
        </w:div>
        <w:div w:id="2086876696">
          <w:marLeft w:val="0"/>
          <w:marRight w:val="0"/>
          <w:marTop w:val="0"/>
          <w:marBottom w:val="0"/>
          <w:divBdr>
            <w:top w:val="none" w:sz="0" w:space="0" w:color="auto"/>
            <w:left w:val="none" w:sz="0" w:space="0" w:color="auto"/>
            <w:bottom w:val="none" w:sz="0" w:space="0" w:color="auto"/>
            <w:right w:val="none" w:sz="0" w:space="0" w:color="auto"/>
          </w:divBdr>
        </w:div>
        <w:div w:id="1285966627">
          <w:marLeft w:val="0"/>
          <w:marRight w:val="0"/>
          <w:marTop w:val="0"/>
          <w:marBottom w:val="0"/>
          <w:divBdr>
            <w:top w:val="none" w:sz="0" w:space="0" w:color="auto"/>
            <w:left w:val="none" w:sz="0" w:space="0" w:color="auto"/>
            <w:bottom w:val="none" w:sz="0" w:space="0" w:color="auto"/>
            <w:right w:val="none" w:sz="0" w:space="0" w:color="auto"/>
          </w:divBdr>
        </w:div>
      </w:divsChild>
    </w:div>
    <w:div w:id="769274394">
      <w:bodyDiv w:val="1"/>
      <w:marLeft w:val="0"/>
      <w:marRight w:val="0"/>
      <w:marTop w:val="0"/>
      <w:marBottom w:val="0"/>
      <w:divBdr>
        <w:top w:val="none" w:sz="0" w:space="0" w:color="auto"/>
        <w:left w:val="none" w:sz="0" w:space="0" w:color="auto"/>
        <w:bottom w:val="none" w:sz="0" w:space="0" w:color="auto"/>
        <w:right w:val="none" w:sz="0" w:space="0" w:color="auto"/>
      </w:divBdr>
      <w:divsChild>
        <w:div w:id="1223638588">
          <w:marLeft w:val="0"/>
          <w:marRight w:val="0"/>
          <w:marTop w:val="0"/>
          <w:marBottom w:val="0"/>
          <w:divBdr>
            <w:top w:val="none" w:sz="0" w:space="0" w:color="auto"/>
            <w:left w:val="none" w:sz="0" w:space="0" w:color="auto"/>
            <w:bottom w:val="none" w:sz="0" w:space="0" w:color="auto"/>
            <w:right w:val="none" w:sz="0" w:space="0" w:color="auto"/>
          </w:divBdr>
        </w:div>
        <w:div w:id="543951577">
          <w:marLeft w:val="0"/>
          <w:marRight w:val="0"/>
          <w:marTop w:val="0"/>
          <w:marBottom w:val="0"/>
          <w:divBdr>
            <w:top w:val="none" w:sz="0" w:space="0" w:color="auto"/>
            <w:left w:val="none" w:sz="0" w:space="0" w:color="auto"/>
            <w:bottom w:val="none" w:sz="0" w:space="0" w:color="auto"/>
            <w:right w:val="none" w:sz="0" w:space="0" w:color="auto"/>
          </w:divBdr>
        </w:div>
        <w:div w:id="588391751">
          <w:marLeft w:val="0"/>
          <w:marRight w:val="0"/>
          <w:marTop w:val="0"/>
          <w:marBottom w:val="0"/>
          <w:divBdr>
            <w:top w:val="none" w:sz="0" w:space="0" w:color="auto"/>
            <w:left w:val="none" w:sz="0" w:space="0" w:color="auto"/>
            <w:bottom w:val="none" w:sz="0" w:space="0" w:color="auto"/>
            <w:right w:val="none" w:sz="0" w:space="0" w:color="auto"/>
          </w:divBdr>
        </w:div>
        <w:div w:id="910964549">
          <w:marLeft w:val="0"/>
          <w:marRight w:val="0"/>
          <w:marTop w:val="0"/>
          <w:marBottom w:val="0"/>
          <w:divBdr>
            <w:top w:val="none" w:sz="0" w:space="0" w:color="auto"/>
            <w:left w:val="none" w:sz="0" w:space="0" w:color="auto"/>
            <w:bottom w:val="none" w:sz="0" w:space="0" w:color="auto"/>
            <w:right w:val="none" w:sz="0" w:space="0" w:color="auto"/>
          </w:divBdr>
        </w:div>
        <w:div w:id="1957054310">
          <w:marLeft w:val="0"/>
          <w:marRight w:val="0"/>
          <w:marTop w:val="0"/>
          <w:marBottom w:val="0"/>
          <w:divBdr>
            <w:top w:val="none" w:sz="0" w:space="0" w:color="auto"/>
            <w:left w:val="none" w:sz="0" w:space="0" w:color="auto"/>
            <w:bottom w:val="none" w:sz="0" w:space="0" w:color="auto"/>
            <w:right w:val="none" w:sz="0" w:space="0" w:color="auto"/>
          </w:divBdr>
        </w:div>
      </w:divsChild>
    </w:div>
    <w:div w:id="890846161">
      <w:bodyDiv w:val="1"/>
      <w:marLeft w:val="0"/>
      <w:marRight w:val="0"/>
      <w:marTop w:val="0"/>
      <w:marBottom w:val="0"/>
      <w:divBdr>
        <w:top w:val="none" w:sz="0" w:space="0" w:color="auto"/>
        <w:left w:val="none" w:sz="0" w:space="0" w:color="auto"/>
        <w:bottom w:val="none" w:sz="0" w:space="0" w:color="auto"/>
        <w:right w:val="none" w:sz="0" w:space="0" w:color="auto"/>
      </w:divBdr>
    </w:div>
    <w:div w:id="1044448340">
      <w:bodyDiv w:val="1"/>
      <w:marLeft w:val="0"/>
      <w:marRight w:val="0"/>
      <w:marTop w:val="0"/>
      <w:marBottom w:val="0"/>
      <w:divBdr>
        <w:top w:val="none" w:sz="0" w:space="0" w:color="auto"/>
        <w:left w:val="none" w:sz="0" w:space="0" w:color="auto"/>
        <w:bottom w:val="none" w:sz="0" w:space="0" w:color="auto"/>
        <w:right w:val="none" w:sz="0" w:space="0" w:color="auto"/>
      </w:divBdr>
    </w:div>
    <w:div w:id="1263029342">
      <w:bodyDiv w:val="1"/>
      <w:marLeft w:val="0"/>
      <w:marRight w:val="0"/>
      <w:marTop w:val="0"/>
      <w:marBottom w:val="0"/>
      <w:divBdr>
        <w:top w:val="none" w:sz="0" w:space="0" w:color="auto"/>
        <w:left w:val="none" w:sz="0" w:space="0" w:color="auto"/>
        <w:bottom w:val="none" w:sz="0" w:space="0" w:color="auto"/>
        <w:right w:val="none" w:sz="0" w:space="0" w:color="auto"/>
      </w:divBdr>
    </w:div>
    <w:div w:id="1451784434">
      <w:bodyDiv w:val="1"/>
      <w:marLeft w:val="0"/>
      <w:marRight w:val="0"/>
      <w:marTop w:val="0"/>
      <w:marBottom w:val="0"/>
      <w:divBdr>
        <w:top w:val="none" w:sz="0" w:space="0" w:color="auto"/>
        <w:left w:val="none" w:sz="0" w:space="0" w:color="auto"/>
        <w:bottom w:val="none" w:sz="0" w:space="0" w:color="auto"/>
        <w:right w:val="none" w:sz="0" w:space="0" w:color="auto"/>
      </w:divBdr>
    </w:div>
    <w:div w:id="1584757715">
      <w:bodyDiv w:val="1"/>
      <w:marLeft w:val="0"/>
      <w:marRight w:val="0"/>
      <w:marTop w:val="0"/>
      <w:marBottom w:val="0"/>
      <w:divBdr>
        <w:top w:val="none" w:sz="0" w:space="0" w:color="auto"/>
        <w:left w:val="none" w:sz="0" w:space="0" w:color="auto"/>
        <w:bottom w:val="none" w:sz="0" w:space="0" w:color="auto"/>
        <w:right w:val="none" w:sz="0" w:space="0" w:color="auto"/>
      </w:divBdr>
    </w:div>
    <w:div w:id="1640186028">
      <w:bodyDiv w:val="1"/>
      <w:marLeft w:val="0"/>
      <w:marRight w:val="0"/>
      <w:marTop w:val="0"/>
      <w:marBottom w:val="0"/>
      <w:divBdr>
        <w:top w:val="none" w:sz="0" w:space="0" w:color="auto"/>
        <w:left w:val="none" w:sz="0" w:space="0" w:color="auto"/>
        <w:bottom w:val="none" w:sz="0" w:space="0" w:color="auto"/>
        <w:right w:val="none" w:sz="0" w:space="0" w:color="auto"/>
      </w:divBdr>
    </w:div>
    <w:div w:id="1784494835">
      <w:bodyDiv w:val="1"/>
      <w:marLeft w:val="0"/>
      <w:marRight w:val="0"/>
      <w:marTop w:val="0"/>
      <w:marBottom w:val="0"/>
      <w:divBdr>
        <w:top w:val="none" w:sz="0" w:space="0" w:color="auto"/>
        <w:left w:val="none" w:sz="0" w:space="0" w:color="auto"/>
        <w:bottom w:val="none" w:sz="0" w:space="0" w:color="auto"/>
        <w:right w:val="none" w:sz="0" w:space="0" w:color="auto"/>
      </w:divBdr>
    </w:div>
    <w:div w:id="1921450323">
      <w:bodyDiv w:val="1"/>
      <w:marLeft w:val="0"/>
      <w:marRight w:val="0"/>
      <w:marTop w:val="0"/>
      <w:marBottom w:val="0"/>
      <w:divBdr>
        <w:top w:val="none" w:sz="0" w:space="0" w:color="auto"/>
        <w:left w:val="none" w:sz="0" w:space="0" w:color="auto"/>
        <w:bottom w:val="none" w:sz="0" w:space="0" w:color="auto"/>
        <w:right w:val="none" w:sz="0" w:space="0" w:color="auto"/>
      </w:divBdr>
    </w:div>
    <w:div w:id="206359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pecialpartnership.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pecialpartnership.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dpjtUnWu9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pecialpartnershi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22F1095289374A8287F749862EA378" ma:contentTypeVersion="12" ma:contentTypeDescription="Create a new document." ma:contentTypeScope="" ma:versionID="3c265fafaa96494148deb56627dc2712">
  <xsd:schema xmlns:xsd="http://www.w3.org/2001/XMLSchema" xmlns:xs="http://www.w3.org/2001/XMLSchema" xmlns:p="http://schemas.microsoft.com/office/2006/metadata/properties" xmlns:ns2="0f270a65-8c49-4bc3-b6f8-22c7c5272239" xmlns:ns3="2c3c8d42-7bda-450f-b1cc-e01b192a8555" targetNamespace="http://schemas.microsoft.com/office/2006/metadata/properties" ma:root="true" ma:fieldsID="ac08391f8d3c0fd3acfc7b53935d7896" ns2:_="" ns3:_="">
    <xsd:import namespace="0f270a65-8c49-4bc3-b6f8-22c7c5272239"/>
    <xsd:import namespace="2c3c8d42-7bda-450f-b1cc-e01b192a85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70a65-8c49-4bc3-b6f8-22c7c5272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3c8d42-7bda-450f-b1cc-e01b192a85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5bb3d-098f-4dcd-b8dc-de3a92283d33}" ma:internalName="TaxCatchAll" ma:showField="CatchAllData" ma:web="2c3c8d42-7bda-450f-b1cc-e01b192a8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3c8d42-7bda-450f-b1cc-e01b192a8555" xsi:nil="true"/>
    <lcf76f155ced4ddcb4097134ff3c332f xmlns="0f270a65-8c49-4bc3-b6f8-22c7c527223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DB952-3257-494A-BF49-C04738CEE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70a65-8c49-4bc3-b6f8-22c7c5272239"/>
    <ds:schemaRef ds:uri="2c3c8d42-7bda-450f-b1cc-e01b192a8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7C57E-7292-4455-9C08-419114EA629F}">
  <ds:schemaRefs>
    <ds:schemaRef ds:uri="http://schemas.microsoft.com/sharepoint/v3/contenttype/forms"/>
  </ds:schemaRefs>
</ds:datastoreItem>
</file>

<file path=customXml/itemProps3.xml><?xml version="1.0" encoding="utf-8"?>
<ds:datastoreItem xmlns:ds="http://schemas.openxmlformats.org/officeDocument/2006/customXml" ds:itemID="{212B703F-AD72-47F0-B154-1B328797C44A}">
  <ds:schemaRefs>
    <ds:schemaRef ds:uri="http://schemas.microsoft.com/office/2006/metadata/properties"/>
    <ds:schemaRef ds:uri="http://schemas.microsoft.com/office/infopath/2007/PartnerControls"/>
    <ds:schemaRef ds:uri="2c3c8d42-7bda-450f-b1cc-e01b192a8555"/>
    <ds:schemaRef ds:uri="0f270a65-8c49-4bc3-b6f8-22c7c5272239"/>
  </ds:schemaRefs>
</ds:datastoreItem>
</file>

<file path=customXml/itemProps4.xml><?xml version="1.0" encoding="utf-8"?>
<ds:datastoreItem xmlns:ds="http://schemas.openxmlformats.org/officeDocument/2006/customXml" ds:itemID="{CB252A0B-1E6B-4790-BE9A-B49CDDC7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Jones</dc:creator>
  <cp:keywords/>
  <dc:description/>
  <cp:lastModifiedBy>Laura Davis</cp:lastModifiedBy>
  <cp:revision>10</cp:revision>
  <cp:lastPrinted>2025-02-12T12:05:00Z</cp:lastPrinted>
  <dcterms:created xsi:type="dcterms:W3CDTF">2025-02-17T08:19:00Z</dcterms:created>
  <dcterms:modified xsi:type="dcterms:W3CDTF">2025-02-27T11:18:00Z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0x0101000A22F1095289374A8287F749862EA378</vt:lpwstr>
  </property>
</Properties>
</file>