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A312E" w:rsidRDefault="00E924E5">
      <w:pPr>
        <w:ind w:left="284" w:right="258"/>
        <w:jc w:val="center"/>
      </w:pPr>
      <w:r>
        <w:rPr>
          <w:rFonts w:ascii="Verdana" w:eastAsia="Verdana" w:hAnsi="Verdana" w:cs="Verdana"/>
          <w:b/>
          <w:sz w:val="20"/>
          <w:szCs w:val="20"/>
          <w:u w:val="single"/>
        </w:rPr>
        <w:t>TECHNOLOGY DEPARTMENT</w:t>
      </w:r>
    </w:p>
    <w:p w:rsidR="006A312E" w:rsidRDefault="006A312E">
      <w:pPr>
        <w:ind w:left="284" w:right="258"/>
      </w:pPr>
    </w:p>
    <w:p w:rsidR="006A312E" w:rsidRDefault="006A312E">
      <w:pPr>
        <w:ind w:left="284" w:right="258"/>
      </w:pPr>
    </w:p>
    <w:p w:rsidR="006A312E" w:rsidRDefault="00E924E5">
      <w:pPr>
        <w:ind w:left="284" w:right="258"/>
      </w:pPr>
      <w:r>
        <w:rPr>
          <w:rFonts w:ascii="Verdana" w:eastAsia="Verdana" w:hAnsi="Verdana" w:cs="Verdana"/>
          <w:b/>
          <w:sz w:val="20"/>
          <w:szCs w:val="20"/>
          <w:u w:val="single"/>
        </w:rPr>
        <w:t>OVERVIEW</w:t>
      </w:r>
    </w:p>
    <w:p w:rsidR="006A312E" w:rsidRDefault="006A312E">
      <w:pPr>
        <w:ind w:left="284" w:right="258"/>
      </w:pPr>
    </w:p>
    <w:p w:rsidR="006A312E" w:rsidRDefault="00E924E5">
      <w:pPr>
        <w:ind w:left="284" w:right="258"/>
        <w:jc w:val="both"/>
      </w:pPr>
      <w:bookmarkStart w:id="0" w:name="_GoBack"/>
      <w:r>
        <w:rPr>
          <w:rFonts w:ascii="Verdana" w:eastAsia="Verdana" w:hAnsi="Verdana" w:cs="Verdana"/>
          <w:sz w:val="20"/>
          <w:szCs w:val="20"/>
        </w:rPr>
        <w:t>Design &amp; Technology is an exciting department at Northwood School. Food, Textiles, Electronics, Product Design and Resistant Materials are delivered at KS3 and GCSEs in Food and Product Design are taught at KS4. Our vision for the future is to ensure all s</w:t>
      </w:r>
      <w:r>
        <w:rPr>
          <w:rFonts w:ascii="Verdana" w:eastAsia="Verdana" w:hAnsi="Verdana" w:cs="Verdana"/>
          <w:sz w:val="20"/>
          <w:szCs w:val="20"/>
        </w:rPr>
        <w:t>ectors of D&amp;T are taught at KS4 in Northwood School.</w:t>
      </w:r>
    </w:p>
    <w:bookmarkEnd w:id="0"/>
    <w:p w:rsidR="006A312E" w:rsidRDefault="006A312E">
      <w:pPr>
        <w:ind w:left="284" w:right="258"/>
        <w:jc w:val="both"/>
      </w:pPr>
    </w:p>
    <w:p w:rsidR="006A312E" w:rsidRDefault="00E924E5">
      <w:pPr>
        <w:ind w:left="284" w:right="258"/>
        <w:jc w:val="both"/>
      </w:pPr>
      <w:r>
        <w:rPr>
          <w:rFonts w:ascii="Verdana" w:eastAsia="Verdana" w:hAnsi="Verdana" w:cs="Verdana"/>
          <w:sz w:val="20"/>
          <w:szCs w:val="20"/>
        </w:rPr>
        <w:t>The Department frequently contributes to extra-curricular activities. We are currently training our Engineering group for the F1 in Schools competition, and we run a D&amp;T club at KS3 to allow pupils to d</w:t>
      </w:r>
      <w:r>
        <w:rPr>
          <w:rFonts w:ascii="Verdana" w:eastAsia="Verdana" w:hAnsi="Verdana" w:cs="Verdana"/>
          <w:sz w:val="20"/>
          <w:szCs w:val="20"/>
        </w:rPr>
        <w:t xml:space="preserve">esign and make mini projects after school. We also run a cookery club once a week and we would like to introduce a Textiles club soon. </w:t>
      </w:r>
    </w:p>
    <w:p w:rsidR="006A312E" w:rsidRDefault="006A312E">
      <w:pPr>
        <w:ind w:left="284" w:right="258"/>
        <w:jc w:val="both"/>
      </w:pPr>
    </w:p>
    <w:p w:rsidR="006A312E" w:rsidRDefault="00E924E5">
      <w:pPr>
        <w:ind w:left="284" w:right="258"/>
        <w:jc w:val="both"/>
      </w:pPr>
      <w:r>
        <w:rPr>
          <w:rFonts w:ascii="Verdana" w:eastAsia="Verdana" w:hAnsi="Verdana" w:cs="Verdana"/>
          <w:sz w:val="20"/>
          <w:szCs w:val="20"/>
        </w:rPr>
        <w:t>The Department supports school events in many ways including catering, support with stage backdrops and scenery, sign m</w:t>
      </w:r>
      <w:r>
        <w:rPr>
          <w:rFonts w:ascii="Verdana" w:eastAsia="Verdana" w:hAnsi="Verdana" w:cs="Verdana"/>
          <w:sz w:val="20"/>
          <w:szCs w:val="20"/>
        </w:rPr>
        <w:t>aking, enterprise activities and many more. We recently worked with the Moor Park Fine Arts Society where KS3 pupils designed their own glass tiles to create a large Mondrian leaded glass for the new school building. We have good links with the Heathrow UT</w:t>
      </w:r>
      <w:r>
        <w:rPr>
          <w:rFonts w:ascii="Verdana" w:eastAsia="Verdana" w:hAnsi="Verdana" w:cs="Verdana"/>
          <w:sz w:val="20"/>
          <w:szCs w:val="20"/>
        </w:rPr>
        <w:t xml:space="preserve">C and Saint Helen’s Girls’ School where we are welcome to share ideas and facilities. </w:t>
      </w:r>
    </w:p>
    <w:p w:rsidR="006A312E" w:rsidRDefault="006A312E">
      <w:pPr>
        <w:ind w:left="284" w:right="258"/>
        <w:jc w:val="both"/>
      </w:pPr>
    </w:p>
    <w:p w:rsidR="006A312E" w:rsidRDefault="006A312E">
      <w:pPr>
        <w:ind w:left="284" w:right="258"/>
      </w:pPr>
    </w:p>
    <w:p w:rsidR="006A312E" w:rsidRDefault="00E924E5">
      <w:pPr>
        <w:ind w:left="284" w:right="258"/>
      </w:pPr>
      <w:r>
        <w:rPr>
          <w:rFonts w:ascii="Verdana" w:eastAsia="Verdana" w:hAnsi="Verdana" w:cs="Verdana"/>
          <w:b/>
          <w:sz w:val="20"/>
          <w:szCs w:val="20"/>
          <w:u w:val="single"/>
        </w:rPr>
        <w:t>STAFFING AND RESOURCES</w:t>
      </w:r>
    </w:p>
    <w:p w:rsidR="006A312E" w:rsidRDefault="006A312E">
      <w:pPr>
        <w:ind w:left="284" w:right="258"/>
      </w:pPr>
    </w:p>
    <w:p w:rsidR="006A312E" w:rsidRDefault="00E924E5">
      <w:pPr>
        <w:ind w:left="284" w:right="258"/>
        <w:jc w:val="both"/>
      </w:pPr>
      <w:r>
        <w:rPr>
          <w:rFonts w:ascii="Verdana" w:eastAsia="Verdana" w:hAnsi="Verdana" w:cs="Verdana"/>
          <w:sz w:val="20"/>
          <w:szCs w:val="20"/>
        </w:rPr>
        <w:t>The Department consists of two specialist members of staff - one Food/Textiles and one Product Design. We are very comfortable teaching other s</w:t>
      </w:r>
      <w:r>
        <w:rPr>
          <w:rFonts w:ascii="Verdana" w:eastAsia="Verdana" w:hAnsi="Verdana" w:cs="Verdana"/>
          <w:sz w:val="20"/>
          <w:szCs w:val="20"/>
        </w:rPr>
        <w:t xml:space="preserve">ubjects if needed at KS3, however we usually stick to our specialisms which means we can teach our pupils in depth knowledge before they choose their GCSEs. </w:t>
      </w:r>
    </w:p>
    <w:p w:rsidR="006A312E" w:rsidRDefault="00E924E5">
      <w:pPr>
        <w:ind w:left="284" w:right="258"/>
        <w:jc w:val="both"/>
      </w:pPr>
      <w:r>
        <w:rPr>
          <w:rFonts w:ascii="Verdana" w:eastAsia="Verdana" w:hAnsi="Verdana" w:cs="Verdana"/>
          <w:sz w:val="20"/>
          <w:szCs w:val="20"/>
        </w:rPr>
        <w:t>We are fortunate to have two specialist technicians working within the department to support the d</w:t>
      </w:r>
      <w:r>
        <w:rPr>
          <w:rFonts w:ascii="Verdana" w:eastAsia="Verdana" w:hAnsi="Verdana" w:cs="Verdana"/>
          <w:sz w:val="20"/>
          <w:szCs w:val="20"/>
        </w:rPr>
        <w:t xml:space="preserve">elivery of lessons, maintain resources and contribute to extra-curricular activities. One technician supports with Resistant Materials, Electronics and Product Design, and the other supports with Textiles, Food and Art. </w:t>
      </w:r>
    </w:p>
    <w:p w:rsidR="006A312E" w:rsidRDefault="006A312E">
      <w:pPr>
        <w:ind w:left="284" w:right="258"/>
        <w:jc w:val="both"/>
      </w:pPr>
    </w:p>
    <w:p w:rsidR="006A312E" w:rsidRDefault="00E924E5">
      <w:pPr>
        <w:ind w:left="284" w:right="258"/>
        <w:jc w:val="both"/>
      </w:pPr>
      <w:r>
        <w:rPr>
          <w:rFonts w:ascii="Verdana" w:eastAsia="Verdana" w:hAnsi="Verdana" w:cs="Verdana"/>
          <w:sz w:val="20"/>
          <w:szCs w:val="20"/>
        </w:rPr>
        <w:t>We have moved to a new school whic</w:t>
      </w:r>
      <w:r>
        <w:rPr>
          <w:rFonts w:ascii="Verdana" w:eastAsia="Verdana" w:hAnsi="Verdana" w:cs="Verdana"/>
          <w:sz w:val="20"/>
          <w:szCs w:val="20"/>
        </w:rPr>
        <w:t xml:space="preserve">h consists of 2 well equipped workshops, one for Product Design/Resistant Materials and the other for Engineering. The Product Design/Resistant Materials room has a variety of new machines such as 3 </w:t>
      </w:r>
      <w:proofErr w:type="spellStart"/>
      <w:r>
        <w:rPr>
          <w:rFonts w:ascii="Verdana" w:eastAsia="Verdana" w:hAnsi="Verdana" w:cs="Verdana"/>
          <w:sz w:val="20"/>
          <w:szCs w:val="20"/>
        </w:rPr>
        <w:t>Hegner</w:t>
      </w:r>
      <w:proofErr w:type="spellEnd"/>
      <w:r>
        <w:rPr>
          <w:rFonts w:ascii="Verdana" w:eastAsia="Verdana" w:hAnsi="Verdana" w:cs="Verdana"/>
          <w:sz w:val="20"/>
          <w:szCs w:val="20"/>
        </w:rPr>
        <w:t xml:space="preserve"> saws, 3 pillar drills, 2 sanders, a </w:t>
      </w:r>
      <w:proofErr w:type="spellStart"/>
      <w:r>
        <w:rPr>
          <w:rFonts w:ascii="Verdana" w:eastAsia="Verdana" w:hAnsi="Verdana" w:cs="Verdana"/>
          <w:sz w:val="20"/>
          <w:szCs w:val="20"/>
        </w:rPr>
        <w:t>bandsaw</w:t>
      </w:r>
      <w:proofErr w:type="spellEnd"/>
      <w:r>
        <w:rPr>
          <w:rFonts w:ascii="Verdana" w:eastAsia="Verdana" w:hAnsi="Verdana" w:cs="Verdana"/>
          <w:sz w:val="20"/>
          <w:szCs w:val="20"/>
        </w:rPr>
        <w:t>, a the</w:t>
      </w:r>
      <w:r>
        <w:rPr>
          <w:rFonts w:ascii="Verdana" w:eastAsia="Verdana" w:hAnsi="Verdana" w:cs="Verdana"/>
          <w:sz w:val="20"/>
          <w:szCs w:val="20"/>
        </w:rPr>
        <w:t>rmoforming centre and a spray booth. The Engineering room doubles up as a graphic suite where pupils can design and make their own PCBs in the future. This room also has a welding corner, brazing hearth, casting, milling and work benches. We are fully equi</w:t>
      </w:r>
      <w:r>
        <w:rPr>
          <w:rFonts w:ascii="Verdana" w:eastAsia="Verdana" w:hAnsi="Verdana" w:cs="Verdana"/>
          <w:sz w:val="20"/>
          <w:szCs w:val="20"/>
        </w:rPr>
        <w:t xml:space="preserve">pped for the future in case we wish to introduce new D&amp;T courses in the future. </w:t>
      </w:r>
    </w:p>
    <w:p w:rsidR="006A312E" w:rsidRDefault="006A312E">
      <w:pPr>
        <w:ind w:left="284" w:right="258"/>
        <w:jc w:val="both"/>
      </w:pPr>
    </w:p>
    <w:p w:rsidR="006A312E" w:rsidRDefault="00E924E5">
      <w:pPr>
        <w:ind w:left="284" w:right="258"/>
        <w:jc w:val="both"/>
      </w:pPr>
      <w:r>
        <w:rPr>
          <w:rFonts w:ascii="Verdana" w:eastAsia="Verdana" w:hAnsi="Verdana" w:cs="Verdana"/>
          <w:sz w:val="20"/>
          <w:szCs w:val="20"/>
        </w:rPr>
        <w:t>In addition, we have another large graphics suite with the best computers, one large food room with brand new appliances, one textiles room with 20 sewing machines, an electr</w:t>
      </w:r>
      <w:r>
        <w:rPr>
          <w:rFonts w:ascii="Verdana" w:eastAsia="Verdana" w:hAnsi="Verdana" w:cs="Verdana"/>
          <w:sz w:val="20"/>
          <w:szCs w:val="20"/>
        </w:rPr>
        <w:t xml:space="preserve">onic embroidery machine and sublimation printer. There is also a CAD/CAM room which consists of the latest technologies such as a 3D printer, a CNC router and laser cutter. </w:t>
      </w:r>
    </w:p>
    <w:p w:rsidR="006A312E" w:rsidRDefault="006A312E">
      <w:pPr>
        <w:ind w:left="284" w:right="258"/>
      </w:pPr>
    </w:p>
    <w:p w:rsidR="006A312E" w:rsidRDefault="00E924E5">
      <w:pPr>
        <w:ind w:left="284" w:right="258"/>
      </w:pPr>
      <w:r>
        <w:rPr>
          <w:rFonts w:ascii="Verdana" w:eastAsia="Verdana" w:hAnsi="Verdana" w:cs="Verdana"/>
          <w:b/>
          <w:sz w:val="20"/>
          <w:szCs w:val="20"/>
          <w:u w:val="single"/>
        </w:rPr>
        <w:t>TEACHING GROUPS AND COURSES</w:t>
      </w:r>
    </w:p>
    <w:p w:rsidR="006A312E" w:rsidRDefault="006A312E">
      <w:pPr>
        <w:ind w:left="284" w:right="258"/>
      </w:pPr>
    </w:p>
    <w:p w:rsidR="006A312E" w:rsidRDefault="00E924E5">
      <w:pPr>
        <w:ind w:left="284" w:right="258"/>
        <w:jc w:val="both"/>
      </w:pPr>
      <w:r>
        <w:rPr>
          <w:rFonts w:ascii="Verdana" w:eastAsia="Verdana" w:hAnsi="Verdana" w:cs="Verdana"/>
          <w:sz w:val="20"/>
          <w:szCs w:val="20"/>
        </w:rPr>
        <w:lastRenderedPageBreak/>
        <w:t>Pupils are taught in mixed ability groups of no more</w:t>
      </w:r>
      <w:r>
        <w:rPr>
          <w:rFonts w:ascii="Verdana" w:eastAsia="Verdana" w:hAnsi="Verdana" w:cs="Verdana"/>
          <w:sz w:val="20"/>
          <w:szCs w:val="20"/>
        </w:rPr>
        <w:t xml:space="preserve"> than 20 throughout the D&amp;T department. Pupils have two lessons each week in KS3. We teach KS3 on a carousel where each group rotates four times every 11 weeks so pupils can experience different design and make activities in Food, Textiles, Product Design </w:t>
      </w:r>
      <w:r>
        <w:rPr>
          <w:rFonts w:ascii="Verdana" w:eastAsia="Verdana" w:hAnsi="Verdana" w:cs="Verdana"/>
          <w:sz w:val="20"/>
          <w:szCs w:val="20"/>
        </w:rPr>
        <w:t>or Electronics each year. Pupils work from printed booklets which involve a mixture of practical and theory work with the emphasis on design and problem solving.</w:t>
      </w:r>
    </w:p>
    <w:p w:rsidR="006A312E" w:rsidRDefault="006A312E">
      <w:pPr>
        <w:ind w:right="258"/>
        <w:jc w:val="both"/>
      </w:pPr>
    </w:p>
    <w:p w:rsidR="006A312E" w:rsidRDefault="00E924E5">
      <w:pPr>
        <w:ind w:left="284" w:right="258"/>
        <w:jc w:val="both"/>
      </w:pPr>
      <w:r>
        <w:rPr>
          <w:rFonts w:ascii="Verdana" w:eastAsia="Verdana" w:hAnsi="Verdana" w:cs="Verdana"/>
          <w:sz w:val="20"/>
          <w:szCs w:val="20"/>
        </w:rPr>
        <w:t>The School start KS4 courses at the beginning of Year 9 and pupils have 2 lessons each week where they are learning a range of skills through a variety of different miniature projects. There are currently three Product Design/Resistant Materials groups and</w:t>
      </w:r>
      <w:r>
        <w:rPr>
          <w:rFonts w:ascii="Verdana" w:eastAsia="Verdana" w:hAnsi="Verdana" w:cs="Verdana"/>
          <w:sz w:val="20"/>
          <w:szCs w:val="20"/>
        </w:rPr>
        <w:t xml:space="preserve"> one Food group. </w:t>
      </w:r>
    </w:p>
    <w:p w:rsidR="006A312E" w:rsidRDefault="006A312E">
      <w:pPr>
        <w:ind w:left="284" w:right="258"/>
        <w:jc w:val="both"/>
      </w:pPr>
    </w:p>
    <w:p w:rsidR="006A312E" w:rsidRDefault="00E924E5">
      <w:pPr>
        <w:ind w:left="284" w:right="258"/>
        <w:jc w:val="both"/>
      </w:pPr>
      <w:r>
        <w:rPr>
          <w:rFonts w:ascii="Verdana" w:eastAsia="Verdana" w:hAnsi="Verdana" w:cs="Verdana"/>
          <w:sz w:val="20"/>
          <w:szCs w:val="20"/>
        </w:rPr>
        <w:t xml:space="preserve">In Year 10 the Product Design/Resistant Materials pupils will have a choice as to whether they would like to study the new AQA GCSE D&amp;T specification or the Technical Award. In Food Technology the pupils are doing the NFCE in Food. </w:t>
      </w:r>
    </w:p>
    <w:p w:rsidR="006A312E" w:rsidRDefault="006A312E">
      <w:pPr>
        <w:ind w:left="284" w:right="258"/>
        <w:jc w:val="both"/>
      </w:pPr>
    </w:p>
    <w:p w:rsidR="006A312E" w:rsidRDefault="006A312E">
      <w:pPr>
        <w:ind w:left="284" w:right="258"/>
        <w:jc w:val="both"/>
      </w:pPr>
    </w:p>
    <w:p w:rsidR="006A312E" w:rsidRDefault="006A312E">
      <w:pPr>
        <w:ind w:left="284" w:right="258"/>
        <w:jc w:val="both"/>
      </w:pPr>
    </w:p>
    <w:p w:rsidR="006A312E" w:rsidRDefault="006A312E">
      <w:pPr>
        <w:ind w:left="284" w:right="258"/>
        <w:jc w:val="right"/>
      </w:pPr>
    </w:p>
    <w:sectPr w:rsidR="006A312E" w:rsidSect="00E924E5">
      <w:headerReference w:type="default" r:id="rId6"/>
      <w:footerReference w:type="default" r:id="rId7"/>
      <w:pgSz w:w="11909" w:h="16834"/>
      <w:pgMar w:top="426" w:right="864" w:bottom="567" w:left="8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924E5">
      <w:r>
        <w:separator/>
      </w:r>
    </w:p>
  </w:endnote>
  <w:endnote w:type="continuationSeparator" w:id="0">
    <w:p w:rsidR="00000000" w:rsidRDefault="00E9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12E" w:rsidRDefault="006A312E">
    <w:pPr>
      <w:tabs>
        <w:tab w:val="center" w:pos="4513"/>
        <w:tab w:val="right" w:pos="9026"/>
      </w:tabs>
      <w:spacing w:after="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924E5">
      <w:r>
        <w:separator/>
      </w:r>
    </w:p>
  </w:footnote>
  <w:footnote w:type="continuationSeparator" w:id="0">
    <w:p w:rsidR="00000000" w:rsidRDefault="00E924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12E" w:rsidRPr="00E924E5" w:rsidRDefault="00E924E5" w:rsidP="00E924E5">
    <w:pPr>
      <w:pStyle w:val="Header"/>
      <w:jc w:val="right"/>
    </w:pPr>
    <w:bookmarkStart w:id="1" w:name="_gjdgxs" w:colFirst="0" w:colLast="0"/>
    <w:bookmarkEnd w:id="1"/>
    <w:r>
      <w:rPr>
        <w:noProof/>
      </w:rPr>
      <w:drawing>
        <wp:inline distT="0" distB="0" distL="114300" distR="114300" wp14:anchorId="1B66438A" wp14:editId="3D39D53B">
          <wp:extent cx="2295525" cy="695325"/>
          <wp:effectExtent l="0" t="0" r="9525" b="9525"/>
          <wp:docPr id="10"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2295525" cy="69532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12E"/>
    <w:rsid w:val="006A312E"/>
    <w:rsid w:val="00E92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DBD72A-F94A-4511-B8CA-11C8B074F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color w:val="000000"/>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924E5"/>
    <w:pPr>
      <w:tabs>
        <w:tab w:val="center" w:pos="4513"/>
        <w:tab w:val="right" w:pos="9026"/>
      </w:tabs>
    </w:pPr>
  </w:style>
  <w:style w:type="character" w:customStyle="1" w:styleId="HeaderChar">
    <w:name w:val="Header Char"/>
    <w:basedOn w:val="DefaultParagraphFont"/>
    <w:link w:val="Header"/>
    <w:uiPriority w:val="99"/>
    <w:rsid w:val="00E924E5"/>
  </w:style>
  <w:style w:type="paragraph" w:styleId="Footer">
    <w:name w:val="footer"/>
    <w:basedOn w:val="Normal"/>
    <w:link w:val="FooterChar"/>
    <w:uiPriority w:val="99"/>
    <w:unhideWhenUsed/>
    <w:rsid w:val="00E924E5"/>
    <w:pPr>
      <w:tabs>
        <w:tab w:val="center" w:pos="4513"/>
        <w:tab w:val="right" w:pos="9026"/>
      </w:tabs>
    </w:pPr>
  </w:style>
  <w:style w:type="character" w:customStyle="1" w:styleId="FooterChar">
    <w:name w:val="Footer Char"/>
    <w:basedOn w:val="DefaultParagraphFont"/>
    <w:link w:val="Footer"/>
    <w:uiPriority w:val="99"/>
    <w:rsid w:val="00E92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Swan</dc:creator>
  <cp:lastModifiedBy>Windows User</cp:lastModifiedBy>
  <cp:revision>2</cp:revision>
  <dcterms:created xsi:type="dcterms:W3CDTF">2016-12-07T10:15:00Z</dcterms:created>
  <dcterms:modified xsi:type="dcterms:W3CDTF">2016-12-07T10:15:00Z</dcterms:modified>
</cp:coreProperties>
</file>