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05"/>
        <w:tblW w:w="10715" w:type="dxa"/>
        <w:tblLook w:val="04A0" w:firstRow="1" w:lastRow="0" w:firstColumn="1" w:lastColumn="0" w:noHBand="0" w:noVBand="1"/>
      </w:tblPr>
      <w:tblGrid>
        <w:gridCol w:w="2518"/>
        <w:gridCol w:w="8197"/>
      </w:tblGrid>
      <w:tr w:rsidR="00A17BC0" w:rsidTr="00A36375">
        <w:trPr>
          <w:trHeight w:val="692"/>
        </w:trPr>
        <w:tc>
          <w:tcPr>
            <w:tcW w:w="10715" w:type="dxa"/>
            <w:gridSpan w:val="2"/>
            <w:shd w:val="clear" w:color="auto" w:fill="92D050"/>
          </w:tcPr>
          <w:p w:rsidR="0099470D" w:rsidRPr="007F7285" w:rsidRDefault="00A17BC0" w:rsidP="0099470D">
            <w:pPr>
              <w:pStyle w:val="Subtitle"/>
              <w:jc w:val="left"/>
              <w:rPr>
                <w:rFonts w:asciiTheme="minorHAnsi" w:hAnsiTheme="minorHAnsi" w:cs="Arial"/>
                <w:sz w:val="24"/>
              </w:rPr>
            </w:pPr>
            <w:r w:rsidRPr="007F7285">
              <w:rPr>
                <w:rFonts w:asciiTheme="minorHAnsi" w:hAnsiTheme="minorHAnsi"/>
                <w:sz w:val="24"/>
              </w:rPr>
              <w:t xml:space="preserve">Job Description: </w:t>
            </w:r>
            <w:r w:rsidR="0099470D" w:rsidRPr="007F7285">
              <w:rPr>
                <w:rFonts w:asciiTheme="minorHAnsi" w:hAnsiTheme="minorHAnsi"/>
                <w:sz w:val="24"/>
              </w:rPr>
              <w:t xml:space="preserve"> </w:t>
            </w:r>
            <w:r w:rsidR="003343EA">
              <w:rPr>
                <w:rFonts w:asciiTheme="minorHAnsi" w:hAnsiTheme="minorHAnsi"/>
                <w:sz w:val="24"/>
              </w:rPr>
              <w:t>Exam</w:t>
            </w:r>
            <w:r w:rsidR="00B516B2">
              <w:rPr>
                <w:rFonts w:asciiTheme="minorHAnsi" w:hAnsiTheme="minorHAnsi"/>
                <w:sz w:val="24"/>
              </w:rPr>
              <w:t>inations</w:t>
            </w:r>
            <w:r w:rsidR="003343EA">
              <w:rPr>
                <w:rFonts w:asciiTheme="minorHAnsi" w:hAnsiTheme="minorHAnsi"/>
                <w:sz w:val="24"/>
              </w:rPr>
              <w:t xml:space="preserve"> Invigilator</w:t>
            </w:r>
          </w:p>
          <w:p w:rsidR="00A17BC0" w:rsidRPr="007F7285" w:rsidRDefault="00A17BC0" w:rsidP="007A3C82">
            <w:pPr>
              <w:rPr>
                <w:rFonts w:asciiTheme="minorHAnsi" w:hAnsiTheme="minorHAnsi"/>
              </w:rPr>
            </w:pPr>
            <w:r w:rsidRPr="007F7285">
              <w:rPr>
                <w:rFonts w:asciiTheme="minorHAnsi" w:hAnsiTheme="minorHAnsi"/>
                <w:b/>
              </w:rPr>
              <w:t>Grade</w:t>
            </w:r>
            <w:r w:rsidRPr="007A3C82">
              <w:rPr>
                <w:rFonts w:asciiTheme="minorHAnsi" w:hAnsiTheme="minorHAnsi"/>
                <w:b/>
              </w:rPr>
              <w:t>:</w:t>
            </w:r>
            <w:r w:rsidR="00626C6F" w:rsidRPr="007A3C82">
              <w:rPr>
                <w:rFonts w:asciiTheme="minorHAnsi" w:hAnsiTheme="minorHAnsi"/>
                <w:b/>
              </w:rPr>
              <w:t xml:space="preserve"> </w:t>
            </w:r>
            <w:r w:rsidR="007A3C82" w:rsidRPr="007A3C82">
              <w:rPr>
                <w:rFonts w:asciiTheme="minorHAnsi" w:hAnsiTheme="minorHAnsi"/>
                <w:b/>
              </w:rPr>
              <w:t>B £8.97 Hourly rate.</w:t>
            </w:r>
            <w:r w:rsidR="007A3C82">
              <w:rPr>
                <w:rFonts w:asciiTheme="minorHAnsi" w:hAnsiTheme="minorHAnsi"/>
              </w:rPr>
              <w:t xml:space="preserve"> </w:t>
            </w:r>
            <w:r w:rsidR="0099470D" w:rsidRPr="007F7285">
              <w:rPr>
                <w:rFonts w:asciiTheme="minorHAnsi" w:hAnsiTheme="minorHAnsi"/>
              </w:rPr>
              <w:t xml:space="preserve"> </w:t>
            </w:r>
            <w:r w:rsidR="002825D9">
              <w:rPr>
                <w:rFonts w:asciiTheme="minorHAnsi" w:hAnsiTheme="minorHAnsi"/>
                <w:b/>
                <w:bCs/>
              </w:rPr>
              <w:t xml:space="preserve">Casual/Seasonal contract </w:t>
            </w:r>
            <w:bookmarkStart w:id="0" w:name="_GoBack"/>
            <w:bookmarkEnd w:id="0"/>
          </w:p>
        </w:tc>
      </w:tr>
      <w:tr w:rsidR="00A17BC0" w:rsidRPr="007F7285" w:rsidTr="00A36375">
        <w:trPr>
          <w:trHeight w:val="1046"/>
        </w:trPr>
        <w:tc>
          <w:tcPr>
            <w:tcW w:w="2518" w:type="dxa"/>
            <w:shd w:val="clear" w:color="auto" w:fill="92D050"/>
          </w:tcPr>
          <w:p w:rsidR="00A17BC0" w:rsidRPr="007F7285" w:rsidRDefault="00A17BC0" w:rsidP="004C14F6">
            <w:pPr>
              <w:rPr>
                <w:rFonts w:asciiTheme="minorHAnsi" w:hAnsiTheme="minorHAnsi"/>
                <w:b/>
              </w:rPr>
            </w:pPr>
            <w:r w:rsidRPr="007F7285">
              <w:rPr>
                <w:rFonts w:asciiTheme="minorHAnsi" w:hAnsiTheme="minorHAnsi"/>
                <w:b/>
              </w:rPr>
              <w:t>Responsible to</w:t>
            </w:r>
          </w:p>
          <w:p w:rsidR="00A17BC0" w:rsidRPr="007F7285" w:rsidRDefault="00A17BC0" w:rsidP="004C14F6">
            <w:pPr>
              <w:rPr>
                <w:rFonts w:asciiTheme="minorHAnsi" w:hAnsiTheme="minorHAnsi"/>
                <w:b/>
              </w:rPr>
            </w:pPr>
          </w:p>
        </w:tc>
        <w:tc>
          <w:tcPr>
            <w:tcW w:w="8197" w:type="dxa"/>
          </w:tcPr>
          <w:p w:rsidR="00092504" w:rsidRPr="007F7285" w:rsidRDefault="000225A4" w:rsidP="00092504">
            <w:pPr>
              <w:rPr>
                <w:rFonts w:asciiTheme="minorHAnsi" w:hAnsiTheme="minorHAnsi"/>
              </w:rPr>
            </w:pPr>
            <w:r>
              <w:rPr>
                <w:rFonts w:asciiTheme="minorHAnsi" w:hAnsiTheme="minorHAnsi" w:cs="Arial"/>
              </w:rPr>
              <w:t xml:space="preserve">Examinations </w:t>
            </w:r>
            <w:r w:rsidR="00F13E0F">
              <w:rPr>
                <w:rFonts w:asciiTheme="minorHAnsi" w:hAnsiTheme="minorHAnsi" w:cs="Arial"/>
              </w:rPr>
              <w:t>Officer</w:t>
            </w:r>
            <w:r w:rsidR="0099470D" w:rsidRPr="007F7285">
              <w:rPr>
                <w:rFonts w:asciiTheme="minorHAnsi" w:hAnsiTheme="minorHAnsi" w:cs="Arial"/>
              </w:rPr>
              <w:t xml:space="preserve"> </w:t>
            </w:r>
          </w:p>
          <w:p w:rsidR="00672FCF" w:rsidRPr="007F7285" w:rsidRDefault="00672FCF" w:rsidP="00092504">
            <w:pPr>
              <w:tabs>
                <w:tab w:val="left" w:pos="6748"/>
              </w:tabs>
              <w:rPr>
                <w:rFonts w:asciiTheme="minorHAnsi" w:hAnsiTheme="minorHAnsi"/>
              </w:rPr>
            </w:pPr>
          </w:p>
        </w:tc>
      </w:tr>
      <w:tr w:rsidR="00A17BC0" w:rsidRPr="007F7285" w:rsidTr="00A36375">
        <w:trPr>
          <w:trHeight w:val="692"/>
        </w:trPr>
        <w:tc>
          <w:tcPr>
            <w:tcW w:w="2518" w:type="dxa"/>
            <w:tcBorders>
              <w:bottom w:val="single" w:sz="4" w:space="0" w:color="auto"/>
            </w:tcBorders>
            <w:shd w:val="clear" w:color="auto" w:fill="92D050"/>
          </w:tcPr>
          <w:p w:rsidR="00A17BC0" w:rsidRPr="007F7285" w:rsidRDefault="00A17BC0" w:rsidP="004C14F6">
            <w:pPr>
              <w:rPr>
                <w:rFonts w:asciiTheme="minorHAnsi" w:hAnsiTheme="minorHAnsi"/>
                <w:b/>
              </w:rPr>
            </w:pPr>
            <w:r w:rsidRPr="007F7285">
              <w:rPr>
                <w:rFonts w:asciiTheme="minorHAnsi" w:hAnsiTheme="minorHAnsi"/>
                <w:b/>
              </w:rPr>
              <w:t>Core purpose</w:t>
            </w:r>
          </w:p>
          <w:p w:rsidR="00A17BC0" w:rsidRPr="007F7285" w:rsidRDefault="00A17BC0" w:rsidP="004C14F6">
            <w:pPr>
              <w:rPr>
                <w:rFonts w:asciiTheme="minorHAnsi" w:eastAsia="MS Mincho" w:hAnsiTheme="minorHAnsi" w:cs="Arial"/>
              </w:rPr>
            </w:pPr>
          </w:p>
        </w:tc>
        <w:tc>
          <w:tcPr>
            <w:tcW w:w="8197" w:type="dxa"/>
            <w:tcBorders>
              <w:bottom w:val="single" w:sz="4" w:space="0" w:color="auto"/>
            </w:tcBorders>
          </w:tcPr>
          <w:p w:rsidR="00626C6F" w:rsidRDefault="0099470D" w:rsidP="00092504">
            <w:pPr>
              <w:rPr>
                <w:rFonts w:asciiTheme="minorHAnsi" w:hAnsiTheme="minorHAnsi" w:cs="Arial"/>
              </w:rPr>
            </w:pPr>
            <w:r w:rsidRPr="007F7285">
              <w:rPr>
                <w:rFonts w:asciiTheme="minorHAnsi" w:hAnsiTheme="minorHAnsi" w:cs="Arial"/>
              </w:rPr>
              <w:t xml:space="preserve">The post holder </w:t>
            </w:r>
            <w:r w:rsidR="00626C6F">
              <w:rPr>
                <w:rFonts w:asciiTheme="minorHAnsi" w:hAnsiTheme="minorHAnsi" w:cs="Arial"/>
              </w:rPr>
              <w:t>will be responsible for contributing</w:t>
            </w:r>
            <w:r w:rsidR="00626C6F" w:rsidRPr="00626C6F">
              <w:rPr>
                <w:rFonts w:asciiTheme="minorHAnsi" w:hAnsiTheme="minorHAnsi" w:cs="Arial"/>
              </w:rPr>
              <w:t xml:space="preserve"> to the effective and efficient running of all internal and external examinations. </w:t>
            </w:r>
          </w:p>
          <w:p w:rsidR="00626C6F" w:rsidRDefault="00626C6F" w:rsidP="00092504">
            <w:pPr>
              <w:rPr>
                <w:rFonts w:asciiTheme="minorHAnsi" w:hAnsiTheme="minorHAnsi" w:cs="Arial"/>
              </w:rPr>
            </w:pPr>
          </w:p>
          <w:p w:rsidR="00626C6F" w:rsidRDefault="00626C6F" w:rsidP="00092504">
            <w:pPr>
              <w:rPr>
                <w:rFonts w:asciiTheme="minorHAnsi" w:hAnsiTheme="minorHAnsi" w:cs="Arial"/>
              </w:rPr>
            </w:pPr>
            <w:r>
              <w:rPr>
                <w:rFonts w:asciiTheme="minorHAnsi" w:hAnsiTheme="minorHAnsi" w:cs="Arial"/>
              </w:rPr>
              <w:t>E</w:t>
            </w:r>
            <w:r w:rsidRPr="00626C6F">
              <w:rPr>
                <w:rFonts w:asciiTheme="minorHAnsi" w:hAnsiTheme="minorHAnsi" w:cs="Arial"/>
              </w:rPr>
              <w:t>nsuring that all regulatory requirements for the conduct of examinations are strictly adhered to</w:t>
            </w:r>
            <w:r>
              <w:rPr>
                <w:rFonts w:asciiTheme="minorHAnsi" w:hAnsiTheme="minorHAnsi" w:cs="Arial"/>
              </w:rPr>
              <w:t xml:space="preserve"> at all times.</w:t>
            </w:r>
          </w:p>
          <w:p w:rsidR="00626C6F" w:rsidRDefault="00626C6F" w:rsidP="00092504">
            <w:pPr>
              <w:rPr>
                <w:rFonts w:asciiTheme="minorHAnsi" w:hAnsiTheme="minorHAnsi" w:cs="Arial"/>
              </w:rPr>
            </w:pPr>
          </w:p>
          <w:p w:rsidR="00626C6F" w:rsidRDefault="00626C6F" w:rsidP="00092504">
            <w:pPr>
              <w:rPr>
                <w:rFonts w:asciiTheme="minorHAnsi" w:hAnsiTheme="minorHAnsi" w:cs="Arial"/>
              </w:rPr>
            </w:pPr>
            <w:r w:rsidRPr="00626C6F">
              <w:rPr>
                <w:rFonts w:asciiTheme="minorHAnsi" w:hAnsiTheme="minorHAnsi" w:cs="Arial"/>
              </w:rPr>
              <w:t>Exam Invigilators are required to work with school staff, candidates and other invigilators before, during and after examinations to ensure the smooth running of examinations in accordance with published guidelines.</w:t>
            </w:r>
          </w:p>
          <w:p w:rsidR="007F7285" w:rsidRPr="007F7285" w:rsidRDefault="007F7285" w:rsidP="00626C6F">
            <w:pPr>
              <w:rPr>
                <w:rFonts w:asciiTheme="minorHAnsi" w:hAnsiTheme="minorHAnsi"/>
              </w:rPr>
            </w:pPr>
          </w:p>
        </w:tc>
      </w:tr>
      <w:tr w:rsidR="00A17BC0" w:rsidRPr="007F7285" w:rsidTr="00A36375">
        <w:trPr>
          <w:trHeight w:val="292"/>
        </w:trPr>
        <w:tc>
          <w:tcPr>
            <w:tcW w:w="10715" w:type="dxa"/>
            <w:gridSpan w:val="2"/>
            <w:shd w:val="clear" w:color="auto" w:fill="92D050"/>
          </w:tcPr>
          <w:p w:rsidR="00A17BC0" w:rsidRPr="007F7285" w:rsidRDefault="008E43B2" w:rsidP="00A17BC0">
            <w:pPr>
              <w:rPr>
                <w:rFonts w:asciiTheme="minorHAnsi" w:hAnsiTheme="minorHAnsi"/>
                <w:b/>
              </w:rPr>
            </w:pPr>
            <w:r w:rsidRPr="007F7285">
              <w:rPr>
                <w:rFonts w:asciiTheme="minorHAnsi" w:hAnsiTheme="minorHAnsi"/>
                <w:b/>
              </w:rPr>
              <w:t>Key Responsibilities</w:t>
            </w:r>
          </w:p>
          <w:p w:rsidR="00635434" w:rsidRPr="007F7285" w:rsidRDefault="00635434" w:rsidP="00A17BC0">
            <w:pPr>
              <w:rPr>
                <w:rFonts w:asciiTheme="minorHAnsi" w:hAnsiTheme="minorHAnsi"/>
                <w:b/>
              </w:rPr>
            </w:pPr>
          </w:p>
        </w:tc>
      </w:tr>
      <w:tr w:rsidR="00A17BC0" w:rsidRPr="007F7285" w:rsidTr="00A36375">
        <w:trPr>
          <w:trHeight w:val="277"/>
        </w:trPr>
        <w:tc>
          <w:tcPr>
            <w:tcW w:w="2518" w:type="dxa"/>
            <w:shd w:val="clear" w:color="auto" w:fill="92D050"/>
          </w:tcPr>
          <w:p w:rsidR="007136C1" w:rsidRDefault="007136C1" w:rsidP="00092504">
            <w:pPr>
              <w:rPr>
                <w:rFonts w:asciiTheme="minorHAnsi" w:hAnsiTheme="minorHAnsi"/>
                <w:b/>
              </w:rPr>
            </w:pPr>
          </w:p>
          <w:p w:rsidR="00A17BC0" w:rsidRPr="007F7285" w:rsidRDefault="008568D8" w:rsidP="00092504">
            <w:pPr>
              <w:rPr>
                <w:rFonts w:asciiTheme="minorHAnsi" w:hAnsiTheme="minorHAnsi"/>
                <w:b/>
              </w:rPr>
            </w:pPr>
            <w:r>
              <w:rPr>
                <w:rFonts w:asciiTheme="minorHAnsi" w:hAnsiTheme="minorHAnsi"/>
                <w:b/>
              </w:rPr>
              <w:t>Exams</w:t>
            </w:r>
          </w:p>
        </w:tc>
        <w:tc>
          <w:tcPr>
            <w:tcW w:w="8197" w:type="dxa"/>
          </w:tcPr>
          <w:p w:rsidR="007F7285" w:rsidRDefault="007F7285" w:rsidP="007F7285">
            <w:pPr>
              <w:pStyle w:val="ListParagraph"/>
              <w:spacing w:after="200" w:line="276" w:lineRule="auto"/>
              <w:rPr>
                <w:rFonts w:asciiTheme="minorHAnsi" w:hAnsiTheme="minorHAnsi" w:cs="Arial"/>
              </w:rPr>
            </w:pPr>
          </w:p>
          <w:p w:rsidR="00767FBD" w:rsidRDefault="008568D8" w:rsidP="00767FBD">
            <w:pPr>
              <w:pStyle w:val="ListParagraph"/>
              <w:numPr>
                <w:ilvl w:val="0"/>
                <w:numId w:val="20"/>
              </w:numPr>
              <w:spacing w:after="200" w:line="276" w:lineRule="auto"/>
              <w:rPr>
                <w:rFonts w:asciiTheme="minorHAnsi" w:hAnsiTheme="minorHAnsi" w:cs="Arial"/>
              </w:rPr>
            </w:pPr>
            <w:r w:rsidRPr="00767FBD">
              <w:rPr>
                <w:rFonts w:asciiTheme="minorHAnsi" w:hAnsiTheme="minorHAnsi" w:cs="Arial"/>
              </w:rPr>
              <w:t>Ensure that the examination room meets JCQ requirements.</w:t>
            </w:r>
          </w:p>
          <w:p w:rsidR="00767FBD" w:rsidRPr="00767FBD" w:rsidRDefault="00767FBD" w:rsidP="00767FBD">
            <w:pPr>
              <w:pStyle w:val="ListParagraph"/>
              <w:spacing w:after="200" w:line="276" w:lineRule="auto"/>
              <w:rPr>
                <w:rFonts w:asciiTheme="minorHAnsi" w:hAnsiTheme="minorHAnsi" w:cs="Arial"/>
              </w:rPr>
            </w:pPr>
          </w:p>
          <w:p w:rsidR="00767FBD" w:rsidRDefault="008568D8" w:rsidP="00767FBD">
            <w:pPr>
              <w:pStyle w:val="ListParagraph"/>
              <w:numPr>
                <w:ilvl w:val="0"/>
                <w:numId w:val="20"/>
              </w:numPr>
              <w:spacing w:after="200" w:line="276" w:lineRule="auto"/>
              <w:rPr>
                <w:rFonts w:asciiTheme="minorHAnsi" w:hAnsiTheme="minorHAnsi" w:cs="Arial"/>
              </w:rPr>
            </w:pPr>
            <w:r w:rsidRPr="00767FBD">
              <w:rPr>
                <w:rFonts w:asciiTheme="minorHAnsi" w:hAnsiTheme="minorHAnsi" w:cs="Arial"/>
              </w:rPr>
              <w:t>Familiarity of</w:t>
            </w:r>
            <w:r w:rsidR="00767FBD">
              <w:rPr>
                <w:rFonts w:asciiTheme="minorHAnsi" w:hAnsiTheme="minorHAnsi" w:cs="Arial"/>
              </w:rPr>
              <w:t xml:space="preserve"> all emergency procedures/exits </w:t>
            </w:r>
            <w:r w:rsidRPr="00767FBD">
              <w:rPr>
                <w:rFonts w:asciiTheme="minorHAnsi" w:hAnsiTheme="minorHAnsi" w:cs="Arial"/>
              </w:rPr>
              <w:t>for the specified examination room.</w:t>
            </w:r>
          </w:p>
          <w:p w:rsidR="00767FBD" w:rsidRPr="00767FBD" w:rsidRDefault="00767FBD" w:rsidP="00767FBD">
            <w:pPr>
              <w:pStyle w:val="ListParagraph"/>
              <w:rPr>
                <w:rFonts w:asciiTheme="minorHAnsi" w:hAnsiTheme="minorHAnsi" w:cs="Arial"/>
              </w:rPr>
            </w:pPr>
          </w:p>
          <w:p w:rsidR="00767FBD" w:rsidRDefault="00F13E0F" w:rsidP="00767FBD">
            <w:pPr>
              <w:pStyle w:val="ListParagraph"/>
              <w:numPr>
                <w:ilvl w:val="0"/>
                <w:numId w:val="20"/>
              </w:numPr>
              <w:spacing w:after="200" w:line="276" w:lineRule="auto"/>
              <w:rPr>
                <w:rFonts w:asciiTheme="minorHAnsi" w:hAnsiTheme="minorHAnsi" w:cs="Arial"/>
              </w:rPr>
            </w:pPr>
            <w:r>
              <w:rPr>
                <w:rFonts w:asciiTheme="minorHAnsi" w:hAnsiTheme="minorHAnsi" w:cs="Arial"/>
              </w:rPr>
              <w:t>Be aware of</w:t>
            </w:r>
            <w:r w:rsidR="008568D8" w:rsidRPr="00767FBD">
              <w:rPr>
                <w:rFonts w:asciiTheme="minorHAnsi" w:hAnsiTheme="minorHAnsi" w:cs="Arial"/>
              </w:rPr>
              <w:t xml:space="preserve"> unauthorised materials </w:t>
            </w:r>
            <w:r>
              <w:rPr>
                <w:rFonts w:asciiTheme="minorHAnsi" w:hAnsiTheme="minorHAnsi" w:cs="Arial"/>
              </w:rPr>
              <w:t xml:space="preserve">students must not take into the </w:t>
            </w:r>
            <w:r w:rsidR="008568D8" w:rsidRPr="00767FBD">
              <w:rPr>
                <w:rFonts w:asciiTheme="minorHAnsi" w:hAnsiTheme="minorHAnsi" w:cs="Arial"/>
              </w:rPr>
              <w:t>examination room.</w:t>
            </w:r>
          </w:p>
          <w:p w:rsidR="00767FBD" w:rsidRPr="00767FBD" w:rsidRDefault="00767FBD" w:rsidP="00767FBD">
            <w:pPr>
              <w:pStyle w:val="ListParagraph"/>
              <w:rPr>
                <w:rFonts w:asciiTheme="minorHAnsi" w:hAnsiTheme="minorHAnsi" w:cs="Arial"/>
              </w:rPr>
            </w:pPr>
          </w:p>
          <w:p w:rsidR="00767FBD" w:rsidRDefault="008568D8" w:rsidP="00767FBD">
            <w:pPr>
              <w:pStyle w:val="ListParagraph"/>
              <w:numPr>
                <w:ilvl w:val="0"/>
                <w:numId w:val="20"/>
              </w:numPr>
              <w:spacing w:after="200" w:line="276" w:lineRule="auto"/>
              <w:rPr>
                <w:rFonts w:asciiTheme="minorHAnsi" w:hAnsiTheme="minorHAnsi" w:cs="Arial"/>
              </w:rPr>
            </w:pPr>
            <w:r w:rsidRPr="00767FBD">
              <w:rPr>
                <w:rFonts w:asciiTheme="minorHAnsi" w:hAnsiTheme="minorHAnsi" w:cs="Arial"/>
              </w:rPr>
              <w:t>Ensure that candidates enter the examination room in an appropriate manner.</w:t>
            </w:r>
          </w:p>
          <w:p w:rsidR="00767FBD" w:rsidRPr="00767FBD" w:rsidRDefault="00767FBD" w:rsidP="00767FBD">
            <w:pPr>
              <w:pStyle w:val="ListParagraph"/>
              <w:rPr>
                <w:rFonts w:asciiTheme="minorHAnsi" w:hAnsiTheme="minorHAnsi" w:cs="Arial"/>
              </w:rPr>
            </w:pPr>
          </w:p>
          <w:p w:rsidR="00767FBD" w:rsidRDefault="008568D8" w:rsidP="00767FBD">
            <w:pPr>
              <w:pStyle w:val="ListParagraph"/>
              <w:numPr>
                <w:ilvl w:val="0"/>
                <w:numId w:val="20"/>
              </w:numPr>
              <w:spacing w:after="200" w:line="276" w:lineRule="auto"/>
              <w:rPr>
                <w:rFonts w:asciiTheme="minorHAnsi" w:hAnsiTheme="minorHAnsi" w:cs="Arial"/>
              </w:rPr>
            </w:pPr>
            <w:r w:rsidRPr="00767FBD">
              <w:rPr>
                <w:rFonts w:asciiTheme="minorHAnsi" w:hAnsiTheme="minorHAnsi" w:cs="Arial"/>
              </w:rPr>
              <w:t>Ensure that all candidates are correctly identified.</w:t>
            </w:r>
          </w:p>
          <w:p w:rsidR="00767FBD" w:rsidRPr="00767FBD" w:rsidRDefault="00767FBD" w:rsidP="00767FBD">
            <w:pPr>
              <w:pStyle w:val="ListParagraph"/>
              <w:rPr>
                <w:rFonts w:asciiTheme="minorHAnsi" w:hAnsiTheme="minorHAnsi" w:cs="Arial"/>
              </w:rPr>
            </w:pPr>
          </w:p>
          <w:p w:rsidR="00767FBD" w:rsidRDefault="008568D8" w:rsidP="00767FBD">
            <w:pPr>
              <w:pStyle w:val="ListParagraph"/>
              <w:numPr>
                <w:ilvl w:val="0"/>
                <w:numId w:val="20"/>
              </w:numPr>
              <w:spacing w:after="200" w:line="276" w:lineRule="auto"/>
              <w:rPr>
                <w:rFonts w:asciiTheme="minorHAnsi" w:hAnsiTheme="minorHAnsi" w:cs="Arial"/>
              </w:rPr>
            </w:pPr>
            <w:r w:rsidRPr="00767FBD">
              <w:rPr>
                <w:rFonts w:asciiTheme="minorHAnsi" w:hAnsiTheme="minorHAnsi" w:cs="Arial"/>
              </w:rPr>
              <w:t>Ensure that the candidates are aware of</w:t>
            </w:r>
            <w:r w:rsidR="00767FBD">
              <w:rPr>
                <w:rFonts w:asciiTheme="minorHAnsi" w:hAnsiTheme="minorHAnsi" w:cs="Arial"/>
              </w:rPr>
              <w:t xml:space="preserve"> and conform to exam conditions.</w:t>
            </w:r>
          </w:p>
          <w:p w:rsidR="00767FBD" w:rsidRPr="00767FBD" w:rsidRDefault="00767FBD" w:rsidP="00767FBD">
            <w:pPr>
              <w:pStyle w:val="ListParagraph"/>
              <w:rPr>
                <w:rFonts w:asciiTheme="minorHAnsi" w:hAnsiTheme="minorHAnsi" w:cs="Arial"/>
              </w:rPr>
            </w:pPr>
          </w:p>
          <w:p w:rsidR="00767FBD" w:rsidRDefault="008568D8" w:rsidP="00767FBD">
            <w:pPr>
              <w:pStyle w:val="ListParagraph"/>
              <w:numPr>
                <w:ilvl w:val="0"/>
                <w:numId w:val="20"/>
              </w:numPr>
              <w:spacing w:after="200" w:line="276" w:lineRule="auto"/>
              <w:rPr>
                <w:rFonts w:asciiTheme="minorHAnsi" w:hAnsiTheme="minorHAnsi" w:cs="Arial"/>
              </w:rPr>
            </w:pPr>
            <w:r w:rsidRPr="00767FBD">
              <w:rPr>
                <w:rFonts w:asciiTheme="minorHAnsi" w:hAnsiTheme="minorHAnsi" w:cs="Arial"/>
              </w:rPr>
              <w:t>Open and distribute examination papers (when requested to d</w:t>
            </w:r>
            <w:r w:rsidR="00F13E0F">
              <w:rPr>
                <w:rFonts w:asciiTheme="minorHAnsi" w:hAnsiTheme="minorHAnsi" w:cs="Arial"/>
              </w:rPr>
              <w:t>o so by the Examinations Officer</w:t>
            </w:r>
            <w:r w:rsidRPr="00767FBD">
              <w:rPr>
                <w:rFonts w:asciiTheme="minorHAnsi" w:hAnsiTheme="minorHAnsi" w:cs="Arial"/>
              </w:rPr>
              <w:t>) and any other authorised materials to the candidates.</w:t>
            </w:r>
          </w:p>
          <w:p w:rsidR="00767FBD" w:rsidRPr="00767FBD" w:rsidRDefault="00767FBD" w:rsidP="00767FBD">
            <w:pPr>
              <w:pStyle w:val="ListParagraph"/>
              <w:rPr>
                <w:rFonts w:asciiTheme="minorHAnsi" w:hAnsiTheme="minorHAnsi" w:cs="Arial"/>
              </w:rPr>
            </w:pPr>
          </w:p>
          <w:p w:rsidR="00767FBD" w:rsidRDefault="008568D8" w:rsidP="00767FBD">
            <w:pPr>
              <w:pStyle w:val="ListParagraph"/>
              <w:numPr>
                <w:ilvl w:val="0"/>
                <w:numId w:val="20"/>
              </w:numPr>
              <w:spacing w:after="200" w:line="276" w:lineRule="auto"/>
              <w:rPr>
                <w:rFonts w:asciiTheme="minorHAnsi" w:hAnsiTheme="minorHAnsi" w:cs="Arial"/>
              </w:rPr>
            </w:pPr>
            <w:r w:rsidRPr="00767FBD">
              <w:rPr>
                <w:rFonts w:asciiTheme="minorHAnsi" w:hAnsiTheme="minorHAnsi" w:cs="Arial"/>
              </w:rPr>
              <w:t>Deal with candidates who are not on the register or who are absent.</w:t>
            </w:r>
          </w:p>
          <w:p w:rsidR="00767FBD" w:rsidRPr="00767FBD" w:rsidRDefault="00767FBD" w:rsidP="00767FBD">
            <w:pPr>
              <w:pStyle w:val="ListParagraph"/>
              <w:rPr>
                <w:rFonts w:asciiTheme="minorHAnsi" w:hAnsiTheme="minorHAnsi" w:cs="Arial"/>
              </w:rPr>
            </w:pPr>
          </w:p>
          <w:p w:rsidR="00767FBD" w:rsidRDefault="008568D8" w:rsidP="00767FBD">
            <w:pPr>
              <w:pStyle w:val="ListParagraph"/>
              <w:numPr>
                <w:ilvl w:val="0"/>
                <w:numId w:val="20"/>
              </w:numPr>
              <w:spacing w:after="200" w:line="276" w:lineRule="auto"/>
              <w:rPr>
                <w:rFonts w:asciiTheme="minorHAnsi" w:hAnsiTheme="minorHAnsi" w:cs="Arial"/>
              </w:rPr>
            </w:pPr>
            <w:r w:rsidRPr="00767FBD">
              <w:rPr>
                <w:rFonts w:asciiTheme="minorHAnsi" w:hAnsiTheme="minorHAnsi" w:cs="Arial"/>
              </w:rPr>
              <w:t>Ensure the candidates have the correct papers.</w:t>
            </w:r>
          </w:p>
          <w:p w:rsidR="00767FBD" w:rsidRPr="00767FBD" w:rsidRDefault="00767FBD" w:rsidP="00767FBD">
            <w:pPr>
              <w:pStyle w:val="ListParagraph"/>
              <w:rPr>
                <w:rFonts w:asciiTheme="minorHAnsi" w:hAnsiTheme="minorHAnsi" w:cs="Arial"/>
              </w:rPr>
            </w:pPr>
          </w:p>
          <w:p w:rsidR="00767FBD" w:rsidRDefault="008568D8" w:rsidP="00767FBD">
            <w:pPr>
              <w:pStyle w:val="ListParagraph"/>
              <w:numPr>
                <w:ilvl w:val="0"/>
                <w:numId w:val="20"/>
              </w:numPr>
              <w:spacing w:after="200" w:line="276" w:lineRule="auto"/>
              <w:rPr>
                <w:rFonts w:asciiTheme="minorHAnsi" w:hAnsiTheme="minorHAnsi" w:cs="Arial"/>
              </w:rPr>
            </w:pPr>
            <w:r w:rsidRPr="00767FBD">
              <w:rPr>
                <w:rFonts w:asciiTheme="minorHAnsi" w:hAnsiTheme="minorHAnsi" w:cs="Arial"/>
              </w:rPr>
              <w:t xml:space="preserve">Read erratum </w:t>
            </w:r>
            <w:r w:rsidR="00F13E0F">
              <w:rPr>
                <w:rFonts w:asciiTheme="minorHAnsi" w:hAnsiTheme="minorHAnsi" w:cs="Arial"/>
              </w:rPr>
              <w:t>notices (in the absence of the Examinations Officer</w:t>
            </w:r>
            <w:r w:rsidR="007136C1">
              <w:rPr>
                <w:rFonts w:asciiTheme="minorHAnsi" w:hAnsiTheme="minorHAnsi" w:cs="Arial"/>
              </w:rPr>
              <w:t>)</w:t>
            </w:r>
            <w:r w:rsidRPr="00767FBD">
              <w:rPr>
                <w:rFonts w:asciiTheme="minorHAnsi" w:hAnsiTheme="minorHAnsi" w:cs="Arial"/>
              </w:rPr>
              <w:t>.</w:t>
            </w:r>
          </w:p>
          <w:p w:rsidR="00767FBD" w:rsidRPr="00767FBD" w:rsidRDefault="00767FBD" w:rsidP="00767FBD">
            <w:pPr>
              <w:pStyle w:val="ListParagraph"/>
              <w:rPr>
                <w:rFonts w:asciiTheme="minorHAnsi" w:hAnsiTheme="minorHAnsi" w:cs="Arial"/>
              </w:rPr>
            </w:pPr>
          </w:p>
          <w:p w:rsidR="00767FBD" w:rsidRDefault="008568D8" w:rsidP="00767FBD">
            <w:pPr>
              <w:pStyle w:val="ListParagraph"/>
              <w:numPr>
                <w:ilvl w:val="0"/>
                <w:numId w:val="20"/>
              </w:numPr>
              <w:spacing w:after="200" w:line="276" w:lineRule="auto"/>
              <w:rPr>
                <w:rFonts w:asciiTheme="minorHAnsi" w:hAnsiTheme="minorHAnsi" w:cs="Arial"/>
              </w:rPr>
            </w:pPr>
            <w:r w:rsidRPr="00767FBD">
              <w:rPr>
                <w:rFonts w:asciiTheme="minorHAnsi" w:hAnsiTheme="minorHAnsi" w:cs="Arial"/>
              </w:rPr>
              <w:lastRenderedPageBreak/>
              <w:t>Notify candidates of the start of the examination, when required.</w:t>
            </w:r>
          </w:p>
          <w:p w:rsidR="00767FBD" w:rsidRPr="00767FBD" w:rsidRDefault="00767FBD" w:rsidP="00767FBD">
            <w:pPr>
              <w:pStyle w:val="ListParagraph"/>
              <w:rPr>
                <w:rFonts w:asciiTheme="minorHAnsi" w:hAnsiTheme="minorHAnsi" w:cs="Arial"/>
              </w:rPr>
            </w:pPr>
          </w:p>
          <w:p w:rsidR="00767FBD" w:rsidRDefault="008568D8" w:rsidP="00767FBD">
            <w:pPr>
              <w:pStyle w:val="ListParagraph"/>
              <w:numPr>
                <w:ilvl w:val="0"/>
                <w:numId w:val="20"/>
              </w:numPr>
              <w:spacing w:after="200" w:line="276" w:lineRule="auto"/>
              <w:rPr>
                <w:rFonts w:asciiTheme="minorHAnsi" w:hAnsiTheme="minorHAnsi" w:cs="Arial"/>
              </w:rPr>
            </w:pPr>
            <w:r w:rsidRPr="00767FBD">
              <w:rPr>
                <w:rFonts w:asciiTheme="minorHAnsi" w:hAnsiTheme="minorHAnsi" w:cs="Arial"/>
              </w:rPr>
              <w:t>Record the start and finishing times of the examination.</w:t>
            </w:r>
          </w:p>
          <w:p w:rsidR="00767FBD" w:rsidRPr="00767FBD" w:rsidRDefault="00767FBD" w:rsidP="00767FBD">
            <w:pPr>
              <w:pStyle w:val="ListParagraph"/>
              <w:rPr>
                <w:rFonts w:asciiTheme="minorHAnsi" w:hAnsiTheme="minorHAnsi" w:cs="Arial"/>
              </w:rPr>
            </w:pPr>
          </w:p>
          <w:p w:rsidR="00767FBD" w:rsidRDefault="008568D8" w:rsidP="00767FBD">
            <w:pPr>
              <w:pStyle w:val="ListParagraph"/>
              <w:numPr>
                <w:ilvl w:val="0"/>
                <w:numId w:val="20"/>
              </w:numPr>
              <w:spacing w:after="200" w:line="276" w:lineRule="auto"/>
              <w:rPr>
                <w:rFonts w:asciiTheme="minorHAnsi" w:hAnsiTheme="minorHAnsi" w:cs="Arial"/>
              </w:rPr>
            </w:pPr>
            <w:r w:rsidRPr="00767FBD">
              <w:rPr>
                <w:rFonts w:asciiTheme="minorHAnsi" w:hAnsiTheme="minorHAnsi" w:cs="Arial"/>
              </w:rPr>
              <w:t>Ensure the seat plans are completed.</w:t>
            </w:r>
          </w:p>
          <w:p w:rsidR="00767FBD" w:rsidRPr="00767FBD" w:rsidRDefault="00767FBD" w:rsidP="00767FBD">
            <w:pPr>
              <w:pStyle w:val="ListParagraph"/>
              <w:rPr>
                <w:rFonts w:asciiTheme="minorHAnsi" w:hAnsiTheme="minorHAnsi" w:cs="Arial"/>
              </w:rPr>
            </w:pPr>
          </w:p>
          <w:p w:rsidR="00767FBD" w:rsidRDefault="008568D8" w:rsidP="00767FBD">
            <w:pPr>
              <w:pStyle w:val="ListParagraph"/>
              <w:numPr>
                <w:ilvl w:val="0"/>
                <w:numId w:val="20"/>
              </w:numPr>
              <w:spacing w:after="200" w:line="276" w:lineRule="auto"/>
              <w:rPr>
                <w:rFonts w:asciiTheme="minorHAnsi" w:hAnsiTheme="minorHAnsi" w:cs="Arial"/>
              </w:rPr>
            </w:pPr>
            <w:r w:rsidRPr="00767FBD">
              <w:rPr>
                <w:rFonts w:asciiTheme="minorHAnsi" w:hAnsiTheme="minorHAnsi" w:cs="Arial"/>
              </w:rPr>
              <w:t>Ensure that candidates who arrive late (up to 30 minutes) are briefed, seated and allowed to partake in the exam with minimum</w:t>
            </w:r>
            <w:r w:rsidR="002825D9">
              <w:rPr>
                <w:rFonts w:asciiTheme="minorHAnsi" w:hAnsiTheme="minorHAnsi" w:cs="Arial"/>
              </w:rPr>
              <w:t xml:space="preserve"> </w:t>
            </w:r>
            <w:r w:rsidRPr="00767FBD">
              <w:rPr>
                <w:rFonts w:asciiTheme="minorHAnsi" w:hAnsiTheme="minorHAnsi" w:cs="Arial"/>
              </w:rPr>
              <w:t>fuss.</w:t>
            </w:r>
          </w:p>
          <w:p w:rsidR="00767FBD" w:rsidRPr="00767FBD" w:rsidRDefault="00767FBD" w:rsidP="00767FBD">
            <w:pPr>
              <w:pStyle w:val="ListParagraph"/>
              <w:rPr>
                <w:rFonts w:asciiTheme="minorHAnsi" w:hAnsiTheme="minorHAnsi" w:cs="Arial"/>
              </w:rPr>
            </w:pPr>
          </w:p>
          <w:p w:rsidR="000225A4" w:rsidRDefault="008568D8" w:rsidP="000225A4">
            <w:pPr>
              <w:pStyle w:val="ListParagraph"/>
              <w:numPr>
                <w:ilvl w:val="0"/>
                <w:numId w:val="20"/>
              </w:numPr>
              <w:spacing w:after="200" w:line="276" w:lineRule="auto"/>
              <w:rPr>
                <w:rFonts w:asciiTheme="minorHAnsi" w:hAnsiTheme="minorHAnsi" w:cs="Arial"/>
              </w:rPr>
            </w:pPr>
            <w:r w:rsidRPr="00767FBD">
              <w:rPr>
                <w:rFonts w:asciiTheme="minorHAnsi" w:hAnsiTheme="minorHAnsi" w:cs="Arial"/>
              </w:rPr>
              <w:t xml:space="preserve">Supervise candidates in a quiet and unobtrusive manner, whilst </w:t>
            </w:r>
            <w:r w:rsidR="00767FBD">
              <w:rPr>
                <w:rFonts w:asciiTheme="minorHAnsi" w:hAnsiTheme="minorHAnsi" w:cs="Arial"/>
              </w:rPr>
              <w:t>remaining vigilant at all tim</w:t>
            </w:r>
            <w:r w:rsidR="000225A4">
              <w:rPr>
                <w:rFonts w:asciiTheme="minorHAnsi" w:hAnsiTheme="minorHAnsi" w:cs="Arial"/>
              </w:rPr>
              <w:t>es.</w:t>
            </w:r>
          </w:p>
          <w:p w:rsidR="000225A4" w:rsidRPr="000225A4" w:rsidRDefault="000225A4" w:rsidP="000225A4">
            <w:pPr>
              <w:pStyle w:val="ListParagraph"/>
              <w:rPr>
                <w:rFonts w:asciiTheme="minorHAnsi" w:hAnsiTheme="minorHAnsi" w:cs="Arial"/>
              </w:rPr>
            </w:pPr>
          </w:p>
          <w:p w:rsidR="000225A4" w:rsidRDefault="00767FBD" w:rsidP="000225A4">
            <w:pPr>
              <w:pStyle w:val="ListParagraph"/>
              <w:numPr>
                <w:ilvl w:val="0"/>
                <w:numId w:val="20"/>
              </w:numPr>
              <w:spacing w:after="200" w:line="276" w:lineRule="auto"/>
              <w:rPr>
                <w:rFonts w:asciiTheme="minorHAnsi" w:hAnsiTheme="minorHAnsi" w:cs="Arial"/>
              </w:rPr>
            </w:pPr>
            <w:r w:rsidRPr="00767FBD">
              <w:rPr>
                <w:rFonts w:asciiTheme="minorHAnsi" w:hAnsiTheme="minorHAnsi" w:cs="Arial"/>
              </w:rPr>
              <w:t>Supervise any candidates who need to leave the room in accordance with examination regulations.</w:t>
            </w:r>
          </w:p>
          <w:p w:rsidR="000225A4" w:rsidRPr="000225A4" w:rsidRDefault="000225A4" w:rsidP="000225A4">
            <w:pPr>
              <w:pStyle w:val="ListParagraph"/>
              <w:rPr>
                <w:rFonts w:asciiTheme="minorHAnsi" w:hAnsiTheme="minorHAnsi" w:cs="Arial"/>
              </w:rPr>
            </w:pPr>
          </w:p>
          <w:p w:rsidR="000225A4" w:rsidRDefault="00767FBD" w:rsidP="000225A4">
            <w:pPr>
              <w:pStyle w:val="ListParagraph"/>
              <w:numPr>
                <w:ilvl w:val="0"/>
                <w:numId w:val="20"/>
              </w:numPr>
              <w:spacing w:after="200" w:line="276" w:lineRule="auto"/>
              <w:rPr>
                <w:rFonts w:asciiTheme="minorHAnsi" w:hAnsiTheme="minorHAnsi" w:cs="Arial"/>
              </w:rPr>
            </w:pPr>
            <w:r w:rsidRPr="000225A4">
              <w:rPr>
                <w:rFonts w:asciiTheme="minorHAnsi" w:hAnsiTheme="minorHAnsi" w:cs="Arial"/>
              </w:rPr>
              <w:t>Supervise ‘clash’ candidates between exams as per instructions.</w:t>
            </w:r>
          </w:p>
          <w:p w:rsidR="000225A4" w:rsidRPr="000225A4" w:rsidRDefault="000225A4" w:rsidP="000225A4">
            <w:pPr>
              <w:pStyle w:val="ListParagraph"/>
              <w:rPr>
                <w:rFonts w:asciiTheme="minorHAnsi" w:hAnsiTheme="minorHAnsi" w:cs="Arial"/>
              </w:rPr>
            </w:pPr>
          </w:p>
          <w:p w:rsidR="000225A4" w:rsidRDefault="00767FBD" w:rsidP="000225A4">
            <w:pPr>
              <w:pStyle w:val="ListParagraph"/>
              <w:numPr>
                <w:ilvl w:val="0"/>
                <w:numId w:val="20"/>
              </w:numPr>
              <w:spacing w:after="200" w:line="276" w:lineRule="auto"/>
              <w:rPr>
                <w:rFonts w:asciiTheme="minorHAnsi" w:hAnsiTheme="minorHAnsi" w:cs="Arial"/>
              </w:rPr>
            </w:pPr>
            <w:r w:rsidRPr="000225A4">
              <w:rPr>
                <w:rFonts w:asciiTheme="minorHAnsi" w:hAnsiTheme="minorHAnsi" w:cs="Arial"/>
              </w:rPr>
              <w:t xml:space="preserve"> Distribute additional paper/equipment as required.</w:t>
            </w:r>
          </w:p>
          <w:p w:rsidR="000225A4" w:rsidRPr="000225A4" w:rsidRDefault="000225A4" w:rsidP="000225A4">
            <w:pPr>
              <w:pStyle w:val="ListParagraph"/>
              <w:rPr>
                <w:rFonts w:asciiTheme="minorHAnsi" w:hAnsiTheme="minorHAnsi" w:cs="Arial"/>
              </w:rPr>
            </w:pPr>
          </w:p>
          <w:p w:rsidR="000225A4" w:rsidRDefault="00767FBD" w:rsidP="000225A4">
            <w:pPr>
              <w:pStyle w:val="ListParagraph"/>
              <w:numPr>
                <w:ilvl w:val="0"/>
                <w:numId w:val="20"/>
              </w:numPr>
              <w:spacing w:after="200" w:line="276" w:lineRule="auto"/>
              <w:rPr>
                <w:rFonts w:asciiTheme="minorHAnsi" w:hAnsiTheme="minorHAnsi" w:cs="Arial"/>
              </w:rPr>
            </w:pPr>
            <w:r w:rsidRPr="000225A4">
              <w:rPr>
                <w:rFonts w:asciiTheme="minorHAnsi" w:hAnsiTheme="minorHAnsi" w:cs="Arial"/>
              </w:rPr>
              <w:t>Ensure that efficient timekeeping is maintained.</w:t>
            </w:r>
          </w:p>
          <w:p w:rsidR="000225A4" w:rsidRPr="000225A4" w:rsidRDefault="000225A4" w:rsidP="000225A4">
            <w:pPr>
              <w:pStyle w:val="ListParagraph"/>
              <w:rPr>
                <w:rFonts w:asciiTheme="minorHAnsi" w:hAnsiTheme="minorHAnsi" w:cs="Arial"/>
              </w:rPr>
            </w:pPr>
          </w:p>
          <w:p w:rsidR="000225A4" w:rsidRDefault="00767FBD" w:rsidP="000225A4">
            <w:pPr>
              <w:pStyle w:val="ListParagraph"/>
              <w:numPr>
                <w:ilvl w:val="0"/>
                <w:numId w:val="20"/>
              </w:numPr>
              <w:spacing w:after="200" w:line="276" w:lineRule="auto"/>
              <w:rPr>
                <w:rFonts w:asciiTheme="minorHAnsi" w:hAnsiTheme="minorHAnsi" w:cs="Arial"/>
              </w:rPr>
            </w:pPr>
            <w:r w:rsidRPr="000225A4">
              <w:rPr>
                <w:rFonts w:asciiTheme="minorHAnsi" w:hAnsiTheme="minorHAnsi" w:cs="Arial"/>
              </w:rPr>
              <w:t>Notify the candidates that the</w:t>
            </w:r>
            <w:r w:rsidR="00F13E0F">
              <w:rPr>
                <w:rFonts w:asciiTheme="minorHAnsi" w:hAnsiTheme="minorHAnsi" w:cs="Arial"/>
              </w:rPr>
              <w:t xml:space="preserve"> exam has finished (unless a Lead</w:t>
            </w:r>
            <w:r w:rsidRPr="000225A4">
              <w:rPr>
                <w:rFonts w:asciiTheme="minorHAnsi" w:hAnsiTheme="minorHAnsi" w:cs="Arial"/>
              </w:rPr>
              <w:t xml:space="preserve"> Invigilator is present).</w:t>
            </w:r>
          </w:p>
          <w:p w:rsidR="000225A4" w:rsidRPr="000225A4" w:rsidRDefault="000225A4" w:rsidP="000225A4">
            <w:pPr>
              <w:pStyle w:val="ListParagraph"/>
              <w:rPr>
                <w:rFonts w:asciiTheme="minorHAnsi" w:hAnsiTheme="minorHAnsi" w:cs="Arial"/>
              </w:rPr>
            </w:pPr>
          </w:p>
          <w:p w:rsidR="000225A4" w:rsidRDefault="00767FBD" w:rsidP="000225A4">
            <w:pPr>
              <w:pStyle w:val="ListParagraph"/>
              <w:numPr>
                <w:ilvl w:val="0"/>
                <w:numId w:val="20"/>
              </w:numPr>
              <w:spacing w:after="200" w:line="276" w:lineRule="auto"/>
              <w:rPr>
                <w:rFonts w:asciiTheme="minorHAnsi" w:hAnsiTheme="minorHAnsi" w:cs="Arial"/>
              </w:rPr>
            </w:pPr>
            <w:r w:rsidRPr="000225A4">
              <w:rPr>
                <w:rFonts w:asciiTheme="minorHAnsi" w:hAnsiTheme="minorHAnsi" w:cs="Arial"/>
              </w:rPr>
              <w:t>Collect the scripts in seat plan order.</w:t>
            </w:r>
          </w:p>
          <w:p w:rsidR="000225A4" w:rsidRPr="000225A4" w:rsidRDefault="000225A4" w:rsidP="000225A4">
            <w:pPr>
              <w:pStyle w:val="ListParagraph"/>
              <w:rPr>
                <w:rFonts w:asciiTheme="minorHAnsi" w:hAnsiTheme="minorHAnsi" w:cs="Arial"/>
              </w:rPr>
            </w:pPr>
          </w:p>
          <w:p w:rsidR="000225A4" w:rsidRDefault="00767FBD" w:rsidP="000225A4">
            <w:pPr>
              <w:pStyle w:val="ListParagraph"/>
              <w:numPr>
                <w:ilvl w:val="0"/>
                <w:numId w:val="20"/>
              </w:numPr>
              <w:spacing w:after="200" w:line="276" w:lineRule="auto"/>
              <w:rPr>
                <w:rFonts w:asciiTheme="minorHAnsi" w:hAnsiTheme="minorHAnsi" w:cs="Arial"/>
              </w:rPr>
            </w:pPr>
            <w:r w:rsidRPr="000225A4">
              <w:rPr>
                <w:rFonts w:asciiTheme="minorHAnsi" w:hAnsiTheme="minorHAnsi" w:cs="Arial"/>
              </w:rPr>
              <w:t>Check that nothing has been left on the desks.</w:t>
            </w:r>
          </w:p>
          <w:p w:rsidR="000225A4" w:rsidRPr="000225A4" w:rsidRDefault="000225A4" w:rsidP="000225A4">
            <w:pPr>
              <w:pStyle w:val="ListParagraph"/>
              <w:rPr>
                <w:rFonts w:asciiTheme="minorHAnsi" w:hAnsiTheme="minorHAnsi" w:cs="Arial"/>
              </w:rPr>
            </w:pPr>
          </w:p>
          <w:p w:rsidR="000225A4" w:rsidRDefault="00767FBD" w:rsidP="000225A4">
            <w:pPr>
              <w:pStyle w:val="ListParagraph"/>
              <w:numPr>
                <w:ilvl w:val="0"/>
                <w:numId w:val="20"/>
              </w:numPr>
              <w:spacing w:after="200" w:line="276" w:lineRule="auto"/>
              <w:rPr>
                <w:rFonts w:asciiTheme="minorHAnsi" w:hAnsiTheme="minorHAnsi" w:cs="Arial"/>
              </w:rPr>
            </w:pPr>
            <w:r w:rsidRPr="000225A4">
              <w:rPr>
                <w:rFonts w:asciiTheme="minorHAnsi" w:hAnsiTheme="minorHAnsi" w:cs="Arial"/>
              </w:rPr>
              <w:t>Ensure that scripts are never left unattended and are safely deliv</w:t>
            </w:r>
            <w:r w:rsidR="00F13E0F">
              <w:rPr>
                <w:rFonts w:asciiTheme="minorHAnsi" w:hAnsiTheme="minorHAnsi" w:cs="Arial"/>
              </w:rPr>
              <w:t>ered to the Examinations Officer, Examinations Co-ordinator or Reception Staff</w:t>
            </w:r>
            <w:r w:rsidRPr="000225A4">
              <w:rPr>
                <w:rFonts w:asciiTheme="minorHAnsi" w:hAnsiTheme="minorHAnsi" w:cs="Arial"/>
              </w:rPr>
              <w:t>.</w:t>
            </w:r>
          </w:p>
          <w:p w:rsidR="000225A4" w:rsidRPr="000225A4" w:rsidRDefault="000225A4" w:rsidP="000225A4">
            <w:pPr>
              <w:pStyle w:val="ListParagraph"/>
              <w:rPr>
                <w:rFonts w:asciiTheme="minorHAnsi" w:hAnsiTheme="minorHAnsi" w:cs="Arial"/>
              </w:rPr>
            </w:pPr>
          </w:p>
          <w:p w:rsidR="00F13E0F" w:rsidRDefault="00767FBD" w:rsidP="00F13E0F">
            <w:pPr>
              <w:pStyle w:val="ListParagraph"/>
              <w:numPr>
                <w:ilvl w:val="0"/>
                <w:numId w:val="20"/>
              </w:numPr>
              <w:spacing w:after="200" w:line="276" w:lineRule="auto"/>
              <w:rPr>
                <w:rFonts w:asciiTheme="minorHAnsi" w:hAnsiTheme="minorHAnsi" w:cs="Arial"/>
              </w:rPr>
            </w:pPr>
            <w:r w:rsidRPr="000225A4">
              <w:rPr>
                <w:rFonts w:asciiTheme="minorHAnsi" w:hAnsiTheme="minorHAnsi" w:cs="Arial"/>
              </w:rPr>
              <w:t>Ensure that the examinations room is left tidy.</w:t>
            </w:r>
          </w:p>
          <w:p w:rsidR="00F13E0F" w:rsidRPr="00F13E0F" w:rsidRDefault="00F13E0F" w:rsidP="00F13E0F">
            <w:pPr>
              <w:pStyle w:val="ListParagraph"/>
              <w:rPr>
                <w:rFonts w:asciiTheme="minorHAnsi" w:hAnsiTheme="minorHAnsi" w:cs="Arial"/>
              </w:rPr>
            </w:pPr>
          </w:p>
          <w:p w:rsidR="00F13E0F" w:rsidRDefault="007136C1" w:rsidP="00F13E0F">
            <w:pPr>
              <w:pStyle w:val="ListParagraph"/>
              <w:numPr>
                <w:ilvl w:val="0"/>
                <w:numId w:val="20"/>
              </w:numPr>
              <w:spacing w:after="200" w:line="276" w:lineRule="auto"/>
              <w:rPr>
                <w:rFonts w:asciiTheme="minorHAnsi" w:hAnsiTheme="minorHAnsi" w:cs="Arial"/>
              </w:rPr>
            </w:pPr>
            <w:r w:rsidRPr="00F13E0F">
              <w:rPr>
                <w:rFonts w:asciiTheme="minorHAnsi" w:hAnsiTheme="minorHAnsi" w:cs="Arial"/>
              </w:rPr>
              <w:t>Be expected to read/scribe for students with access arrangements if required.</w:t>
            </w:r>
          </w:p>
          <w:p w:rsidR="00F13E0F" w:rsidRPr="00F13E0F" w:rsidRDefault="00F13E0F" w:rsidP="00F13E0F">
            <w:pPr>
              <w:pStyle w:val="ListParagraph"/>
              <w:rPr>
                <w:rFonts w:asciiTheme="minorHAnsi" w:hAnsiTheme="minorHAnsi" w:cs="Arial"/>
              </w:rPr>
            </w:pPr>
          </w:p>
          <w:p w:rsidR="008E43B2" w:rsidRPr="00F13E0F" w:rsidRDefault="00F13E0F" w:rsidP="00F13E0F">
            <w:pPr>
              <w:pStyle w:val="ListParagraph"/>
              <w:numPr>
                <w:ilvl w:val="0"/>
                <w:numId w:val="20"/>
              </w:numPr>
              <w:spacing w:after="200" w:line="276" w:lineRule="auto"/>
              <w:rPr>
                <w:rFonts w:asciiTheme="minorHAnsi" w:hAnsiTheme="minorHAnsi" w:cs="Arial"/>
              </w:rPr>
            </w:pPr>
            <w:r>
              <w:rPr>
                <w:rFonts w:asciiTheme="minorHAnsi" w:hAnsiTheme="minorHAnsi" w:cs="Arial"/>
              </w:rPr>
              <w:t>A</w:t>
            </w:r>
            <w:r w:rsidR="00767FBD" w:rsidRPr="00F13E0F">
              <w:rPr>
                <w:rFonts w:asciiTheme="minorHAnsi" w:hAnsiTheme="minorHAnsi" w:cs="Arial"/>
              </w:rPr>
              <w:t>ny additional tasks, as deemed appropriate to the level of</w:t>
            </w:r>
            <w:r>
              <w:rPr>
                <w:rFonts w:asciiTheme="minorHAnsi" w:hAnsiTheme="minorHAnsi" w:cs="Arial"/>
              </w:rPr>
              <w:t xml:space="preserve"> work, and as requested by the Examinations Officer</w:t>
            </w:r>
            <w:r w:rsidR="00767FBD" w:rsidRPr="00F13E0F">
              <w:rPr>
                <w:rFonts w:asciiTheme="minorHAnsi" w:hAnsiTheme="minorHAnsi" w:cs="Arial"/>
              </w:rPr>
              <w:t>.</w:t>
            </w:r>
          </w:p>
        </w:tc>
      </w:tr>
      <w:tr w:rsidR="00A17BC0" w:rsidRPr="007F7285" w:rsidTr="00A36375">
        <w:trPr>
          <w:trHeight w:val="277"/>
        </w:trPr>
        <w:tc>
          <w:tcPr>
            <w:tcW w:w="2518" w:type="dxa"/>
            <w:shd w:val="clear" w:color="auto" w:fill="92D050"/>
          </w:tcPr>
          <w:p w:rsidR="007136C1" w:rsidRDefault="007136C1" w:rsidP="00092504">
            <w:pPr>
              <w:rPr>
                <w:rFonts w:asciiTheme="minorHAnsi" w:hAnsiTheme="minorHAnsi"/>
                <w:b/>
              </w:rPr>
            </w:pPr>
          </w:p>
          <w:p w:rsidR="000225A4" w:rsidRDefault="000225A4" w:rsidP="00092504">
            <w:pPr>
              <w:rPr>
                <w:rFonts w:asciiTheme="minorHAnsi" w:hAnsiTheme="minorHAnsi"/>
                <w:b/>
              </w:rPr>
            </w:pPr>
            <w:r>
              <w:rPr>
                <w:rFonts w:asciiTheme="minorHAnsi" w:hAnsiTheme="minorHAnsi"/>
                <w:b/>
              </w:rPr>
              <w:t>Support for the School.</w:t>
            </w:r>
          </w:p>
          <w:p w:rsidR="000225A4" w:rsidRDefault="000225A4" w:rsidP="00092504">
            <w:pPr>
              <w:rPr>
                <w:rFonts w:asciiTheme="minorHAnsi" w:hAnsiTheme="minorHAnsi"/>
                <w:b/>
              </w:rPr>
            </w:pPr>
          </w:p>
          <w:p w:rsidR="000225A4" w:rsidRDefault="000225A4" w:rsidP="00092504">
            <w:pPr>
              <w:rPr>
                <w:rFonts w:asciiTheme="minorHAnsi" w:hAnsiTheme="minorHAnsi"/>
                <w:b/>
              </w:rPr>
            </w:pPr>
          </w:p>
          <w:p w:rsidR="000225A4" w:rsidRDefault="000225A4" w:rsidP="00092504">
            <w:pPr>
              <w:rPr>
                <w:rFonts w:asciiTheme="minorHAnsi" w:hAnsiTheme="minorHAnsi"/>
                <w:b/>
              </w:rPr>
            </w:pPr>
          </w:p>
          <w:p w:rsidR="000225A4" w:rsidRDefault="000225A4" w:rsidP="00092504">
            <w:pPr>
              <w:rPr>
                <w:rFonts w:asciiTheme="minorHAnsi" w:hAnsiTheme="minorHAnsi"/>
                <w:b/>
              </w:rPr>
            </w:pPr>
          </w:p>
          <w:p w:rsidR="000225A4" w:rsidRDefault="000225A4" w:rsidP="00092504">
            <w:pPr>
              <w:rPr>
                <w:rFonts w:asciiTheme="minorHAnsi" w:hAnsiTheme="minorHAnsi"/>
                <w:b/>
              </w:rPr>
            </w:pPr>
          </w:p>
          <w:p w:rsidR="000225A4" w:rsidRDefault="000225A4" w:rsidP="00092504">
            <w:pPr>
              <w:rPr>
                <w:rFonts w:asciiTheme="minorHAnsi" w:hAnsiTheme="minorHAnsi"/>
                <w:b/>
              </w:rPr>
            </w:pPr>
          </w:p>
          <w:p w:rsidR="000225A4" w:rsidRDefault="000225A4" w:rsidP="00092504">
            <w:pPr>
              <w:rPr>
                <w:rFonts w:asciiTheme="minorHAnsi" w:hAnsiTheme="minorHAnsi"/>
                <w:b/>
              </w:rPr>
            </w:pPr>
          </w:p>
          <w:p w:rsidR="000225A4" w:rsidRPr="007F7285" w:rsidRDefault="000225A4" w:rsidP="00092504">
            <w:pPr>
              <w:rPr>
                <w:rFonts w:asciiTheme="minorHAnsi" w:hAnsiTheme="minorHAnsi"/>
                <w:b/>
              </w:rPr>
            </w:pPr>
          </w:p>
        </w:tc>
        <w:tc>
          <w:tcPr>
            <w:tcW w:w="8197" w:type="dxa"/>
          </w:tcPr>
          <w:p w:rsidR="007136C1" w:rsidRDefault="007136C1" w:rsidP="007136C1">
            <w:pPr>
              <w:pStyle w:val="Subtitle"/>
              <w:ind w:left="720"/>
              <w:jc w:val="left"/>
              <w:rPr>
                <w:rFonts w:asciiTheme="minorHAnsi" w:hAnsiTheme="minorHAnsi" w:cs="Arial"/>
                <w:b w:val="0"/>
                <w:bCs w:val="0"/>
                <w:sz w:val="24"/>
              </w:rPr>
            </w:pPr>
          </w:p>
          <w:p w:rsidR="00F13E0F" w:rsidRPr="00F13E0F" w:rsidRDefault="000225A4" w:rsidP="00F13E0F">
            <w:pPr>
              <w:pStyle w:val="Subtitle"/>
              <w:numPr>
                <w:ilvl w:val="0"/>
                <w:numId w:val="17"/>
              </w:numPr>
              <w:jc w:val="left"/>
              <w:rPr>
                <w:rFonts w:asciiTheme="minorHAnsi" w:hAnsiTheme="minorHAnsi" w:cs="Arial"/>
                <w:b w:val="0"/>
                <w:bCs w:val="0"/>
                <w:sz w:val="24"/>
              </w:rPr>
            </w:pPr>
            <w:r w:rsidRPr="000225A4">
              <w:rPr>
                <w:rFonts w:asciiTheme="minorHAnsi" w:hAnsiTheme="minorHAnsi" w:cs="Arial"/>
                <w:b w:val="0"/>
                <w:bCs w:val="0"/>
                <w:sz w:val="24"/>
              </w:rPr>
              <w:t>Be aware of and comply with policies and procedures relating to child protection, equality of access, health, safety and security and confidentiality, reporting all concerns to an appropriate person.</w:t>
            </w:r>
          </w:p>
          <w:p w:rsidR="000225A4" w:rsidRPr="000225A4" w:rsidRDefault="000225A4" w:rsidP="000225A4">
            <w:pPr>
              <w:pStyle w:val="Subtitle"/>
              <w:ind w:left="720"/>
              <w:jc w:val="left"/>
              <w:rPr>
                <w:rFonts w:asciiTheme="minorHAnsi" w:hAnsiTheme="minorHAnsi" w:cs="Arial"/>
                <w:b w:val="0"/>
                <w:bCs w:val="0"/>
                <w:sz w:val="24"/>
              </w:rPr>
            </w:pPr>
          </w:p>
          <w:p w:rsidR="000225A4" w:rsidRPr="000225A4" w:rsidRDefault="000225A4" w:rsidP="000225A4">
            <w:pPr>
              <w:pStyle w:val="Subtitle"/>
              <w:numPr>
                <w:ilvl w:val="0"/>
                <w:numId w:val="17"/>
              </w:numPr>
              <w:jc w:val="left"/>
              <w:rPr>
                <w:rFonts w:asciiTheme="minorHAnsi" w:hAnsiTheme="minorHAnsi" w:cs="Arial"/>
                <w:b w:val="0"/>
                <w:bCs w:val="0"/>
                <w:sz w:val="24"/>
              </w:rPr>
            </w:pPr>
            <w:r w:rsidRPr="000225A4">
              <w:rPr>
                <w:rFonts w:asciiTheme="minorHAnsi" w:hAnsiTheme="minorHAnsi" w:cs="Arial"/>
                <w:b w:val="0"/>
                <w:bCs w:val="0"/>
                <w:sz w:val="24"/>
              </w:rPr>
              <w:t>Contribute to a positive ethos within the school.</w:t>
            </w:r>
          </w:p>
          <w:p w:rsidR="000225A4" w:rsidRPr="000225A4" w:rsidRDefault="000225A4" w:rsidP="000225A4">
            <w:pPr>
              <w:pStyle w:val="Subtitle"/>
              <w:jc w:val="left"/>
              <w:rPr>
                <w:rFonts w:asciiTheme="minorHAnsi" w:hAnsiTheme="minorHAnsi" w:cs="Arial"/>
                <w:b w:val="0"/>
                <w:bCs w:val="0"/>
                <w:sz w:val="24"/>
              </w:rPr>
            </w:pPr>
          </w:p>
          <w:p w:rsidR="000225A4" w:rsidRPr="000225A4" w:rsidRDefault="000225A4" w:rsidP="000225A4">
            <w:pPr>
              <w:pStyle w:val="Subtitle"/>
              <w:numPr>
                <w:ilvl w:val="0"/>
                <w:numId w:val="17"/>
              </w:numPr>
              <w:jc w:val="left"/>
              <w:rPr>
                <w:rFonts w:asciiTheme="minorHAnsi" w:hAnsiTheme="minorHAnsi" w:cs="Arial"/>
                <w:b w:val="0"/>
                <w:sz w:val="24"/>
              </w:rPr>
            </w:pPr>
            <w:r w:rsidRPr="000225A4">
              <w:rPr>
                <w:rFonts w:asciiTheme="minorHAnsi" w:hAnsiTheme="minorHAnsi" w:cs="Arial"/>
                <w:b w:val="0"/>
                <w:sz w:val="24"/>
              </w:rPr>
              <w:t>Attend relevant meetings as required.</w:t>
            </w:r>
          </w:p>
          <w:p w:rsidR="000225A4" w:rsidRPr="000225A4" w:rsidRDefault="000225A4" w:rsidP="000225A4">
            <w:pPr>
              <w:pStyle w:val="Subtitle"/>
              <w:jc w:val="left"/>
              <w:rPr>
                <w:rFonts w:asciiTheme="minorHAnsi" w:hAnsiTheme="minorHAnsi" w:cs="Arial"/>
                <w:b w:val="0"/>
                <w:bCs w:val="0"/>
                <w:sz w:val="24"/>
              </w:rPr>
            </w:pPr>
          </w:p>
          <w:p w:rsidR="008E43B2" w:rsidRPr="000225A4" w:rsidRDefault="000225A4" w:rsidP="000225A4">
            <w:pPr>
              <w:pStyle w:val="Subtitle"/>
              <w:numPr>
                <w:ilvl w:val="0"/>
                <w:numId w:val="17"/>
              </w:numPr>
              <w:jc w:val="left"/>
              <w:rPr>
                <w:rFonts w:asciiTheme="minorHAnsi" w:hAnsiTheme="minorHAnsi" w:cs="Arial"/>
                <w:b w:val="0"/>
                <w:bCs w:val="0"/>
                <w:sz w:val="24"/>
              </w:rPr>
            </w:pPr>
            <w:r w:rsidRPr="000225A4">
              <w:rPr>
                <w:rFonts w:asciiTheme="minorHAnsi" w:hAnsiTheme="minorHAnsi" w:cs="Arial"/>
                <w:b w:val="0"/>
                <w:bCs w:val="0"/>
                <w:sz w:val="24"/>
              </w:rPr>
              <w:t>Participate in training as required.</w:t>
            </w:r>
          </w:p>
        </w:tc>
      </w:tr>
      <w:tr w:rsidR="00A17BC0" w:rsidRPr="007F7285" w:rsidTr="00A36375">
        <w:trPr>
          <w:trHeight w:val="277"/>
        </w:trPr>
        <w:tc>
          <w:tcPr>
            <w:tcW w:w="2518" w:type="dxa"/>
            <w:shd w:val="clear" w:color="auto" w:fill="92D050"/>
          </w:tcPr>
          <w:p w:rsidR="00A17BC0" w:rsidRPr="007F7285" w:rsidRDefault="00A17BC0" w:rsidP="0099470D">
            <w:pPr>
              <w:rPr>
                <w:rFonts w:asciiTheme="minorHAnsi" w:hAnsiTheme="minorHAnsi"/>
                <w:b/>
              </w:rPr>
            </w:pPr>
          </w:p>
        </w:tc>
        <w:tc>
          <w:tcPr>
            <w:tcW w:w="8197" w:type="dxa"/>
          </w:tcPr>
          <w:p w:rsidR="000225A4" w:rsidRDefault="000225A4" w:rsidP="00477734">
            <w:pPr>
              <w:rPr>
                <w:rFonts w:asciiTheme="minorHAnsi" w:hAnsiTheme="minorHAnsi"/>
              </w:rPr>
            </w:pPr>
          </w:p>
          <w:p w:rsidR="00477734" w:rsidRPr="00477734" w:rsidRDefault="00477734" w:rsidP="00477734">
            <w:pPr>
              <w:rPr>
                <w:rFonts w:asciiTheme="minorHAnsi" w:hAnsiTheme="minorHAnsi"/>
              </w:rPr>
            </w:pPr>
            <w:r w:rsidRPr="00477734">
              <w:rPr>
                <w:rFonts w:asciiTheme="minorHAnsi" w:hAnsiTheme="minorHAnsi"/>
              </w:rPr>
              <w:t>Whilst every effort has been made to explain the main duties and responsibilities of the post, each individual task undertaken may not be identified.</w:t>
            </w:r>
          </w:p>
          <w:p w:rsidR="00477734" w:rsidRDefault="00477734" w:rsidP="00477734">
            <w:pPr>
              <w:rPr>
                <w:rFonts w:asciiTheme="minorHAnsi" w:hAnsiTheme="minorHAnsi"/>
              </w:rPr>
            </w:pPr>
            <w:r w:rsidRPr="00477734">
              <w:rPr>
                <w:rFonts w:asciiTheme="minorHAnsi" w:hAnsiTheme="minorHAnsi"/>
              </w:rPr>
              <w:t>Employees will be expected to comply with any reasonable request from a manager to undertake work of a similar level that is not specified in this job description.</w:t>
            </w:r>
          </w:p>
          <w:p w:rsidR="000225A4" w:rsidRPr="00477734" w:rsidRDefault="000225A4" w:rsidP="00477734">
            <w:pPr>
              <w:rPr>
                <w:rFonts w:asciiTheme="minorHAnsi" w:hAnsiTheme="minorHAnsi"/>
              </w:rPr>
            </w:pPr>
          </w:p>
          <w:p w:rsidR="00477734" w:rsidRDefault="00477734" w:rsidP="00477734">
            <w:pPr>
              <w:rPr>
                <w:rFonts w:asciiTheme="minorHAnsi" w:hAnsiTheme="minorHAnsi"/>
              </w:rPr>
            </w:pPr>
            <w:r w:rsidRPr="00477734">
              <w:rPr>
                <w:rFonts w:asciiTheme="minorHAnsi" w:hAnsiTheme="minorHAnsi"/>
              </w:rPr>
              <w:t>Employees are expected to be courteous to colleagues and provide a welcoming environment to visitors and telephone callers.</w:t>
            </w:r>
          </w:p>
          <w:p w:rsidR="000225A4" w:rsidRPr="00477734" w:rsidRDefault="000225A4" w:rsidP="00477734">
            <w:pPr>
              <w:rPr>
                <w:rFonts w:asciiTheme="minorHAnsi" w:hAnsiTheme="minorHAnsi"/>
              </w:rPr>
            </w:pPr>
          </w:p>
          <w:p w:rsidR="00477734" w:rsidRPr="00477734" w:rsidRDefault="00477734" w:rsidP="00477734">
            <w:pPr>
              <w:rPr>
                <w:rFonts w:asciiTheme="minorHAnsi" w:hAnsiTheme="minorHAnsi"/>
              </w:rPr>
            </w:pPr>
            <w:r w:rsidRPr="00477734">
              <w:rPr>
                <w:rFonts w:asciiTheme="minorHAnsi" w:hAnsi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477734" w:rsidRPr="007F7285" w:rsidRDefault="00477734" w:rsidP="00477734">
            <w:pPr>
              <w:pStyle w:val="Subtitle"/>
              <w:jc w:val="left"/>
              <w:rPr>
                <w:rFonts w:asciiTheme="minorHAnsi" w:hAnsiTheme="minorHAnsi" w:cs="Arial"/>
                <w:b w:val="0"/>
                <w:bCs w:val="0"/>
                <w:sz w:val="22"/>
              </w:rPr>
            </w:pPr>
          </w:p>
          <w:p w:rsidR="00635434" w:rsidRPr="007F7285" w:rsidRDefault="00635434" w:rsidP="00092504">
            <w:pPr>
              <w:pStyle w:val="Subtitle"/>
              <w:ind w:left="720"/>
              <w:jc w:val="left"/>
              <w:rPr>
                <w:rFonts w:asciiTheme="minorHAnsi" w:hAnsiTheme="minorHAnsi"/>
                <w:sz w:val="22"/>
              </w:rPr>
            </w:pPr>
          </w:p>
        </w:tc>
      </w:tr>
    </w:tbl>
    <w:p w:rsidR="00DC6646" w:rsidRPr="007F7285" w:rsidRDefault="00DC6646">
      <w:pPr>
        <w:rPr>
          <w:rFonts w:asciiTheme="minorHAnsi" w:hAnsiTheme="minorHAnsi"/>
          <w:sz w:val="22"/>
          <w:szCs w:val="22"/>
        </w:rPr>
      </w:pPr>
    </w:p>
    <w:p w:rsidR="00E81CE1" w:rsidRPr="007F7285" w:rsidRDefault="00E81CE1" w:rsidP="00E81CE1">
      <w:pPr>
        <w:rPr>
          <w:rFonts w:asciiTheme="minorHAnsi" w:hAnsiTheme="minorHAnsi"/>
          <w:sz w:val="22"/>
          <w:szCs w:val="22"/>
        </w:rPr>
      </w:pPr>
      <w:r w:rsidRPr="007F7285">
        <w:rPr>
          <w:rFonts w:asciiTheme="minorHAnsi" w:hAnsiTheme="minorHAnsi"/>
          <w:sz w:val="22"/>
          <w:szCs w:val="22"/>
        </w:rPr>
        <w:t xml:space="preserve">The job description is not necessarily a comprehensive definition of the post and the </w:t>
      </w:r>
      <w:r w:rsidR="0099470D" w:rsidRPr="007F7285">
        <w:rPr>
          <w:rFonts w:asciiTheme="minorHAnsi" w:hAnsiTheme="minorHAnsi"/>
          <w:sz w:val="22"/>
          <w:szCs w:val="22"/>
        </w:rPr>
        <w:t>staff member</w:t>
      </w:r>
      <w:r w:rsidRPr="007F7285">
        <w:rPr>
          <w:rFonts w:asciiTheme="minorHAnsi" w:hAnsiTheme="minorHAnsi"/>
          <w:sz w:val="22"/>
          <w:szCs w:val="22"/>
        </w:rPr>
        <w:t xml:space="preserve"> may be required to undertake such other tasks appropriate to the level of appointment as the Head teacher may require. It will be the subject of review and may be modified or amended after consultation with the post holder. </w:t>
      </w:r>
    </w:p>
    <w:p w:rsidR="00E81CE1" w:rsidRPr="007F7285" w:rsidRDefault="00E81CE1" w:rsidP="00E81CE1">
      <w:pPr>
        <w:rPr>
          <w:rFonts w:asciiTheme="minorHAnsi" w:hAnsiTheme="minorHAnsi"/>
          <w:sz w:val="22"/>
          <w:szCs w:val="22"/>
        </w:rPr>
      </w:pPr>
    </w:p>
    <w:p w:rsidR="00E81CE1" w:rsidRPr="007F7285" w:rsidRDefault="00E81CE1" w:rsidP="00E81CE1">
      <w:pPr>
        <w:rPr>
          <w:rFonts w:asciiTheme="minorHAnsi" w:hAnsiTheme="minorHAnsi"/>
          <w:sz w:val="22"/>
          <w:szCs w:val="22"/>
        </w:rPr>
      </w:pPr>
      <w:r w:rsidRPr="007F7285">
        <w:rPr>
          <w:rFonts w:asciiTheme="minorHAnsi" w:hAnsiTheme="minorHAnsi"/>
          <w:sz w:val="22"/>
          <w:szCs w:val="22"/>
        </w:rPr>
        <w:t xml:space="preserve">ISSUED BY:_________________________________________________ DATE:___________________ </w:t>
      </w:r>
    </w:p>
    <w:p w:rsidR="00E81CE1" w:rsidRPr="007F7285" w:rsidRDefault="00E81CE1" w:rsidP="00E81CE1">
      <w:pPr>
        <w:rPr>
          <w:rFonts w:asciiTheme="minorHAnsi" w:hAnsiTheme="minorHAnsi"/>
          <w:sz w:val="22"/>
          <w:szCs w:val="22"/>
        </w:rPr>
      </w:pPr>
    </w:p>
    <w:p w:rsidR="00E81CE1" w:rsidRPr="007F7285" w:rsidRDefault="00E81CE1" w:rsidP="00E81CE1">
      <w:pPr>
        <w:rPr>
          <w:rFonts w:asciiTheme="minorHAnsi" w:hAnsiTheme="minorHAnsi"/>
          <w:sz w:val="22"/>
          <w:szCs w:val="22"/>
        </w:rPr>
      </w:pPr>
      <w:r w:rsidRPr="007F7285">
        <w:rPr>
          <w:rFonts w:asciiTheme="minorHAnsi" w:hAnsiTheme="minorHAnsi"/>
          <w:sz w:val="22"/>
          <w:szCs w:val="22"/>
        </w:rPr>
        <w:t>RECEIVED BY:______________________________________________ DATE:__________________</w:t>
      </w:r>
    </w:p>
    <w:p w:rsidR="00E81CE1" w:rsidRPr="007F7285" w:rsidRDefault="00E81CE1" w:rsidP="00E81CE1">
      <w:pPr>
        <w:rPr>
          <w:rFonts w:asciiTheme="minorHAnsi" w:hAnsiTheme="minorHAnsi"/>
          <w:sz w:val="22"/>
          <w:szCs w:val="22"/>
        </w:rPr>
      </w:pPr>
    </w:p>
    <w:p w:rsidR="00E81CE1" w:rsidRPr="007F7285" w:rsidRDefault="00E81CE1">
      <w:pPr>
        <w:rPr>
          <w:rFonts w:asciiTheme="minorHAnsi" w:hAnsiTheme="minorHAnsi"/>
          <w:sz w:val="22"/>
          <w:szCs w:val="22"/>
        </w:rPr>
      </w:pPr>
    </w:p>
    <w:sectPr w:rsidR="00E81CE1" w:rsidRPr="007F7285" w:rsidSect="008E43B2">
      <w:headerReference w:type="default" r:id="rId8"/>
      <w:pgSz w:w="11906" w:h="16838"/>
      <w:pgMar w:top="1440" w:right="707" w:bottom="1440" w:left="709"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02" w:rsidRDefault="002C4A02" w:rsidP="00A17BC0">
      <w:r>
        <w:separator/>
      </w:r>
    </w:p>
  </w:endnote>
  <w:endnote w:type="continuationSeparator" w:id="0">
    <w:p w:rsidR="002C4A02" w:rsidRDefault="002C4A02" w:rsidP="00A1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02" w:rsidRDefault="002C4A02" w:rsidP="00A17BC0">
      <w:r>
        <w:separator/>
      </w:r>
    </w:p>
  </w:footnote>
  <w:footnote w:type="continuationSeparator" w:id="0">
    <w:p w:rsidR="002C4A02" w:rsidRDefault="002C4A02" w:rsidP="00A17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C0" w:rsidRPr="008E43B2" w:rsidRDefault="00CD7027">
    <w:pPr>
      <w:pStyle w:val="Header"/>
      <w:rPr>
        <w:rFonts w:asciiTheme="minorHAnsi" w:hAnsiTheme="minorHAnsi"/>
      </w:rPr>
    </w:pPr>
    <w:r>
      <w:rPr>
        <w:noProof/>
      </w:rPr>
      <w:drawing>
        <wp:anchor distT="0" distB="0" distL="114300" distR="114300" simplePos="0" relativeHeight="251658240" behindDoc="1" locked="0" layoutInCell="1" allowOverlap="1">
          <wp:simplePos x="0" y="0"/>
          <wp:positionH relativeFrom="column">
            <wp:posOffset>-123190</wp:posOffset>
          </wp:positionH>
          <wp:positionV relativeFrom="paragraph">
            <wp:posOffset>-386080</wp:posOffset>
          </wp:positionV>
          <wp:extent cx="739140" cy="882015"/>
          <wp:effectExtent l="19050" t="0" r="3810" b="0"/>
          <wp:wrapTight wrapText="bothSides">
            <wp:wrapPolygon edited="0">
              <wp:start x="-557" y="0"/>
              <wp:lineTo x="-557" y="20994"/>
              <wp:lineTo x="21711" y="20994"/>
              <wp:lineTo x="21711" y="0"/>
              <wp:lineTo x="-5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88201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6237605</wp:posOffset>
          </wp:positionH>
          <wp:positionV relativeFrom="paragraph">
            <wp:posOffset>-226695</wp:posOffset>
          </wp:positionV>
          <wp:extent cx="499110" cy="725170"/>
          <wp:effectExtent l="19050" t="0" r="0" b="0"/>
          <wp:wrapTight wrapText="bothSides">
            <wp:wrapPolygon edited="0">
              <wp:start x="-824" y="0"/>
              <wp:lineTo x="-824" y="20995"/>
              <wp:lineTo x="21435" y="20995"/>
              <wp:lineTo x="21435" y="0"/>
              <wp:lineTo x="-824" y="0"/>
            </wp:wrapPolygon>
          </wp:wrapTight>
          <wp:docPr id="2" name="Picture 2" descr="MATH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_B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9110" cy="725170"/>
                  </a:xfrm>
                  <a:prstGeom prst="rect">
                    <a:avLst/>
                  </a:prstGeom>
                  <a:noFill/>
                  <a:ln>
                    <a:noFill/>
                  </a:ln>
                </pic:spPr>
              </pic:pic>
            </a:graphicData>
          </a:graphic>
        </wp:anchor>
      </w:drawing>
    </w:r>
    <w:r w:rsidR="00A17BC0">
      <w:t xml:space="preserve">                       </w:t>
    </w:r>
    <w:r>
      <w:t xml:space="preserve">  </w:t>
    </w:r>
    <w:r w:rsidR="00A17BC0">
      <w:t xml:space="preserve"> </w:t>
    </w:r>
    <w:r w:rsidR="00A17BC0" w:rsidRPr="00CD7027">
      <w:rPr>
        <w:rFonts w:asciiTheme="minorHAnsi" w:hAnsiTheme="minorHAnsi"/>
        <w:sz w:val="40"/>
      </w:rPr>
      <w:t xml:space="preserve">Alder Community High School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DBA"/>
    <w:multiLevelType w:val="hybridMultilevel"/>
    <w:tmpl w:val="ABAEC3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8026F"/>
    <w:multiLevelType w:val="hybridMultilevel"/>
    <w:tmpl w:val="F0FA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71015"/>
    <w:multiLevelType w:val="hybridMultilevel"/>
    <w:tmpl w:val="44F24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D04C55"/>
    <w:multiLevelType w:val="hybridMultilevel"/>
    <w:tmpl w:val="316C8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6179C5"/>
    <w:multiLevelType w:val="hybridMultilevel"/>
    <w:tmpl w:val="A8148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761B88"/>
    <w:multiLevelType w:val="hybridMultilevel"/>
    <w:tmpl w:val="DBEA2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0E3122"/>
    <w:multiLevelType w:val="hybridMultilevel"/>
    <w:tmpl w:val="3724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7911DD"/>
    <w:multiLevelType w:val="hybridMultilevel"/>
    <w:tmpl w:val="1BE4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D40E8B"/>
    <w:multiLevelType w:val="hybridMultilevel"/>
    <w:tmpl w:val="37ECB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6F210D5"/>
    <w:multiLevelType w:val="hybridMultilevel"/>
    <w:tmpl w:val="E834C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8436D5"/>
    <w:multiLevelType w:val="hybridMultilevel"/>
    <w:tmpl w:val="272AED7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AA01B28"/>
    <w:multiLevelType w:val="hybridMultilevel"/>
    <w:tmpl w:val="716E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ED7DFE"/>
    <w:multiLevelType w:val="hybridMultilevel"/>
    <w:tmpl w:val="B1EAC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C811C5C"/>
    <w:multiLevelType w:val="hybridMultilevel"/>
    <w:tmpl w:val="77B2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435A1C"/>
    <w:multiLevelType w:val="hybridMultilevel"/>
    <w:tmpl w:val="60D06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431713"/>
    <w:multiLevelType w:val="hybridMultilevel"/>
    <w:tmpl w:val="F1E68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7B426D"/>
    <w:multiLevelType w:val="hybridMultilevel"/>
    <w:tmpl w:val="38DE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AD46CE"/>
    <w:multiLevelType w:val="hybridMultilevel"/>
    <w:tmpl w:val="0E8C5A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170A6B"/>
    <w:multiLevelType w:val="hybridMultilevel"/>
    <w:tmpl w:val="D004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4F00C7"/>
    <w:multiLevelType w:val="hybridMultilevel"/>
    <w:tmpl w:val="03EC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9"/>
  </w:num>
  <w:num w:numId="5">
    <w:abstractNumId w:val="13"/>
  </w:num>
  <w:num w:numId="6">
    <w:abstractNumId w:val="18"/>
  </w:num>
  <w:num w:numId="7">
    <w:abstractNumId w:val="6"/>
  </w:num>
  <w:num w:numId="8">
    <w:abstractNumId w:val="8"/>
  </w:num>
  <w:num w:numId="9">
    <w:abstractNumId w:val="3"/>
  </w:num>
  <w:num w:numId="10">
    <w:abstractNumId w:val="17"/>
  </w:num>
  <w:num w:numId="11">
    <w:abstractNumId w:val="0"/>
  </w:num>
  <w:num w:numId="12">
    <w:abstractNumId w:val="2"/>
  </w:num>
  <w:num w:numId="13">
    <w:abstractNumId w:val="12"/>
  </w:num>
  <w:num w:numId="14">
    <w:abstractNumId w:val="15"/>
  </w:num>
  <w:num w:numId="15">
    <w:abstractNumId w:val="1"/>
  </w:num>
  <w:num w:numId="16">
    <w:abstractNumId w:val="5"/>
  </w:num>
  <w:num w:numId="17">
    <w:abstractNumId w:val="14"/>
  </w:num>
  <w:num w:numId="18">
    <w:abstractNumId w:val="11"/>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C0"/>
    <w:rsid w:val="00021BBA"/>
    <w:rsid w:val="000225A4"/>
    <w:rsid w:val="00092504"/>
    <w:rsid w:val="000E6075"/>
    <w:rsid w:val="001F28D3"/>
    <w:rsid w:val="00216EFB"/>
    <w:rsid w:val="002360E0"/>
    <w:rsid w:val="002825D9"/>
    <w:rsid w:val="002C4A02"/>
    <w:rsid w:val="003343EA"/>
    <w:rsid w:val="00380276"/>
    <w:rsid w:val="00477734"/>
    <w:rsid w:val="004B55DD"/>
    <w:rsid w:val="004C14F6"/>
    <w:rsid w:val="005636C4"/>
    <w:rsid w:val="005B711A"/>
    <w:rsid w:val="005F608D"/>
    <w:rsid w:val="00621181"/>
    <w:rsid w:val="006232DF"/>
    <w:rsid w:val="00626C6F"/>
    <w:rsid w:val="00635434"/>
    <w:rsid w:val="00644286"/>
    <w:rsid w:val="00672FCF"/>
    <w:rsid w:val="006933EA"/>
    <w:rsid w:val="006B558E"/>
    <w:rsid w:val="007136C1"/>
    <w:rsid w:val="00767FBD"/>
    <w:rsid w:val="007A3C82"/>
    <w:rsid w:val="007F7285"/>
    <w:rsid w:val="008110D6"/>
    <w:rsid w:val="00815CC9"/>
    <w:rsid w:val="008568D8"/>
    <w:rsid w:val="0087125C"/>
    <w:rsid w:val="008E43B2"/>
    <w:rsid w:val="009124C0"/>
    <w:rsid w:val="009150D2"/>
    <w:rsid w:val="009625CF"/>
    <w:rsid w:val="0099470D"/>
    <w:rsid w:val="009B6435"/>
    <w:rsid w:val="009C25A7"/>
    <w:rsid w:val="009E5651"/>
    <w:rsid w:val="00A17BC0"/>
    <w:rsid w:val="00A246D8"/>
    <w:rsid w:val="00A36375"/>
    <w:rsid w:val="00A635F4"/>
    <w:rsid w:val="00B242AF"/>
    <w:rsid w:val="00B516B2"/>
    <w:rsid w:val="00B92AFE"/>
    <w:rsid w:val="00BE2D7F"/>
    <w:rsid w:val="00BE32ED"/>
    <w:rsid w:val="00CB5BAA"/>
    <w:rsid w:val="00CD7027"/>
    <w:rsid w:val="00CF1D32"/>
    <w:rsid w:val="00D866C6"/>
    <w:rsid w:val="00D929BB"/>
    <w:rsid w:val="00DA724F"/>
    <w:rsid w:val="00DC6646"/>
    <w:rsid w:val="00DD5957"/>
    <w:rsid w:val="00DD5E07"/>
    <w:rsid w:val="00E03724"/>
    <w:rsid w:val="00E06F16"/>
    <w:rsid w:val="00E81CE1"/>
    <w:rsid w:val="00F1211F"/>
    <w:rsid w:val="00F13E0F"/>
    <w:rsid w:val="00FC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BC0"/>
    <w:pPr>
      <w:tabs>
        <w:tab w:val="center" w:pos="4513"/>
        <w:tab w:val="right" w:pos="9026"/>
      </w:tabs>
    </w:pPr>
  </w:style>
  <w:style w:type="character" w:customStyle="1" w:styleId="HeaderChar">
    <w:name w:val="Header Char"/>
    <w:basedOn w:val="DefaultParagraphFont"/>
    <w:link w:val="Header"/>
    <w:uiPriority w:val="99"/>
    <w:rsid w:val="00A17BC0"/>
  </w:style>
  <w:style w:type="paragraph" w:styleId="Footer">
    <w:name w:val="footer"/>
    <w:basedOn w:val="Normal"/>
    <w:link w:val="FooterChar"/>
    <w:uiPriority w:val="99"/>
    <w:unhideWhenUsed/>
    <w:rsid w:val="00A17BC0"/>
    <w:pPr>
      <w:tabs>
        <w:tab w:val="center" w:pos="4513"/>
        <w:tab w:val="right" w:pos="9026"/>
      </w:tabs>
    </w:pPr>
  </w:style>
  <w:style w:type="character" w:customStyle="1" w:styleId="FooterChar">
    <w:name w:val="Footer Char"/>
    <w:basedOn w:val="DefaultParagraphFont"/>
    <w:link w:val="Footer"/>
    <w:uiPriority w:val="99"/>
    <w:rsid w:val="00A17BC0"/>
  </w:style>
  <w:style w:type="paragraph" w:styleId="BalloonText">
    <w:name w:val="Balloon Text"/>
    <w:basedOn w:val="Normal"/>
    <w:link w:val="BalloonTextChar"/>
    <w:uiPriority w:val="99"/>
    <w:semiHidden/>
    <w:unhideWhenUsed/>
    <w:rsid w:val="00A17BC0"/>
    <w:rPr>
      <w:rFonts w:ascii="Tahoma" w:hAnsi="Tahoma" w:cs="Tahoma"/>
      <w:sz w:val="16"/>
      <w:szCs w:val="16"/>
    </w:rPr>
  </w:style>
  <w:style w:type="character" w:customStyle="1" w:styleId="BalloonTextChar">
    <w:name w:val="Balloon Text Char"/>
    <w:basedOn w:val="DefaultParagraphFont"/>
    <w:link w:val="BalloonText"/>
    <w:uiPriority w:val="99"/>
    <w:semiHidden/>
    <w:rsid w:val="00A17BC0"/>
    <w:rPr>
      <w:rFonts w:ascii="Tahoma" w:hAnsi="Tahoma" w:cs="Tahoma"/>
      <w:sz w:val="16"/>
      <w:szCs w:val="16"/>
    </w:rPr>
  </w:style>
  <w:style w:type="table" w:styleId="TableGrid">
    <w:name w:val="Table Grid"/>
    <w:basedOn w:val="TableNormal"/>
    <w:uiPriority w:val="59"/>
    <w:rsid w:val="00A1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F6"/>
    <w:pPr>
      <w:ind w:left="720"/>
      <w:contextualSpacing/>
    </w:pPr>
  </w:style>
  <w:style w:type="paragraph" w:customStyle="1" w:styleId="Default">
    <w:name w:val="Default"/>
    <w:rsid w:val="004C14F6"/>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link w:val="SubtitleChar"/>
    <w:qFormat/>
    <w:rsid w:val="0099470D"/>
    <w:pPr>
      <w:jc w:val="center"/>
    </w:pPr>
    <w:rPr>
      <w:rFonts w:ascii="Bookman Old Style" w:hAnsi="Bookman Old Style"/>
      <w:b/>
      <w:bCs/>
      <w:sz w:val="28"/>
      <w:lang w:eastAsia="en-US"/>
    </w:rPr>
  </w:style>
  <w:style w:type="character" w:customStyle="1" w:styleId="SubtitleChar">
    <w:name w:val="Subtitle Char"/>
    <w:basedOn w:val="DefaultParagraphFont"/>
    <w:link w:val="Subtitle"/>
    <w:rsid w:val="0099470D"/>
    <w:rPr>
      <w:rFonts w:ascii="Bookman Old Style" w:eastAsia="Times New Roman" w:hAnsi="Bookman Old Style"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BC0"/>
    <w:pPr>
      <w:tabs>
        <w:tab w:val="center" w:pos="4513"/>
        <w:tab w:val="right" w:pos="9026"/>
      </w:tabs>
    </w:pPr>
  </w:style>
  <w:style w:type="character" w:customStyle="1" w:styleId="HeaderChar">
    <w:name w:val="Header Char"/>
    <w:basedOn w:val="DefaultParagraphFont"/>
    <w:link w:val="Header"/>
    <w:uiPriority w:val="99"/>
    <w:rsid w:val="00A17BC0"/>
  </w:style>
  <w:style w:type="paragraph" w:styleId="Footer">
    <w:name w:val="footer"/>
    <w:basedOn w:val="Normal"/>
    <w:link w:val="FooterChar"/>
    <w:uiPriority w:val="99"/>
    <w:unhideWhenUsed/>
    <w:rsid w:val="00A17BC0"/>
    <w:pPr>
      <w:tabs>
        <w:tab w:val="center" w:pos="4513"/>
        <w:tab w:val="right" w:pos="9026"/>
      </w:tabs>
    </w:pPr>
  </w:style>
  <w:style w:type="character" w:customStyle="1" w:styleId="FooterChar">
    <w:name w:val="Footer Char"/>
    <w:basedOn w:val="DefaultParagraphFont"/>
    <w:link w:val="Footer"/>
    <w:uiPriority w:val="99"/>
    <w:rsid w:val="00A17BC0"/>
  </w:style>
  <w:style w:type="paragraph" w:styleId="BalloonText">
    <w:name w:val="Balloon Text"/>
    <w:basedOn w:val="Normal"/>
    <w:link w:val="BalloonTextChar"/>
    <w:uiPriority w:val="99"/>
    <w:semiHidden/>
    <w:unhideWhenUsed/>
    <w:rsid w:val="00A17BC0"/>
    <w:rPr>
      <w:rFonts w:ascii="Tahoma" w:hAnsi="Tahoma" w:cs="Tahoma"/>
      <w:sz w:val="16"/>
      <w:szCs w:val="16"/>
    </w:rPr>
  </w:style>
  <w:style w:type="character" w:customStyle="1" w:styleId="BalloonTextChar">
    <w:name w:val="Balloon Text Char"/>
    <w:basedOn w:val="DefaultParagraphFont"/>
    <w:link w:val="BalloonText"/>
    <w:uiPriority w:val="99"/>
    <w:semiHidden/>
    <w:rsid w:val="00A17BC0"/>
    <w:rPr>
      <w:rFonts w:ascii="Tahoma" w:hAnsi="Tahoma" w:cs="Tahoma"/>
      <w:sz w:val="16"/>
      <w:szCs w:val="16"/>
    </w:rPr>
  </w:style>
  <w:style w:type="table" w:styleId="TableGrid">
    <w:name w:val="Table Grid"/>
    <w:basedOn w:val="TableNormal"/>
    <w:uiPriority w:val="59"/>
    <w:rsid w:val="00A1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F6"/>
    <w:pPr>
      <w:ind w:left="720"/>
      <w:contextualSpacing/>
    </w:pPr>
  </w:style>
  <w:style w:type="paragraph" w:customStyle="1" w:styleId="Default">
    <w:name w:val="Default"/>
    <w:rsid w:val="004C14F6"/>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link w:val="SubtitleChar"/>
    <w:qFormat/>
    <w:rsid w:val="0099470D"/>
    <w:pPr>
      <w:jc w:val="center"/>
    </w:pPr>
    <w:rPr>
      <w:rFonts w:ascii="Bookman Old Style" w:hAnsi="Bookman Old Style"/>
      <w:b/>
      <w:bCs/>
      <w:sz w:val="28"/>
      <w:lang w:eastAsia="en-US"/>
    </w:rPr>
  </w:style>
  <w:style w:type="character" w:customStyle="1" w:styleId="SubtitleChar">
    <w:name w:val="Subtitle Char"/>
    <w:basedOn w:val="DefaultParagraphFont"/>
    <w:link w:val="Subtitle"/>
    <w:rsid w:val="0099470D"/>
    <w:rPr>
      <w:rFonts w:ascii="Bookman Old Style" w:eastAsia="Times New Roman" w:hAnsi="Bookman Old Style"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Shel's</dc:creator>
  <cp:lastModifiedBy>Janine Eames</cp:lastModifiedBy>
  <cp:revision>9</cp:revision>
  <cp:lastPrinted>2013-04-17T09:36:00Z</cp:lastPrinted>
  <dcterms:created xsi:type="dcterms:W3CDTF">2018-10-25T08:02:00Z</dcterms:created>
  <dcterms:modified xsi:type="dcterms:W3CDTF">2018-10-26T09:43:00Z</dcterms:modified>
</cp:coreProperties>
</file>