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8B" w:rsidRDefault="00DC0F93" w:rsidP="00A531DF">
      <w:pPr>
        <w:ind w:right="545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-505460</wp:posOffset>
            </wp:positionV>
            <wp:extent cx="1536065" cy="13747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mnor_assets_pack_1 (1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1" t="18212" r="23673" b="21726"/>
                    <a:stretch/>
                  </pic:blipFill>
                  <pic:spPr bwMode="auto">
                    <a:xfrm>
                      <a:off x="0" y="0"/>
                      <a:ext cx="1536065" cy="1374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44" w:rsidRDefault="001C0344" w:rsidP="00A531DF">
      <w:pPr>
        <w:jc w:val="center"/>
        <w:rPr>
          <w:b/>
          <w:sz w:val="36"/>
          <w:szCs w:val="36"/>
        </w:rPr>
      </w:pPr>
    </w:p>
    <w:p w:rsidR="00DE49AF" w:rsidRPr="0008618B" w:rsidRDefault="00DE49AF" w:rsidP="00A531DF">
      <w:pPr>
        <w:jc w:val="center"/>
        <w:rPr>
          <w:b/>
          <w:sz w:val="36"/>
          <w:szCs w:val="36"/>
        </w:rPr>
      </w:pPr>
      <w:r w:rsidRPr="0008618B">
        <w:rPr>
          <w:b/>
          <w:sz w:val="36"/>
          <w:szCs w:val="36"/>
        </w:rPr>
        <w:t>Cumnor House School for Boys</w:t>
      </w:r>
    </w:p>
    <w:p w:rsidR="00DE49AF" w:rsidRDefault="00DE49AF" w:rsidP="00A531DF">
      <w:pPr>
        <w:jc w:val="center"/>
        <w:rPr>
          <w:b/>
          <w:sz w:val="36"/>
          <w:szCs w:val="36"/>
        </w:rPr>
      </w:pPr>
      <w:r w:rsidRPr="0008618B">
        <w:rPr>
          <w:b/>
          <w:sz w:val="36"/>
          <w:szCs w:val="36"/>
        </w:rPr>
        <w:t>Job Description</w:t>
      </w:r>
    </w:p>
    <w:p w:rsidR="00DE49AF" w:rsidRPr="00963995" w:rsidRDefault="00DE49AF" w:rsidP="00B54BB5">
      <w:pPr>
        <w:spacing w:after="0" w:line="240" w:lineRule="auto"/>
      </w:pPr>
      <w:r w:rsidRPr="00963995">
        <w:rPr>
          <w:b/>
          <w:sz w:val="28"/>
          <w:szCs w:val="28"/>
        </w:rPr>
        <w:t>Post held</w:t>
      </w:r>
      <w:r w:rsidRPr="00963995">
        <w:t>:</w:t>
      </w:r>
      <w:r w:rsidR="0008618B" w:rsidRPr="00963995">
        <w:t xml:space="preserve"> </w:t>
      </w:r>
      <w:r w:rsidR="006403DB" w:rsidRPr="00963995">
        <w:t xml:space="preserve"> </w:t>
      </w:r>
      <w:r w:rsidR="00662EDB">
        <w:t>English</w:t>
      </w:r>
      <w:r w:rsidR="00BE390D" w:rsidRPr="00963995">
        <w:t xml:space="preserve"> teacher</w:t>
      </w:r>
    </w:p>
    <w:p w:rsidR="00B54BB5" w:rsidRPr="00963995" w:rsidRDefault="00A531DF" w:rsidP="00B54BB5">
      <w:pPr>
        <w:spacing w:after="0" w:line="240" w:lineRule="auto"/>
        <w:ind w:left="-567" w:right="403"/>
        <w:rPr>
          <w:b/>
          <w:sz w:val="28"/>
          <w:szCs w:val="28"/>
        </w:rPr>
      </w:pPr>
      <w:r w:rsidRPr="00963995">
        <w:rPr>
          <w:b/>
          <w:sz w:val="28"/>
          <w:szCs w:val="28"/>
        </w:rPr>
        <w:t xml:space="preserve">         </w:t>
      </w:r>
    </w:p>
    <w:p w:rsidR="00DE49AF" w:rsidRPr="00963995" w:rsidRDefault="00DE49AF" w:rsidP="00B54BB5">
      <w:pPr>
        <w:spacing w:after="0" w:line="240" w:lineRule="auto"/>
        <w:ind w:left="-567" w:right="403" w:firstLine="567"/>
      </w:pPr>
      <w:r w:rsidRPr="00963995">
        <w:rPr>
          <w:b/>
          <w:sz w:val="28"/>
          <w:szCs w:val="28"/>
        </w:rPr>
        <w:t>Responsible to</w:t>
      </w:r>
      <w:r w:rsidRPr="00963995">
        <w:t>:</w:t>
      </w:r>
      <w:r w:rsidR="0008618B" w:rsidRPr="00963995">
        <w:t xml:space="preserve"> </w:t>
      </w:r>
      <w:r w:rsidR="00BE390D" w:rsidRPr="00963995">
        <w:t>Assistant Head, Deputy Head and Headmaster</w:t>
      </w:r>
    </w:p>
    <w:p w:rsidR="00B54BB5" w:rsidRPr="00963995" w:rsidRDefault="00B54BB5" w:rsidP="00B54BB5">
      <w:pPr>
        <w:spacing w:after="0" w:line="240" w:lineRule="auto"/>
        <w:rPr>
          <w:b/>
          <w:sz w:val="28"/>
          <w:szCs w:val="28"/>
        </w:rPr>
      </w:pPr>
    </w:p>
    <w:p w:rsidR="00DE49AF" w:rsidRPr="00963995" w:rsidRDefault="00DE49AF" w:rsidP="00B54BB5">
      <w:pPr>
        <w:spacing w:after="0" w:line="240" w:lineRule="auto"/>
      </w:pPr>
      <w:r w:rsidRPr="00963995">
        <w:rPr>
          <w:b/>
          <w:sz w:val="28"/>
          <w:szCs w:val="28"/>
        </w:rPr>
        <w:t>Liaises with</w:t>
      </w:r>
      <w:r w:rsidRPr="00963995">
        <w:t>:</w:t>
      </w:r>
      <w:r w:rsidR="0008618B" w:rsidRPr="00963995">
        <w:t xml:space="preserve"> </w:t>
      </w:r>
      <w:r w:rsidR="00BE390D" w:rsidRPr="00963995">
        <w:t xml:space="preserve">Assistant Head and Head of </w:t>
      </w:r>
      <w:r w:rsidR="00F553BD">
        <w:t>Upper</w:t>
      </w:r>
      <w:r w:rsidR="00BE390D" w:rsidRPr="00963995">
        <w:t xml:space="preserve"> School</w:t>
      </w:r>
    </w:p>
    <w:p w:rsidR="00B54BB5" w:rsidRPr="00963995" w:rsidRDefault="00B54BB5" w:rsidP="00B54BB5">
      <w:pPr>
        <w:spacing w:after="0" w:line="240" w:lineRule="auto"/>
        <w:rPr>
          <w:b/>
          <w:sz w:val="28"/>
          <w:szCs w:val="28"/>
        </w:rPr>
      </w:pPr>
    </w:p>
    <w:p w:rsidR="00DE49AF" w:rsidRPr="00963995" w:rsidRDefault="00DE49AF" w:rsidP="00B54BB5">
      <w:pPr>
        <w:spacing w:after="0" w:line="240" w:lineRule="auto"/>
      </w:pPr>
      <w:r w:rsidRPr="00963995">
        <w:rPr>
          <w:b/>
          <w:sz w:val="28"/>
          <w:szCs w:val="28"/>
        </w:rPr>
        <w:t>Main purpose of job</w:t>
      </w:r>
      <w:r w:rsidRPr="00963995">
        <w:t xml:space="preserve">: </w:t>
      </w:r>
    </w:p>
    <w:p w:rsidR="003D71B9" w:rsidRPr="00963995" w:rsidRDefault="00DE49AF" w:rsidP="00B54BB5">
      <w:pPr>
        <w:spacing w:after="0" w:line="240" w:lineRule="auto"/>
        <w:rPr>
          <w:i/>
        </w:rPr>
      </w:pPr>
      <w:r w:rsidRPr="00963995">
        <w:t xml:space="preserve">To </w:t>
      </w:r>
      <w:r w:rsidR="003B006F">
        <w:t>teach KS2/KS3</w:t>
      </w:r>
      <w:r w:rsidR="00662EDB">
        <w:t xml:space="preserve"> English</w:t>
      </w:r>
      <w:r w:rsidR="00F01A1B">
        <w:t xml:space="preserve"> and take on the role of</w:t>
      </w:r>
      <w:r w:rsidR="003B006F">
        <w:t xml:space="preserve"> form tutor</w:t>
      </w:r>
      <w:r w:rsidRPr="00963995">
        <w:t xml:space="preserve">. </w:t>
      </w:r>
      <w:r w:rsidR="00BE390D" w:rsidRPr="00963995">
        <w:t xml:space="preserve"> The successful candidate will work closely with the relevant Head of Department for the subjects they teach.</w:t>
      </w:r>
      <w:r w:rsidR="003B006F">
        <w:t xml:space="preserve"> There is also an expectation</w:t>
      </w:r>
      <w:r w:rsidR="00F01A1B">
        <w:t xml:space="preserve"> </w:t>
      </w:r>
      <w:bookmarkStart w:id="0" w:name="_GoBack"/>
      <w:bookmarkEnd w:id="0"/>
      <w:r w:rsidR="00F01A1B">
        <w:t xml:space="preserve">to support the delivery of </w:t>
      </w:r>
      <w:r w:rsidR="003B006F">
        <w:t>drama productions in the Prep School.</w:t>
      </w:r>
      <w:r w:rsidR="00A35952" w:rsidRPr="00963995">
        <w:t xml:space="preserve"> The post holder will adhere to the descriptions outlined in the ‘General Teaching Duties’ and ‘The Role of the Form Tutor’ documents also attached.</w:t>
      </w:r>
    </w:p>
    <w:p w:rsidR="00B54BB5" w:rsidRPr="00963995" w:rsidRDefault="00B54BB5" w:rsidP="00B54BB5">
      <w:pPr>
        <w:spacing w:after="0" w:line="240" w:lineRule="auto"/>
        <w:rPr>
          <w:b/>
          <w:sz w:val="28"/>
          <w:szCs w:val="28"/>
        </w:rPr>
      </w:pPr>
    </w:p>
    <w:p w:rsidR="00CC378D" w:rsidRPr="00963995" w:rsidRDefault="00DE49AF" w:rsidP="00B54BB5">
      <w:pPr>
        <w:spacing w:after="0" w:line="240" w:lineRule="auto"/>
        <w:rPr>
          <w:b/>
          <w:sz w:val="28"/>
          <w:szCs w:val="28"/>
        </w:rPr>
      </w:pPr>
      <w:r w:rsidRPr="00963995">
        <w:rPr>
          <w:b/>
          <w:sz w:val="28"/>
          <w:szCs w:val="28"/>
        </w:rPr>
        <w:t xml:space="preserve">DUTIES AND RESPONSIBILITIES </w:t>
      </w:r>
    </w:p>
    <w:p w:rsidR="00B54BB5" w:rsidRPr="00963995" w:rsidRDefault="00B54BB5" w:rsidP="00B54BB5">
      <w:pPr>
        <w:spacing w:after="0" w:line="240" w:lineRule="auto"/>
        <w:rPr>
          <w:b/>
        </w:rPr>
      </w:pPr>
    </w:p>
    <w:p w:rsidR="006505A3" w:rsidRPr="00963995" w:rsidRDefault="006505A3" w:rsidP="00B54BB5">
      <w:pPr>
        <w:spacing w:after="0" w:line="240" w:lineRule="auto"/>
      </w:pPr>
      <w:r w:rsidRPr="00963995">
        <w:rPr>
          <w:b/>
        </w:rPr>
        <w:t>Support for pupils</w:t>
      </w:r>
      <w:r w:rsidRPr="00963995">
        <w:t xml:space="preserve">: </w:t>
      </w:r>
    </w:p>
    <w:p w:rsidR="006505A3" w:rsidRPr="00963995" w:rsidRDefault="006505A3" w:rsidP="00B54BB5">
      <w:pPr>
        <w:spacing w:after="0" w:line="240" w:lineRule="auto"/>
      </w:pPr>
    </w:p>
    <w:p w:rsidR="006505A3" w:rsidRPr="00963995" w:rsidRDefault="006505A3" w:rsidP="00B54B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63995">
        <w:rPr>
          <w:rFonts w:eastAsia="Times New Roman" w:cs="Arial"/>
          <w:lang w:eastAsia="en-GB"/>
        </w:rPr>
        <w:t>To teach and deliver an inspiring, chal</w:t>
      </w:r>
      <w:r w:rsidR="00B54BB5" w:rsidRPr="00963995">
        <w:rPr>
          <w:rFonts w:eastAsia="Times New Roman" w:cs="Arial"/>
          <w:lang w:eastAsia="en-GB"/>
        </w:rPr>
        <w:t>lenging and balanced curriculum</w:t>
      </w:r>
    </w:p>
    <w:p w:rsidR="006505A3" w:rsidRPr="00963995" w:rsidRDefault="006505A3" w:rsidP="00B54B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63995">
        <w:rPr>
          <w:rFonts w:eastAsia="Times New Roman" w:cs="Arial"/>
          <w:lang w:eastAsia="en-GB"/>
        </w:rPr>
        <w:t>To assess, record and report on the development, pr</w:t>
      </w:r>
      <w:r w:rsidR="00B54BB5" w:rsidRPr="00963995">
        <w:rPr>
          <w:rFonts w:eastAsia="Times New Roman" w:cs="Arial"/>
          <w:lang w:eastAsia="en-GB"/>
        </w:rPr>
        <w:t>ogress and attainment of pupils</w:t>
      </w:r>
    </w:p>
    <w:p w:rsidR="006505A3" w:rsidRPr="00963995" w:rsidRDefault="006505A3" w:rsidP="00B54B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63995">
        <w:rPr>
          <w:rFonts w:eastAsia="Times New Roman" w:cs="Arial"/>
          <w:lang w:eastAsia="en-GB"/>
        </w:rPr>
        <w:t>To maintain good standards of behaviour amongst students, both when they are on School premises and when they are engaged in authori</w:t>
      </w:r>
      <w:r w:rsidR="00B54BB5" w:rsidRPr="00963995">
        <w:rPr>
          <w:rFonts w:eastAsia="Times New Roman" w:cs="Arial"/>
          <w:lang w:eastAsia="en-GB"/>
        </w:rPr>
        <w:t>sed School activities elsewhere</w:t>
      </w:r>
    </w:p>
    <w:p w:rsidR="006505A3" w:rsidRPr="00963995" w:rsidRDefault="006505A3" w:rsidP="00B54BB5">
      <w:pPr>
        <w:spacing w:after="0" w:line="240" w:lineRule="auto"/>
      </w:pPr>
      <w:r w:rsidRPr="00963995">
        <w:rPr>
          <w:rFonts w:eastAsia="Times New Roman" w:cs="Arial"/>
          <w:lang w:eastAsia="en-GB"/>
        </w:rPr>
        <w:t>To act as a Form Tutor and t</w:t>
      </w:r>
      <w:r w:rsidRPr="00963995">
        <w:t>o promote excellent pastoral care</w:t>
      </w:r>
    </w:p>
    <w:p w:rsidR="006505A3" w:rsidRPr="00963995" w:rsidRDefault="006505A3" w:rsidP="00B54BB5">
      <w:pPr>
        <w:spacing w:after="0" w:line="240" w:lineRule="auto"/>
      </w:pPr>
      <w:r w:rsidRPr="00963995">
        <w:rPr>
          <w:rFonts w:eastAsia="Times New Roman" w:cs="Arial"/>
          <w:lang w:eastAsia="en-GB"/>
        </w:rPr>
        <w:t>Safeguard and promote the general well-being of pupils and to be a rol</w:t>
      </w:r>
      <w:r w:rsidR="00B54BB5" w:rsidRPr="00963995">
        <w:rPr>
          <w:rFonts w:eastAsia="Times New Roman" w:cs="Arial"/>
          <w:lang w:eastAsia="en-GB"/>
        </w:rPr>
        <w:t>e model for pupils at all times</w:t>
      </w:r>
    </w:p>
    <w:p w:rsidR="00B54BB5" w:rsidRPr="00963995" w:rsidRDefault="00B54BB5" w:rsidP="00B54BB5">
      <w:pPr>
        <w:spacing w:after="0" w:line="240" w:lineRule="auto"/>
        <w:rPr>
          <w:b/>
        </w:rPr>
      </w:pPr>
    </w:p>
    <w:p w:rsidR="006505A3" w:rsidRPr="00963995" w:rsidRDefault="006505A3" w:rsidP="00B54BB5">
      <w:pPr>
        <w:spacing w:after="0" w:line="240" w:lineRule="auto"/>
      </w:pPr>
      <w:r w:rsidRPr="00963995">
        <w:rPr>
          <w:b/>
        </w:rPr>
        <w:t>Support for teachers</w:t>
      </w:r>
      <w:r w:rsidRPr="00963995">
        <w:t xml:space="preserve">: </w:t>
      </w:r>
    </w:p>
    <w:p w:rsidR="00B54BB5" w:rsidRPr="00963995" w:rsidRDefault="00B54BB5" w:rsidP="00B54BB5">
      <w:pPr>
        <w:spacing w:after="0" w:line="240" w:lineRule="auto"/>
      </w:pPr>
    </w:p>
    <w:p w:rsidR="006505A3" w:rsidRPr="00963995" w:rsidRDefault="006505A3" w:rsidP="00B54B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63995">
        <w:rPr>
          <w:rFonts w:eastAsia="Times New Roman" w:cs="Arial"/>
          <w:lang w:eastAsia="en-GB"/>
        </w:rPr>
        <w:t>To liaise with the relevant Head of Department for each subject to ensure a coheren</w:t>
      </w:r>
      <w:r w:rsidR="00B54BB5" w:rsidRPr="00963995">
        <w:rPr>
          <w:rFonts w:eastAsia="Times New Roman" w:cs="Arial"/>
          <w:lang w:eastAsia="en-GB"/>
        </w:rPr>
        <w:t>t programme of study for pupils</w:t>
      </w:r>
    </w:p>
    <w:p w:rsidR="006505A3" w:rsidRPr="00963995" w:rsidRDefault="006505A3" w:rsidP="00B54B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63995">
        <w:rPr>
          <w:rFonts w:eastAsia="Times New Roman" w:cs="Arial"/>
          <w:lang w:eastAsia="en-GB"/>
        </w:rPr>
        <w:t>To participate in the development of the department and contribute to the departmental and ove</w:t>
      </w:r>
      <w:r w:rsidR="00B54BB5" w:rsidRPr="00963995">
        <w:rPr>
          <w:rFonts w:eastAsia="Times New Roman" w:cs="Arial"/>
          <w:lang w:eastAsia="en-GB"/>
        </w:rPr>
        <w:t>rall School aims and objectives</w:t>
      </w:r>
    </w:p>
    <w:p w:rsidR="006505A3" w:rsidRPr="00963995" w:rsidRDefault="006505A3" w:rsidP="00B54B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en-GB"/>
        </w:rPr>
      </w:pPr>
      <w:r w:rsidRPr="00963995">
        <w:rPr>
          <w:rFonts w:eastAsia="Times New Roman" w:cs="Arial"/>
          <w:lang w:eastAsia="en-GB"/>
        </w:rPr>
        <w:t xml:space="preserve">To maintain appropriate records and provide relevant and accurate </w:t>
      </w:r>
      <w:r w:rsidR="003B006F">
        <w:rPr>
          <w:rFonts w:eastAsia="Times New Roman" w:cs="Arial"/>
          <w:lang w:eastAsia="en-GB"/>
        </w:rPr>
        <w:t>data</w:t>
      </w:r>
      <w:r w:rsidRPr="00963995">
        <w:rPr>
          <w:rFonts w:eastAsia="Times New Roman" w:cs="Arial"/>
          <w:lang w:eastAsia="en-GB"/>
        </w:rPr>
        <w:t xml:space="preserve"> for information systems to ensure </w:t>
      </w:r>
      <w:r w:rsidR="00B54BB5" w:rsidRPr="00963995">
        <w:rPr>
          <w:rFonts w:eastAsia="Times New Roman" w:cs="Arial"/>
          <w:lang w:eastAsia="en-GB"/>
        </w:rPr>
        <w:t>that all records are up-to-date</w:t>
      </w:r>
      <w:r w:rsidRPr="00963995">
        <w:rPr>
          <w:rFonts w:eastAsia="Times New Roman" w:cs="Arial"/>
          <w:lang w:eastAsia="en-GB"/>
        </w:rPr>
        <w:t xml:space="preserve"> </w:t>
      </w:r>
    </w:p>
    <w:p w:rsidR="006505A3" w:rsidRPr="00963995" w:rsidRDefault="006505A3" w:rsidP="00B54BB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en-GB"/>
        </w:rPr>
      </w:pPr>
    </w:p>
    <w:p w:rsidR="006505A3" w:rsidRPr="00963995" w:rsidRDefault="006505A3" w:rsidP="00B54BB5">
      <w:pPr>
        <w:spacing w:after="0" w:line="240" w:lineRule="auto"/>
        <w:rPr>
          <w:b/>
        </w:rPr>
      </w:pPr>
      <w:r w:rsidRPr="00963995">
        <w:rPr>
          <w:b/>
        </w:rPr>
        <w:t xml:space="preserve">Administrative: </w:t>
      </w:r>
    </w:p>
    <w:p w:rsidR="00B54BB5" w:rsidRPr="00963995" w:rsidRDefault="00B54BB5" w:rsidP="00B54BB5">
      <w:pPr>
        <w:spacing w:after="0" w:line="240" w:lineRule="auto"/>
        <w:rPr>
          <w:b/>
        </w:rPr>
      </w:pPr>
    </w:p>
    <w:p w:rsidR="00B54BB5" w:rsidRPr="00963995" w:rsidRDefault="00B54BB5" w:rsidP="00B54BB5">
      <w:pPr>
        <w:spacing w:after="0" w:line="240" w:lineRule="auto"/>
      </w:pPr>
      <w:r w:rsidRPr="00963995">
        <w:t>Prepare and present displays of children’s work as required</w:t>
      </w:r>
    </w:p>
    <w:p w:rsidR="00B54BB5" w:rsidRPr="00963995" w:rsidRDefault="00B54BB5" w:rsidP="00B54BB5">
      <w:pPr>
        <w:spacing w:after="0" w:line="240" w:lineRule="auto"/>
      </w:pPr>
      <w:r w:rsidRPr="00963995">
        <w:t>To prepare and produce reports for individual pupils</w:t>
      </w:r>
    </w:p>
    <w:p w:rsidR="00B54BB5" w:rsidRPr="00963995" w:rsidRDefault="00B54BB5" w:rsidP="00B54BB5">
      <w:pPr>
        <w:spacing w:after="0" w:line="240" w:lineRule="auto"/>
      </w:pPr>
      <w:r w:rsidRPr="00963995">
        <w:t>To plan, with colleagues, for all lessons and review and evaluate own teaching</w:t>
      </w:r>
    </w:p>
    <w:p w:rsidR="00B54BB5" w:rsidRPr="00963995" w:rsidRDefault="00B54BB5" w:rsidP="00B54BB5">
      <w:pPr>
        <w:spacing w:after="0" w:line="240" w:lineRule="auto"/>
        <w:rPr>
          <w:b/>
        </w:rPr>
      </w:pPr>
    </w:p>
    <w:p w:rsidR="006505A3" w:rsidRPr="00963995" w:rsidRDefault="006505A3" w:rsidP="00B54BB5">
      <w:pPr>
        <w:spacing w:after="0" w:line="240" w:lineRule="auto"/>
        <w:rPr>
          <w:b/>
        </w:rPr>
      </w:pPr>
      <w:r w:rsidRPr="00963995">
        <w:rPr>
          <w:b/>
        </w:rPr>
        <w:lastRenderedPageBreak/>
        <w:t xml:space="preserve">Support for the school: </w:t>
      </w:r>
    </w:p>
    <w:p w:rsidR="00B54BB5" w:rsidRPr="00963995" w:rsidRDefault="00B54BB5" w:rsidP="00B54BB5">
      <w:pPr>
        <w:spacing w:after="0" w:line="240" w:lineRule="auto"/>
        <w:rPr>
          <w:b/>
        </w:rPr>
      </w:pPr>
    </w:p>
    <w:p w:rsidR="006505A3" w:rsidRPr="00963995" w:rsidRDefault="006505A3" w:rsidP="00B54BB5">
      <w:pPr>
        <w:spacing w:after="0" w:line="240" w:lineRule="auto"/>
      </w:pPr>
      <w:r w:rsidRPr="00963995">
        <w:t>Be aware of and comply with the procedures relating to child protection, health, safety and security, confidentiality and data protection, reporting all con</w:t>
      </w:r>
      <w:r w:rsidR="00B54BB5" w:rsidRPr="00963995">
        <w:t>cerns to an appropriate person</w:t>
      </w:r>
    </w:p>
    <w:p w:rsidR="006505A3" w:rsidRPr="00963995" w:rsidRDefault="006505A3" w:rsidP="00B54BB5">
      <w:pPr>
        <w:spacing w:after="0" w:line="240" w:lineRule="auto"/>
      </w:pPr>
      <w:r w:rsidRPr="00963995">
        <w:t>Be aware of and support difference and ensure all pupils have equal access to oppo</w:t>
      </w:r>
      <w:r w:rsidR="00B54BB5" w:rsidRPr="00963995">
        <w:t>rtunities to learn and develop</w:t>
      </w:r>
    </w:p>
    <w:p w:rsidR="006505A3" w:rsidRPr="00963995" w:rsidRDefault="006505A3" w:rsidP="00B54BB5">
      <w:pPr>
        <w:spacing w:after="0" w:line="240" w:lineRule="auto"/>
      </w:pPr>
      <w:r w:rsidRPr="00963995">
        <w:t>Contribute to the overall</w:t>
      </w:r>
      <w:r w:rsidR="00B54BB5" w:rsidRPr="00963995">
        <w:t xml:space="preserve"> ethos/work/aims of the school</w:t>
      </w:r>
    </w:p>
    <w:p w:rsidR="006505A3" w:rsidRPr="00963995" w:rsidRDefault="006505A3" w:rsidP="00B54BB5">
      <w:pPr>
        <w:spacing w:after="0" w:line="240" w:lineRule="auto"/>
      </w:pPr>
      <w:r w:rsidRPr="00963995">
        <w:t>Appreciate and support t</w:t>
      </w:r>
      <w:r w:rsidR="00B54BB5" w:rsidRPr="00963995">
        <w:t>he roles of other professionals</w:t>
      </w:r>
      <w:r w:rsidRPr="00963995">
        <w:t xml:space="preserve"> </w:t>
      </w:r>
    </w:p>
    <w:p w:rsidR="006505A3" w:rsidRPr="00963995" w:rsidRDefault="006505A3" w:rsidP="00B54BB5">
      <w:pPr>
        <w:spacing w:after="0" w:line="240" w:lineRule="auto"/>
      </w:pPr>
      <w:r w:rsidRPr="00963995">
        <w:t>Attend and participate i</w:t>
      </w:r>
      <w:r w:rsidR="00B54BB5" w:rsidRPr="00963995">
        <w:t>n relevant meetings as required</w:t>
      </w:r>
      <w:r w:rsidRPr="00963995">
        <w:t xml:space="preserve"> </w:t>
      </w:r>
    </w:p>
    <w:p w:rsidR="006505A3" w:rsidRPr="00963995" w:rsidRDefault="006505A3" w:rsidP="00B54BB5">
      <w:pPr>
        <w:spacing w:after="0" w:line="240" w:lineRule="auto"/>
      </w:pPr>
      <w:r w:rsidRPr="00963995">
        <w:t>Where appropriate develop a relationship to foster</w:t>
      </w:r>
      <w:r w:rsidR="00B54BB5" w:rsidRPr="00963995">
        <w:t xml:space="preserve"> links between home and school</w:t>
      </w:r>
    </w:p>
    <w:p w:rsidR="006505A3" w:rsidRPr="00963995" w:rsidRDefault="006505A3" w:rsidP="00B54BB5">
      <w:pPr>
        <w:spacing w:after="0" w:line="240" w:lineRule="auto"/>
      </w:pPr>
      <w:r w:rsidRPr="00963995">
        <w:t>Liaise, advise and consult with other members of the team supporti</w:t>
      </w:r>
      <w:r w:rsidR="00B54BB5" w:rsidRPr="00963995">
        <w:t>ng the children as appropriate</w:t>
      </w:r>
    </w:p>
    <w:p w:rsidR="00B54BB5" w:rsidRPr="00963995" w:rsidRDefault="006505A3" w:rsidP="00B54BB5">
      <w:pPr>
        <w:spacing w:after="0" w:line="240" w:lineRule="auto"/>
      </w:pPr>
      <w:r w:rsidRPr="00963995">
        <w:t>Contribute to reviews of chil</w:t>
      </w:r>
      <w:r w:rsidR="00B54BB5" w:rsidRPr="00963995">
        <w:t>dren’s progress as appropriate</w:t>
      </w:r>
    </w:p>
    <w:p w:rsidR="006505A3" w:rsidRPr="00963995" w:rsidRDefault="006505A3" w:rsidP="00B54BB5">
      <w:pPr>
        <w:spacing w:after="0" w:line="240" w:lineRule="auto"/>
      </w:pPr>
      <w:r w:rsidRPr="00963995">
        <w:t>Set a good example in terms of dress, punctual</w:t>
      </w:r>
      <w:r w:rsidR="00B54BB5" w:rsidRPr="00963995">
        <w:t>ity and attendance</w:t>
      </w:r>
    </w:p>
    <w:p w:rsidR="006505A3" w:rsidRPr="00963995" w:rsidRDefault="006505A3" w:rsidP="00B54BB5">
      <w:pPr>
        <w:spacing w:after="0" w:line="240" w:lineRule="auto"/>
      </w:pPr>
      <w:r w:rsidRPr="00963995">
        <w:t xml:space="preserve">Undertake other duties from time to time as required by the </w:t>
      </w:r>
      <w:r w:rsidR="00B54BB5" w:rsidRPr="00963995">
        <w:t xml:space="preserve">Head of Lower School, Assistant Head, Deputy Head and </w:t>
      </w:r>
      <w:r w:rsidRPr="00963995">
        <w:t>Headmaster</w:t>
      </w:r>
    </w:p>
    <w:p w:rsidR="006505A3" w:rsidRPr="00963995" w:rsidRDefault="006505A3" w:rsidP="00B54BB5">
      <w:pPr>
        <w:spacing w:after="0" w:line="240" w:lineRule="auto"/>
        <w:rPr>
          <w:b/>
        </w:rPr>
      </w:pPr>
    </w:p>
    <w:p w:rsidR="006505A3" w:rsidRPr="00963995" w:rsidRDefault="006505A3" w:rsidP="00B54BB5">
      <w:pPr>
        <w:spacing w:after="0" w:line="240" w:lineRule="auto"/>
        <w:rPr>
          <w:b/>
        </w:rPr>
      </w:pPr>
      <w:r w:rsidRPr="00963995">
        <w:rPr>
          <w:b/>
        </w:rPr>
        <w:t xml:space="preserve">Arrangements for appraisal of performance </w:t>
      </w:r>
    </w:p>
    <w:p w:rsidR="00B54BB5" w:rsidRPr="00963995" w:rsidRDefault="00B54BB5" w:rsidP="00B54BB5">
      <w:pPr>
        <w:spacing w:after="0" w:line="240" w:lineRule="auto"/>
      </w:pPr>
    </w:p>
    <w:p w:rsidR="00F80414" w:rsidRPr="00963995" w:rsidRDefault="006505A3" w:rsidP="00B54BB5">
      <w:pPr>
        <w:spacing w:after="0" w:line="240" w:lineRule="auto"/>
      </w:pPr>
      <w:r w:rsidRPr="00963995">
        <w:t xml:space="preserve">The role of </w:t>
      </w:r>
      <w:r w:rsidR="00662EDB">
        <w:t>English</w:t>
      </w:r>
      <w:r w:rsidRPr="00963995">
        <w:t xml:space="preserve"> teacher will be monitored through the school’s Performance Management Programme.</w:t>
      </w:r>
    </w:p>
    <w:p w:rsidR="006505A3" w:rsidRPr="00963995" w:rsidRDefault="006505A3" w:rsidP="00B54BB5">
      <w:pPr>
        <w:spacing w:after="0" w:line="240" w:lineRule="auto"/>
      </w:pPr>
    </w:p>
    <w:p w:rsidR="006505A3" w:rsidRPr="00963995" w:rsidRDefault="006505A3" w:rsidP="00B54BB5">
      <w:pPr>
        <w:spacing w:after="0" w:line="240" w:lineRule="auto"/>
      </w:pPr>
    </w:p>
    <w:p w:rsidR="000C4092" w:rsidRDefault="00AB2BF4" w:rsidP="00B54BB5">
      <w:pPr>
        <w:spacing w:after="0" w:line="240" w:lineRule="auto"/>
        <w:rPr>
          <w:rFonts w:ascii="Franklin Gothic Book" w:hAnsi="Franklin Gothic Book"/>
          <w:i/>
          <w:iCs/>
          <w:shd w:val="clear" w:color="auto" w:fill="FFFFFF"/>
        </w:rPr>
      </w:pPr>
      <w:r w:rsidRPr="00AB2BF4">
        <w:rPr>
          <w:rFonts w:ascii="Franklin Gothic Book" w:hAnsi="Franklin Gothic Book"/>
          <w:i/>
          <w:iCs/>
          <w:shd w:val="clear" w:color="auto" w:fill="FFFFFF"/>
        </w:rPr>
        <w:t xml:space="preserve">The job holder’s responsibility for promoting and safeguarding the welfare of children and young person’s for whom s/he is responsible, or with whom s/he comes into contact will be to adhere to and ensure compliance with the relevant </w:t>
      </w:r>
      <w:proofErr w:type="spellStart"/>
      <w:r w:rsidRPr="00AB2BF4">
        <w:rPr>
          <w:rFonts w:ascii="Franklin Gothic Book" w:hAnsi="Franklin Gothic Book"/>
          <w:i/>
          <w:iCs/>
          <w:shd w:val="clear" w:color="auto" w:fill="FFFFFF"/>
        </w:rPr>
        <w:t>Cognita</w:t>
      </w:r>
      <w:proofErr w:type="spellEnd"/>
      <w:r w:rsidRPr="00AB2BF4">
        <w:rPr>
          <w:rFonts w:ascii="Franklin Gothic Book" w:hAnsi="Franklin Gothic Book"/>
          <w:i/>
          <w:iCs/>
          <w:shd w:val="clear" w:color="auto" w:fill="FFFFFF"/>
        </w:rPr>
        <w:t xml:space="preserve"> Safeguarding; Child Protection Policy and Procedures at all times.  If in the course of carrying out the duties of the role, the job holder identifies any instance that a child is suffering or likely to suffer significant harm either at school or at home, s/he must report any concerns to the School’s Child Protection Officer/Designated Safeguarding Lead or to the Head or indeed to the Regional CEO so that a referral can be made accordingly to the relevant third party services.</w:t>
      </w:r>
    </w:p>
    <w:p w:rsidR="00AB2BF4" w:rsidRPr="00AB2BF4" w:rsidRDefault="00AB2BF4" w:rsidP="00B54BB5">
      <w:pPr>
        <w:spacing w:after="0" w:line="240" w:lineRule="auto"/>
      </w:pPr>
    </w:p>
    <w:p w:rsidR="00A531DF" w:rsidRPr="00963995" w:rsidRDefault="00A531DF" w:rsidP="00B54BB5">
      <w:pPr>
        <w:spacing w:after="0" w:line="240" w:lineRule="auto"/>
      </w:pPr>
    </w:p>
    <w:p w:rsidR="00DE49AF" w:rsidRPr="00963995" w:rsidRDefault="00DE49AF" w:rsidP="00B54BB5">
      <w:pPr>
        <w:spacing w:after="0" w:line="240" w:lineRule="auto"/>
      </w:pPr>
      <w:r w:rsidRPr="00963995">
        <w:t>Signed: _________________________________ Date: ______________</w:t>
      </w:r>
    </w:p>
    <w:sectPr w:rsidR="00DE49AF" w:rsidRPr="00963995" w:rsidSect="00A53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42B92"/>
    <w:multiLevelType w:val="hybridMultilevel"/>
    <w:tmpl w:val="FD0C7EA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5EA7"/>
    <w:multiLevelType w:val="hybridMultilevel"/>
    <w:tmpl w:val="581229C0"/>
    <w:lvl w:ilvl="0" w:tplc="309EA8F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0B506BD"/>
    <w:multiLevelType w:val="hybridMultilevel"/>
    <w:tmpl w:val="3DC2CDB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C8E79F7"/>
    <w:multiLevelType w:val="hybridMultilevel"/>
    <w:tmpl w:val="9420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4455"/>
    <w:multiLevelType w:val="hybridMultilevel"/>
    <w:tmpl w:val="4DBA4C68"/>
    <w:lvl w:ilvl="0" w:tplc="309EA8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A29B6"/>
    <w:multiLevelType w:val="hybridMultilevel"/>
    <w:tmpl w:val="CF4E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D35CB"/>
    <w:multiLevelType w:val="hybridMultilevel"/>
    <w:tmpl w:val="A27296D0"/>
    <w:lvl w:ilvl="0" w:tplc="309EA8F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10735E"/>
    <w:multiLevelType w:val="hybridMultilevel"/>
    <w:tmpl w:val="384656D6"/>
    <w:lvl w:ilvl="0" w:tplc="309EA8F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AF"/>
    <w:rsid w:val="0008618B"/>
    <w:rsid w:val="000C4092"/>
    <w:rsid w:val="00185E43"/>
    <w:rsid w:val="001C0344"/>
    <w:rsid w:val="002A0C37"/>
    <w:rsid w:val="002F0521"/>
    <w:rsid w:val="003B006F"/>
    <w:rsid w:val="003D71B9"/>
    <w:rsid w:val="004F3839"/>
    <w:rsid w:val="006403DB"/>
    <w:rsid w:val="006505A3"/>
    <w:rsid w:val="00662EDB"/>
    <w:rsid w:val="007D25D4"/>
    <w:rsid w:val="009270E1"/>
    <w:rsid w:val="00963995"/>
    <w:rsid w:val="00A35952"/>
    <w:rsid w:val="00A531DF"/>
    <w:rsid w:val="00AB2BF4"/>
    <w:rsid w:val="00B54BB5"/>
    <w:rsid w:val="00BA0026"/>
    <w:rsid w:val="00BE390D"/>
    <w:rsid w:val="00CC378D"/>
    <w:rsid w:val="00DB1A47"/>
    <w:rsid w:val="00DC0F93"/>
    <w:rsid w:val="00DE49AF"/>
    <w:rsid w:val="00E925E8"/>
    <w:rsid w:val="00EA44AC"/>
    <w:rsid w:val="00F01A1B"/>
    <w:rsid w:val="00F553BD"/>
    <w:rsid w:val="00F8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56C14-17E0-4316-8B59-58BCDBC4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Cumnor House School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Lindy Kelly</dc:creator>
  <cp:lastModifiedBy>Daniel Cummings</cp:lastModifiedBy>
  <cp:revision>2</cp:revision>
  <cp:lastPrinted>2017-01-11T09:33:00Z</cp:lastPrinted>
  <dcterms:created xsi:type="dcterms:W3CDTF">2017-11-08T09:51:00Z</dcterms:created>
  <dcterms:modified xsi:type="dcterms:W3CDTF">2017-11-08T09:51:00Z</dcterms:modified>
</cp:coreProperties>
</file>