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0A073" w14:textId="357D62CC" w:rsidR="00A354ED" w:rsidRPr="00B012B7" w:rsidRDefault="5692A5F1" w:rsidP="5692A5F1">
      <w:pPr>
        <w:rPr>
          <w:rFonts w:ascii="Trebuchet MS" w:eastAsia="Raleway" w:hAnsi="Trebuchet MS" w:cs="Raleway"/>
          <w:color w:val="000000" w:themeColor="text1"/>
          <w:sz w:val="36"/>
          <w:szCs w:val="36"/>
        </w:rPr>
      </w:pPr>
      <w:r w:rsidRPr="00B012B7">
        <w:rPr>
          <w:rFonts w:ascii="Trebuchet MS" w:eastAsia="Raleway" w:hAnsi="Trebuchet MS" w:cs="Raleway"/>
          <w:color w:val="000000" w:themeColor="text1"/>
          <w:sz w:val="36"/>
          <w:szCs w:val="36"/>
        </w:rPr>
        <w:t>Person Specification: Visiting Music Teachers 202</w:t>
      </w:r>
      <w:r w:rsidR="00A20728" w:rsidRPr="00B012B7">
        <w:rPr>
          <w:rFonts w:ascii="Trebuchet MS" w:eastAsia="Raleway" w:hAnsi="Trebuchet MS" w:cs="Raleway"/>
          <w:color w:val="000000" w:themeColor="text1"/>
          <w:sz w:val="36"/>
          <w:szCs w:val="36"/>
        </w:rPr>
        <w:t>5</w:t>
      </w:r>
      <w:r w:rsidRPr="00B012B7">
        <w:rPr>
          <w:rFonts w:ascii="Trebuchet MS" w:eastAsia="Raleway" w:hAnsi="Trebuchet MS" w:cs="Raleway"/>
          <w:color w:val="000000" w:themeColor="text1"/>
          <w:sz w:val="36"/>
          <w:szCs w:val="36"/>
        </w:rPr>
        <w:t>-202</w:t>
      </w:r>
      <w:r w:rsidR="00A20728" w:rsidRPr="00B012B7">
        <w:rPr>
          <w:rFonts w:ascii="Trebuchet MS" w:eastAsia="Raleway" w:hAnsi="Trebuchet MS" w:cs="Raleway"/>
          <w:color w:val="000000" w:themeColor="text1"/>
          <w:sz w:val="36"/>
          <w:szCs w:val="36"/>
        </w:rPr>
        <w:t>6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960"/>
        <w:gridCol w:w="1935"/>
        <w:gridCol w:w="1710"/>
        <w:gridCol w:w="2340"/>
      </w:tblGrid>
      <w:tr w:rsidR="5692A5F1" w14:paraId="2A446A53" w14:textId="77777777" w:rsidTr="5692A5F1"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4363" w14:textId="4370978A" w:rsidR="5692A5F1" w:rsidRDefault="5692A5F1" w:rsidP="5692A5F1">
            <w:pPr>
              <w:spacing w:line="259" w:lineRule="auto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b/>
                <w:bCs/>
                <w:sz w:val="24"/>
                <w:szCs w:val="24"/>
              </w:rPr>
              <w:t>The successful candidate will: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61D5" w14:textId="087E1AF0" w:rsidR="5692A5F1" w:rsidRDefault="5692A5F1" w:rsidP="5692A5F1">
            <w:pPr>
              <w:spacing w:line="259" w:lineRule="auto"/>
              <w:jc w:val="center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138C" w14:textId="634F28CE" w:rsidR="5692A5F1" w:rsidRDefault="5692A5F1" w:rsidP="5692A5F1">
            <w:pPr>
              <w:spacing w:line="259" w:lineRule="auto"/>
              <w:jc w:val="center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115C" w14:textId="546E8980" w:rsidR="5692A5F1" w:rsidRDefault="5692A5F1" w:rsidP="5692A5F1">
            <w:pPr>
              <w:spacing w:line="259" w:lineRule="auto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b/>
                <w:bCs/>
                <w:sz w:val="24"/>
                <w:szCs w:val="24"/>
              </w:rPr>
              <w:t>How will this be assessed?</w:t>
            </w:r>
          </w:p>
        </w:tc>
      </w:tr>
      <w:tr w:rsidR="5692A5F1" w14:paraId="4AF1CD3F" w14:textId="77777777" w:rsidTr="5692A5F1">
        <w:trPr>
          <w:trHeight w:val="1020"/>
        </w:trPr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A7D1" w14:textId="4A960756" w:rsidR="00A20728" w:rsidRDefault="5692A5F1" w:rsidP="5692A5F1">
            <w:pPr>
              <w:spacing w:line="259" w:lineRule="auto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 xml:space="preserve">1. </w:t>
            </w:r>
            <w:r w:rsidR="00B012B7">
              <w:rPr>
                <w:rFonts w:ascii="Raleway" w:eastAsia="Raleway" w:hAnsi="Raleway" w:cs="Raleway"/>
                <w:sz w:val="24"/>
                <w:szCs w:val="24"/>
              </w:rPr>
              <w:t>H</w:t>
            </w:r>
            <w:r w:rsidRPr="5692A5F1">
              <w:rPr>
                <w:rFonts w:ascii="Raleway" w:eastAsia="Raleway" w:hAnsi="Raleway" w:cs="Raleway"/>
                <w:sz w:val="24"/>
                <w:szCs w:val="24"/>
              </w:rPr>
              <w:t xml:space="preserve">ave an excellent record of punctuality and attendance, and be able to commit to regular weekly teaching </w:t>
            </w:r>
            <w:r w:rsidR="00A20728">
              <w:rPr>
                <w:rFonts w:ascii="Raleway" w:eastAsia="Raleway" w:hAnsi="Raleway" w:cs="Raleway"/>
                <w:sz w:val="24"/>
                <w:szCs w:val="24"/>
              </w:rPr>
              <w:t xml:space="preserve">for 30 weeks per academic year </w:t>
            </w:r>
            <w:r w:rsidRPr="5692A5F1">
              <w:rPr>
                <w:rFonts w:ascii="Raleway" w:eastAsia="Raleway" w:hAnsi="Raleway" w:cs="Raleway"/>
                <w:sz w:val="24"/>
                <w:szCs w:val="24"/>
              </w:rPr>
              <w:t>with only occasional absence for other professional commitments</w:t>
            </w:r>
            <w:r w:rsidR="00A20728">
              <w:rPr>
                <w:rFonts w:ascii="Raleway" w:eastAsia="Raleway" w:hAnsi="Raleway" w:cs="Raleway"/>
                <w:sz w:val="24"/>
                <w:szCs w:val="24"/>
              </w:rPr>
              <w:t>.</w:t>
            </w:r>
          </w:p>
          <w:p w14:paraId="59915A9B" w14:textId="76A948BE" w:rsidR="5692A5F1" w:rsidRDefault="5692A5F1" w:rsidP="5692A5F1">
            <w:pPr>
              <w:spacing w:line="259" w:lineRule="auto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4797" w14:textId="6A34D50B" w:rsidR="5692A5F1" w:rsidRPr="00B012B7" w:rsidRDefault="5692A5F1" w:rsidP="5692A5F1">
            <w:pPr>
              <w:spacing w:line="259" w:lineRule="auto"/>
              <w:jc w:val="center"/>
              <w:rPr>
                <w:rFonts w:ascii="Raleway" w:eastAsia="Raleway" w:hAnsi="Raleway" w:cs="Raleway"/>
                <w:color w:val="202124"/>
              </w:rPr>
            </w:pPr>
            <w:r w:rsidRPr="00B012B7">
              <w:rPr>
                <w:rFonts w:ascii="Segoe UI Emoji" w:eastAsia="Raleway" w:hAnsi="Segoe UI Emoji" w:cs="Segoe UI Emoji"/>
                <w:color w:val="202124"/>
              </w:rPr>
              <w:t>✔</w:t>
            </w:r>
          </w:p>
          <w:p w14:paraId="0E349AEF" w14:textId="44E3D6C9" w:rsidR="5692A5F1" w:rsidRPr="00B012B7" w:rsidRDefault="5692A5F1" w:rsidP="5692A5F1">
            <w:pPr>
              <w:spacing w:line="259" w:lineRule="auto"/>
              <w:jc w:val="center"/>
              <w:rPr>
                <w:rFonts w:ascii="Raleway" w:eastAsia="Raleway" w:hAnsi="Raleway" w:cs="Raleway"/>
              </w:rPr>
            </w:pPr>
            <w:r w:rsidRPr="00B012B7">
              <w:rPr>
                <w:rFonts w:ascii="Raleway" w:eastAsia="Raleway" w:hAnsi="Raleway" w:cs="Raleway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AB5" w14:textId="0957F55F" w:rsidR="5692A5F1" w:rsidRPr="00B012B7" w:rsidRDefault="5692A5F1" w:rsidP="5692A5F1">
            <w:pPr>
              <w:spacing w:line="259" w:lineRule="auto"/>
              <w:jc w:val="both"/>
              <w:rPr>
                <w:rFonts w:ascii="Raleway" w:eastAsia="Raleway" w:hAnsi="Raleway" w:cs="Raleway"/>
              </w:rPr>
            </w:pPr>
            <w:r w:rsidRPr="00B012B7">
              <w:rPr>
                <w:rFonts w:ascii="Raleway" w:eastAsia="Raleway" w:hAnsi="Raleway" w:cs="Raleway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B4F5" w14:textId="668AD5CD" w:rsidR="5692A5F1" w:rsidRDefault="5692A5F1" w:rsidP="5692A5F1">
            <w:pPr>
              <w:spacing w:line="259" w:lineRule="auto"/>
              <w:ind w:left="360" w:hanging="360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>Interview</w:t>
            </w:r>
          </w:p>
          <w:p w14:paraId="5D450F27" w14:textId="1004D1D8" w:rsidR="5692A5F1" w:rsidRDefault="5692A5F1" w:rsidP="5692A5F1">
            <w:pPr>
              <w:spacing w:line="259" w:lineRule="auto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>References</w:t>
            </w:r>
          </w:p>
        </w:tc>
      </w:tr>
      <w:tr w:rsidR="5692A5F1" w14:paraId="5C076479" w14:textId="77777777" w:rsidTr="5692A5F1">
        <w:trPr>
          <w:trHeight w:val="1020"/>
        </w:trPr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AE5D" w14:textId="1548A965" w:rsidR="5692A5F1" w:rsidRDefault="5692A5F1" w:rsidP="5692A5F1">
            <w:pPr>
              <w:spacing w:line="259" w:lineRule="auto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 xml:space="preserve">2. </w:t>
            </w:r>
            <w:r w:rsidR="00B012B7">
              <w:rPr>
                <w:rFonts w:ascii="Raleway" w:eastAsia="Raleway" w:hAnsi="Raleway" w:cs="Raleway"/>
                <w:sz w:val="24"/>
                <w:szCs w:val="24"/>
              </w:rPr>
              <w:t>Ha</w:t>
            </w:r>
            <w:r w:rsidRPr="5692A5F1">
              <w:rPr>
                <w:rFonts w:ascii="Raleway" w:eastAsia="Raleway" w:hAnsi="Raleway" w:cs="Raleway"/>
                <w:sz w:val="24"/>
                <w:szCs w:val="24"/>
              </w:rPr>
              <w:t>ve experience teaching their instrumental discipline to students of a range of abilities in the 11-18 age range</w:t>
            </w:r>
            <w:r w:rsidR="00A20728">
              <w:rPr>
                <w:rFonts w:ascii="Raleway" w:eastAsia="Raleway" w:hAnsi="Raleway" w:cs="Raleway"/>
                <w:sz w:val="24"/>
                <w:szCs w:val="24"/>
              </w:rPr>
              <w:t>, up to and including Grade 8 ABRSM.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EBB4" w14:textId="51F58152" w:rsidR="5692A5F1" w:rsidRPr="00B012B7" w:rsidRDefault="5692A5F1" w:rsidP="5692A5F1">
            <w:pPr>
              <w:spacing w:line="259" w:lineRule="auto"/>
              <w:jc w:val="center"/>
              <w:rPr>
                <w:rFonts w:ascii="Raleway" w:eastAsia="Raleway" w:hAnsi="Raleway" w:cs="Raleway"/>
              </w:rPr>
            </w:pPr>
            <w:r w:rsidRPr="00B012B7">
              <w:rPr>
                <w:rFonts w:ascii="Raleway" w:eastAsia="Raleway" w:hAnsi="Raleway" w:cs="Raleway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00E7" w14:textId="06ED43C0" w:rsidR="5692A5F1" w:rsidRPr="00B012B7" w:rsidRDefault="5692A5F1" w:rsidP="5692A5F1">
            <w:pPr>
              <w:spacing w:line="259" w:lineRule="auto"/>
              <w:jc w:val="center"/>
              <w:rPr>
                <w:rFonts w:ascii="Raleway" w:eastAsia="Raleway" w:hAnsi="Raleway" w:cs="Raleway"/>
                <w:color w:val="202124"/>
              </w:rPr>
            </w:pPr>
            <w:r w:rsidRPr="00B012B7">
              <w:rPr>
                <w:rFonts w:ascii="Raleway" w:eastAsia="Raleway" w:hAnsi="Raleway" w:cs="Raleway"/>
                <w:color w:val="202124"/>
              </w:rPr>
              <w:t>✔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423B" w14:textId="6A21CCDE" w:rsidR="5692A5F1" w:rsidRDefault="5692A5F1" w:rsidP="5692A5F1">
            <w:pPr>
              <w:spacing w:line="259" w:lineRule="auto"/>
              <w:ind w:left="360" w:hanging="360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>Application Letter</w:t>
            </w:r>
          </w:p>
          <w:p w14:paraId="57712740" w14:textId="23A8021A" w:rsidR="5692A5F1" w:rsidRDefault="5692A5F1" w:rsidP="5692A5F1">
            <w:pPr>
              <w:spacing w:line="259" w:lineRule="auto"/>
              <w:ind w:left="360" w:hanging="360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>Interview</w:t>
            </w:r>
          </w:p>
          <w:p w14:paraId="0AD467EA" w14:textId="7E8B27AF" w:rsidR="5692A5F1" w:rsidRDefault="5692A5F1" w:rsidP="5692A5F1">
            <w:pPr>
              <w:spacing w:line="259" w:lineRule="auto"/>
              <w:ind w:left="360" w:hanging="360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>References</w:t>
            </w:r>
          </w:p>
        </w:tc>
      </w:tr>
      <w:tr w:rsidR="5692A5F1" w14:paraId="33CA9B4B" w14:textId="77777777" w:rsidTr="5692A5F1">
        <w:trPr>
          <w:trHeight w:val="1020"/>
        </w:trPr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F9A5" w14:textId="0A9451F7" w:rsidR="5692A5F1" w:rsidRDefault="5692A5F1" w:rsidP="5692A5F1">
            <w:pPr>
              <w:spacing w:line="259" w:lineRule="auto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 xml:space="preserve">3. </w:t>
            </w:r>
            <w:r w:rsidR="00B012B7">
              <w:rPr>
                <w:rFonts w:ascii="Raleway" w:eastAsia="Raleway" w:hAnsi="Raleway" w:cs="Raleway"/>
                <w:sz w:val="24"/>
                <w:szCs w:val="24"/>
              </w:rPr>
              <w:t>H</w:t>
            </w:r>
            <w:r w:rsidRPr="5692A5F1">
              <w:rPr>
                <w:rFonts w:ascii="Raleway" w:eastAsia="Raleway" w:hAnsi="Raleway" w:cs="Raleway"/>
                <w:sz w:val="24"/>
                <w:szCs w:val="24"/>
              </w:rPr>
              <w:t>ave a track record of success in fostering musical achievement, including in public performances and ABRSM/Trinity/</w:t>
            </w:r>
            <w:proofErr w:type="spellStart"/>
            <w:r w:rsidRPr="5692A5F1">
              <w:rPr>
                <w:rFonts w:ascii="Raleway" w:eastAsia="Raleway" w:hAnsi="Raleway" w:cs="Raleway"/>
                <w:sz w:val="24"/>
                <w:szCs w:val="24"/>
              </w:rPr>
              <w:t>Rockschool</w:t>
            </w:r>
            <w:proofErr w:type="spellEnd"/>
            <w:r w:rsidRPr="5692A5F1">
              <w:rPr>
                <w:rFonts w:ascii="Raleway" w:eastAsia="Raleway" w:hAnsi="Raleway" w:cs="Raleway"/>
                <w:sz w:val="24"/>
                <w:szCs w:val="24"/>
              </w:rPr>
              <w:t xml:space="preserve"> graded examinations</w:t>
            </w:r>
            <w:r w:rsidR="00A20728">
              <w:rPr>
                <w:rFonts w:ascii="Raleway" w:eastAsia="Raleway" w:hAnsi="Raleway" w:cs="Raleway"/>
                <w:sz w:val="24"/>
                <w:szCs w:val="24"/>
              </w:rPr>
              <w:t>, up to grade 8 level.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BF49" w14:textId="0C92BBCB" w:rsidR="5692A5F1" w:rsidRPr="00B012B7" w:rsidRDefault="5692A5F1" w:rsidP="5692A5F1">
            <w:pPr>
              <w:spacing w:line="259" w:lineRule="auto"/>
              <w:jc w:val="center"/>
              <w:rPr>
                <w:rFonts w:ascii="Raleway" w:eastAsia="Raleway" w:hAnsi="Raleway" w:cs="Raleway"/>
              </w:rPr>
            </w:pPr>
            <w:r w:rsidRPr="00B012B7">
              <w:rPr>
                <w:rFonts w:ascii="Raleway" w:eastAsia="Raleway" w:hAnsi="Raleway" w:cs="Raleway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FE1C" w14:textId="5B3BF681" w:rsidR="5692A5F1" w:rsidRPr="00B012B7" w:rsidRDefault="5692A5F1" w:rsidP="5692A5F1">
            <w:pPr>
              <w:spacing w:line="259" w:lineRule="auto"/>
              <w:jc w:val="center"/>
              <w:rPr>
                <w:rFonts w:ascii="Raleway" w:eastAsia="Raleway" w:hAnsi="Raleway" w:cs="Raleway"/>
                <w:color w:val="202124"/>
              </w:rPr>
            </w:pPr>
            <w:r w:rsidRPr="00B012B7">
              <w:rPr>
                <w:rFonts w:ascii="Raleway" w:eastAsia="Raleway" w:hAnsi="Raleway" w:cs="Raleway"/>
                <w:color w:val="202124"/>
              </w:rPr>
              <w:t>✔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B1ED" w14:textId="181102B8" w:rsidR="5692A5F1" w:rsidRDefault="5692A5F1" w:rsidP="5692A5F1">
            <w:pPr>
              <w:spacing w:line="259" w:lineRule="auto"/>
              <w:ind w:left="360" w:hanging="360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>Application Letter</w:t>
            </w:r>
          </w:p>
          <w:p w14:paraId="606FDA9C" w14:textId="1B640EB4" w:rsidR="5692A5F1" w:rsidRDefault="5692A5F1" w:rsidP="5692A5F1">
            <w:pPr>
              <w:spacing w:line="259" w:lineRule="auto"/>
              <w:ind w:left="360" w:hanging="360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>Interview</w:t>
            </w:r>
          </w:p>
          <w:p w14:paraId="0D65D270" w14:textId="18AC772F" w:rsidR="5692A5F1" w:rsidRDefault="5692A5F1" w:rsidP="5692A5F1">
            <w:pPr>
              <w:spacing w:line="259" w:lineRule="auto"/>
              <w:ind w:left="360" w:hanging="360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>References</w:t>
            </w:r>
          </w:p>
        </w:tc>
      </w:tr>
      <w:tr w:rsidR="5692A5F1" w14:paraId="08D0C7CF" w14:textId="77777777" w:rsidTr="5692A5F1">
        <w:trPr>
          <w:trHeight w:val="1020"/>
        </w:trPr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E591" w14:textId="1B524E22" w:rsidR="5692A5F1" w:rsidRDefault="5692A5F1" w:rsidP="5692A5F1">
            <w:pPr>
              <w:spacing w:line="259" w:lineRule="auto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 xml:space="preserve">4. </w:t>
            </w:r>
            <w:r w:rsidR="00B012B7">
              <w:rPr>
                <w:rFonts w:ascii="Raleway" w:eastAsia="Raleway" w:hAnsi="Raleway" w:cs="Raleway"/>
                <w:sz w:val="24"/>
                <w:szCs w:val="24"/>
              </w:rPr>
              <w:t>H</w:t>
            </w:r>
            <w:r w:rsidRPr="5692A5F1">
              <w:rPr>
                <w:rFonts w:ascii="Raleway" w:eastAsia="Raleway" w:hAnsi="Raleway" w:cs="Raleway"/>
                <w:sz w:val="24"/>
                <w:szCs w:val="24"/>
              </w:rPr>
              <w:t>ave a genial manner which will encourage students in their music-making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AAF0" w14:textId="51083AD2" w:rsidR="5692A5F1" w:rsidRPr="00B012B7" w:rsidRDefault="5692A5F1" w:rsidP="5692A5F1">
            <w:pPr>
              <w:spacing w:line="259" w:lineRule="auto"/>
              <w:jc w:val="center"/>
              <w:rPr>
                <w:rFonts w:ascii="Raleway" w:eastAsia="Raleway" w:hAnsi="Raleway" w:cs="Raleway"/>
                <w:color w:val="202124"/>
              </w:rPr>
            </w:pPr>
            <w:r w:rsidRPr="00B012B7">
              <w:rPr>
                <w:rFonts w:ascii="Raleway" w:eastAsia="Raleway" w:hAnsi="Raleway" w:cs="Raleway"/>
                <w:color w:val="202124"/>
              </w:rPr>
              <w:t>✔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6038" w14:textId="62C3A653" w:rsidR="5692A5F1" w:rsidRPr="00B012B7" w:rsidRDefault="5692A5F1" w:rsidP="5692A5F1">
            <w:pPr>
              <w:spacing w:line="259" w:lineRule="auto"/>
              <w:jc w:val="both"/>
              <w:rPr>
                <w:rFonts w:ascii="Raleway" w:eastAsia="Raleway" w:hAnsi="Raleway" w:cs="Raleway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FD23" w14:textId="77777777" w:rsidR="00B012B7" w:rsidRDefault="5692A5F1" w:rsidP="5692A5F1">
            <w:pPr>
              <w:spacing w:line="259" w:lineRule="auto"/>
              <w:ind w:left="360" w:hanging="360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>Demonstration</w:t>
            </w:r>
          </w:p>
          <w:p w14:paraId="419384B1" w14:textId="67EBF918" w:rsidR="5692A5F1" w:rsidRDefault="5692A5F1" w:rsidP="5692A5F1">
            <w:pPr>
              <w:spacing w:line="259" w:lineRule="auto"/>
              <w:ind w:left="360" w:hanging="360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 xml:space="preserve">lesson </w:t>
            </w:r>
          </w:p>
        </w:tc>
      </w:tr>
      <w:tr w:rsidR="5692A5F1" w14:paraId="133AED51" w14:textId="77777777" w:rsidTr="5692A5F1">
        <w:trPr>
          <w:trHeight w:val="1020"/>
        </w:trPr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A3C7" w14:textId="01EE662B" w:rsidR="5692A5F1" w:rsidRDefault="5692A5F1" w:rsidP="5692A5F1">
            <w:pPr>
              <w:spacing w:line="259" w:lineRule="auto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 xml:space="preserve">5. </w:t>
            </w:r>
            <w:r w:rsidR="00B012B7">
              <w:rPr>
                <w:rFonts w:ascii="Raleway" w:eastAsia="Raleway" w:hAnsi="Raleway" w:cs="Raleway"/>
                <w:sz w:val="24"/>
                <w:szCs w:val="24"/>
              </w:rPr>
              <w:t>B</w:t>
            </w:r>
            <w:r w:rsidRPr="5692A5F1">
              <w:rPr>
                <w:rFonts w:ascii="Raleway" w:eastAsia="Raleway" w:hAnsi="Raleway" w:cs="Raleway"/>
                <w:sz w:val="24"/>
                <w:szCs w:val="24"/>
              </w:rPr>
              <w:t>e able to perform to a very high standard which allows them to demonstrate musically in lessons in a way which will inspire students to the highest standards</w:t>
            </w:r>
          </w:p>
          <w:p w14:paraId="4174F14D" w14:textId="5B818377" w:rsidR="5692A5F1" w:rsidRDefault="5692A5F1" w:rsidP="5692A5F1">
            <w:pPr>
              <w:spacing w:line="259" w:lineRule="auto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E790" w14:textId="791CB4E3" w:rsidR="5692A5F1" w:rsidRPr="00B012B7" w:rsidRDefault="5692A5F1" w:rsidP="5692A5F1">
            <w:pPr>
              <w:spacing w:line="259" w:lineRule="auto"/>
              <w:jc w:val="center"/>
              <w:rPr>
                <w:rFonts w:ascii="Raleway" w:eastAsia="Raleway" w:hAnsi="Raleway" w:cs="Raleway"/>
                <w:color w:val="202124"/>
              </w:rPr>
            </w:pPr>
            <w:r w:rsidRPr="00B012B7">
              <w:rPr>
                <w:rFonts w:ascii="Raleway" w:eastAsia="Raleway" w:hAnsi="Raleway" w:cs="Raleway"/>
                <w:color w:val="202124"/>
              </w:rPr>
              <w:t>✔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FDDC" w14:textId="4B4DADF0" w:rsidR="5692A5F1" w:rsidRPr="00B012B7" w:rsidRDefault="5692A5F1" w:rsidP="5692A5F1">
            <w:pPr>
              <w:spacing w:line="259" w:lineRule="auto"/>
              <w:jc w:val="center"/>
              <w:rPr>
                <w:rFonts w:ascii="Raleway" w:eastAsia="Raleway" w:hAnsi="Raleway" w:cs="Raleway"/>
              </w:rPr>
            </w:pPr>
            <w:r w:rsidRPr="00B012B7">
              <w:rPr>
                <w:rFonts w:ascii="Raleway" w:eastAsia="Raleway" w:hAnsi="Raleway" w:cs="Raleway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B3DD" w14:textId="77777777" w:rsidR="00B012B7" w:rsidRDefault="5692A5F1" w:rsidP="5692A5F1">
            <w:pPr>
              <w:spacing w:line="259" w:lineRule="auto"/>
              <w:ind w:left="360" w:hanging="360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>Demonstration</w:t>
            </w:r>
          </w:p>
          <w:p w14:paraId="5FF3D449" w14:textId="2A5E0FAA" w:rsidR="5692A5F1" w:rsidRDefault="5692A5F1" w:rsidP="5692A5F1">
            <w:pPr>
              <w:spacing w:line="259" w:lineRule="auto"/>
              <w:ind w:left="360" w:hanging="360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>lesson</w:t>
            </w:r>
          </w:p>
          <w:p w14:paraId="3F495082" w14:textId="13568BA1" w:rsidR="5692A5F1" w:rsidRDefault="5692A5F1" w:rsidP="5692A5F1">
            <w:pPr>
              <w:spacing w:line="259" w:lineRule="auto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 xml:space="preserve"> </w:t>
            </w:r>
          </w:p>
        </w:tc>
      </w:tr>
      <w:tr w:rsidR="5692A5F1" w14:paraId="2BE72260" w14:textId="77777777" w:rsidTr="5692A5F1">
        <w:trPr>
          <w:trHeight w:val="1020"/>
        </w:trPr>
        <w:tc>
          <w:tcPr>
            <w:tcW w:w="6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C18F" w14:textId="6901CC1D" w:rsidR="5692A5F1" w:rsidRDefault="5692A5F1" w:rsidP="5692A5F1">
            <w:pPr>
              <w:spacing w:line="259" w:lineRule="auto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 xml:space="preserve">6. </w:t>
            </w:r>
            <w:r w:rsidR="00B012B7">
              <w:rPr>
                <w:rFonts w:ascii="Raleway" w:eastAsia="Raleway" w:hAnsi="Raleway" w:cs="Raleway"/>
                <w:sz w:val="24"/>
                <w:szCs w:val="24"/>
              </w:rPr>
              <w:t>S</w:t>
            </w:r>
            <w:bookmarkStart w:id="0" w:name="_GoBack"/>
            <w:bookmarkEnd w:id="0"/>
            <w:r w:rsidRPr="5692A5F1">
              <w:rPr>
                <w:rFonts w:ascii="Raleway" w:eastAsia="Raleway" w:hAnsi="Raleway" w:cs="Raleway"/>
                <w:sz w:val="24"/>
                <w:szCs w:val="24"/>
              </w:rPr>
              <w:t>ubscribe to the DBS update service or be willing to undertake a DBS check and all relevant safeguarding training prior to taking up post and commit to promptly undertaking refresher safeguarding training as and when required.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A2AE" w14:textId="36845FCB" w:rsidR="5692A5F1" w:rsidRPr="00B012B7" w:rsidRDefault="5692A5F1" w:rsidP="5692A5F1">
            <w:pPr>
              <w:spacing w:line="259" w:lineRule="auto"/>
              <w:jc w:val="center"/>
              <w:rPr>
                <w:rFonts w:ascii="Raleway" w:eastAsia="Raleway" w:hAnsi="Raleway" w:cs="Raleway"/>
                <w:color w:val="202124"/>
              </w:rPr>
            </w:pPr>
            <w:r w:rsidRPr="00B012B7">
              <w:rPr>
                <w:rFonts w:ascii="Raleway" w:eastAsia="Raleway" w:hAnsi="Raleway" w:cs="Raleway"/>
                <w:color w:val="202124"/>
              </w:rPr>
              <w:t>✔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8EE1" w14:textId="1B9DA3D0" w:rsidR="5692A5F1" w:rsidRPr="00B012B7" w:rsidRDefault="5692A5F1" w:rsidP="5692A5F1">
            <w:pPr>
              <w:spacing w:line="259" w:lineRule="auto"/>
              <w:jc w:val="center"/>
              <w:rPr>
                <w:rFonts w:ascii="Raleway" w:eastAsia="Raleway" w:hAnsi="Raleway" w:cs="Raleway"/>
              </w:rPr>
            </w:pPr>
            <w:r w:rsidRPr="00B012B7">
              <w:rPr>
                <w:rFonts w:ascii="Raleway" w:eastAsia="Raleway" w:hAnsi="Raleway" w:cs="Raleway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1F3C" w14:textId="0D75C166" w:rsidR="5692A5F1" w:rsidRDefault="5692A5F1" w:rsidP="5692A5F1">
            <w:pPr>
              <w:spacing w:line="259" w:lineRule="auto"/>
              <w:ind w:left="360" w:hanging="360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>Application</w:t>
            </w:r>
          </w:p>
          <w:p w14:paraId="3B9CB97B" w14:textId="2A2D5770" w:rsidR="5692A5F1" w:rsidRDefault="5692A5F1" w:rsidP="5692A5F1">
            <w:pPr>
              <w:spacing w:line="259" w:lineRule="auto"/>
              <w:ind w:left="360" w:hanging="360"/>
              <w:jc w:val="both"/>
              <w:rPr>
                <w:rFonts w:ascii="Raleway" w:eastAsia="Raleway" w:hAnsi="Raleway" w:cs="Raleway"/>
                <w:sz w:val="24"/>
                <w:szCs w:val="24"/>
              </w:rPr>
            </w:pPr>
            <w:r w:rsidRPr="5692A5F1">
              <w:rPr>
                <w:rFonts w:ascii="Raleway" w:eastAsia="Raleway" w:hAnsi="Raleway" w:cs="Raleway"/>
                <w:sz w:val="24"/>
                <w:szCs w:val="24"/>
              </w:rPr>
              <w:t>Interview</w:t>
            </w:r>
          </w:p>
        </w:tc>
      </w:tr>
    </w:tbl>
    <w:p w14:paraId="2C078E63" w14:textId="269E5D5B" w:rsidR="00A354ED" w:rsidRDefault="00A354ED" w:rsidP="5692A5F1"/>
    <w:sectPr w:rsidR="00A354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F181C1"/>
    <w:rsid w:val="00433C28"/>
    <w:rsid w:val="00A20728"/>
    <w:rsid w:val="00A354ED"/>
    <w:rsid w:val="00B012B7"/>
    <w:rsid w:val="4AF181C1"/>
    <w:rsid w:val="5692A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81C1"/>
  <w15:chartTrackingRefBased/>
  <w15:docId w15:val="{CE1946B3-E3CD-44B4-A4E1-FB16C35A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0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Ward</dc:creator>
  <cp:keywords/>
  <dc:description/>
  <cp:lastModifiedBy>Nevette Harris</cp:lastModifiedBy>
  <cp:revision>2</cp:revision>
  <dcterms:created xsi:type="dcterms:W3CDTF">2025-07-02T10:40:00Z</dcterms:created>
  <dcterms:modified xsi:type="dcterms:W3CDTF">2025-07-02T10:40:00Z</dcterms:modified>
</cp:coreProperties>
</file>