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18"/>
      </w:tblGrid>
      <w:tr w:rsidR="00A038F4" w:rsidRPr="00D8221D" w:rsidTr="008F35CF">
        <w:tc>
          <w:tcPr>
            <w:tcW w:w="2268" w:type="dxa"/>
            <w:shd w:val="clear" w:color="auto" w:fill="B3B3B3"/>
          </w:tcPr>
          <w:p w:rsidR="00A038F4" w:rsidRPr="00D8221D" w:rsidRDefault="00A038F4" w:rsidP="008F35CF">
            <w:pPr>
              <w:jc w:val="center"/>
              <w:rPr>
                <w:rFonts w:ascii="Calibri" w:hAnsi="Calibri" w:cs="Calibri"/>
              </w:rPr>
            </w:pPr>
            <w:bookmarkStart w:id="0" w:name="_GoBack"/>
            <w:bookmarkEnd w:id="0"/>
          </w:p>
          <w:p w:rsidR="00A038F4" w:rsidRPr="00D8221D" w:rsidRDefault="00A038F4" w:rsidP="008F35CF">
            <w:pPr>
              <w:pStyle w:val="BodyText"/>
              <w:rPr>
                <w:rFonts w:ascii="Calibri" w:hAnsi="Calibri" w:cs="Calibri"/>
                <w:b w:val="0"/>
                <w:bCs w:val="0"/>
              </w:rPr>
            </w:pPr>
            <w:r w:rsidRPr="00D8221D">
              <w:rPr>
                <w:rFonts w:ascii="Calibri" w:hAnsi="Calibri" w:cs="Calibri"/>
                <w:b w:val="0"/>
                <w:bCs w:val="0"/>
                <w:szCs w:val="22"/>
              </w:rPr>
              <w:t xml:space="preserve">Education, Qualifications &amp; </w:t>
            </w:r>
            <w:r>
              <w:rPr>
                <w:rFonts w:ascii="Calibri" w:hAnsi="Calibri" w:cs="Calibri"/>
                <w:b w:val="0"/>
                <w:bCs w:val="0"/>
                <w:szCs w:val="22"/>
              </w:rPr>
              <w:t>+</w:t>
            </w:r>
            <w:r w:rsidRPr="00D8221D">
              <w:rPr>
                <w:rFonts w:ascii="Calibri" w:hAnsi="Calibri" w:cs="Calibri"/>
                <w:b w:val="0"/>
                <w:bCs w:val="0"/>
                <w:szCs w:val="22"/>
              </w:rPr>
              <w:t>Experience</w:t>
            </w:r>
          </w:p>
          <w:p w:rsidR="00A038F4" w:rsidRPr="00D8221D" w:rsidRDefault="00A038F4" w:rsidP="008F35CF">
            <w:pPr>
              <w:jc w:val="center"/>
              <w:rPr>
                <w:rFonts w:ascii="Calibri" w:hAnsi="Calibri" w:cs="Calibri"/>
              </w:rPr>
            </w:pPr>
          </w:p>
        </w:tc>
        <w:tc>
          <w:tcPr>
            <w:tcW w:w="7018" w:type="dxa"/>
          </w:tcPr>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 xml:space="preserve">Educated to degree level or equivalent </w:t>
            </w:r>
            <w:r w:rsidR="00252A2B">
              <w:rPr>
                <w:rFonts w:ascii="Calibri" w:hAnsi="Calibri" w:cs="Calibri"/>
                <w:sz w:val="22"/>
                <w:szCs w:val="22"/>
              </w:rPr>
              <w:t>– essential</w:t>
            </w:r>
            <w:r w:rsidRPr="00D8221D">
              <w:rPr>
                <w:rFonts w:ascii="Calibri" w:hAnsi="Calibri" w:cs="Calibri"/>
                <w:sz w:val="22"/>
                <w:szCs w:val="22"/>
              </w:rPr>
              <w:t>.</w:t>
            </w:r>
          </w:p>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Qualified teacher status.</w:t>
            </w:r>
          </w:p>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 xml:space="preserve">Has recent and relevant experience of teaching. </w:t>
            </w:r>
          </w:p>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Recent and relevant professional development.</w:t>
            </w:r>
          </w:p>
        </w:tc>
      </w:tr>
      <w:tr w:rsidR="00A038F4" w:rsidRPr="00D8221D" w:rsidTr="008F35CF">
        <w:tc>
          <w:tcPr>
            <w:tcW w:w="2268" w:type="dxa"/>
            <w:shd w:val="clear" w:color="auto" w:fill="B3B3B3"/>
          </w:tcPr>
          <w:p w:rsidR="00A038F4" w:rsidRPr="00D8221D" w:rsidRDefault="00A038F4" w:rsidP="008F35CF">
            <w:pPr>
              <w:jc w:val="center"/>
              <w:rPr>
                <w:rFonts w:ascii="Calibri" w:hAnsi="Calibri" w:cs="Calibri"/>
              </w:rPr>
            </w:pPr>
          </w:p>
          <w:p w:rsidR="00A038F4" w:rsidRPr="00D8221D" w:rsidRDefault="00A038F4" w:rsidP="008F35CF">
            <w:pPr>
              <w:jc w:val="center"/>
              <w:rPr>
                <w:rFonts w:ascii="Calibri" w:hAnsi="Calibri" w:cs="Calibri"/>
              </w:rPr>
            </w:pPr>
          </w:p>
          <w:p w:rsidR="00A038F4" w:rsidRPr="00D8221D" w:rsidRDefault="00A038F4" w:rsidP="008F35CF">
            <w:pPr>
              <w:jc w:val="center"/>
              <w:rPr>
                <w:rFonts w:ascii="Calibri" w:hAnsi="Calibri" w:cs="Calibri"/>
              </w:rPr>
            </w:pPr>
            <w:r w:rsidRPr="00D8221D">
              <w:rPr>
                <w:rFonts w:ascii="Calibri" w:hAnsi="Calibri" w:cs="Calibri"/>
                <w:sz w:val="22"/>
                <w:szCs w:val="22"/>
              </w:rPr>
              <w:t>Knowledge, Skills &amp; Understanding</w:t>
            </w:r>
          </w:p>
        </w:tc>
        <w:tc>
          <w:tcPr>
            <w:tcW w:w="7018" w:type="dxa"/>
          </w:tcPr>
          <w:p w:rsidR="00A038F4" w:rsidRPr="00C156C1" w:rsidRDefault="00A038F4" w:rsidP="00A038F4">
            <w:pPr>
              <w:numPr>
                <w:ilvl w:val="0"/>
                <w:numId w:val="1"/>
              </w:numPr>
              <w:ind w:left="357" w:hanging="357"/>
              <w:rPr>
                <w:rFonts w:ascii="Calibri" w:hAnsi="Calibri" w:cs="Calibri"/>
              </w:rPr>
            </w:pPr>
            <w:r w:rsidRPr="00D8221D">
              <w:rPr>
                <w:rFonts w:ascii="Calibri" w:hAnsi="Calibri" w:cs="Calibri"/>
                <w:sz w:val="22"/>
                <w:szCs w:val="22"/>
              </w:rPr>
              <w:t>A broad knowledge of the relevant curriculum area, including a good understanding of assessment.</w:t>
            </w:r>
          </w:p>
          <w:p w:rsidR="00C156C1" w:rsidRPr="00D8221D" w:rsidRDefault="00C156C1" w:rsidP="00A038F4">
            <w:pPr>
              <w:numPr>
                <w:ilvl w:val="0"/>
                <w:numId w:val="1"/>
              </w:numPr>
              <w:ind w:left="357" w:hanging="357"/>
              <w:rPr>
                <w:rFonts w:ascii="Calibri" w:hAnsi="Calibri" w:cs="Calibri"/>
              </w:rPr>
            </w:pPr>
            <w:r>
              <w:rPr>
                <w:rFonts w:ascii="Calibri" w:hAnsi="Calibri" w:cs="Calibri"/>
                <w:sz w:val="22"/>
                <w:szCs w:val="22"/>
              </w:rPr>
              <w:t>Some knowledge of GCSE and BTec Level 2&amp;3 sport courses desired.</w:t>
            </w:r>
          </w:p>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Ability to communicate effectively, both orally and in writing with a range of audiences.</w:t>
            </w:r>
          </w:p>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Clear understanding of effective learning and teaching styles.</w:t>
            </w:r>
          </w:p>
        </w:tc>
      </w:tr>
      <w:tr w:rsidR="00A038F4" w:rsidRPr="00D8221D" w:rsidTr="008F35CF">
        <w:tc>
          <w:tcPr>
            <w:tcW w:w="2268" w:type="dxa"/>
            <w:shd w:val="clear" w:color="auto" w:fill="B3B3B3"/>
          </w:tcPr>
          <w:p w:rsidR="00A038F4" w:rsidRPr="00D8221D" w:rsidRDefault="00A038F4" w:rsidP="008F35CF">
            <w:pPr>
              <w:jc w:val="center"/>
              <w:rPr>
                <w:rFonts w:ascii="Calibri" w:hAnsi="Calibri" w:cs="Calibri"/>
              </w:rPr>
            </w:pPr>
          </w:p>
          <w:p w:rsidR="00A038F4" w:rsidRPr="00D8221D" w:rsidRDefault="00A038F4" w:rsidP="008F35CF">
            <w:pPr>
              <w:jc w:val="center"/>
              <w:rPr>
                <w:rFonts w:ascii="Calibri" w:hAnsi="Calibri" w:cs="Calibri"/>
              </w:rPr>
            </w:pPr>
            <w:r w:rsidRPr="00D8221D">
              <w:rPr>
                <w:rFonts w:ascii="Calibri" w:hAnsi="Calibri" w:cs="Calibri"/>
                <w:sz w:val="22"/>
                <w:szCs w:val="22"/>
              </w:rPr>
              <w:t>Planning, Teaching &amp; Class Management</w:t>
            </w:r>
          </w:p>
        </w:tc>
        <w:tc>
          <w:tcPr>
            <w:tcW w:w="7018" w:type="dxa"/>
          </w:tcPr>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Record of successful teaching: the ability to motivate, inspire and involve all students in their learning and self-assessment.</w:t>
            </w:r>
          </w:p>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Plans teaching to achieve progression in students learning.</w:t>
            </w:r>
          </w:p>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Is able to identify and plan for differentiation.</w:t>
            </w:r>
          </w:p>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Makes effective use of assessment information on student’s attainment.</w:t>
            </w:r>
          </w:p>
          <w:p w:rsidR="00A038F4" w:rsidRPr="00252A2B" w:rsidRDefault="00A038F4" w:rsidP="00FA508C">
            <w:pPr>
              <w:numPr>
                <w:ilvl w:val="0"/>
                <w:numId w:val="1"/>
              </w:numPr>
              <w:ind w:left="357" w:hanging="357"/>
              <w:rPr>
                <w:rFonts w:ascii="Calibri" w:hAnsi="Calibri" w:cs="Calibri"/>
              </w:rPr>
            </w:pPr>
            <w:r w:rsidRPr="00D8221D">
              <w:rPr>
                <w:rFonts w:ascii="Calibri" w:hAnsi="Calibri" w:cs="Calibri"/>
                <w:sz w:val="22"/>
                <w:szCs w:val="22"/>
              </w:rPr>
              <w:t xml:space="preserve">Has high disciplinary standards and </w:t>
            </w:r>
            <w:r w:rsidR="00FA508C">
              <w:rPr>
                <w:rFonts w:ascii="Calibri" w:hAnsi="Calibri" w:cs="Calibri"/>
                <w:sz w:val="22"/>
                <w:szCs w:val="22"/>
              </w:rPr>
              <w:t>good behaviour management skills</w:t>
            </w:r>
            <w:r w:rsidRPr="00D8221D">
              <w:rPr>
                <w:rFonts w:ascii="Calibri" w:hAnsi="Calibri" w:cs="Calibri"/>
                <w:sz w:val="22"/>
                <w:szCs w:val="22"/>
              </w:rPr>
              <w:t>.</w:t>
            </w:r>
          </w:p>
          <w:p w:rsidR="00252A2B" w:rsidRPr="00D8221D" w:rsidRDefault="00252A2B" w:rsidP="00C479B6">
            <w:pPr>
              <w:numPr>
                <w:ilvl w:val="0"/>
                <w:numId w:val="1"/>
              </w:numPr>
              <w:ind w:left="357" w:hanging="357"/>
              <w:rPr>
                <w:rFonts w:ascii="Calibri" w:hAnsi="Calibri" w:cs="Calibri"/>
              </w:rPr>
            </w:pPr>
            <w:r>
              <w:rPr>
                <w:rFonts w:ascii="Calibri" w:hAnsi="Calibri" w:cs="Calibri"/>
                <w:sz w:val="22"/>
                <w:szCs w:val="22"/>
              </w:rPr>
              <w:t xml:space="preserve">Ability to teach to </w:t>
            </w:r>
            <w:r w:rsidR="00C479B6">
              <w:rPr>
                <w:rFonts w:ascii="Calibri" w:hAnsi="Calibri" w:cs="Calibri"/>
                <w:sz w:val="22"/>
                <w:szCs w:val="22"/>
              </w:rPr>
              <w:t xml:space="preserve">KS5 </w:t>
            </w:r>
          </w:p>
        </w:tc>
      </w:tr>
      <w:tr w:rsidR="00A038F4" w:rsidRPr="00D8221D" w:rsidTr="008F35CF">
        <w:tc>
          <w:tcPr>
            <w:tcW w:w="2268" w:type="dxa"/>
            <w:shd w:val="clear" w:color="auto" w:fill="B3B3B3"/>
          </w:tcPr>
          <w:p w:rsidR="00A038F4" w:rsidRPr="00D8221D" w:rsidRDefault="00A038F4" w:rsidP="008F35CF">
            <w:pPr>
              <w:jc w:val="center"/>
              <w:rPr>
                <w:rFonts w:ascii="Calibri" w:hAnsi="Calibri" w:cs="Calibri"/>
              </w:rPr>
            </w:pPr>
          </w:p>
          <w:p w:rsidR="00A038F4" w:rsidRPr="00D8221D" w:rsidRDefault="00A038F4" w:rsidP="008F35CF">
            <w:pPr>
              <w:pStyle w:val="BodyText"/>
              <w:rPr>
                <w:rFonts w:ascii="Calibri" w:hAnsi="Calibri" w:cs="Calibri"/>
                <w:b w:val="0"/>
                <w:bCs w:val="0"/>
              </w:rPr>
            </w:pPr>
            <w:r w:rsidRPr="00D8221D">
              <w:rPr>
                <w:rFonts w:ascii="Calibri" w:hAnsi="Calibri" w:cs="Calibri"/>
                <w:b w:val="0"/>
                <w:bCs w:val="0"/>
                <w:szCs w:val="22"/>
              </w:rPr>
              <w:t>Monitoring, Evaluation &amp; Review and Accountability</w:t>
            </w:r>
          </w:p>
        </w:tc>
        <w:tc>
          <w:tcPr>
            <w:tcW w:w="7018" w:type="dxa"/>
          </w:tcPr>
          <w:p w:rsidR="00A038F4" w:rsidRPr="00D8221D" w:rsidRDefault="00A038F4" w:rsidP="00A038F4">
            <w:pPr>
              <w:numPr>
                <w:ilvl w:val="0"/>
                <w:numId w:val="1"/>
              </w:numPr>
              <w:rPr>
                <w:rFonts w:ascii="Calibri" w:hAnsi="Calibri" w:cs="Calibri"/>
              </w:rPr>
            </w:pPr>
            <w:r w:rsidRPr="00D8221D">
              <w:rPr>
                <w:rFonts w:ascii="Calibri" w:hAnsi="Calibri" w:cs="Calibri"/>
                <w:sz w:val="22"/>
                <w:szCs w:val="22"/>
              </w:rPr>
              <w:t>Is able to monitor and track student performance in relevant curriculum area.</w:t>
            </w:r>
          </w:p>
          <w:p w:rsidR="00A038F4" w:rsidRPr="00D8221D" w:rsidRDefault="00A038F4" w:rsidP="00A038F4">
            <w:pPr>
              <w:numPr>
                <w:ilvl w:val="0"/>
                <w:numId w:val="1"/>
              </w:numPr>
              <w:rPr>
                <w:rFonts w:ascii="Calibri" w:hAnsi="Calibri" w:cs="Calibri"/>
              </w:rPr>
            </w:pPr>
            <w:r w:rsidRPr="00D8221D">
              <w:rPr>
                <w:rFonts w:ascii="Calibri" w:hAnsi="Calibri" w:cs="Calibri"/>
                <w:sz w:val="22"/>
                <w:szCs w:val="22"/>
              </w:rPr>
              <w:t>Is able to evaluate and review progress and evaluate change.</w:t>
            </w:r>
          </w:p>
        </w:tc>
      </w:tr>
      <w:tr w:rsidR="003865AB" w:rsidRPr="00D8221D" w:rsidTr="008F35CF">
        <w:tc>
          <w:tcPr>
            <w:tcW w:w="2268" w:type="dxa"/>
            <w:shd w:val="clear" w:color="auto" w:fill="B3B3B3"/>
          </w:tcPr>
          <w:p w:rsidR="003865AB" w:rsidRPr="00FD409D" w:rsidRDefault="003865AB" w:rsidP="008F35CF">
            <w:pPr>
              <w:jc w:val="center"/>
              <w:rPr>
                <w:rFonts w:ascii="Calibri" w:hAnsi="Calibri" w:cs="Calibri"/>
              </w:rPr>
            </w:pPr>
            <w:r w:rsidRPr="00FD409D">
              <w:rPr>
                <w:rFonts w:ascii="Calibri" w:hAnsi="Calibri" w:cs="Calibri"/>
                <w:sz w:val="22"/>
                <w:szCs w:val="22"/>
              </w:rPr>
              <w:t>Personal Qualities &amp; Attributes</w:t>
            </w:r>
          </w:p>
        </w:tc>
        <w:tc>
          <w:tcPr>
            <w:tcW w:w="7018" w:type="dxa"/>
          </w:tcPr>
          <w:p w:rsidR="00FD409D" w:rsidRDefault="00FD409D" w:rsidP="003865AB">
            <w:pPr>
              <w:numPr>
                <w:ilvl w:val="0"/>
                <w:numId w:val="1"/>
              </w:numPr>
              <w:rPr>
                <w:rFonts w:ascii="Calibri" w:hAnsi="Calibri" w:cs="Calibri"/>
              </w:rPr>
            </w:pPr>
            <w:r>
              <w:rPr>
                <w:rFonts w:ascii="Calibri" w:hAnsi="Calibri" w:cs="Calibri"/>
                <w:sz w:val="22"/>
                <w:szCs w:val="22"/>
              </w:rPr>
              <w:t>Is able to foster</w:t>
            </w:r>
            <w:r w:rsidR="003865AB" w:rsidRPr="003865AB">
              <w:rPr>
                <w:rFonts w:ascii="Calibri" w:hAnsi="Calibri" w:cs="Calibri"/>
                <w:sz w:val="22"/>
                <w:szCs w:val="22"/>
              </w:rPr>
              <w:t xml:space="preserve"> positive relationships with students and enjoys</w:t>
            </w:r>
            <w:r>
              <w:rPr>
                <w:rFonts w:ascii="Calibri" w:hAnsi="Calibri" w:cs="Calibri"/>
                <w:sz w:val="22"/>
                <w:szCs w:val="22"/>
              </w:rPr>
              <w:t xml:space="preserve"> seeing them learn and progress.</w:t>
            </w:r>
            <w:r w:rsidR="003865AB" w:rsidRPr="003865AB">
              <w:rPr>
                <w:rFonts w:ascii="Calibri" w:hAnsi="Calibri" w:cs="Calibri"/>
                <w:sz w:val="22"/>
                <w:szCs w:val="22"/>
              </w:rPr>
              <w:t xml:space="preserve"> </w:t>
            </w:r>
          </w:p>
          <w:p w:rsidR="00FD409D" w:rsidRDefault="00FD409D" w:rsidP="00FD409D">
            <w:pPr>
              <w:numPr>
                <w:ilvl w:val="0"/>
                <w:numId w:val="1"/>
              </w:numPr>
              <w:rPr>
                <w:rFonts w:ascii="Calibri" w:hAnsi="Calibri" w:cs="Calibri"/>
              </w:rPr>
            </w:pPr>
            <w:r>
              <w:rPr>
                <w:rFonts w:ascii="Calibri" w:hAnsi="Calibri" w:cs="Calibri"/>
                <w:sz w:val="22"/>
                <w:szCs w:val="22"/>
              </w:rPr>
              <w:t xml:space="preserve">Has the </w:t>
            </w:r>
            <w:r w:rsidR="003865AB" w:rsidRPr="003865AB">
              <w:rPr>
                <w:rFonts w:ascii="Calibri" w:hAnsi="Calibri" w:cs="Calibri"/>
                <w:sz w:val="22"/>
                <w:szCs w:val="22"/>
              </w:rPr>
              <w:t xml:space="preserve">ability to </w:t>
            </w:r>
            <w:r>
              <w:rPr>
                <w:rFonts w:ascii="Calibri" w:hAnsi="Calibri" w:cs="Calibri"/>
                <w:sz w:val="22"/>
                <w:szCs w:val="22"/>
              </w:rPr>
              <w:t>support staff in the department</w:t>
            </w:r>
          </w:p>
          <w:p w:rsidR="003865AB" w:rsidRDefault="003865AB" w:rsidP="00FD409D">
            <w:pPr>
              <w:numPr>
                <w:ilvl w:val="0"/>
                <w:numId w:val="1"/>
              </w:numPr>
              <w:rPr>
                <w:rFonts w:ascii="Calibri" w:hAnsi="Calibri" w:cs="Calibri"/>
              </w:rPr>
            </w:pPr>
            <w:r w:rsidRPr="003865AB">
              <w:rPr>
                <w:rFonts w:ascii="Calibri" w:hAnsi="Calibri" w:cs="Calibri"/>
                <w:sz w:val="22"/>
                <w:szCs w:val="22"/>
              </w:rPr>
              <w:t>Evidence of wider professional effectiveness</w:t>
            </w:r>
          </w:p>
          <w:p w:rsidR="00706F1A" w:rsidRDefault="00706F1A" w:rsidP="00FD409D">
            <w:pPr>
              <w:numPr>
                <w:ilvl w:val="0"/>
                <w:numId w:val="1"/>
              </w:numPr>
              <w:rPr>
                <w:rFonts w:ascii="Calibri" w:hAnsi="Calibri" w:cs="Calibri"/>
              </w:rPr>
            </w:pPr>
            <w:r w:rsidRPr="00D8221D">
              <w:rPr>
                <w:rFonts w:ascii="Calibri" w:hAnsi="Calibri" w:cs="Calibri"/>
                <w:sz w:val="22"/>
                <w:szCs w:val="22"/>
              </w:rPr>
              <w:t>Is flexible, able to work under pressure and meet deadlines</w:t>
            </w:r>
          </w:p>
          <w:p w:rsidR="00706F1A" w:rsidRPr="00D8221D" w:rsidRDefault="00706F1A" w:rsidP="00FD409D">
            <w:pPr>
              <w:numPr>
                <w:ilvl w:val="0"/>
                <w:numId w:val="1"/>
              </w:numPr>
              <w:rPr>
                <w:rFonts w:ascii="Calibri" w:hAnsi="Calibri" w:cs="Calibri"/>
              </w:rPr>
            </w:pPr>
            <w:r w:rsidRPr="00D8221D">
              <w:rPr>
                <w:rFonts w:ascii="Calibri" w:hAnsi="Calibri" w:cs="Calibri"/>
                <w:sz w:val="22"/>
                <w:szCs w:val="22"/>
              </w:rPr>
              <w:t xml:space="preserve">Is a strong role model for staff and students </w:t>
            </w:r>
            <w:r>
              <w:rPr>
                <w:rFonts w:ascii="Calibri" w:hAnsi="Calibri" w:cs="Calibri"/>
                <w:sz w:val="22"/>
                <w:szCs w:val="22"/>
              </w:rPr>
              <w:t>which includes</w:t>
            </w:r>
            <w:r w:rsidRPr="00D8221D">
              <w:rPr>
                <w:rFonts w:ascii="Calibri" w:hAnsi="Calibri" w:cs="Calibri"/>
                <w:sz w:val="22"/>
                <w:szCs w:val="22"/>
              </w:rPr>
              <w:t xml:space="preserve"> having excellent attendance and </w:t>
            </w:r>
            <w:proofErr w:type="gramStart"/>
            <w:r w:rsidRPr="00D8221D">
              <w:rPr>
                <w:rFonts w:ascii="Calibri" w:hAnsi="Calibri" w:cs="Calibri"/>
                <w:sz w:val="22"/>
                <w:szCs w:val="22"/>
              </w:rPr>
              <w:t>punctuality.</w:t>
            </w:r>
            <w:proofErr w:type="gramEnd"/>
          </w:p>
        </w:tc>
      </w:tr>
      <w:tr w:rsidR="00A038F4" w:rsidRPr="00D8221D" w:rsidTr="008F35CF">
        <w:tc>
          <w:tcPr>
            <w:tcW w:w="2268" w:type="dxa"/>
            <w:shd w:val="clear" w:color="auto" w:fill="B3B3B3"/>
          </w:tcPr>
          <w:p w:rsidR="00A038F4" w:rsidRPr="00D8221D" w:rsidRDefault="00A038F4" w:rsidP="008F35CF">
            <w:pPr>
              <w:jc w:val="center"/>
              <w:rPr>
                <w:rFonts w:ascii="Calibri" w:hAnsi="Calibri" w:cs="Calibri"/>
              </w:rPr>
            </w:pPr>
          </w:p>
          <w:p w:rsidR="00A038F4" w:rsidRPr="00D8221D" w:rsidRDefault="00A038F4" w:rsidP="008F35CF">
            <w:pPr>
              <w:jc w:val="center"/>
              <w:rPr>
                <w:rFonts w:ascii="Calibri" w:hAnsi="Calibri" w:cs="Calibri"/>
              </w:rPr>
            </w:pPr>
            <w:r w:rsidRPr="00D8221D">
              <w:rPr>
                <w:rFonts w:ascii="Calibri" w:hAnsi="Calibri" w:cs="Calibri"/>
                <w:sz w:val="22"/>
                <w:szCs w:val="22"/>
              </w:rPr>
              <w:t>Other Professional Requirements</w:t>
            </w:r>
          </w:p>
        </w:tc>
        <w:tc>
          <w:tcPr>
            <w:tcW w:w="7018" w:type="dxa"/>
          </w:tcPr>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A commitment to, and understanding of, the wider aspects of student development, including tutoring and PSHCE.</w:t>
            </w:r>
          </w:p>
          <w:p w:rsidR="00267193" w:rsidRPr="00267193" w:rsidRDefault="00267193" w:rsidP="00A038F4">
            <w:pPr>
              <w:numPr>
                <w:ilvl w:val="0"/>
                <w:numId w:val="1"/>
              </w:numPr>
              <w:ind w:left="357" w:hanging="357"/>
              <w:rPr>
                <w:rFonts w:ascii="Calibri" w:hAnsi="Calibri" w:cs="Calibri"/>
                <w:sz w:val="22"/>
                <w:szCs w:val="22"/>
              </w:rPr>
            </w:pPr>
            <w:r w:rsidRPr="00267193">
              <w:rPr>
                <w:rFonts w:ascii="Calibri" w:hAnsi="Calibri" w:cs="Calibri"/>
                <w:sz w:val="22"/>
                <w:szCs w:val="22"/>
              </w:rPr>
              <w:t>A strong commitment to extra-curricular activities within the department</w:t>
            </w:r>
          </w:p>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 xml:space="preserve">A willingness to initiate and participate in </w:t>
            </w:r>
            <w:r w:rsidR="00A352D3">
              <w:rPr>
                <w:rFonts w:ascii="Calibri" w:hAnsi="Calibri" w:cs="Calibri"/>
                <w:sz w:val="22"/>
                <w:szCs w:val="22"/>
              </w:rPr>
              <w:t>both cross curricular and extra-</w:t>
            </w:r>
            <w:r w:rsidRPr="00D8221D">
              <w:rPr>
                <w:rFonts w:ascii="Calibri" w:hAnsi="Calibri" w:cs="Calibri"/>
                <w:sz w:val="22"/>
                <w:szCs w:val="22"/>
              </w:rPr>
              <w:t xml:space="preserve">curricular activities, as well as demonstrating successful involvement in all aspects of </w:t>
            </w:r>
            <w:r>
              <w:rPr>
                <w:rFonts w:ascii="Calibri" w:hAnsi="Calibri" w:cs="Calibri"/>
                <w:sz w:val="22"/>
                <w:szCs w:val="22"/>
              </w:rPr>
              <w:t>school</w:t>
            </w:r>
            <w:r w:rsidRPr="00D8221D">
              <w:rPr>
                <w:rFonts w:ascii="Calibri" w:hAnsi="Calibri" w:cs="Calibri"/>
                <w:sz w:val="22"/>
                <w:szCs w:val="22"/>
              </w:rPr>
              <w:t xml:space="preserve"> life.</w:t>
            </w:r>
          </w:p>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Has the ability to work with parents, external agencies and the wider community.</w:t>
            </w:r>
          </w:p>
          <w:p w:rsidR="00A038F4" w:rsidRPr="00706F1A" w:rsidRDefault="00A038F4" w:rsidP="00706F1A">
            <w:pPr>
              <w:numPr>
                <w:ilvl w:val="0"/>
                <w:numId w:val="1"/>
              </w:numPr>
              <w:ind w:left="357" w:hanging="357"/>
              <w:rPr>
                <w:rFonts w:ascii="Calibri" w:hAnsi="Calibri" w:cs="Calibri"/>
              </w:rPr>
            </w:pPr>
            <w:r w:rsidRPr="00D8221D">
              <w:rPr>
                <w:rFonts w:ascii="Calibri" w:hAnsi="Calibri" w:cs="Calibri"/>
                <w:sz w:val="22"/>
                <w:szCs w:val="22"/>
              </w:rPr>
              <w:t>Is determined to promote a culture that celebrates success.</w:t>
            </w:r>
          </w:p>
        </w:tc>
      </w:tr>
    </w:tbl>
    <w:p w:rsidR="00A038F4" w:rsidRPr="00D8221D" w:rsidRDefault="00A038F4" w:rsidP="00A038F4">
      <w:pPr>
        <w:rPr>
          <w:rFonts w:ascii="Calibri" w:hAnsi="Calibri" w:cs="Calibri"/>
          <w:sz w:val="22"/>
          <w:szCs w:val="22"/>
        </w:rPr>
      </w:pPr>
    </w:p>
    <w:p w:rsidR="00A038F4" w:rsidRDefault="00A038F4"/>
    <w:p w:rsidR="00A038F4" w:rsidRPr="00D8221D" w:rsidRDefault="00A038F4" w:rsidP="00A038F4">
      <w:pPr>
        <w:rPr>
          <w:rFonts w:ascii="Calibri" w:hAnsi="Calibri"/>
          <w:sz w:val="22"/>
          <w:szCs w:val="22"/>
        </w:rPr>
      </w:pPr>
      <w:r w:rsidRPr="00D8221D">
        <w:rPr>
          <w:rFonts w:ascii="Calibri" w:hAnsi="Calibri"/>
          <w:sz w:val="22"/>
          <w:szCs w:val="22"/>
        </w:rPr>
        <w:t>This post is subject to an enhanced DBS Disclosure and the successful applicant will be subject to relevant vetting checks before an offer of appointment is confirmed, and will be subject to rechecking as appropriate.</w:t>
      </w:r>
    </w:p>
    <w:p w:rsidR="00A038F4" w:rsidRDefault="00A038F4"/>
    <w:sectPr w:rsidR="00A038F4" w:rsidSect="008952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6E0" w:rsidRDefault="008956E0" w:rsidP="008B484D">
      <w:r>
        <w:separator/>
      </w:r>
    </w:p>
  </w:endnote>
  <w:endnote w:type="continuationSeparator" w:id="0">
    <w:p w:rsidR="008956E0" w:rsidRDefault="008956E0" w:rsidP="008B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6E0" w:rsidRDefault="008956E0" w:rsidP="008B484D">
      <w:r>
        <w:separator/>
      </w:r>
    </w:p>
  </w:footnote>
  <w:footnote w:type="continuationSeparator" w:id="0">
    <w:p w:rsidR="008956E0" w:rsidRDefault="008956E0" w:rsidP="008B4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4D" w:rsidRDefault="00DC238F">
    <w:pPr>
      <w:pStyle w:val="Header"/>
      <w:rPr>
        <w:rFonts w:ascii="Calibri" w:hAnsi="Calibri" w:cs="Calibri"/>
        <w:b/>
        <w:szCs w:val="22"/>
      </w:rPr>
    </w:pPr>
    <w:r>
      <w:rPr>
        <w:rFonts w:ascii="Times New Roman" w:hAnsi="Times New Roman"/>
        <w:noProof/>
        <w:lang w:eastAsia="en-GB"/>
      </w:rPr>
      <w:drawing>
        <wp:anchor distT="0" distB="0" distL="114300" distR="114300" simplePos="0" relativeHeight="251659264" behindDoc="0" locked="0" layoutInCell="1" allowOverlap="1" wp14:anchorId="16E6595A" wp14:editId="1DFE9F06">
          <wp:simplePos x="0" y="0"/>
          <wp:positionH relativeFrom="column">
            <wp:posOffset>5010150</wp:posOffset>
          </wp:positionH>
          <wp:positionV relativeFrom="paragraph">
            <wp:posOffset>-76835</wp:posOffset>
          </wp:positionV>
          <wp:extent cx="892810" cy="809625"/>
          <wp:effectExtent l="0" t="0" r="2540" b="9525"/>
          <wp:wrapSquare wrapText="bothSides"/>
          <wp:docPr id="2" name="Picture 1" descr="C:\Users\eneacy1\AppData\Local\Microsoft\Windows\Temporary Internet Files\Content.Word\Screen Shot 2015-06-16 at 11 15 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eacy1\AppData\Local\Microsoft\Windows\Temporary Internet Files\Content.Word\Screen Shot 2015-06-16 at 11 15 38.png"/>
                  <pic:cNvPicPr>
                    <a:picLocks noChangeAspect="1" noChangeArrowheads="1"/>
                  </pic:cNvPicPr>
                </pic:nvPicPr>
                <pic:blipFill>
                  <a:blip r:embed="rId1" cstate="print"/>
                  <a:srcRect/>
                  <a:stretch>
                    <a:fillRect/>
                  </a:stretch>
                </pic:blipFill>
                <pic:spPr bwMode="auto">
                  <a:xfrm>
                    <a:off x="0" y="0"/>
                    <a:ext cx="892810"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B484D">
      <w:rPr>
        <w:rFonts w:ascii="Calibri" w:hAnsi="Calibri" w:cs="Calibri"/>
        <w:b/>
        <w:szCs w:val="22"/>
      </w:rPr>
      <w:t xml:space="preserve">PERSON SPECIFICATION </w:t>
    </w:r>
    <w:r w:rsidR="008B484D">
      <w:rPr>
        <w:rFonts w:ascii="Calibri" w:hAnsi="Calibri" w:cs="Calibri"/>
        <w:b/>
        <w:szCs w:val="22"/>
      </w:rPr>
      <w:tab/>
    </w:r>
  </w:p>
  <w:p w:rsidR="008B484D" w:rsidRDefault="008B484D">
    <w:pPr>
      <w:pStyle w:val="Header"/>
      <w:rPr>
        <w:rFonts w:ascii="Calibri" w:hAnsi="Calibri" w:cs="Calibri"/>
        <w:b/>
        <w:szCs w:val="22"/>
      </w:rPr>
    </w:pPr>
  </w:p>
  <w:p w:rsidR="008B484D" w:rsidRDefault="008B484D">
    <w:pPr>
      <w:pStyle w:val="Header"/>
      <w:rPr>
        <w:rFonts w:ascii="Calibri" w:hAnsi="Calibri" w:cs="Calibri"/>
        <w:b/>
        <w:szCs w:val="22"/>
      </w:rPr>
    </w:pPr>
  </w:p>
  <w:p w:rsidR="008B484D" w:rsidRDefault="008B484D">
    <w:pPr>
      <w:pStyle w:val="Header"/>
    </w:pPr>
  </w:p>
  <w:p w:rsidR="008B484D" w:rsidRDefault="008B4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14349"/>
    <w:multiLevelType w:val="hybridMultilevel"/>
    <w:tmpl w:val="168A01B6"/>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F4"/>
    <w:rsid w:val="00004C08"/>
    <w:rsid w:val="00042B2F"/>
    <w:rsid w:val="001231EB"/>
    <w:rsid w:val="0014306C"/>
    <w:rsid w:val="0015358E"/>
    <w:rsid w:val="001E4690"/>
    <w:rsid w:val="00227B22"/>
    <w:rsid w:val="00252A2B"/>
    <w:rsid w:val="00267193"/>
    <w:rsid w:val="002C245D"/>
    <w:rsid w:val="00311334"/>
    <w:rsid w:val="003865AB"/>
    <w:rsid w:val="00407ABD"/>
    <w:rsid w:val="00411D63"/>
    <w:rsid w:val="004B3818"/>
    <w:rsid w:val="00605435"/>
    <w:rsid w:val="006B677E"/>
    <w:rsid w:val="006D2089"/>
    <w:rsid w:val="00706F1A"/>
    <w:rsid w:val="0074316D"/>
    <w:rsid w:val="0079092C"/>
    <w:rsid w:val="008952DE"/>
    <w:rsid w:val="008956E0"/>
    <w:rsid w:val="008B484D"/>
    <w:rsid w:val="00995F8F"/>
    <w:rsid w:val="009E7344"/>
    <w:rsid w:val="00A038F4"/>
    <w:rsid w:val="00A03C12"/>
    <w:rsid w:val="00A352D3"/>
    <w:rsid w:val="00A73DD5"/>
    <w:rsid w:val="00A866DF"/>
    <w:rsid w:val="00A926BD"/>
    <w:rsid w:val="00B0566C"/>
    <w:rsid w:val="00BC5A89"/>
    <w:rsid w:val="00BE17EB"/>
    <w:rsid w:val="00C156C1"/>
    <w:rsid w:val="00C479B6"/>
    <w:rsid w:val="00C679E1"/>
    <w:rsid w:val="00CB4CEF"/>
    <w:rsid w:val="00D36A06"/>
    <w:rsid w:val="00D437D8"/>
    <w:rsid w:val="00D83004"/>
    <w:rsid w:val="00D8516C"/>
    <w:rsid w:val="00DC238F"/>
    <w:rsid w:val="00E84130"/>
    <w:rsid w:val="00F272EC"/>
    <w:rsid w:val="00F613D8"/>
    <w:rsid w:val="00F8179C"/>
    <w:rsid w:val="00F910A3"/>
    <w:rsid w:val="00F95887"/>
    <w:rsid w:val="00FA508C"/>
    <w:rsid w:val="00FD4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588EFDB-C6E7-4662-9361-B65D0551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8F4"/>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38F4"/>
    <w:pPr>
      <w:jc w:val="center"/>
    </w:pPr>
    <w:rPr>
      <w:rFonts w:ascii="Arial" w:hAnsi="Arial" w:cs="Arial"/>
      <w:b/>
      <w:bCs/>
      <w:sz w:val="22"/>
    </w:rPr>
  </w:style>
  <w:style w:type="character" w:customStyle="1" w:styleId="BodyTextChar">
    <w:name w:val="Body Text Char"/>
    <w:basedOn w:val="DefaultParagraphFont"/>
    <w:link w:val="BodyText"/>
    <w:rsid w:val="00A038F4"/>
    <w:rPr>
      <w:rFonts w:ascii="Arial" w:eastAsia="Times New Roman" w:hAnsi="Arial" w:cs="Arial"/>
      <w:b/>
      <w:bCs/>
      <w:szCs w:val="24"/>
    </w:rPr>
  </w:style>
  <w:style w:type="paragraph" w:styleId="Header">
    <w:name w:val="header"/>
    <w:basedOn w:val="Normal"/>
    <w:link w:val="HeaderChar"/>
    <w:uiPriority w:val="99"/>
    <w:unhideWhenUsed/>
    <w:rsid w:val="008B484D"/>
    <w:pPr>
      <w:tabs>
        <w:tab w:val="center" w:pos="4513"/>
        <w:tab w:val="right" w:pos="9026"/>
      </w:tabs>
    </w:pPr>
  </w:style>
  <w:style w:type="character" w:customStyle="1" w:styleId="HeaderChar">
    <w:name w:val="Header Char"/>
    <w:basedOn w:val="DefaultParagraphFont"/>
    <w:link w:val="Header"/>
    <w:uiPriority w:val="99"/>
    <w:rsid w:val="008B484D"/>
    <w:rPr>
      <w:rFonts w:ascii="Comic Sans MS" w:eastAsia="Times New Roman" w:hAnsi="Comic Sans MS" w:cs="Times New Roman"/>
      <w:sz w:val="24"/>
      <w:szCs w:val="24"/>
    </w:rPr>
  </w:style>
  <w:style w:type="paragraph" w:styleId="Footer">
    <w:name w:val="footer"/>
    <w:basedOn w:val="Normal"/>
    <w:link w:val="FooterChar"/>
    <w:uiPriority w:val="99"/>
    <w:unhideWhenUsed/>
    <w:rsid w:val="008B484D"/>
    <w:pPr>
      <w:tabs>
        <w:tab w:val="center" w:pos="4513"/>
        <w:tab w:val="right" w:pos="9026"/>
      </w:tabs>
    </w:pPr>
  </w:style>
  <w:style w:type="character" w:customStyle="1" w:styleId="FooterChar">
    <w:name w:val="Footer Char"/>
    <w:basedOn w:val="DefaultParagraphFont"/>
    <w:link w:val="Footer"/>
    <w:uiPriority w:val="99"/>
    <w:rsid w:val="008B484D"/>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F752A0C3</Template>
  <TotalTime>0</TotalTime>
  <Pages>1</Pages>
  <Words>351</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anicola</dc:creator>
  <cp:lastModifiedBy>ENneacy</cp:lastModifiedBy>
  <cp:revision>2</cp:revision>
  <dcterms:created xsi:type="dcterms:W3CDTF">2016-04-25T12:43:00Z</dcterms:created>
  <dcterms:modified xsi:type="dcterms:W3CDTF">2016-04-25T12:43:00Z</dcterms:modified>
</cp:coreProperties>
</file>