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A2" w:rsidRDefault="00D26A0F" w:rsidP="0000792C">
      <w:pPr>
        <w:pStyle w:val="NoSpacing"/>
      </w:pPr>
      <w:r>
        <w:t>April</w:t>
      </w:r>
      <w:r w:rsidR="00631F05">
        <w:t xml:space="preserve"> 2021</w:t>
      </w:r>
    </w:p>
    <w:p w:rsidR="005555A2" w:rsidRDefault="005555A2" w:rsidP="0000792C">
      <w:pPr>
        <w:pStyle w:val="NoSpacing"/>
      </w:pPr>
    </w:p>
    <w:p w:rsidR="0000792C" w:rsidRDefault="0000792C" w:rsidP="0000792C">
      <w:pPr>
        <w:pStyle w:val="NoSpacing"/>
      </w:pPr>
      <w:r>
        <w:t>Dear Applicant,</w:t>
      </w:r>
    </w:p>
    <w:p w:rsidR="0000792C" w:rsidRDefault="0000792C" w:rsidP="0000792C">
      <w:pPr>
        <w:pStyle w:val="NoSpacing"/>
      </w:pPr>
    </w:p>
    <w:p w:rsidR="0000792C" w:rsidRPr="005555A2" w:rsidRDefault="00D26A0F" w:rsidP="0000792C">
      <w:pPr>
        <w:pStyle w:val="NoSpacing"/>
        <w:rPr>
          <w:b/>
        </w:rPr>
      </w:pPr>
      <w:r>
        <w:rPr>
          <w:b/>
        </w:rPr>
        <w:t xml:space="preserve">Assistant </w:t>
      </w:r>
      <w:r w:rsidR="0000792C" w:rsidRPr="005555A2">
        <w:rPr>
          <w:b/>
        </w:rPr>
        <w:t>Headteacher</w:t>
      </w:r>
      <w:r>
        <w:rPr>
          <w:b/>
        </w:rPr>
        <w:t xml:space="preserve"> (Early Years Lead) -</w:t>
      </w:r>
      <w:r w:rsidR="00631F05">
        <w:rPr>
          <w:b/>
        </w:rPr>
        <w:t xml:space="preserve"> </w:t>
      </w:r>
      <w:r w:rsidR="00E4482B">
        <w:rPr>
          <w:b/>
        </w:rPr>
        <w:t xml:space="preserve">Helena Romanes </w:t>
      </w:r>
      <w:r w:rsidR="00D90B30">
        <w:rPr>
          <w:b/>
        </w:rPr>
        <w:t>School</w:t>
      </w:r>
    </w:p>
    <w:p w:rsidR="0000792C" w:rsidRDefault="0000792C" w:rsidP="0000792C">
      <w:pPr>
        <w:pStyle w:val="NoSpacing"/>
      </w:pPr>
    </w:p>
    <w:p w:rsidR="00E32430" w:rsidRDefault="00C815A5" w:rsidP="005555A2">
      <w:pPr>
        <w:pStyle w:val="NoSpacing"/>
      </w:pPr>
      <w:r>
        <w:t>We are</w:t>
      </w:r>
      <w:r w:rsidR="0000792C">
        <w:t xml:space="preserve"> delighted that you are considering applying for the post of </w:t>
      </w:r>
      <w:r w:rsidR="00B2270D">
        <w:t xml:space="preserve">Assistant </w:t>
      </w:r>
      <w:r w:rsidR="00A26FF1">
        <w:t>Headteacher</w:t>
      </w:r>
      <w:r w:rsidR="00B2270D">
        <w:t xml:space="preserve"> (Early Years Lead) </w:t>
      </w:r>
      <w:r w:rsidR="00E4482B">
        <w:t>of the p</w:t>
      </w:r>
      <w:r w:rsidR="000E18CC">
        <w:t>rimary phase</w:t>
      </w:r>
      <w:r w:rsidR="00E4482B">
        <w:t xml:space="preserve"> of the</w:t>
      </w:r>
      <w:r w:rsidR="00E32430">
        <w:t xml:space="preserve"> </w:t>
      </w:r>
      <w:r w:rsidR="000E18CC">
        <w:t xml:space="preserve">Helena Romanes School </w:t>
      </w:r>
      <w:r w:rsidR="0000792C">
        <w:t>(</w:t>
      </w:r>
      <w:r w:rsidR="005555A2">
        <w:t>HRS</w:t>
      </w:r>
      <w:r w:rsidR="0000792C">
        <w:t>).</w:t>
      </w:r>
      <w:r w:rsidR="00461BEF">
        <w:t xml:space="preserve"> We are seeking a dynamic and enthusiastic teacher and leader.</w:t>
      </w:r>
      <w:r w:rsidR="00E32430">
        <w:t xml:space="preserve"> </w:t>
      </w:r>
      <w:r w:rsidR="005555A2">
        <w:t>A</w:t>
      </w:r>
      <w:r w:rsidR="00914FF3">
        <w:t>s</w:t>
      </w:r>
      <w:r w:rsidR="005555A2">
        <w:t xml:space="preserve"> stated in the advertisement, this is a new role and its creation is a reflection of the exciting period of growth and development that the school is experiencing. </w:t>
      </w:r>
    </w:p>
    <w:p w:rsidR="00E32430" w:rsidRDefault="00E32430" w:rsidP="005555A2">
      <w:pPr>
        <w:pStyle w:val="NoSpacing"/>
      </w:pPr>
    </w:p>
    <w:p w:rsidR="00C815A5" w:rsidRDefault="00283A22" w:rsidP="00283A22">
      <w:pPr>
        <w:pStyle w:val="NoSpacing"/>
      </w:pPr>
      <w:r>
        <w:t xml:space="preserve">From September 2021, our </w:t>
      </w:r>
      <w:r w:rsidR="004E4B42">
        <w:t xml:space="preserve">secondary </w:t>
      </w:r>
      <w:r>
        <w:t xml:space="preserve">school will grow </w:t>
      </w:r>
      <w:r w:rsidR="004E4B42">
        <w:t>as a result of</w:t>
      </w:r>
      <w:r>
        <w:t xml:space="preserve"> the </w:t>
      </w:r>
      <w:r w:rsidR="004E4B42">
        <w:t>establishment</w:t>
      </w:r>
      <w:r>
        <w:t xml:space="preserve"> of a two form entry primary provision. </w:t>
      </w:r>
      <w:r w:rsidR="004E4B42">
        <w:t xml:space="preserve">This is in response to increased demand for primary places in the local area. </w:t>
      </w:r>
      <w:r>
        <w:t xml:space="preserve">At </w:t>
      </w:r>
      <w:r w:rsidR="004E4B42">
        <w:t>HRS</w:t>
      </w:r>
      <w:r>
        <w:t>, we</w:t>
      </w:r>
      <w:r w:rsidR="00461BEF">
        <w:t xml:space="preserve"> are fully committed to retaining all that is </w:t>
      </w:r>
      <w:r>
        <w:t>unique</w:t>
      </w:r>
      <w:r w:rsidR="00461BEF">
        <w:t xml:space="preserve"> about primary education. However, we are also keen to take advantage of the staffing, </w:t>
      </w:r>
      <w:r w:rsidR="00E32430">
        <w:t xml:space="preserve">teaching, </w:t>
      </w:r>
      <w:r w:rsidR="00461BEF">
        <w:t xml:space="preserve">curricular and personal development opportunities </w:t>
      </w:r>
      <w:r w:rsidR="006F0925">
        <w:t>that exist in the all-</w:t>
      </w:r>
      <w:r w:rsidR="00E32430">
        <w:t>through school setting</w:t>
      </w:r>
      <w:r w:rsidR="00461BEF">
        <w:t xml:space="preserve">. </w:t>
      </w:r>
    </w:p>
    <w:p w:rsidR="00E32430" w:rsidRDefault="00E32430" w:rsidP="005555A2">
      <w:pPr>
        <w:pStyle w:val="NoSpacing"/>
      </w:pPr>
    </w:p>
    <w:p w:rsidR="00E32430" w:rsidRDefault="00C815A5" w:rsidP="00E32430">
      <w:pPr>
        <w:pStyle w:val="NoSpacing"/>
      </w:pPr>
      <w:r>
        <w:t xml:space="preserve">This really is a ‘once in a career’ opportunity. </w:t>
      </w:r>
      <w:r w:rsidR="00461BEF">
        <w:t xml:space="preserve">Working alongside the Headteacher </w:t>
      </w:r>
      <w:r w:rsidR="00B2270D">
        <w:t xml:space="preserve">of the Primary Phase, </w:t>
      </w:r>
      <w:r w:rsidR="00461BEF">
        <w:t xml:space="preserve">you will have the opportunity to </w:t>
      </w:r>
      <w:r w:rsidR="00283A22">
        <w:t>develop</w:t>
      </w:r>
      <w:r w:rsidR="00461BEF">
        <w:t xml:space="preserve"> </w:t>
      </w:r>
      <w:r w:rsidR="00B2270D">
        <w:t>our Early Years provision</w:t>
      </w:r>
      <w:r w:rsidR="00461BEF">
        <w:t xml:space="preserve">. From establishing a vision and a curriculum, to appointing your team of staff, </w:t>
      </w:r>
      <w:r w:rsidR="00E32430">
        <w:t xml:space="preserve">this is an opportunity that, if not unique, is rare. Our exciting plans for school relocation are at an advanced stage and I have included </w:t>
      </w:r>
      <w:r w:rsidR="00283A22">
        <w:t>further information</w:t>
      </w:r>
      <w:r w:rsidR="00E32430">
        <w:t xml:space="preserve"> as a part of the applicant pack.  </w:t>
      </w:r>
    </w:p>
    <w:p w:rsidR="00C815A5" w:rsidRDefault="00C815A5" w:rsidP="005555A2">
      <w:pPr>
        <w:pStyle w:val="NoSpacing"/>
      </w:pPr>
    </w:p>
    <w:p w:rsidR="00BA240C" w:rsidRDefault="00BA240C" w:rsidP="005555A2">
      <w:pPr>
        <w:pStyle w:val="NoSpacing"/>
      </w:pPr>
      <w:r>
        <w:t xml:space="preserve">HRS is a great school to work at and it will provide exceptional experience for the successful candidate. </w:t>
      </w:r>
      <w:r w:rsidR="00D90B30">
        <w:t xml:space="preserve">As the school grows, we are committed to providing the successful </w:t>
      </w:r>
      <w:r w:rsidR="00F7484E">
        <w:t>candidate with additional whole-</w:t>
      </w:r>
      <w:r w:rsidR="00D90B30">
        <w:t>school experiences to support their continuing professional development</w:t>
      </w:r>
      <w:r>
        <w:t xml:space="preserve">. </w:t>
      </w:r>
    </w:p>
    <w:p w:rsidR="00BA240C" w:rsidRDefault="00BA240C" w:rsidP="005555A2">
      <w:pPr>
        <w:pStyle w:val="NoSpacing"/>
      </w:pPr>
    </w:p>
    <w:p w:rsidR="00654C47" w:rsidRDefault="00654C47" w:rsidP="005555A2">
      <w:pPr>
        <w:pStyle w:val="NoSpacing"/>
      </w:pPr>
      <w:r w:rsidRPr="00654C47">
        <w:t xml:space="preserve">This is an enormously exciting time to be joining </w:t>
      </w:r>
      <w:r>
        <w:t xml:space="preserve">HRS. We have just joined the </w:t>
      </w:r>
      <w:r w:rsidR="00914FF3">
        <w:t xml:space="preserve">excellent </w:t>
      </w:r>
      <w:r>
        <w:t xml:space="preserve">Saffron Academy Trust, a small and highly effective local trust led by Saffron Walden County High School. </w:t>
      </w:r>
      <w:r w:rsidR="004F1F46">
        <w:t xml:space="preserve">The Trust is incredibly supportive, with leaders committed to working for the benefit of all students in all of our schools. </w:t>
      </w:r>
    </w:p>
    <w:p w:rsidR="00BA240C" w:rsidRDefault="00654C47" w:rsidP="005555A2">
      <w:pPr>
        <w:pStyle w:val="NoSpacing"/>
      </w:pPr>
      <w:r>
        <w:t xml:space="preserve"> </w:t>
      </w:r>
    </w:p>
    <w:p w:rsidR="0000792C" w:rsidRDefault="0000792C" w:rsidP="0000792C">
      <w:pPr>
        <w:pStyle w:val="NoSpacing"/>
      </w:pPr>
      <w:r>
        <w:t xml:space="preserve">I hope you will </w:t>
      </w:r>
      <w:r w:rsidR="00F420B3">
        <w:t>want</w:t>
      </w:r>
      <w:r>
        <w:t xml:space="preserve"> to play a leading role in shaping the next stage of </w:t>
      </w:r>
      <w:r w:rsidR="00654C47">
        <w:t>HRS’</w:t>
      </w:r>
      <w:r>
        <w:t xml:space="preserve"> development. If so</w:t>
      </w:r>
      <w:r w:rsidR="00654C47">
        <w:t>,</w:t>
      </w:r>
      <w:r>
        <w:t xml:space="preserve"> you should complete the application form and write a supporting letter (no more than </w:t>
      </w:r>
      <w:r w:rsidR="00B2270D">
        <w:t>two</w:t>
      </w:r>
      <w:r>
        <w:t xml:space="preserve"> sides of A4). In your letter, please state why you believe you should be considered for the post, together with specific evidence of your recent achievements in education.</w:t>
      </w:r>
    </w:p>
    <w:p w:rsidR="0000792C" w:rsidRDefault="0000792C" w:rsidP="0000792C">
      <w:pPr>
        <w:pStyle w:val="NoSpacing"/>
      </w:pPr>
    </w:p>
    <w:p w:rsidR="0000792C" w:rsidRDefault="0000792C" w:rsidP="0000792C">
      <w:pPr>
        <w:pStyle w:val="NoSpacing"/>
      </w:pPr>
      <w:r>
        <w:t>In applying for the post you will need to consider the following documents:</w:t>
      </w:r>
    </w:p>
    <w:p w:rsidR="0000792C" w:rsidRDefault="0000792C" w:rsidP="0000792C">
      <w:pPr>
        <w:pStyle w:val="NoSpacing"/>
        <w:numPr>
          <w:ilvl w:val="0"/>
          <w:numId w:val="1"/>
        </w:numPr>
      </w:pPr>
      <w:r>
        <w:t>The advertisement</w:t>
      </w:r>
    </w:p>
    <w:p w:rsidR="0000792C" w:rsidRDefault="0000792C" w:rsidP="0000792C">
      <w:pPr>
        <w:pStyle w:val="NoSpacing"/>
        <w:numPr>
          <w:ilvl w:val="0"/>
          <w:numId w:val="1"/>
        </w:numPr>
      </w:pPr>
      <w:r>
        <w:t>Person specification</w:t>
      </w:r>
    </w:p>
    <w:p w:rsidR="004F1F46" w:rsidRDefault="004F1F46" w:rsidP="0000792C">
      <w:pPr>
        <w:pStyle w:val="NoSpacing"/>
        <w:numPr>
          <w:ilvl w:val="0"/>
          <w:numId w:val="1"/>
        </w:numPr>
      </w:pPr>
      <w:r>
        <w:t>Job specification</w:t>
      </w:r>
    </w:p>
    <w:p w:rsidR="0000792C" w:rsidRDefault="0000792C" w:rsidP="0000792C">
      <w:pPr>
        <w:pStyle w:val="NoSpacing"/>
        <w:numPr>
          <w:ilvl w:val="0"/>
          <w:numId w:val="1"/>
        </w:numPr>
      </w:pPr>
      <w:r>
        <w:t>General information about the school</w:t>
      </w:r>
    </w:p>
    <w:p w:rsidR="0000792C" w:rsidRDefault="0000792C" w:rsidP="0000792C">
      <w:pPr>
        <w:pStyle w:val="NoSpacing"/>
        <w:numPr>
          <w:ilvl w:val="0"/>
          <w:numId w:val="1"/>
        </w:numPr>
      </w:pPr>
      <w:r>
        <w:t>Application form</w:t>
      </w:r>
    </w:p>
    <w:p w:rsidR="0000792C" w:rsidRDefault="0000792C" w:rsidP="0000792C">
      <w:pPr>
        <w:pStyle w:val="NoSpacing"/>
      </w:pPr>
    </w:p>
    <w:p w:rsidR="003C013B" w:rsidRDefault="004F1F46" w:rsidP="0000792C">
      <w:pPr>
        <w:pStyle w:val="NoSpacing"/>
      </w:pPr>
      <w:r w:rsidRPr="00FD1383">
        <w:t xml:space="preserve">The closing date for applications is </w:t>
      </w:r>
      <w:r w:rsidR="00FD1383" w:rsidRPr="00FD1383">
        <w:t>Monday 26</w:t>
      </w:r>
      <w:r w:rsidR="00FD1383" w:rsidRPr="00FD1383">
        <w:rPr>
          <w:vertAlign w:val="superscript"/>
        </w:rPr>
        <w:t>th</w:t>
      </w:r>
      <w:r w:rsidR="00FD1383" w:rsidRPr="00FD1383">
        <w:t xml:space="preserve"> April</w:t>
      </w:r>
      <w:r w:rsidRPr="00FD1383">
        <w:t xml:space="preserve">, 2021 at 9am. Interviews </w:t>
      </w:r>
      <w:proofErr w:type="gramStart"/>
      <w:r w:rsidRPr="00FD1383">
        <w:t>will be held</w:t>
      </w:r>
      <w:proofErr w:type="gramEnd"/>
      <w:r w:rsidRPr="00FD1383">
        <w:t xml:space="preserve"> on</w:t>
      </w:r>
      <w:r w:rsidR="008129E5">
        <w:t xml:space="preserve"> week beginning</w:t>
      </w:r>
      <w:r w:rsidRPr="00FD1383">
        <w:t xml:space="preserve"> </w:t>
      </w:r>
      <w:r w:rsidR="00FD1383" w:rsidRPr="00FD1383">
        <w:t>3</w:t>
      </w:r>
      <w:r w:rsidR="00FD1383" w:rsidRPr="00FD1383">
        <w:rPr>
          <w:vertAlign w:val="superscript"/>
        </w:rPr>
        <w:t>rd</w:t>
      </w:r>
      <w:r w:rsidR="00FD1383" w:rsidRPr="00FD1383">
        <w:t xml:space="preserve"> </w:t>
      </w:r>
      <w:r w:rsidR="00CF0AE3" w:rsidRPr="00FD1383">
        <w:t>May</w:t>
      </w:r>
      <w:r w:rsidRPr="00FD1383">
        <w:t xml:space="preserve"> 2021.</w:t>
      </w:r>
    </w:p>
    <w:p w:rsidR="004F1F46" w:rsidRDefault="004F1F46" w:rsidP="0000792C">
      <w:pPr>
        <w:pStyle w:val="NoSpacing"/>
      </w:pPr>
    </w:p>
    <w:p w:rsidR="0000792C" w:rsidRDefault="0000792C" w:rsidP="0000792C">
      <w:pPr>
        <w:pStyle w:val="NoSpacing"/>
      </w:pPr>
      <w:r>
        <w:t>If you have any queries, please contact</w:t>
      </w:r>
      <w:r w:rsidR="003C013B">
        <w:t xml:space="preserve"> Ceri Weston</w:t>
      </w:r>
      <w:r>
        <w:t xml:space="preserve"> on </w:t>
      </w:r>
      <w:r w:rsidR="003C013B" w:rsidRPr="003C013B">
        <w:t>01371 872560</w:t>
      </w:r>
      <w:r>
        <w:t xml:space="preserve">, or by email at </w:t>
      </w:r>
      <w:hyperlink r:id="rId5" w:history="1">
        <w:r w:rsidR="004F1F46" w:rsidRPr="002B6659">
          <w:rPr>
            <w:rStyle w:val="Hyperlink"/>
          </w:rPr>
          <w:t>cweston@hrs.education</w:t>
        </w:r>
      </w:hyperlink>
      <w:r w:rsidR="004F1F46">
        <w:t xml:space="preserve">. </w:t>
      </w:r>
    </w:p>
    <w:p w:rsidR="0000792C" w:rsidRDefault="0000792C" w:rsidP="0000792C">
      <w:pPr>
        <w:pStyle w:val="NoSpacing"/>
      </w:pPr>
    </w:p>
    <w:p w:rsidR="0000792C" w:rsidRDefault="0000792C" w:rsidP="0000792C">
      <w:pPr>
        <w:pStyle w:val="NoSpacing"/>
      </w:pPr>
      <w:r>
        <w:lastRenderedPageBreak/>
        <w:t>We look forward to receiving your application.</w:t>
      </w:r>
    </w:p>
    <w:p w:rsidR="0000792C" w:rsidRDefault="0000792C" w:rsidP="0000792C">
      <w:pPr>
        <w:pStyle w:val="NoSpacing"/>
      </w:pPr>
    </w:p>
    <w:p w:rsidR="005238A2" w:rsidRDefault="00224064" w:rsidP="0000792C">
      <w:pPr>
        <w:pStyle w:val="NoSpacing"/>
      </w:pPr>
      <w:r>
        <w:t>Yours sincerely</w:t>
      </w:r>
    </w:p>
    <w:p w:rsidR="00224064" w:rsidRDefault="00224064" w:rsidP="0000792C">
      <w:pPr>
        <w:pStyle w:val="NoSpacing"/>
      </w:pPr>
    </w:p>
    <w:p w:rsidR="00224064" w:rsidRDefault="00224064" w:rsidP="0000792C">
      <w:pPr>
        <w:pStyle w:val="NoSpacing"/>
      </w:pPr>
    </w:p>
    <w:p w:rsidR="00224064" w:rsidRDefault="003D7F77" w:rsidP="0000792C">
      <w:pPr>
        <w:pStyle w:val="NoSpacing"/>
      </w:pPr>
      <w:r w:rsidRPr="006F774C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61595</wp:posOffset>
            </wp:positionV>
            <wp:extent cx="1200150" cy="444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7F77" w:rsidRDefault="00224064" w:rsidP="006F774C">
      <w:pPr>
        <w:pStyle w:val="NoSpacing"/>
        <w:tabs>
          <w:tab w:val="left" w:pos="1875"/>
        </w:tabs>
      </w:pPr>
      <w:r>
        <w:tab/>
        <w:t xml:space="preserve">                   </w:t>
      </w:r>
      <w:r w:rsidR="003D7F77">
        <w:t xml:space="preserve">  </w:t>
      </w:r>
      <w:r>
        <w:t xml:space="preserve"> </w:t>
      </w:r>
      <w:r w:rsidRPr="00AD6D6C">
        <w:rPr>
          <w:rFonts w:eastAsia="Times New Roman" w:cs="Times New Roman"/>
          <w:noProof/>
          <w:lang w:eastAsia="en-GB"/>
        </w:rPr>
        <w:drawing>
          <wp:inline distT="0" distB="0" distL="0" distR="0" wp14:anchorId="603DCC44" wp14:editId="3DD240EB">
            <wp:extent cx="981075" cy="44323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364" cy="44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5238A2" w:rsidRDefault="00B2270D" w:rsidP="006F774C">
      <w:pPr>
        <w:pStyle w:val="NoSpacing"/>
        <w:tabs>
          <w:tab w:val="left" w:pos="1875"/>
        </w:tabs>
      </w:pPr>
      <w:r>
        <w:t>Jennifer Hone</w:t>
      </w:r>
      <w:r>
        <w:tab/>
      </w:r>
      <w:r>
        <w:tab/>
      </w:r>
      <w:r>
        <w:tab/>
      </w:r>
      <w:r w:rsidR="00224064">
        <w:t xml:space="preserve">         </w:t>
      </w:r>
      <w:r w:rsidR="005238A2">
        <w:t>Daniel Gee</w:t>
      </w:r>
      <w:r>
        <w:tab/>
      </w:r>
      <w:r>
        <w:tab/>
      </w:r>
      <w:r>
        <w:tab/>
      </w:r>
      <w:r>
        <w:tab/>
        <w:t xml:space="preserve">                             </w:t>
      </w:r>
      <w:proofErr w:type="spellStart"/>
      <w:r>
        <w:t>Headteacher</w:t>
      </w:r>
      <w:proofErr w:type="spellEnd"/>
      <w:r>
        <w:tab/>
      </w:r>
      <w:bookmarkStart w:id="0" w:name="_GoBack"/>
      <w:bookmarkEnd w:id="0"/>
      <w:r>
        <w:tab/>
      </w:r>
      <w:r>
        <w:tab/>
      </w:r>
      <w:r w:rsidR="00224064">
        <w:t xml:space="preserve">         </w:t>
      </w:r>
      <w:r w:rsidR="00E4482B">
        <w:t xml:space="preserve">Executive </w:t>
      </w:r>
      <w:proofErr w:type="spellStart"/>
      <w:r w:rsidR="005238A2">
        <w:t>Headteacher</w:t>
      </w:r>
      <w:proofErr w:type="spellEnd"/>
      <w:r w:rsidR="005238A2">
        <w:t xml:space="preserve"> </w:t>
      </w:r>
      <w:r w:rsidR="000E18CC">
        <w:tab/>
      </w:r>
      <w:r w:rsidR="000E18CC">
        <w:tab/>
      </w:r>
    </w:p>
    <w:sectPr w:rsidR="00523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2944"/>
    <w:multiLevelType w:val="hybridMultilevel"/>
    <w:tmpl w:val="A446B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2C"/>
    <w:rsid w:val="0000792C"/>
    <w:rsid w:val="000E18CC"/>
    <w:rsid w:val="000F7EAF"/>
    <w:rsid w:val="00224064"/>
    <w:rsid w:val="00283A22"/>
    <w:rsid w:val="003C013B"/>
    <w:rsid w:val="003D7F77"/>
    <w:rsid w:val="00461BEF"/>
    <w:rsid w:val="004E4B42"/>
    <w:rsid w:val="004F1F46"/>
    <w:rsid w:val="005238A2"/>
    <w:rsid w:val="005555A2"/>
    <w:rsid w:val="00631F05"/>
    <w:rsid w:val="00652040"/>
    <w:rsid w:val="00654C47"/>
    <w:rsid w:val="006F0925"/>
    <w:rsid w:val="006F774C"/>
    <w:rsid w:val="00783615"/>
    <w:rsid w:val="008129E5"/>
    <w:rsid w:val="008635D6"/>
    <w:rsid w:val="00874E6A"/>
    <w:rsid w:val="00914FF3"/>
    <w:rsid w:val="009B6817"/>
    <w:rsid w:val="009C6C36"/>
    <w:rsid w:val="00A26FF1"/>
    <w:rsid w:val="00A35BC5"/>
    <w:rsid w:val="00B2270D"/>
    <w:rsid w:val="00BA240C"/>
    <w:rsid w:val="00C2743B"/>
    <w:rsid w:val="00C815A5"/>
    <w:rsid w:val="00CA33FE"/>
    <w:rsid w:val="00CF0AE3"/>
    <w:rsid w:val="00D26A0F"/>
    <w:rsid w:val="00D90B30"/>
    <w:rsid w:val="00E27B09"/>
    <w:rsid w:val="00E32430"/>
    <w:rsid w:val="00E4482B"/>
    <w:rsid w:val="00F420B3"/>
    <w:rsid w:val="00F7484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5FCD"/>
  <w15:chartTrackingRefBased/>
  <w15:docId w15:val="{9A209415-5A5A-44BB-B7BE-3E52500C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9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1F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weston@hrs.educ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Gee</dc:creator>
  <cp:keywords/>
  <dc:description/>
  <cp:lastModifiedBy>Susan Este</cp:lastModifiedBy>
  <cp:revision>9</cp:revision>
  <cp:lastPrinted>2021-01-21T11:01:00Z</cp:lastPrinted>
  <dcterms:created xsi:type="dcterms:W3CDTF">2021-03-30T11:37:00Z</dcterms:created>
  <dcterms:modified xsi:type="dcterms:W3CDTF">2021-03-30T13:00:00Z</dcterms:modified>
</cp:coreProperties>
</file>