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5E" w:rsidRPr="003C325E" w:rsidRDefault="003C325E" w:rsidP="003C325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3C325E" w:rsidRPr="003C325E" w:rsidRDefault="003C325E" w:rsidP="003C325E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325E">
        <w:rPr>
          <w:rFonts w:asciiTheme="minorHAnsi" w:hAnsiTheme="minorHAnsi" w:cstheme="minorHAnsi"/>
          <w:b/>
          <w:sz w:val="22"/>
          <w:szCs w:val="22"/>
        </w:rPr>
        <w:t>Library Assistant</w:t>
      </w:r>
    </w:p>
    <w:p w:rsidR="003C325E" w:rsidRPr="003C325E" w:rsidRDefault="003C325E" w:rsidP="003C325E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C325E">
        <w:rPr>
          <w:rFonts w:asciiTheme="minorHAnsi" w:hAnsiTheme="minorHAnsi" w:cstheme="minorHAnsi"/>
          <w:b/>
          <w:sz w:val="22"/>
          <w:szCs w:val="22"/>
        </w:rPr>
        <w:t>The Trinity Catholic School</w:t>
      </w: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4077"/>
        <w:gridCol w:w="3969"/>
        <w:gridCol w:w="3173"/>
      </w:tblGrid>
      <w:tr w:rsidR="00DC5D7E" w:rsidRPr="003C325E" w:rsidTr="00A40B0A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Requirements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5D7E" w:rsidRPr="003C325E" w:rsidTr="00A40B0A">
        <w:trPr>
          <w:trHeight w:val="69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</w:rPr>
              <w:t>1. Qualifications &amp; Training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3C325E">
            <w:pPr>
              <w:pStyle w:val="TableContents"/>
              <w:numPr>
                <w:ilvl w:val="0"/>
                <w:numId w:val="1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5 GCSEs at Grade C or above including English and Maths (or equivalent)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7F072B" w:rsidP="003C325E">
            <w:pPr>
              <w:pStyle w:val="TableContents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r w:rsidR="00DC5D7E"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3C325E" w:rsidRDefault="00860141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DC5D7E" w:rsidRPr="003C325E" w:rsidTr="00A40B0A">
        <w:trPr>
          <w:trHeight w:val="76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</w:rPr>
              <w:t>2. Experience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3C325E">
            <w:pPr>
              <w:pStyle w:val="TableContents"/>
              <w:numPr>
                <w:ilvl w:val="0"/>
                <w:numId w:val="2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 busy </w:t>
            </w:r>
            <w:r w:rsidR="007F072B" w:rsidRPr="003C325E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2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Good level of ICT skills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3C325E">
            <w:pPr>
              <w:pStyle w:val="TableContents"/>
              <w:numPr>
                <w:ilvl w:val="0"/>
                <w:numId w:val="2"/>
              </w:numPr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Experience of working in a</w:t>
            </w:r>
            <w:r w:rsidR="007F072B" w:rsidRPr="003C325E">
              <w:rPr>
                <w:rFonts w:asciiTheme="minorHAnsi" w:hAnsiTheme="minorHAnsi" w:cstheme="minorHAnsi"/>
                <w:sz w:val="22"/>
                <w:szCs w:val="22"/>
              </w:rPr>
              <w:t>n academic environment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072B" w:rsidRPr="003C325E">
              <w:rPr>
                <w:rFonts w:asciiTheme="minorHAnsi" w:hAnsiTheme="minorHAnsi" w:cstheme="minorHAnsi"/>
                <w:sz w:val="22"/>
                <w:szCs w:val="22"/>
              </w:rPr>
              <w:t>and/ or library</w:t>
            </w:r>
            <w:r w:rsidR="00CF190F"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0141" w:rsidRPr="003C325E" w:rsidRDefault="00860141" w:rsidP="003C325E">
            <w:pPr>
              <w:pStyle w:val="TableContents"/>
              <w:numPr>
                <w:ilvl w:val="0"/>
                <w:numId w:val="2"/>
              </w:numPr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="007F072B" w:rsidRPr="003C325E">
              <w:rPr>
                <w:rFonts w:asciiTheme="minorHAnsi" w:hAnsiTheme="minorHAnsi" w:cstheme="minorHAnsi"/>
                <w:sz w:val="22"/>
                <w:szCs w:val="22"/>
              </w:rPr>
              <w:t>with children and young adults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DC5D7E" w:rsidRPr="003C325E" w:rsidTr="00A40B0A">
        <w:trPr>
          <w:trHeight w:val="171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Ability to work alone and as part of a team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Ability to communicate well within the school and wider communities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Good organisational skills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Ability to deal confidently with enquiries from library users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Keen to promote a welcoming and helpful image of the library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Has a passion for </w:t>
            </w:r>
            <w:proofErr w:type="gramStart"/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  <w:proofErr w:type="gramEnd"/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Ability to develop a culture of mutual respect with the pupils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Enjoy working with young people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Have a keen interest in children’s literature </w:t>
            </w:r>
          </w:p>
          <w:p w:rsidR="007F072B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Support and contribute to the school’s responsibility for safeguarding pupils </w:t>
            </w:r>
          </w:p>
          <w:p w:rsidR="00860141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young people 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A40B0A" w:rsidRPr="003C325E" w:rsidRDefault="007F072B" w:rsidP="003C325E">
            <w:pPr>
              <w:pStyle w:val="TableContents"/>
              <w:numPr>
                <w:ilvl w:val="0"/>
                <w:numId w:val="3"/>
              </w:numPr>
              <w:ind w:left="309" w:hanging="309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Experience  of working  in a library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3C325E" w:rsidRDefault="00DC5D7E" w:rsidP="007F07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Application Form / </w:t>
            </w:r>
            <w:r w:rsidR="007F072B" w:rsidRPr="003C325E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DC5D7E" w:rsidRPr="003C325E" w:rsidTr="00A40B0A">
        <w:trPr>
          <w:trHeight w:val="65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Knowledge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166772" w:rsidP="003C325E">
            <w:pPr>
              <w:pStyle w:val="TableContents"/>
              <w:numPr>
                <w:ilvl w:val="0"/>
                <w:numId w:val="5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Be widely read</w:t>
            </w:r>
          </w:p>
          <w:p w:rsidR="00B80FE8" w:rsidRPr="003C325E" w:rsidRDefault="00B80FE8" w:rsidP="003C325E">
            <w:pPr>
              <w:pStyle w:val="TableContents"/>
              <w:numPr>
                <w:ilvl w:val="0"/>
                <w:numId w:val="5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Be willing and enthusiastic to advance the knowledge of young people’s literature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3C325E">
            <w:pPr>
              <w:pStyle w:val="TableContents"/>
              <w:numPr>
                <w:ilvl w:val="0"/>
                <w:numId w:val="4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B80FE8" w:rsidRPr="003C325E">
              <w:rPr>
                <w:rFonts w:asciiTheme="minorHAnsi" w:hAnsiTheme="minorHAnsi" w:cstheme="minorHAnsi"/>
                <w:sz w:val="22"/>
                <w:szCs w:val="22"/>
              </w:rPr>
              <w:t>current 11-18 education system</w:t>
            </w:r>
          </w:p>
          <w:p w:rsidR="00B80FE8" w:rsidRPr="003C325E" w:rsidRDefault="00B80FE8" w:rsidP="003C325E">
            <w:pPr>
              <w:pStyle w:val="TableContents"/>
              <w:numPr>
                <w:ilvl w:val="0"/>
                <w:numId w:val="4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Knowledge and understanding of research skills</w:t>
            </w:r>
          </w:p>
          <w:p w:rsidR="00A40B0A" w:rsidRPr="003C325E" w:rsidRDefault="00A40B0A" w:rsidP="003C325E">
            <w:pPr>
              <w:pStyle w:val="TableContents"/>
              <w:numPr>
                <w:ilvl w:val="0"/>
                <w:numId w:val="4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Knowledge of Safeguarding procedures in schools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3C325E" w:rsidRDefault="00A40B0A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DC5D7E" w:rsidRPr="003C325E" w:rsidTr="00A40B0A">
        <w:trPr>
          <w:trHeight w:val="83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tabs>
                <w:tab w:val="left" w:pos="7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</w:rPr>
              <w:t>5.Management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3C325E">
            <w:pPr>
              <w:pStyle w:val="TableContents"/>
              <w:numPr>
                <w:ilvl w:val="0"/>
                <w:numId w:val="6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Able to manage own workload</w:t>
            </w:r>
          </w:p>
          <w:p w:rsidR="00DC5D7E" w:rsidRPr="003C325E" w:rsidRDefault="00DC5D7E" w:rsidP="003C325E">
            <w:pPr>
              <w:pStyle w:val="TableContents"/>
              <w:numPr>
                <w:ilvl w:val="0"/>
                <w:numId w:val="6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Ability to prioritise</w:t>
            </w:r>
          </w:p>
          <w:p w:rsidR="007F072B" w:rsidRPr="003C325E" w:rsidRDefault="00DC5D7E" w:rsidP="003C325E">
            <w:pPr>
              <w:pStyle w:val="TableContents"/>
              <w:numPr>
                <w:ilvl w:val="0"/>
                <w:numId w:val="6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Able to plan ahead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7F072B" w:rsidP="003C325E">
            <w:pPr>
              <w:pStyle w:val="TableContents"/>
              <w:numPr>
                <w:ilvl w:val="0"/>
                <w:numId w:val="6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Experience of managing budgets</w:t>
            </w:r>
          </w:p>
          <w:p w:rsidR="007F072B" w:rsidRPr="003C325E" w:rsidRDefault="007F072B" w:rsidP="003C325E">
            <w:pPr>
              <w:pStyle w:val="TableContents"/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DC5D7E" w:rsidRPr="003C325E" w:rsidTr="003C325E">
        <w:trPr>
          <w:trHeight w:val="864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b/>
                <w:sz w:val="22"/>
                <w:szCs w:val="22"/>
              </w:rPr>
              <w:t>6. Aptitude and Personal qualities</w:t>
            </w: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DC5D7E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Excellent telephone manner</w:t>
            </w:r>
          </w:p>
          <w:p w:rsidR="00DC5D7E" w:rsidRPr="003C325E" w:rsidRDefault="00DC5D7E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  <w:p w:rsidR="00DC5D7E" w:rsidRPr="003C325E" w:rsidRDefault="00DC5D7E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Friendly and approachable</w:t>
            </w:r>
          </w:p>
          <w:p w:rsidR="00DC5D7E" w:rsidRPr="003C325E" w:rsidRDefault="00DC5D7E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Professional Manner</w:t>
            </w:r>
          </w:p>
          <w:p w:rsidR="00DC5D7E" w:rsidRPr="003C325E" w:rsidRDefault="00DC5D7E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Helpful</w:t>
            </w:r>
          </w:p>
          <w:p w:rsidR="00DC5D7E" w:rsidRPr="003C325E" w:rsidRDefault="00DC5D7E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Able to relate well to staff, students and visitors</w:t>
            </w:r>
          </w:p>
          <w:p w:rsidR="003045BF" w:rsidRPr="003C325E" w:rsidRDefault="003045BF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Commitment to the school’s equal opportunity policies</w:t>
            </w:r>
          </w:p>
          <w:p w:rsidR="00B80FE8" w:rsidRPr="003C325E" w:rsidRDefault="00B80FE8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Self-motivation</w:t>
            </w:r>
          </w:p>
          <w:p w:rsidR="00B80FE8" w:rsidRPr="003C325E" w:rsidRDefault="00B80FE8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Enthusiasm</w:t>
            </w:r>
          </w:p>
          <w:p w:rsidR="00B80FE8" w:rsidRPr="003C325E" w:rsidRDefault="00B80FE8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Flexibility</w:t>
            </w:r>
          </w:p>
          <w:p w:rsidR="003045BF" w:rsidRPr="003C325E" w:rsidRDefault="003045BF" w:rsidP="003C325E">
            <w:pPr>
              <w:pStyle w:val="TableContents"/>
              <w:numPr>
                <w:ilvl w:val="0"/>
                <w:numId w:val="7"/>
              </w:numPr>
              <w:ind w:left="2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Awareness of the needs of the school in a multi-cultural environment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3C325E" w:rsidRDefault="00B80FE8" w:rsidP="003C325E">
            <w:pPr>
              <w:pStyle w:val="TableContents"/>
              <w:numPr>
                <w:ilvl w:val="0"/>
                <w:numId w:val="7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Motivation to work with children and young people</w:t>
            </w:r>
          </w:p>
          <w:p w:rsidR="00B80FE8" w:rsidRPr="003C325E" w:rsidRDefault="00B80FE8" w:rsidP="003C325E">
            <w:pPr>
              <w:pStyle w:val="TableContents"/>
              <w:numPr>
                <w:ilvl w:val="0"/>
                <w:numId w:val="7"/>
              </w:numPr>
              <w:ind w:left="30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 xml:space="preserve">Ability to form appropriate relationships with children and young people 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3C325E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C325E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:rsidR="00317333" w:rsidRPr="003C325E" w:rsidRDefault="00317333">
      <w:pPr>
        <w:rPr>
          <w:rFonts w:asciiTheme="minorHAnsi" w:hAnsiTheme="minorHAnsi" w:cstheme="minorHAnsi"/>
          <w:sz w:val="22"/>
          <w:szCs w:val="22"/>
        </w:rPr>
      </w:pPr>
    </w:p>
    <w:sectPr w:rsidR="00317333" w:rsidRPr="003C325E" w:rsidSect="003C325E">
      <w:headerReference w:type="default" r:id="rId10"/>
      <w:pgSz w:w="15840" w:h="12240" w:orient="landscape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93" w:rsidRDefault="002F2693" w:rsidP="00F23738">
      <w:pPr>
        <w:spacing w:after="0" w:line="240" w:lineRule="auto"/>
      </w:pPr>
      <w:r>
        <w:separator/>
      </w:r>
    </w:p>
  </w:endnote>
  <w:endnote w:type="continuationSeparator" w:id="0">
    <w:p w:rsidR="002F2693" w:rsidRDefault="002F2693" w:rsidP="00F2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93" w:rsidRDefault="002F2693" w:rsidP="00F23738">
      <w:pPr>
        <w:spacing w:after="0" w:line="240" w:lineRule="auto"/>
      </w:pPr>
      <w:r>
        <w:separator/>
      </w:r>
    </w:p>
  </w:footnote>
  <w:footnote w:type="continuationSeparator" w:id="0">
    <w:p w:rsidR="002F2693" w:rsidRDefault="002F2693" w:rsidP="00F2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89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9385"/>
    </w:tblGrid>
    <w:tr w:rsidR="003C325E" w:rsidTr="003C325E">
      <w:tc>
        <w:tcPr>
          <w:tcW w:w="4508" w:type="dxa"/>
        </w:tcPr>
        <w:p w:rsidR="003C325E" w:rsidRDefault="003C325E" w:rsidP="003C325E">
          <w:pPr>
            <w:pStyle w:val="Header"/>
          </w:pPr>
          <w:r>
            <w:rPr>
              <w:noProof/>
            </w:rPr>
            <w:drawing>
              <wp:inline distT="0" distB="0" distL="0" distR="0" wp14:anchorId="4266004A" wp14:editId="5E25FF7B">
                <wp:extent cx="986716" cy="923925"/>
                <wp:effectExtent l="0" t="0" r="4445" b="0"/>
                <wp:docPr id="15" name="Picture 2" descr="Image result for the trinity catholic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the trinity catholic school nottingh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581" cy="942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5" w:type="dxa"/>
        </w:tcPr>
        <w:p w:rsidR="003C325E" w:rsidRDefault="003C325E" w:rsidP="003C325E">
          <w:pPr>
            <w:pStyle w:val="Header"/>
            <w:tabs>
              <w:tab w:val="clear" w:pos="9026"/>
            </w:tabs>
            <w:jc w:val="right"/>
          </w:pPr>
          <w:r>
            <w:rPr>
              <w:noProof/>
            </w:rPr>
            <w:drawing>
              <wp:inline distT="0" distB="0" distL="0" distR="0" wp14:anchorId="72C70166" wp14:editId="578D9F96">
                <wp:extent cx="2162175" cy="952500"/>
                <wp:effectExtent l="0" t="0" r="9525" b="0"/>
                <wp:docPr id="16" name="Picture 16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738" w:rsidRPr="003C325E" w:rsidRDefault="00F23738" w:rsidP="003C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0EF"/>
    <w:multiLevelType w:val="hybridMultilevel"/>
    <w:tmpl w:val="A608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1702"/>
    <w:multiLevelType w:val="hybridMultilevel"/>
    <w:tmpl w:val="2EB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1FB7"/>
    <w:multiLevelType w:val="hybridMultilevel"/>
    <w:tmpl w:val="0924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F21"/>
    <w:multiLevelType w:val="hybridMultilevel"/>
    <w:tmpl w:val="FA44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5511"/>
    <w:multiLevelType w:val="hybridMultilevel"/>
    <w:tmpl w:val="8536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777F"/>
    <w:multiLevelType w:val="hybridMultilevel"/>
    <w:tmpl w:val="C4F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E1E"/>
    <w:multiLevelType w:val="hybridMultilevel"/>
    <w:tmpl w:val="AE40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E"/>
    <w:rsid w:val="00166772"/>
    <w:rsid w:val="00167636"/>
    <w:rsid w:val="002F2693"/>
    <w:rsid w:val="003045BF"/>
    <w:rsid w:val="00317333"/>
    <w:rsid w:val="00331756"/>
    <w:rsid w:val="003C325E"/>
    <w:rsid w:val="0048149B"/>
    <w:rsid w:val="00573A06"/>
    <w:rsid w:val="00782D76"/>
    <w:rsid w:val="007F072B"/>
    <w:rsid w:val="00860141"/>
    <w:rsid w:val="00A40B0A"/>
    <w:rsid w:val="00B80FE8"/>
    <w:rsid w:val="00C7672C"/>
    <w:rsid w:val="00CE2D1A"/>
    <w:rsid w:val="00CF190F"/>
    <w:rsid w:val="00DC5D7E"/>
    <w:rsid w:val="00F2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0321"/>
  <w15:chartTrackingRefBased/>
  <w15:docId w15:val="{AE38C485-57AE-4FA9-B1F5-41AACFD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E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C5D7E"/>
    <w:pPr>
      <w:widowControl w:val="0"/>
      <w:suppressAutoHyphens/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D7E"/>
  </w:style>
  <w:style w:type="character" w:customStyle="1" w:styleId="BodyTextChar">
    <w:name w:val="Body Text Char"/>
    <w:basedOn w:val="DefaultParagraphFont"/>
    <w:link w:val="BodyText"/>
    <w:uiPriority w:val="99"/>
    <w:semiHidden/>
    <w:rsid w:val="00DC5D7E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2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38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2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38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table" w:styleId="TableGrid">
    <w:name w:val="Table Grid"/>
    <w:basedOn w:val="TableNormal"/>
    <w:uiPriority w:val="59"/>
    <w:rsid w:val="003C32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A94BC-FBB9-4C09-B164-15C95176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43DBF-9413-406B-8D37-03FB9887A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7E2D8-B20F-4B54-AFAD-038ADFCA6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Rowley</dc:creator>
  <cp:keywords/>
  <dc:description/>
  <cp:lastModifiedBy>C Wensley</cp:lastModifiedBy>
  <cp:revision>2</cp:revision>
  <dcterms:created xsi:type="dcterms:W3CDTF">2019-07-03T09:22:00Z</dcterms:created>
  <dcterms:modified xsi:type="dcterms:W3CDTF">2019-07-03T09:22:00Z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