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CBAEA" w14:textId="764AA75B" w:rsidR="00441015" w:rsidRPr="007E75E4" w:rsidRDefault="00441015" w:rsidP="007E75E4">
      <w:pPr>
        <w:spacing w:after="0" w:line="240" w:lineRule="auto"/>
        <w:rPr>
          <w:rFonts w:ascii="Calibri" w:hAnsi="Calibri" w:cstheme="minorHAnsi"/>
          <w:b/>
          <w:sz w:val="24"/>
          <w:szCs w:val="24"/>
        </w:rPr>
      </w:pPr>
      <w:r w:rsidRPr="007E75E4">
        <w:rPr>
          <w:rFonts w:ascii="Calibri" w:hAnsi="Calibri" w:cstheme="minorHAnsi"/>
          <w:b/>
          <w:sz w:val="24"/>
          <w:szCs w:val="24"/>
        </w:rPr>
        <w:t>KEY INFORMATION SHEET FOR</w:t>
      </w:r>
      <w:r w:rsidR="00F95A95" w:rsidRPr="007E75E4">
        <w:rPr>
          <w:rFonts w:ascii="Calibri" w:hAnsi="Calibri" w:cstheme="minorHAnsi"/>
          <w:b/>
          <w:sz w:val="24"/>
          <w:szCs w:val="24"/>
        </w:rPr>
        <w:t xml:space="preserve"> </w:t>
      </w:r>
      <w:r w:rsidR="0009204E">
        <w:rPr>
          <w:rFonts w:ascii="Calibri" w:hAnsi="Calibri" w:cstheme="minorHAnsi"/>
          <w:b/>
          <w:sz w:val="24"/>
          <w:szCs w:val="24"/>
        </w:rPr>
        <w:t>DATA MANAGER</w:t>
      </w:r>
      <w:r w:rsidR="00F95A95" w:rsidRPr="007E75E4">
        <w:rPr>
          <w:rFonts w:ascii="Calibri" w:hAnsi="Calibri" w:cstheme="minorHAnsi"/>
          <w:b/>
          <w:sz w:val="24"/>
          <w:szCs w:val="24"/>
        </w:rPr>
        <w:t xml:space="preserve"> </w:t>
      </w:r>
      <w:r w:rsidRPr="007E75E4">
        <w:rPr>
          <w:rFonts w:ascii="Calibri" w:hAnsi="Calibri" w:cstheme="minorHAnsi"/>
          <w:b/>
          <w:sz w:val="24"/>
          <w:szCs w:val="24"/>
        </w:rPr>
        <w:t>AT</w:t>
      </w:r>
      <w:r w:rsidR="00F95A95" w:rsidRPr="007E75E4">
        <w:rPr>
          <w:rFonts w:ascii="Calibri" w:hAnsi="Calibri" w:cstheme="minorHAnsi"/>
          <w:b/>
          <w:sz w:val="24"/>
          <w:szCs w:val="24"/>
        </w:rPr>
        <w:t xml:space="preserve"> OLIVE AP ACADEMY THURROCK</w:t>
      </w:r>
    </w:p>
    <w:p w14:paraId="39EF2340" w14:textId="77777777" w:rsidR="007E75E4" w:rsidRPr="007E75E4" w:rsidRDefault="007E75E4" w:rsidP="007E75E4">
      <w:pPr>
        <w:spacing w:after="0" w:line="240" w:lineRule="auto"/>
        <w:rPr>
          <w:rFonts w:ascii="Calibri" w:hAnsi="Calibri" w:cstheme="minorHAnsi"/>
          <w:b/>
          <w:sz w:val="24"/>
          <w:szCs w:val="24"/>
        </w:rPr>
      </w:pPr>
    </w:p>
    <w:p w14:paraId="180B90C8" w14:textId="6ABAFEA3" w:rsidR="00441015" w:rsidRPr="007E75E4" w:rsidRDefault="00441015" w:rsidP="007E75E4">
      <w:pPr>
        <w:spacing w:after="0" w:line="240" w:lineRule="auto"/>
        <w:rPr>
          <w:rFonts w:ascii="Calibri" w:hAnsi="Calibri" w:cstheme="minorHAnsi"/>
          <w:sz w:val="24"/>
          <w:szCs w:val="24"/>
        </w:rPr>
      </w:pPr>
      <w:r w:rsidRPr="007E75E4">
        <w:rPr>
          <w:rFonts w:ascii="Calibri" w:hAnsi="Calibri" w:cstheme="minorHAnsi"/>
          <w:sz w:val="24"/>
          <w:szCs w:val="24"/>
        </w:rPr>
        <w:t>This sheet sets out the key information for any candidates applying for the post of</w:t>
      </w:r>
      <w:r w:rsidR="00185C45">
        <w:rPr>
          <w:rFonts w:ascii="Calibri" w:hAnsi="Calibri" w:cstheme="minorHAnsi"/>
          <w:sz w:val="24"/>
          <w:szCs w:val="24"/>
        </w:rPr>
        <w:t xml:space="preserve"> Data Manager</w:t>
      </w:r>
      <w:r w:rsidR="00F95A95" w:rsidRPr="007E75E4">
        <w:rPr>
          <w:rFonts w:ascii="Calibri" w:hAnsi="Calibri" w:cstheme="minorHAnsi"/>
          <w:sz w:val="24"/>
          <w:szCs w:val="24"/>
        </w:rPr>
        <w:t>.</w:t>
      </w:r>
      <w:r w:rsidRPr="007E75E4">
        <w:rPr>
          <w:rFonts w:ascii="Calibri" w:hAnsi="Calibri" w:cstheme="minorHAnsi"/>
          <w:color w:val="FF0000"/>
          <w:sz w:val="24"/>
          <w:szCs w:val="24"/>
        </w:rPr>
        <w:t xml:space="preserve">  </w:t>
      </w:r>
      <w:r w:rsidRPr="007E75E4">
        <w:rPr>
          <w:rFonts w:ascii="Calibri" w:hAnsi="Calibri" w:cstheme="minorHAnsi"/>
          <w:sz w:val="24"/>
          <w:szCs w:val="24"/>
        </w:rPr>
        <w:t>Please read this information carefully and retain this sheet for reference during the application process.</w:t>
      </w:r>
    </w:p>
    <w:p w14:paraId="6E998063" w14:textId="77777777" w:rsidR="007E75E4" w:rsidRPr="007E75E4" w:rsidRDefault="007E75E4" w:rsidP="007E75E4">
      <w:pPr>
        <w:spacing w:after="0" w:line="240" w:lineRule="auto"/>
        <w:rPr>
          <w:rFonts w:ascii="Calibri" w:hAnsi="Calibri" w:cstheme="minorHAnsi"/>
          <w:sz w:val="24"/>
          <w:szCs w:val="24"/>
        </w:rPr>
      </w:pPr>
    </w:p>
    <w:p w14:paraId="0EBE001B" w14:textId="77777777" w:rsidR="00441015" w:rsidRPr="007E75E4" w:rsidRDefault="00441015" w:rsidP="007E75E4">
      <w:pPr>
        <w:spacing w:after="0" w:line="240" w:lineRule="auto"/>
        <w:rPr>
          <w:rFonts w:ascii="Calibri" w:hAnsi="Calibri" w:cstheme="minorHAnsi"/>
          <w:b/>
          <w:sz w:val="24"/>
          <w:szCs w:val="24"/>
        </w:rPr>
      </w:pPr>
      <w:r w:rsidRPr="007E75E4">
        <w:rPr>
          <w:rFonts w:ascii="Calibri" w:hAnsi="Calibri" w:cstheme="minorHAnsi"/>
          <w:b/>
          <w:sz w:val="24"/>
          <w:szCs w:val="24"/>
        </w:rPr>
        <w:t>Application process:</w:t>
      </w:r>
    </w:p>
    <w:p w14:paraId="2A16CF2C" w14:textId="60DF1131" w:rsidR="00441015" w:rsidRPr="007E75E4" w:rsidRDefault="00441015" w:rsidP="007E75E4">
      <w:pPr>
        <w:spacing w:after="0" w:line="240" w:lineRule="auto"/>
        <w:rPr>
          <w:rFonts w:ascii="Calibri" w:hAnsi="Calibri" w:cstheme="minorHAnsi"/>
          <w:sz w:val="24"/>
          <w:szCs w:val="24"/>
        </w:rPr>
      </w:pPr>
      <w:r w:rsidRPr="007E75E4">
        <w:rPr>
          <w:rFonts w:ascii="Calibri" w:hAnsi="Calibri" w:cstheme="minorHAnsi"/>
          <w:sz w:val="24"/>
          <w:szCs w:val="24"/>
        </w:rPr>
        <w:t xml:space="preserve">Applicants must complete the application form and </w:t>
      </w:r>
      <w:r w:rsidR="004A4371" w:rsidRPr="007E75E4">
        <w:rPr>
          <w:rFonts w:ascii="Calibri" w:hAnsi="Calibri" w:cstheme="minorHAnsi"/>
          <w:sz w:val="24"/>
          <w:szCs w:val="24"/>
        </w:rPr>
        <w:t>submit</w:t>
      </w:r>
      <w:r w:rsidRPr="007E75E4">
        <w:rPr>
          <w:rFonts w:ascii="Calibri" w:hAnsi="Calibri" w:cstheme="minorHAnsi"/>
          <w:sz w:val="24"/>
          <w:szCs w:val="24"/>
        </w:rPr>
        <w:t xml:space="preserve"> it to the </w:t>
      </w:r>
      <w:r w:rsidR="00632AA8" w:rsidRPr="007E75E4">
        <w:rPr>
          <w:rFonts w:ascii="Calibri" w:hAnsi="Calibri" w:cstheme="minorHAnsi"/>
          <w:sz w:val="24"/>
          <w:szCs w:val="24"/>
        </w:rPr>
        <w:t>academy</w:t>
      </w:r>
      <w:r w:rsidRPr="007E75E4">
        <w:rPr>
          <w:rFonts w:ascii="Calibri" w:hAnsi="Calibri" w:cstheme="minorHAnsi"/>
          <w:sz w:val="24"/>
          <w:szCs w:val="24"/>
        </w:rPr>
        <w:t xml:space="preserve"> by</w:t>
      </w:r>
      <w:r w:rsidR="00FF4094" w:rsidRPr="007E75E4">
        <w:rPr>
          <w:rFonts w:ascii="Calibri" w:hAnsi="Calibri" w:cstheme="minorHAnsi"/>
          <w:sz w:val="24"/>
          <w:szCs w:val="24"/>
        </w:rPr>
        <w:t xml:space="preserve"> no later than</w:t>
      </w:r>
      <w:r w:rsidR="00185C45">
        <w:rPr>
          <w:rFonts w:ascii="Calibri" w:hAnsi="Calibri" w:cstheme="minorHAnsi"/>
          <w:sz w:val="24"/>
          <w:szCs w:val="24"/>
        </w:rPr>
        <w:t xml:space="preserve"> 6</w:t>
      </w:r>
      <w:bookmarkStart w:id="0" w:name="_GoBack"/>
      <w:bookmarkEnd w:id="0"/>
      <w:r w:rsidR="00F95A95" w:rsidRPr="007E75E4">
        <w:rPr>
          <w:rFonts w:ascii="Calibri" w:hAnsi="Calibri" w:cstheme="minorHAnsi"/>
          <w:sz w:val="24"/>
          <w:szCs w:val="24"/>
        </w:rPr>
        <w:t>.00pm</w:t>
      </w:r>
      <w:r w:rsidRPr="007E75E4">
        <w:rPr>
          <w:rFonts w:ascii="Calibri" w:hAnsi="Calibri" w:cstheme="minorHAnsi"/>
          <w:color w:val="FF0000"/>
          <w:sz w:val="24"/>
          <w:szCs w:val="24"/>
        </w:rPr>
        <w:t xml:space="preserve"> </w:t>
      </w:r>
      <w:r w:rsidRPr="007E75E4">
        <w:rPr>
          <w:rFonts w:ascii="Calibri" w:hAnsi="Calibri" w:cstheme="minorHAnsi"/>
          <w:sz w:val="24"/>
          <w:szCs w:val="24"/>
        </w:rPr>
        <w:t xml:space="preserve">on the closing date of </w:t>
      </w:r>
      <w:r w:rsidR="0009204E">
        <w:rPr>
          <w:rFonts w:ascii="Calibri" w:hAnsi="Calibri" w:cstheme="minorHAnsi"/>
          <w:sz w:val="24"/>
          <w:szCs w:val="24"/>
        </w:rPr>
        <w:t>30</w:t>
      </w:r>
      <w:r w:rsidR="0009204E" w:rsidRPr="0009204E">
        <w:rPr>
          <w:rFonts w:ascii="Calibri" w:hAnsi="Calibri" w:cstheme="minorHAnsi"/>
          <w:sz w:val="24"/>
          <w:szCs w:val="24"/>
          <w:vertAlign w:val="superscript"/>
        </w:rPr>
        <w:t>th</w:t>
      </w:r>
      <w:r w:rsidR="0009204E">
        <w:rPr>
          <w:rFonts w:ascii="Calibri" w:hAnsi="Calibri" w:cstheme="minorHAnsi"/>
          <w:sz w:val="24"/>
          <w:szCs w:val="24"/>
        </w:rPr>
        <w:t xml:space="preserve"> </w:t>
      </w:r>
      <w:r w:rsidR="00F95A95" w:rsidRPr="007E75E4">
        <w:rPr>
          <w:rFonts w:ascii="Calibri" w:hAnsi="Calibri" w:cstheme="minorHAnsi"/>
          <w:sz w:val="24"/>
          <w:szCs w:val="24"/>
        </w:rPr>
        <w:t>October 2017.</w:t>
      </w:r>
      <w:r w:rsidRPr="007E75E4">
        <w:rPr>
          <w:rFonts w:ascii="Calibri" w:hAnsi="Calibri" w:cstheme="minorHAnsi"/>
          <w:color w:val="FF0000"/>
          <w:sz w:val="24"/>
          <w:szCs w:val="24"/>
        </w:rPr>
        <w:t xml:space="preserve">  </w:t>
      </w:r>
      <w:r w:rsidR="00821573" w:rsidRPr="007E75E4">
        <w:rPr>
          <w:rFonts w:ascii="Calibri" w:hAnsi="Calibri" w:cstheme="minorHAnsi"/>
          <w:sz w:val="24"/>
          <w:szCs w:val="24"/>
        </w:rPr>
        <w:t>All applicants are strongly advised to read the job description and person specification for the post prior to submitting their application.</w:t>
      </w:r>
    </w:p>
    <w:p w14:paraId="3C112E60" w14:textId="77777777" w:rsidR="007E75E4" w:rsidRPr="007E75E4" w:rsidRDefault="007E75E4" w:rsidP="007E75E4">
      <w:pPr>
        <w:spacing w:after="0" w:line="240" w:lineRule="auto"/>
        <w:rPr>
          <w:rFonts w:ascii="Calibri" w:hAnsi="Calibri" w:cstheme="minorHAnsi"/>
          <w:sz w:val="24"/>
          <w:szCs w:val="24"/>
        </w:rPr>
      </w:pPr>
    </w:p>
    <w:p w14:paraId="481689C6" w14:textId="77777777" w:rsidR="00441015" w:rsidRPr="007E75E4" w:rsidRDefault="00441015" w:rsidP="007E75E4">
      <w:pPr>
        <w:spacing w:after="0" w:line="240" w:lineRule="auto"/>
        <w:rPr>
          <w:rFonts w:ascii="Calibri" w:hAnsi="Calibri" w:cstheme="minorHAnsi"/>
          <w:b/>
          <w:sz w:val="24"/>
          <w:szCs w:val="24"/>
        </w:rPr>
      </w:pPr>
      <w:r w:rsidRPr="007E75E4">
        <w:rPr>
          <w:rFonts w:ascii="Calibri" w:hAnsi="Calibri" w:cstheme="minorHAnsi"/>
          <w:b/>
          <w:sz w:val="24"/>
          <w:szCs w:val="24"/>
        </w:rPr>
        <w:t>Selection process:</w:t>
      </w:r>
    </w:p>
    <w:p w14:paraId="23B05303" w14:textId="77777777" w:rsidR="00547C01" w:rsidRPr="007E75E4" w:rsidRDefault="00547C01" w:rsidP="007E75E4">
      <w:pPr>
        <w:spacing w:after="0" w:line="240" w:lineRule="auto"/>
        <w:rPr>
          <w:rFonts w:ascii="Calibri" w:hAnsi="Calibri" w:cstheme="minorHAnsi"/>
          <w:sz w:val="24"/>
          <w:szCs w:val="24"/>
        </w:rPr>
      </w:pPr>
      <w:r w:rsidRPr="007E75E4">
        <w:rPr>
          <w:rFonts w:ascii="Calibri" w:hAnsi="Calibri" w:cstheme="minorHAnsi"/>
          <w:sz w:val="24"/>
          <w:szCs w:val="24"/>
        </w:rPr>
        <w:t xml:space="preserve">Applications will be ranked against the person specification for the role.  </w:t>
      </w:r>
    </w:p>
    <w:p w14:paraId="3E6D6B03" w14:textId="77777777" w:rsidR="00441015" w:rsidRPr="007E75E4" w:rsidRDefault="00441015" w:rsidP="007E75E4">
      <w:pPr>
        <w:spacing w:after="0" w:line="240" w:lineRule="auto"/>
        <w:rPr>
          <w:rFonts w:ascii="Calibri" w:hAnsi="Calibri" w:cstheme="minorHAnsi"/>
          <w:sz w:val="24"/>
          <w:szCs w:val="24"/>
        </w:rPr>
      </w:pPr>
      <w:r w:rsidRPr="007E75E4">
        <w:rPr>
          <w:rFonts w:ascii="Calibri" w:hAnsi="Calibri" w:cstheme="minorHAnsi"/>
          <w:sz w:val="24"/>
          <w:szCs w:val="24"/>
        </w:rPr>
        <w:t xml:space="preserve">All </w:t>
      </w:r>
      <w:r w:rsidR="00A64E95" w:rsidRPr="007E75E4">
        <w:rPr>
          <w:rFonts w:ascii="Calibri" w:hAnsi="Calibri" w:cstheme="minorHAnsi"/>
          <w:sz w:val="24"/>
          <w:szCs w:val="24"/>
        </w:rPr>
        <w:t xml:space="preserve">shortlisted </w:t>
      </w:r>
      <w:r w:rsidRPr="007E75E4">
        <w:rPr>
          <w:rFonts w:ascii="Calibri" w:hAnsi="Calibri" w:cstheme="minorHAnsi"/>
          <w:sz w:val="24"/>
          <w:szCs w:val="24"/>
        </w:rPr>
        <w:t>applicants will be subject to:</w:t>
      </w:r>
    </w:p>
    <w:p w14:paraId="26D5E5C5" w14:textId="64474B6D" w:rsidR="007E75E4" w:rsidRDefault="00441015" w:rsidP="00CA27AE">
      <w:pPr>
        <w:pStyle w:val="ListParagraph"/>
        <w:numPr>
          <w:ilvl w:val="0"/>
          <w:numId w:val="1"/>
        </w:numPr>
        <w:spacing w:after="0" w:line="240" w:lineRule="auto"/>
        <w:rPr>
          <w:rFonts w:ascii="Calibri" w:hAnsi="Calibri" w:cstheme="minorHAnsi"/>
          <w:sz w:val="24"/>
          <w:szCs w:val="24"/>
        </w:rPr>
      </w:pPr>
      <w:r w:rsidRPr="007E75E4">
        <w:rPr>
          <w:rFonts w:ascii="Calibri" w:hAnsi="Calibri" w:cstheme="minorHAnsi"/>
          <w:sz w:val="24"/>
          <w:szCs w:val="24"/>
        </w:rPr>
        <w:t>A face to face interview with the selection panel</w:t>
      </w:r>
      <w:r w:rsidR="00821573" w:rsidRPr="007E75E4">
        <w:rPr>
          <w:rFonts w:ascii="Calibri" w:hAnsi="Calibri" w:cstheme="minorHAnsi"/>
          <w:sz w:val="24"/>
          <w:szCs w:val="24"/>
        </w:rPr>
        <w:t xml:space="preserve"> (which consists of</w:t>
      </w:r>
      <w:r w:rsidR="00F95A95" w:rsidRPr="007E75E4">
        <w:rPr>
          <w:rFonts w:ascii="Calibri" w:hAnsi="Calibri" w:cstheme="minorHAnsi"/>
          <w:sz w:val="24"/>
          <w:szCs w:val="24"/>
        </w:rPr>
        <w:t xml:space="preserve"> Jo Hill, </w:t>
      </w:r>
      <w:proofErr w:type="spellStart"/>
      <w:r w:rsidR="00F95A95" w:rsidRPr="007E75E4">
        <w:rPr>
          <w:rFonts w:ascii="Calibri" w:hAnsi="Calibri" w:cstheme="minorHAnsi"/>
          <w:sz w:val="24"/>
          <w:szCs w:val="24"/>
        </w:rPr>
        <w:t>Headteacher</w:t>
      </w:r>
      <w:proofErr w:type="spellEnd"/>
      <w:r w:rsidR="00F95A95" w:rsidRPr="007E75E4">
        <w:rPr>
          <w:rFonts w:ascii="Calibri" w:hAnsi="Calibri" w:cstheme="minorHAnsi"/>
          <w:sz w:val="24"/>
          <w:szCs w:val="24"/>
        </w:rPr>
        <w:t xml:space="preserve"> at Olive AP Academy Thurrock, </w:t>
      </w:r>
      <w:r w:rsidR="0038227A">
        <w:rPr>
          <w:rFonts w:ascii="Calibri" w:hAnsi="Calibri" w:cstheme="minorHAnsi"/>
          <w:sz w:val="24"/>
          <w:szCs w:val="24"/>
        </w:rPr>
        <w:t xml:space="preserve">Eileen Hinds, Director of Academy Standards and Effectiveness, John Jones, </w:t>
      </w:r>
      <w:r w:rsidR="00CA27AE">
        <w:rPr>
          <w:rFonts w:ascii="Calibri" w:hAnsi="Calibri" w:cstheme="minorHAnsi"/>
          <w:sz w:val="24"/>
          <w:szCs w:val="24"/>
        </w:rPr>
        <w:t>School Improvement Executive</w:t>
      </w:r>
      <w:r w:rsidR="00821573" w:rsidRPr="007E75E4">
        <w:rPr>
          <w:rFonts w:ascii="Calibri" w:hAnsi="Calibri" w:cstheme="minorHAnsi"/>
          <w:sz w:val="24"/>
          <w:szCs w:val="24"/>
        </w:rPr>
        <w:t xml:space="preserve">).  </w:t>
      </w:r>
    </w:p>
    <w:p w14:paraId="1E2591CE" w14:textId="21044BA0" w:rsidR="00CA27AE" w:rsidRDefault="00CA27AE" w:rsidP="00CA27AE">
      <w:pPr>
        <w:pStyle w:val="ListParagraph"/>
        <w:numPr>
          <w:ilvl w:val="0"/>
          <w:numId w:val="1"/>
        </w:numPr>
        <w:spacing w:after="0" w:line="240" w:lineRule="auto"/>
        <w:rPr>
          <w:rFonts w:ascii="Calibri" w:hAnsi="Calibri" w:cstheme="minorHAnsi"/>
          <w:sz w:val="24"/>
          <w:szCs w:val="24"/>
        </w:rPr>
      </w:pPr>
      <w:r>
        <w:rPr>
          <w:rFonts w:ascii="Calibri" w:hAnsi="Calibri" w:cstheme="minorHAnsi"/>
          <w:sz w:val="24"/>
          <w:szCs w:val="24"/>
        </w:rPr>
        <w:t>Data exercise, technical interview</w:t>
      </w:r>
    </w:p>
    <w:p w14:paraId="4A014E96" w14:textId="77777777" w:rsidR="00CA27AE" w:rsidRPr="00CA27AE" w:rsidRDefault="00CA27AE" w:rsidP="00CA27AE">
      <w:pPr>
        <w:pStyle w:val="ListParagraph"/>
        <w:spacing w:after="0" w:line="240" w:lineRule="auto"/>
        <w:rPr>
          <w:rFonts w:ascii="Calibri" w:hAnsi="Calibri" w:cstheme="minorHAnsi"/>
          <w:sz w:val="24"/>
          <w:szCs w:val="24"/>
        </w:rPr>
      </w:pPr>
    </w:p>
    <w:p w14:paraId="3D93271F" w14:textId="77777777" w:rsidR="00821573" w:rsidRPr="007E75E4" w:rsidRDefault="00821573" w:rsidP="007E75E4">
      <w:pPr>
        <w:spacing w:after="0" w:line="240" w:lineRule="auto"/>
        <w:rPr>
          <w:rFonts w:ascii="Calibri" w:hAnsi="Calibri" w:cstheme="minorHAnsi"/>
          <w:b/>
          <w:sz w:val="24"/>
          <w:szCs w:val="24"/>
        </w:rPr>
      </w:pPr>
      <w:r w:rsidRPr="007E75E4">
        <w:rPr>
          <w:rFonts w:ascii="Calibri" w:hAnsi="Calibri" w:cstheme="minorHAnsi"/>
          <w:b/>
          <w:sz w:val="24"/>
          <w:szCs w:val="24"/>
        </w:rPr>
        <w:t>Shortlisted candidates:</w:t>
      </w:r>
    </w:p>
    <w:p w14:paraId="51509917" w14:textId="2B00AFAF" w:rsidR="00F16C5C" w:rsidRPr="007E75E4" w:rsidRDefault="00821573" w:rsidP="007E75E4">
      <w:pPr>
        <w:spacing w:after="0" w:line="240" w:lineRule="auto"/>
        <w:rPr>
          <w:rFonts w:ascii="Calibri" w:hAnsi="Calibri" w:cstheme="minorHAnsi"/>
          <w:sz w:val="24"/>
          <w:szCs w:val="24"/>
        </w:rPr>
      </w:pPr>
      <w:r w:rsidRPr="007E75E4">
        <w:rPr>
          <w:rFonts w:ascii="Calibri" w:hAnsi="Calibri" w:cstheme="minorHAnsi"/>
          <w:sz w:val="24"/>
          <w:szCs w:val="24"/>
        </w:rPr>
        <w:t>Applicants who have been shortlisted for the post will be notified by</w:t>
      </w:r>
      <w:r w:rsidR="00F95A95" w:rsidRPr="007E75E4">
        <w:rPr>
          <w:rFonts w:ascii="Calibri" w:hAnsi="Calibri" w:cstheme="minorHAnsi"/>
          <w:sz w:val="24"/>
          <w:szCs w:val="24"/>
        </w:rPr>
        <w:t xml:space="preserve"> </w:t>
      </w:r>
      <w:r w:rsidR="00CA27AE">
        <w:rPr>
          <w:rFonts w:ascii="Calibri" w:hAnsi="Calibri" w:cstheme="minorHAnsi"/>
          <w:sz w:val="24"/>
          <w:szCs w:val="24"/>
        </w:rPr>
        <w:t>2</w:t>
      </w:r>
      <w:r w:rsidR="00CA27AE" w:rsidRPr="00CA27AE">
        <w:rPr>
          <w:rFonts w:ascii="Calibri" w:hAnsi="Calibri" w:cstheme="minorHAnsi"/>
          <w:sz w:val="24"/>
          <w:szCs w:val="24"/>
          <w:vertAlign w:val="superscript"/>
        </w:rPr>
        <w:t>nd</w:t>
      </w:r>
      <w:r w:rsidR="00CA27AE">
        <w:rPr>
          <w:rFonts w:ascii="Calibri" w:hAnsi="Calibri" w:cstheme="minorHAnsi"/>
          <w:sz w:val="24"/>
          <w:szCs w:val="24"/>
        </w:rPr>
        <w:t xml:space="preserve"> November</w:t>
      </w:r>
      <w:r w:rsidR="00F95A95" w:rsidRPr="007E75E4">
        <w:rPr>
          <w:rFonts w:ascii="Calibri" w:hAnsi="Calibri" w:cstheme="minorHAnsi"/>
          <w:sz w:val="24"/>
          <w:szCs w:val="24"/>
        </w:rPr>
        <w:t xml:space="preserve"> 2017.</w:t>
      </w:r>
      <w:r w:rsidR="00F16C5C" w:rsidRPr="007E75E4">
        <w:rPr>
          <w:rFonts w:ascii="Calibri" w:hAnsi="Calibri" w:cstheme="minorHAnsi"/>
          <w:color w:val="FF0000"/>
          <w:sz w:val="24"/>
          <w:szCs w:val="24"/>
        </w:rPr>
        <w:t xml:space="preserve">  </w:t>
      </w:r>
    </w:p>
    <w:p w14:paraId="1C0DF67A" w14:textId="48B03103" w:rsidR="00821573" w:rsidRPr="007E75E4" w:rsidRDefault="00F16C5C" w:rsidP="007E75E4">
      <w:pPr>
        <w:spacing w:after="0" w:line="240" w:lineRule="auto"/>
        <w:rPr>
          <w:rFonts w:ascii="Calibri" w:hAnsi="Calibri" w:cstheme="minorHAnsi"/>
          <w:sz w:val="24"/>
          <w:szCs w:val="24"/>
        </w:rPr>
      </w:pPr>
      <w:r w:rsidRPr="007E75E4">
        <w:rPr>
          <w:rFonts w:ascii="Calibri" w:hAnsi="Calibri" w:cstheme="minorHAnsi"/>
          <w:sz w:val="24"/>
          <w:szCs w:val="24"/>
        </w:rPr>
        <w:t xml:space="preserve">The </w:t>
      </w:r>
      <w:r w:rsidR="00632AA8" w:rsidRPr="007E75E4">
        <w:rPr>
          <w:rFonts w:ascii="Calibri" w:hAnsi="Calibri" w:cstheme="minorHAnsi"/>
          <w:sz w:val="24"/>
          <w:szCs w:val="24"/>
        </w:rPr>
        <w:t>academy</w:t>
      </w:r>
      <w:r w:rsidRPr="007E75E4">
        <w:rPr>
          <w:rFonts w:ascii="Calibri" w:hAnsi="Calibri" w:cstheme="minorHAnsi"/>
          <w:sz w:val="24"/>
          <w:szCs w:val="24"/>
        </w:rPr>
        <w:t xml:space="preserve"> will only contact shortlisted applicants and therefore if you have not received any communication from the </w:t>
      </w:r>
      <w:r w:rsidR="00632AA8" w:rsidRPr="007E75E4">
        <w:rPr>
          <w:rFonts w:ascii="Calibri" w:hAnsi="Calibri" w:cstheme="minorHAnsi"/>
          <w:sz w:val="24"/>
          <w:szCs w:val="24"/>
        </w:rPr>
        <w:t>academy</w:t>
      </w:r>
      <w:r w:rsidRPr="007E75E4">
        <w:rPr>
          <w:rFonts w:ascii="Calibri" w:hAnsi="Calibri" w:cstheme="minorHAnsi"/>
          <w:sz w:val="24"/>
          <w:szCs w:val="24"/>
        </w:rPr>
        <w:t xml:space="preserve"> by this date your application has not be</w:t>
      </w:r>
      <w:r w:rsidR="00F95A95" w:rsidRPr="007E75E4">
        <w:rPr>
          <w:rFonts w:ascii="Calibri" w:hAnsi="Calibri" w:cstheme="minorHAnsi"/>
          <w:sz w:val="24"/>
          <w:szCs w:val="24"/>
        </w:rPr>
        <w:t>en successful on this occasion.</w:t>
      </w:r>
    </w:p>
    <w:p w14:paraId="5EB5681B" w14:textId="76DC80AB" w:rsidR="00821573" w:rsidRPr="007E75E4" w:rsidRDefault="00821573" w:rsidP="007E75E4">
      <w:pPr>
        <w:spacing w:after="0" w:line="240" w:lineRule="auto"/>
        <w:rPr>
          <w:rFonts w:ascii="Calibri" w:hAnsi="Calibri" w:cstheme="minorHAnsi"/>
          <w:sz w:val="24"/>
          <w:szCs w:val="24"/>
        </w:rPr>
      </w:pPr>
      <w:r w:rsidRPr="007E75E4">
        <w:rPr>
          <w:rFonts w:ascii="Calibri" w:hAnsi="Calibri" w:cstheme="minorHAnsi"/>
          <w:sz w:val="24"/>
          <w:szCs w:val="24"/>
        </w:rPr>
        <w:t>Prior to the interview date referees will be contacted to request references on all shortlisted candidates.</w:t>
      </w:r>
      <w:r w:rsidR="00FF4094" w:rsidRPr="007E75E4">
        <w:rPr>
          <w:rFonts w:ascii="Calibri" w:hAnsi="Calibri" w:cstheme="minorHAnsi"/>
          <w:sz w:val="24"/>
          <w:szCs w:val="24"/>
        </w:rPr>
        <w:t xml:space="preserve">  </w:t>
      </w:r>
    </w:p>
    <w:p w14:paraId="0441129E" w14:textId="77777777" w:rsidR="007E75E4" w:rsidRPr="007E75E4" w:rsidRDefault="007E75E4" w:rsidP="007E75E4">
      <w:pPr>
        <w:spacing w:after="0" w:line="240" w:lineRule="auto"/>
        <w:rPr>
          <w:rFonts w:ascii="Calibri" w:hAnsi="Calibri" w:cstheme="minorHAnsi"/>
          <w:sz w:val="24"/>
          <w:szCs w:val="24"/>
        </w:rPr>
      </w:pPr>
    </w:p>
    <w:p w14:paraId="5740AB29" w14:textId="77777777" w:rsidR="00821573" w:rsidRPr="007E75E4" w:rsidRDefault="00A876ED" w:rsidP="007E75E4">
      <w:pPr>
        <w:spacing w:after="0" w:line="240" w:lineRule="auto"/>
        <w:rPr>
          <w:rFonts w:ascii="Calibri" w:hAnsi="Calibri" w:cstheme="minorHAnsi"/>
          <w:b/>
          <w:sz w:val="24"/>
          <w:szCs w:val="24"/>
        </w:rPr>
      </w:pPr>
      <w:r w:rsidRPr="007E75E4">
        <w:rPr>
          <w:rFonts w:ascii="Calibri" w:hAnsi="Calibri" w:cstheme="minorHAnsi"/>
          <w:b/>
          <w:sz w:val="24"/>
          <w:szCs w:val="24"/>
        </w:rPr>
        <w:t xml:space="preserve">Interview </w:t>
      </w:r>
      <w:r w:rsidR="00331DF8" w:rsidRPr="007E75E4">
        <w:rPr>
          <w:rFonts w:ascii="Calibri" w:hAnsi="Calibri" w:cstheme="minorHAnsi"/>
          <w:b/>
          <w:sz w:val="24"/>
          <w:szCs w:val="24"/>
        </w:rPr>
        <w:t>date</w:t>
      </w:r>
      <w:r w:rsidRPr="007E75E4">
        <w:rPr>
          <w:rFonts w:ascii="Calibri" w:hAnsi="Calibri" w:cstheme="minorHAnsi"/>
          <w:b/>
          <w:sz w:val="24"/>
          <w:szCs w:val="24"/>
        </w:rPr>
        <w:t>:</w:t>
      </w:r>
    </w:p>
    <w:p w14:paraId="66F33350" w14:textId="6AED0D6B" w:rsidR="00F16C5C" w:rsidRPr="007E75E4" w:rsidRDefault="00A64E95" w:rsidP="007E75E4">
      <w:pPr>
        <w:spacing w:after="0" w:line="240" w:lineRule="auto"/>
        <w:rPr>
          <w:rFonts w:ascii="Calibri" w:hAnsi="Calibri" w:cstheme="minorHAnsi"/>
          <w:sz w:val="24"/>
          <w:szCs w:val="24"/>
        </w:rPr>
      </w:pPr>
      <w:r w:rsidRPr="007E75E4">
        <w:rPr>
          <w:rFonts w:ascii="Calibri" w:hAnsi="Calibri" w:cstheme="minorHAnsi"/>
          <w:sz w:val="24"/>
          <w:szCs w:val="24"/>
        </w:rPr>
        <w:t>Interviews will be held at</w:t>
      </w:r>
      <w:r w:rsidR="00F95A95" w:rsidRPr="007E75E4">
        <w:rPr>
          <w:rFonts w:ascii="Calibri" w:hAnsi="Calibri" w:cstheme="minorHAnsi"/>
          <w:sz w:val="24"/>
          <w:szCs w:val="24"/>
        </w:rPr>
        <w:t xml:space="preserve"> Olive AP Academy Thurrock during the week commencing </w:t>
      </w:r>
      <w:r w:rsidR="00CA27AE">
        <w:rPr>
          <w:rFonts w:ascii="Calibri" w:hAnsi="Calibri" w:cstheme="minorHAnsi"/>
          <w:sz w:val="24"/>
          <w:szCs w:val="24"/>
        </w:rPr>
        <w:t>6</w:t>
      </w:r>
      <w:r w:rsidR="00CA27AE" w:rsidRPr="00CA27AE">
        <w:rPr>
          <w:rFonts w:ascii="Calibri" w:hAnsi="Calibri" w:cstheme="minorHAnsi"/>
          <w:sz w:val="24"/>
          <w:szCs w:val="24"/>
          <w:vertAlign w:val="superscript"/>
        </w:rPr>
        <w:t>th</w:t>
      </w:r>
      <w:r w:rsidR="00CA27AE">
        <w:rPr>
          <w:rFonts w:ascii="Calibri" w:hAnsi="Calibri" w:cstheme="minorHAnsi"/>
          <w:sz w:val="24"/>
          <w:szCs w:val="24"/>
        </w:rPr>
        <w:t xml:space="preserve"> Novembe</w:t>
      </w:r>
      <w:r w:rsidR="00F95A95" w:rsidRPr="007E75E4">
        <w:rPr>
          <w:rFonts w:ascii="Calibri" w:hAnsi="Calibri" w:cstheme="minorHAnsi"/>
          <w:sz w:val="24"/>
          <w:szCs w:val="24"/>
        </w:rPr>
        <w:t>r 2017.</w:t>
      </w:r>
      <w:r w:rsidRPr="007E75E4">
        <w:rPr>
          <w:rFonts w:ascii="Calibri" w:hAnsi="Calibri" w:cstheme="minorHAnsi"/>
          <w:color w:val="FF0000"/>
          <w:sz w:val="24"/>
          <w:szCs w:val="24"/>
        </w:rPr>
        <w:t xml:space="preserve">  </w:t>
      </w:r>
      <w:r w:rsidRPr="007E75E4">
        <w:rPr>
          <w:rFonts w:ascii="Calibri" w:hAnsi="Calibri" w:cstheme="minorHAnsi"/>
          <w:sz w:val="24"/>
          <w:szCs w:val="24"/>
        </w:rPr>
        <w:t xml:space="preserve">Please note the </w:t>
      </w:r>
      <w:r w:rsidR="00632AA8" w:rsidRPr="007E75E4">
        <w:rPr>
          <w:rFonts w:ascii="Calibri" w:hAnsi="Calibri" w:cstheme="minorHAnsi"/>
          <w:sz w:val="24"/>
          <w:szCs w:val="24"/>
        </w:rPr>
        <w:t>academy</w:t>
      </w:r>
      <w:r w:rsidRPr="007E75E4">
        <w:rPr>
          <w:rFonts w:ascii="Calibri" w:hAnsi="Calibri" w:cstheme="minorHAnsi"/>
          <w:sz w:val="24"/>
          <w:szCs w:val="24"/>
        </w:rPr>
        <w:t xml:space="preserve"> </w:t>
      </w:r>
      <w:r w:rsidR="00632AA8" w:rsidRPr="007E75E4">
        <w:rPr>
          <w:rFonts w:ascii="Calibri" w:hAnsi="Calibri" w:cstheme="minorHAnsi"/>
          <w:sz w:val="24"/>
          <w:szCs w:val="24"/>
        </w:rPr>
        <w:t>does not</w:t>
      </w:r>
      <w:r w:rsidRPr="007E75E4">
        <w:rPr>
          <w:rFonts w:ascii="Calibri" w:hAnsi="Calibri" w:cstheme="minorHAnsi"/>
          <w:sz w:val="24"/>
          <w:szCs w:val="24"/>
        </w:rPr>
        <w:t xml:space="preserve"> reimburse candidates for interview expenses.</w:t>
      </w:r>
    </w:p>
    <w:p w14:paraId="2A6B830D" w14:textId="77777777" w:rsidR="007E75E4" w:rsidRPr="007E75E4" w:rsidRDefault="007E75E4" w:rsidP="007E75E4">
      <w:pPr>
        <w:spacing w:after="0" w:line="240" w:lineRule="auto"/>
        <w:rPr>
          <w:rFonts w:ascii="Calibri" w:hAnsi="Calibri" w:cstheme="minorHAnsi"/>
          <w:sz w:val="24"/>
          <w:szCs w:val="24"/>
        </w:rPr>
      </w:pPr>
    </w:p>
    <w:p w14:paraId="28388374" w14:textId="685926AA" w:rsidR="007E75E4" w:rsidRPr="007E75E4" w:rsidRDefault="00331DF8" w:rsidP="007E75E4">
      <w:pPr>
        <w:spacing w:after="0" w:line="240" w:lineRule="auto"/>
        <w:rPr>
          <w:rFonts w:ascii="Calibri" w:hAnsi="Calibri" w:cstheme="minorHAnsi"/>
          <w:b/>
          <w:sz w:val="24"/>
          <w:szCs w:val="24"/>
        </w:rPr>
      </w:pPr>
      <w:r w:rsidRPr="007E75E4">
        <w:rPr>
          <w:rFonts w:ascii="Calibri" w:hAnsi="Calibri" w:cstheme="minorHAnsi"/>
          <w:b/>
          <w:sz w:val="24"/>
          <w:szCs w:val="24"/>
        </w:rPr>
        <w:t>Key Information for candidates regarding terms and conditions</w:t>
      </w:r>
    </w:p>
    <w:p w14:paraId="3F2D400E" w14:textId="6BB401F7" w:rsidR="007E75E4" w:rsidRPr="007E75E4" w:rsidRDefault="007E75E4" w:rsidP="007E75E4">
      <w:pPr>
        <w:spacing w:after="0" w:line="240" w:lineRule="auto"/>
        <w:rPr>
          <w:rFonts w:ascii="Calibri" w:hAnsi="Calibri" w:cstheme="minorHAnsi"/>
          <w:b/>
          <w:sz w:val="24"/>
          <w:szCs w:val="24"/>
        </w:rPr>
      </w:pPr>
    </w:p>
    <w:p w14:paraId="75EF96CC" w14:textId="77777777" w:rsidR="007E75E4" w:rsidRPr="007E75E4" w:rsidRDefault="007E75E4" w:rsidP="007E75E4">
      <w:pPr>
        <w:spacing w:after="0" w:line="240" w:lineRule="auto"/>
        <w:jc w:val="both"/>
        <w:rPr>
          <w:rFonts w:ascii="Calibri" w:hAnsi="Calibri" w:cs="Arial"/>
          <w:b/>
          <w:sz w:val="24"/>
          <w:szCs w:val="24"/>
        </w:rPr>
      </w:pPr>
      <w:r w:rsidRPr="007E75E4">
        <w:rPr>
          <w:rFonts w:ascii="Calibri" w:hAnsi="Calibri" w:cs="Arial"/>
          <w:b/>
          <w:sz w:val="24"/>
          <w:szCs w:val="24"/>
        </w:rPr>
        <w:t>Place of work</w:t>
      </w:r>
    </w:p>
    <w:p w14:paraId="544703D5" w14:textId="543445D8" w:rsidR="007E75E4" w:rsidRPr="007E75E4" w:rsidRDefault="007E75E4" w:rsidP="007E75E4">
      <w:pPr>
        <w:spacing w:after="0" w:line="240" w:lineRule="auto"/>
        <w:jc w:val="both"/>
        <w:rPr>
          <w:rFonts w:ascii="Calibri" w:hAnsi="Calibri" w:cstheme="minorHAnsi"/>
          <w:b/>
          <w:sz w:val="24"/>
          <w:szCs w:val="24"/>
        </w:rPr>
      </w:pPr>
      <w:r w:rsidRPr="007E75E4">
        <w:rPr>
          <w:rFonts w:ascii="Calibri" w:hAnsi="Calibri" w:cstheme="minorHAnsi"/>
          <w:sz w:val="24"/>
          <w:szCs w:val="24"/>
        </w:rPr>
        <w:t xml:space="preserve">You </w:t>
      </w:r>
      <w:r w:rsidR="007742BB">
        <w:rPr>
          <w:rFonts w:ascii="Calibri" w:hAnsi="Calibri" w:cstheme="minorHAnsi"/>
          <w:sz w:val="24"/>
          <w:szCs w:val="24"/>
        </w:rPr>
        <w:t xml:space="preserve">are classed as support staff </w:t>
      </w:r>
      <w:r w:rsidRPr="007E75E4">
        <w:rPr>
          <w:rFonts w:ascii="Calibri" w:hAnsi="Calibri" w:cstheme="minorHAnsi"/>
          <w:sz w:val="24"/>
          <w:szCs w:val="24"/>
        </w:rPr>
        <w:t>and you will be based at Olive AP Academy Thurrock.  You may be required to travel between sites from time to time for the proper performance of your duties</w:t>
      </w:r>
      <w:r w:rsidRPr="007E75E4">
        <w:rPr>
          <w:rFonts w:ascii="Calibri" w:hAnsi="Calibri" w:cstheme="minorHAnsi"/>
          <w:b/>
          <w:sz w:val="24"/>
          <w:szCs w:val="24"/>
        </w:rPr>
        <w:t>.</w:t>
      </w:r>
    </w:p>
    <w:p w14:paraId="188CD470" w14:textId="77777777" w:rsidR="007E75E4" w:rsidRPr="007E75E4" w:rsidRDefault="007E75E4">
      <w:pPr>
        <w:rPr>
          <w:rFonts w:ascii="Calibri" w:hAnsi="Calibri" w:cs="Arial"/>
          <w:b/>
          <w:sz w:val="24"/>
          <w:szCs w:val="24"/>
        </w:rPr>
      </w:pPr>
      <w:r w:rsidRPr="007E75E4">
        <w:rPr>
          <w:rFonts w:ascii="Calibri" w:hAnsi="Calibri" w:cs="Arial"/>
          <w:b/>
          <w:sz w:val="24"/>
          <w:szCs w:val="24"/>
        </w:rPr>
        <w:br w:type="page"/>
      </w:r>
    </w:p>
    <w:p w14:paraId="4A90838F" w14:textId="77777777" w:rsidR="00B64197" w:rsidRPr="00B64197" w:rsidRDefault="00B64197" w:rsidP="00B64197">
      <w:pPr>
        <w:spacing w:after="0" w:line="240" w:lineRule="auto"/>
        <w:jc w:val="both"/>
        <w:rPr>
          <w:rFonts w:ascii="Calibri" w:hAnsi="Calibri" w:cstheme="minorHAnsi"/>
          <w:b/>
          <w:sz w:val="24"/>
          <w:szCs w:val="24"/>
        </w:rPr>
      </w:pPr>
      <w:r w:rsidRPr="00B64197">
        <w:rPr>
          <w:rFonts w:ascii="Calibri" w:hAnsi="Calibri" w:cstheme="minorHAnsi"/>
          <w:b/>
          <w:sz w:val="24"/>
          <w:szCs w:val="24"/>
        </w:rPr>
        <w:lastRenderedPageBreak/>
        <w:t>Hours of work</w:t>
      </w:r>
    </w:p>
    <w:p w14:paraId="2513E575" w14:textId="2174F4DA" w:rsidR="00B64197" w:rsidRPr="00B64197" w:rsidRDefault="00B64197" w:rsidP="00B64197">
      <w:pPr>
        <w:pStyle w:val="NEWLevel1"/>
        <w:numPr>
          <w:ilvl w:val="0"/>
          <w:numId w:val="0"/>
        </w:numPr>
        <w:spacing w:before="0" w:after="0"/>
        <w:jc w:val="both"/>
        <w:rPr>
          <w:rFonts w:ascii="Calibri" w:hAnsi="Calibri" w:cstheme="minorHAnsi"/>
          <w:sz w:val="24"/>
          <w:szCs w:val="24"/>
        </w:rPr>
      </w:pPr>
      <w:r w:rsidRPr="00B64197">
        <w:rPr>
          <w:rFonts w:ascii="Calibri" w:hAnsi="Calibri" w:cstheme="minorHAnsi"/>
          <w:sz w:val="24"/>
          <w:szCs w:val="24"/>
        </w:rPr>
        <w:t xml:space="preserve">You will be required to work </w:t>
      </w:r>
      <w:r w:rsidR="00CA27AE">
        <w:rPr>
          <w:rFonts w:ascii="Calibri" w:hAnsi="Calibri" w:cstheme="minorHAnsi"/>
          <w:sz w:val="24"/>
          <w:szCs w:val="24"/>
        </w:rPr>
        <w:t>22.5</w:t>
      </w:r>
      <w:r w:rsidRPr="00B64197">
        <w:rPr>
          <w:rFonts w:ascii="Calibri" w:hAnsi="Calibri" w:cstheme="minorHAnsi"/>
          <w:sz w:val="24"/>
          <w:szCs w:val="24"/>
        </w:rPr>
        <w:t xml:space="preserve"> hours per week term time + 4 weeks in the school holidays. </w:t>
      </w:r>
    </w:p>
    <w:p w14:paraId="0756918C" w14:textId="77777777" w:rsidR="00B64197" w:rsidRPr="00B64197" w:rsidRDefault="00B64197" w:rsidP="00B64197">
      <w:pPr>
        <w:pStyle w:val="NEWLevel1"/>
        <w:numPr>
          <w:ilvl w:val="0"/>
          <w:numId w:val="0"/>
        </w:numPr>
        <w:spacing w:before="0" w:after="0"/>
        <w:jc w:val="both"/>
        <w:rPr>
          <w:rFonts w:ascii="Calibri" w:hAnsi="Calibri" w:cstheme="minorHAnsi"/>
          <w:sz w:val="24"/>
          <w:szCs w:val="24"/>
        </w:rPr>
      </w:pPr>
    </w:p>
    <w:p w14:paraId="1F1A6BBF" w14:textId="77777777" w:rsidR="00B64197" w:rsidRPr="00B64197" w:rsidRDefault="00B64197" w:rsidP="00B64197">
      <w:pPr>
        <w:pStyle w:val="NEWLevel1"/>
        <w:numPr>
          <w:ilvl w:val="0"/>
          <w:numId w:val="0"/>
        </w:numPr>
        <w:spacing w:before="0" w:after="0"/>
        <w:jc w:val="both"/>
        <w:rPr>
          <w:rFonts w:ascii="Calibri" w:hAnsi="Calibri" w:cstheme="minorHAnsi"/>
          <w:b/>
          <w:sz w:val="24"/>
          <w:szCs w:val="24"/>
        </w:rPr>
      </w:pPr>
      <w:r w:rsidRPr="00B64197">
        <w:rPr>
          <w:rFonts w:ascii="Calibri" w:hAnsi="Calibri" w:cstheme="minorHAnsi"/>
          <w:b/>
          <w:sz w:val="24"/>
          <w:szCs w:val="24"/>
        </w:rPr>
        <w:t>Notice period</w:t>
      </w:r>
    </w:p>
    <w:p w14:paraId="53A44797" w14:textId="77777777" w:rsidR="00B64197" w:rsidRPr="00B64197" w:rsidRDefault="00B64197" w:rsidP="00B64197">
      <w:pPr>
        <w:spacing w:after="0" w:line="240" w:lineRule="auto"/>
        <w:jc w:val="both"/>
        <w:rPr>
          <w:rFonts w:ascii="Calibri" w:hAnsi="Calibri" w:cstheme="minorHAnsi"/>
          <w:sz w:val="24"/>
          <w:szCs w:val="24"/>
        </w:rPr>
      </w:pPr>
      <w:r w:rsidRPr="00B64197">
        <w:rPr>
          <w:rFonts w:ascii="Calibri" w:hAnsi="Calibri" w:cstheme="minorHAnsi"/>
          <w:sz w:val="24"/>
          <w:szCs w:val="24"/>
        </w:rPr>
        <w:t xml:space="preserve">Your notice period is one month and must be given in writing to your line manager. </w:t>
      </w:r>
    </w:p>
    <w:p w14:paraId="605B5773" w14:textId="77777777" w:rsidR="00B64197" w:rsidRPr="00B64197" w:rsidRDefault="00B64197" w:rsidP="00B64197">
      <w:pPr>
        <w:spacing w:after="0" w:line="240" w:lineRule="auto"/>
        <w:jc w:val="both"/>
        <w:rPr>
          <w:rFonts w:ascii="Calibri" w:hAnsi="Calibri" w:cstheme="minorHAnsi"/>
          <w:sz w:val="24"/>
          <w:szCs w:val="24"/>
        </w:rPr>
      </w:pPr>
      <w:r w:rsidRPr="00B64197">
        <w:rPr>
          <w:rFonts w:ascii="Calibri" w:hAnsi="Calibri" w:cstheme="minorHAnsi"/>
          <w:sz w:val="24"/>
          <w:szCs w:val="24"/>
        </w:rPr>
        <w:t>The trust notice to you is determined as follows:</w:t>
      </w:r>
    </w:p>
    <w:p w14:paraId="2B36D0B0" w14:textId="77777777" w:rsidR="00B64197" w:rsidRPr="00B64197" w:rsidRDefault="00B64197" w:rsidP="00B64197">
      <w:pPr>
        <w:pStyle w:val="ListParagraph"/>
        <w:numPr>
          <w:ilvl w:val="0"/>
          <w:numId w:val="6"/>
        </w:numPr>
        <w:suppressAutoHyphens/>
        <w:spacing w:after="0" w:line="240" w:lineRule="auto"/>
        <w:jc w:val="both"/>
        <w:rPr>
          <w:rFonts w:ascii="Calibri" w:hAnsi="Calibri" w:cstheme="minorHAnsi"/>
          <w:sz w:val="24"/>
          <w:szCs w:val="24"/>
        </w:rPr>
      </w:pPr>
      <w:r w:rsidRPr="00B64197">
        <w:rPr>
          <w:rFonts w:ascii="Calibri" w:hAnsi="Calibri" w:cstheme="minorHAnsi"/>
          <w:sz w:val="24"/>
          <w:szCs w:val="24"/>
        </w:rPr>
        <w:t>One week’s notice for service between one month and two years; or</w:t>
      </w:r>
    </w:p>
    <w:p w14:paraId="70F0B7B7" w14:textId="77777777" w:rsidR="00B64197" w:rsidRPr="00B64197" w:rsidRDefault="00B64197" w:rsidP="00B64197">
      <w:pPr>
        <w:pStyle w:val="ListParagraph"/>
        <w:numPr>
          <w:ilvl w:val="0"/>
          <w:numId w:val="6"/>
        </w:numPr>
        <w:suppressAutoHyphens/>
        <w:spacing w:after="0" w:line="240" w:lineRule="auto"/>
        <w:jc w:val="both"/>
        <w:rPr>
          <w:rFonts w:ascii="Calibri" w:hAnsi="Calibri" w:cstheme="minorHAnsi"/>
          <w:sz w:val="24"/>
          <w:szCs w:val="24"/>
        </w:rPr>
      </w:pPr>
      <w:r w:rsidRPr="00B64197">
        <w:rPr>
          <w:rFonts w:ascii="Calibri" w:hAnsi="Calibri" w:cstheme="minorHAnsi"/>
          <w:sz w:val="24"/>
          <w:szCs w:val="24"/>
        </w:rPr>
        <w:t xml:space="preserve">One week for two years’ service and each year of service after this (up to 12 weeks maximum) </w:t>
      </w:r>
    </w:p>
    <w:p w14:paraId="5DC4E821" w14:textId="77777777" w:rsidR="00B64197" w:rsidRPr="00B64197" w:rsidRDefault="00B64197" w:rsidP="00B64197">
      <w:pPr>
        <w:spacing w:after="0" w:line="240" w:lineRule="auto"/>
        <w:jc w:val="both"/>
        <w:rPr>
          <w:rFonts w:ascii="Calibri" w:hAnsi="Calibri" w:cstheme="minorHAnsi"/>
          <w:b/>
          <w:sz w:val="24"/>
          <w:szCs w:val="24"/>
        </w:rPr>
      </w:pPr>
      <w:bookmarkStart w:id="1" w:name="a782288"/>
      <w:bookmarkEnd w:id="1"/>
    </w:p>
    <w:p w14:paraId="660A358B" w14:textId="77777777" w:rsidR="00B64197" w:rsidRPr="00B64197" w:rsidRDefault="00B64197" w:rsidP="00B64197">
      <w:pPr>
        <w:spacing w:after="0" w:line="240" w:lineRule="auto"/>
        <w:jc w:val="both"/>
        <w:rPr>
          <w:rFonts w:ascii="Calibri" w:hAnsi="Calibri" w:cstheme="minorHAnsi"/>
          <w:b/>
          <w:sz w:val="24"/>
          <w:szCs w:val="24"/>
        </w:rPr>
      </w:pPr>
      <w:r w:rsidRPr="00B64197">
        <w:rPr>
          <w:rFonts w:ascii="Calibri" w:hAnsi="Calibri" w:cstheme="minorHAnsi"/>
          <w:b/>
          <w:sz w:val="24"/>
          <w:szCs w:val="24"/>
        </w:rPr>
        <w:t xml:space="preserve">Pension </w:t>
      </w:r>
    </w:p>
    <w:p w14:paraId="30B5037E" w14:textId="77777777" w:rsidR="00B64197" w:rsidRPr="00B64197" w:rsidRDefault="00B64197" w:rsidP="00B64197">
      <w:pPr>
        <w:spacing w:after="0" w:line="240" w:lineRule="auto"/>
        <w:jc w:val="both"/>
        <w:rPr>
          <w:rFonts w:ascii="Calibri" w:hAnsi="Calibri" w:cstheme="minorHAnsi"/>
          <w:sz w:val="24"/>
          <w:szCs w:val="24"/>
        </w:rPr>
      </w:pPr>
      <w:r w:rsidRPr="00B64197">
        <w:rPr>
          <w:rFonts w:ascii="Calibri" w:hAnsi="Calibri" w:cstheme="minorHAnsi"/>
          <w:sz w:val="24"/>
          <w:szCs w:val="24"/>
        </w:rPr>
        <w:t>You are entitled to join the Local Government Pension Scheme (</w:t>
      </w:r>
      <w:hyperlink r:id="rId10" w:history="1">
        <w:r w:rsidRPr="00B64197">
          <w:rPr>
            <w:rStyle w:val="Hyperlink"/>
            <w:rFonts w:ascii="Calibri" w:hAnsi="Calibri" w:cstheme="minorHAnsi"/>
            <w:sz w:val="24"/>
            <w:szCs w:val="24"/>
          </w:rPr>
          <w:t>www.lgps.org.uk</w:t>
        </w:r>
      </w:hyperlink>
      <w:r w:rsidRPr="00B64197">
        <w:rPr>
          <w:rFonts w:ascii="Calibri" w:hAnsi="Calibri" w:cstheme="minorHAnsi"/>
          <w:sz w:val="24"/>
          <w:szCs w:val="24"/>
        </w:rPr>
        <w:t>) upon appointment unless you choose, or have already chosen, not to.  You will be entitled to any benefits for which you qualify under the Local Government Pension Scheme.  If you wish to obtain more information about the Local Government Pension Scheme or are considering opting out of the Scheme (or seek details of whether you can join if you are part-time) you should in the first instance approach the Finance Manager.</w:t>
      </w:r>
    </w:p>
    <w:p w14:paraId="2B53C521" w14:textId="77777777" w:rsidR="00B64197" w:rsidRPr="00B64197" w:rsidRDefault="00B64197" w:rsidP="00B64197">
      <w:pPr>
        <w:spacing w:after="0" w:line="240" w:lineRule="auto"/>
        <w:jc w:val="both"/>
        <w:rPr>
          <w:rFonts w:ascii="Calibri" w:hAnsi="Calibri" w:cstheme="minorHAnsi"/>
          <w:b/>
          <w:sz w:val="24"/>
          <w:szCs w:val="24"/>
        </w:rPr>
      </w:pPr>
    </w:p>
    <w:p w14:paraId="33B159AF" w14:textId="7468634E" w:rsidR="00331DF8" w:rsidRPr="00B64197" w:rsidRDefault="00331DF8" w:rsidP="00B64197">
      <w:pPr>
        <w:spacing w:after="0" w:line="240" w:lineRule="auto"/>
        <w:rPr>
          <w:rFonts w:ascii="Calibri" w:hAnsi="Calibri" w:cstheme="minorHAnsi"/>
          <w:b/>
          <w:sz w:val="24"/>
          <w:szCs w:val="24"/>
        </w:rPr>
      </w:pPr>
      <w:r w:rsidRPr="00B64197">
        <w:rPr>
          <w:rFonts w:ascii="Calibri" w:hAnsi="Calibri" w:cstheme="minorHAnsi"/>
          <w:b/>
          <w:sz w:val="24"/>
          <w:szCs w:val="24"/>
        </w:rPr>
        <w:t>Pay</w:t>
      </w:r>
    </w:p>
    <w:p w14:paraId="1F4FE8CE" w14:textId="6FEAB637" w:rsidR="00B64197" w:rsidRDefault="00B64197" w:rsidP="00B64197">
      <w:pPr>
        <w:spacing w:after="0" w:line="240" w:lineRule="auto"/>
        <w:rPr>
          <w:rFonts w:ascii="Calibri" w:hAnsi="Calibri" w:cstheme="minorHAnsi"/>
          <w:sz w:val="24"/>
          <w:szCs w:val="24"/>
        </w:rPr>
      </w:pPr>
      <w:r>
        <w:rPr>
          <w:rFonts w:ascii="Calibri" w:hAnsi="Calibri" w:cstheme="minorHAnsi"/>
          <w:sz w:val="24"/>
          <w:szCs w:val="24"/>
        </w:rPr>
        <w:t xml:space="preserve">This post is paid on Pay Scale </w:t>
      </w:r>
      <w:r w:rsidR="00B075D0">
        <w:rPr>
          <w:rFonts w:ascii="Calibri" w:hAnsi="Calibri" w:cstheme="minorHAnsi"/>
          <w:sz w:val="24"/>
          <w:szCs w:val="24"/>
        </w:rPr>
        <w:t>PO1</w:t>
      </w:r>
      <w:r w:rsidR="005C7754" w:rsidRPr="00B64197">
        <w:rPr>
          <w:rFonts w:ascii="Calibri" w:hAnsi="Calibri" w:cstheme="minorHAnsi"/>
          <w:sz w:val="24"/>
          <w:szCs w:val="24"/>
        </w:rPr>
        <w:t>.</w:t>
      </w:r>
    </w:p>
    <w:p w14:paraId="35CA7035" w14:textId="114BAD9C" w:rsidR="00331DF8" w:rsidRPr="00B64197" w:rsidRDefault="005C7754" w:rsidP="00B64197">
      <w:pPr>
        <w:spacing w:after="0" w:line="240" w:lineRule="auto"/>
        <w:rPr>
          <w:rFonts w:ascii="Calibri" w:hAnsi="Calibri" w:cstheme="minorHAnsi"/>
          <w:sz w:val="24"/>
          <w:szCs w:val="24"/>
        </w:rPr>
      </w:pPr>
      <w:r w:rsidRPr="00B64197">
        <w:rPr>
          <w:rFonts w:ascii="Calibri" w:hAnsi="Calibri" w:cstheme="minorHAnsi"/>
          <w:sz w:val="24"/>
          <w:szCs w:val="24"/>
        </w:rPr>
        <w:t xml:space="preserve"> </w:t>
      </w:r>
    </w:p>
    <w:p w14:paraId="323F6EBB" w14:textId="58DD3508" w:rsidR="00331DF8" w:rsidRPr="00B64197" w:rsidRDefault="00331DF8" w:rsidP="00B64197">
      <w:pPr>
        <w:spacing w:after="0" w:line="240" w:lineRule="auto"/>
        <w:rPr>
          <w:rFonts w:ascii="Calibri" w:eastAsia="Times New Roman" w:hAnsi="Calibri" w:cstheme="minorHAnsi"/>
          <w:sz w:val="24"/>
          <w:szCs w:val="24"/>
          <w:lang w:eastAsia="en-GB"/>
        </w:rPr>
      </w:pPr>
      <w:r w:rsidRPr="00B64197">
        <w:rPr>
          <w:rFonts w:ascii="Calibri" w:hAnsi="Calibri" w:cstheme="minorHAnsi"/>
          <w:sz w:val="24"/>
          <w:szCs w:val="24"/>
        </w:rPr>
        <w:t>Employees are paid monthly in twelve equal months per year.</w:t>
      </w:r>
      <w:r w:rsidRPr="00B64197">
        <w:rPr>
          <w:rFonts w:ascii="Calibri" w:eastAsia="Times New Roman" w:hAnsi="Calibri" w:cstheme="minorHAnsi"/>
          <w:sz w:val="24"/>
          <w:szCs w:val="24"/>
          <w:lang w:eastAsia="en-GB"/>
        </w:rPr>
        <w:t xml:space="preserve"> </w:t>
      </w:r>
    </w:p>
    <w:p w14:paraId="394846B4" w14:textId="77777777" w:rsidR="007E75E4" w:rsidRPr="00B64197" w:rsidRDefault="007E75E4" w:rsidP="00B64197">
      <w:pPr>
        <w:spacing w:after="0" w:line="240" w:lineRule="auto"/>
        <w:rPr>
          <w:rFonts w:ascii="Calibri" w:hAnsi="Calibri" w:cstheme="minorHAnsi"/>
          <w:sz w:val="24"/>
          <w:szCs w:val="24"/>
        </w:rPr>
      </w:pPr>
    </w:p>
    <w:sectPr w:rsidR="007E75E4" w:rsidRPr="00B64197" w:rsidSect="00632AA8">
      <w:headerReference w:type="default" r:id="rId11"/>
      <w:headerReference w:type="first" r:id="rId12"/>
      <w:pgSz w:w="11906" w:h="16838"/>
      <w:pgMar w:top="1440" w:right="1080" w:bottom="1440" w:left="1080" w:header="142"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3590F" w14:textId="77777777" w:rsidR="00E232C6" w:rsidRDefault="00E232C6" w:rsidP="00D37725">
      <w:pPr>
        <w:spacing w:after="0" w:line="240" w:lineRule="auto"/>
      </w:pPr>
      <w:r>
        <w:separator/>
      </w:r>
    </w:p>
  </w:endnote>
  <w:endnote w:type="continuationSeparator" w:id="0">
    <w:p w14:paraId="356494FC" w14:textId="77777777" w:rsidR="00E232C6" w:rsidRDefault="00E232C6" w:rsidP="00D3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452F" w14:textId="77777777" w:rsidR="00E232C6" w:rsidRDefault="00E232C6" w:rsidP="00D37725">
      <w:pPr>
        <w:spacing w:after="0" w:line="240" w:lineRule="auto"/>
      </w:pPr>
      <w:r>
        <w:separator/>
      </w:r>
    </w:p>
  </w:footnote>
  <w:footnote w:type="continuationSeparator" w:id="0">
    <w:p w14:paraId="2D1D60FB" w14:textId="77777777" w:rsidR="00E232C6" w:rsidRDefault="00E232C6" w:rsidP="00D377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6748A" w14:textId="77777777" w:rsidR="00D37725" w:rsidRDefault="00D37725">
    <w:pPr>
      <w:pStyle w:val="Header"/>
    </w:pPr>
  </w:p>
  <w:p w14:paraId="14E1780D" w14:textId="77777777" w:rsidR="00D37725" w:rsidRDefault="00D3772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C225" w14:textId="77777777" w:rsidR="00D37725" w:rsidRDefault="00D37725" w:rsidP="00D37725">
    <w:pPr>
      <w:pStyle w:val="Header"/>
      <w:jc w:val="right"/>
    </w:pPr>
    <w:r w:rsidRPr="00A41D90">
      <w:rPr>
        <w:rFonts w:cs="Calibri"/>
        <w:noProof/>
        <w:lang w:val="en-US"/>
      </w:rPr>
      <w:drawing>
        <wp:inline distT="0" distB="0" distL="0" distR="0" wp14:anchorId="53C36367" wp14:editId="09C95BD6">
          <wp:extent cx="1602201" cy="15906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0822" cy="159923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3135E"/>
    <w:multiLevelType w:val="hybridMultilevel"/>
    <w:tmpl w:val="620836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26C21CB0"/>
    <w:multiLevelType w:val="hybridMultilevel"/>
    <w:tmpl w:val="A0D8EFF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35D745DE"/>
    <w:multiLevelType w:val="hybridMultilevel"/>
    <w:tmpl w:val="2B407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A562B83"/>
    <w:multiLevelType w:val="multilevel"/>
    <w:tmpl w:val="78F868BC"/>
    <w:lvl w:ilvl="0">
      <w:start w:val="1"/>
      <w:numFmt w:val="decimal"/>
      <w:pStyle w:val="NEWLevel1"/>
      <w:lvlText w:val="%1."/>
      <w:lvlJc w:val="left"/>
      <w:pPr>
        <w:tabs>
          <w:tab w:val="num" w:pos="360"/>
        </w:tabs>
        <w:ind w:left="284" w:hanging="284"/>
      </w:pPr>
      <w:rPr>
        <w:rFonts w:ascii="Arial" w:hAnsi="Arial" w:cs="Times New Roman" w:hint="default"/>
        <w:b/>
        <w:i w:val="0"/>
      </w:rPr>
    </w:lvl>
    <w:lvl w:ilvl="1">
      <w:start w:val="1"/>
      <w:numFmt w:val="decimal"/>
      <w:lvlText w:val="%1.%2."/>
      <w:lvlJc w:val="left"/>
      <w:pPr>
        <w:tabs>
          <w:tab w:val="num" w:pos="1926"/>
        </w:tabs>
        <w:ind w:left="1926" w:hanging="650"/>
      </w:pPr>
      <w:rPr>
        <w:rFonts w:cs="Times New Roman" w:hint="default"/>
      </w:rPr>
    </w:lvl>
    <w:lvl w:ilvl="2">
      <w:start w:val="1"/>
      <w:numFmt w:val="decimal"/>
      <w:lvlText w:val="%1.%2.%3."/>
      <w:lvlJc w:val="left"/>
      <w:pPr>
        <w:tabs>
          <w:tab w:val="num" w:pos="2574"/>
        </w:tabs>
        <w:ind w:left="2358" w:hanging="504"/>
      </w:pPr>
      <w:rPr>
        <w:rFonts w:cs="Times New Roman" w:hint="default"/>
      </w:rPr>
    </w:lvl>
    <w:lvl w:ilvl="3">
      <w:start w:val="1"/>
      <w:numFmt w:val="decimal"/>
      <w:lvlText w:val="%1.%2.%3.%4."/>
      <w:lvlJc w:val="left"/>
      <w:pPr>
        <w:tabs>
          <w:tab w:val="num" w:pos="3294"/>
        </w:tabs>
        <w:ind w:left="2862" w:hanging="648"/>
      </w:pPr>
      <w:rPr>
        <w:rFonts w:cs="Times New Roman" w:hint="default"/>
      </w:rPr>
    </w:lvl>
    <w:lvl w:ilvl="4">
      <w:start w:val="1"/>
      <w:numFmt w:val="decimal"/>
      <w:lvlText w:val="%1.%2.%3.%4.%5."/>
      <w:lvlJc w:val="left"/>
      <w:pPr>
        <w:tabs>
          <w:tab w:val="num" w:pos="3654"/>
        </w:tabs>
        <w:ind w:left="3366" w:hanging="792"/>
      </w:pPr>
      <w:rPr>
        <w:rFonts w:cs="Times New Roman" w:hint="default"/>
      </w:rPr>
    </w:lvl>
    <w:lvl w:ilvl="5">
      <w:start w:val="1"/>
      <w:numFmt w:val="decimal"/>
      <w:lvlText w:val="%1.%2.%3.%4.%5.%6."/>
      <w:lvlJc w:val="left"/>
      <w:pPr>
        <w:tabs>
          <w:tab w:val="num" w:pos="4374"/>
        </w:tabs>
        <w:ind w:left="3870" w:hanging="936"/>
      </w:pPr>
      <w:rPr>
        <w:rFonts w:cs="Times New Roman" w:hint="default"/>
      </w:rPr>
    </w:lvl>
    <w:lvl w:ilvl="6">
      <w:start w:val="1"/>
      <w:numFmt w:val="decimal"/>
      <w:lvlText w:val="%1.%2.%3.%4.%5.%6.%7."/>
      <w:lvlJc w:val="left"/>
      <w:pPr>
        <w:tabs>
          <w:tab w:val="num" w:pos="4734"/>
        </w:tabs>
        <w:ind w:left="4374" w:hanging="1080"/>
      </w:pPr>
      <w:rPr>
        <w:rFonts w:cs="Times New Roman" w:hint="default"/>
      </w:rPr>
    </w:lvl>
    <w:lvl w:ilvl="7">
      <w:start w:val="1"/>
      <w:numFmt w:val="decimal"/>
      <w:lvlText w:val="%1.%2.%3.%4.%5.%6.%7.%8."/>
      <w:lvlJc w:val="left"/>
      <w:pPr>
        <w:tabs>
          <w:tab w:val="num" w:pos="5454"/>
        </w:tabs>
        <w:ind w:left="4878" w:hanging="1224"/>
      </w:pPr>
      <w:rPr>
        <w:rFonts w:cs="Times New Roman" w:hint="default"/>
      </w:rPr>
    </w:lvl>
    <w:lvl w:ilvl="8">
      <w:start w:val="1"/>
      <w:numFmt w:val="decimal"/>
      <w:lvlText w:val="%1.%2.%3.%4.%5.%6.%7.%8.%9."/>
      <w:lvlJc w:val="left"/>
      <w:pPr>
        <w:tabs>
          <w:tab w:val="num" w:pos="6174"/>
        </w:tabs>
        <w:ind w:left="5454" w:hanging="1440"/>
      </w:pPr>
      <w:rPr>
        <w:rFonts w:cs="Times New Roman" w:hint="default"/>
      </w:rPr>
    </w:lvl>
  </w:abstractNum>
  <w:abstractNum w:abstractNumId="4">
    <w:nsid w:val="595967E4"/>
    <w:multiLevelType w:val="hybridMultilevel"/>
    <w:tmpl w:val="B8DC4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665631C"/>
    <w:multiLevelType w:val="hybridMultilevel"/>
    <w:tmpl w:val="DCA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15"/>
    <w:rsid w:val="00016AF5"/>
    <w:rsid w:val="0009204E"/>
    <w:rsid w:val="00185C45"/>
    <w:rsid w:val="002F44DE"/>
    <w:rsid w:val="002F612A"/>
    <w:rsid w:val="00331DF8"/>
    <w:rsid w:val="0038227A"/>
    <w:rsid w:val="00437FAD"/>
    <w:rsid w:val="00441015"/>
    <w:rsid w:val="004476E2"/>
    <w:rsid w:val="004A4371"/>
    <w:rsid w:val="004E4C16"/>
    <w:rsid w:val="00547C01"/>
    <w:rsid w:val="005C7754"/>
    <w:rsid w:val="00632AA8"/>
    <w:rsid w:val="00661865"/>
    <w:rsid w:val="00710537"/>
    <w:rsid w:val="0075633B"/>
    <w:rsid w:val="007742BB"/>
    <w:rsid w:val="007C3E5A"/>
    <w:rsid w:val="007E75E4"/>
    <w:rsid w:val="00817138"/>
    <w:rsid w:val="00821573"/>
    <w:rsid w:val="00A64E95"/>
    <w:rsid w:val="00A876ED"/>
    <w:rsid w:val="00B075D0"/>
    <w:rsid w:val="00B64197"/>
    <w:rsid w:val="00C2072C"/>
    <w:rsid w:val="00CA27AE"/>
    <w:rsid w:val="00CE6B73"/>
    <w:rsid w:val="00D37725"/>
    <w:rsid w:val="00D94AF2"/>
    <w:rsid w:val="00E232C6"/>
    <w:rsid w:val="00EE2689"/>
    <w:rsid w:val="00F039B8"/>
    <w:rsid w:val="00F16C5C"/>
    <w:rsid w:val="00F43FAE"/>
    <w:rsid w:val="00F820F9"/>
    <w:rsid w:val="00F95A95"/>
    <w:rsid w:val="00FF4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4C60F"/>
  <w15:docId w15:val="{BB20D26B-E286-4250-9C4C-40FCF4E1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015"/>
    <w:pPr>
      <w:ind w:left="720"/>
      <w:contextualSpacing/>
    </w:pPr>
  </w:style>
  <w:style w:type="paragraph" w:styleId="Header">
    <w:name w:val="header"/>
    <w:basedOn w:val="Normal"/>
    <w:link w:val="HeaderChar"/>
    <w:uiPriority w:val="99"/>
    <w:unhideWhenUsed/>
    <w:rsid w:val="00D37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725"/>
  </w:style>
  <w:style w:type="paragraph" w:styleId="Footer">
    <w:name w:val="footer"/>
    <w:basedOn w:val="Normal"/>
    <w:link w:val="FooterChar"/>
    <w:uiPriority w:val="99"/>
    <w:unhideWhenUsed/>
    <w:rsid w:val="00D3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725"/>
  </w:style>
  <w:style w:type="paragraph" w:customStyle="1" w:styleId="NEWLevel1">
    <w:name w:val="NEW Level 1"/>
    <w:rsid w:val="007E75E4"/>
    <w:pPr>
      <w:numPr>
        <w:numId w:val="3"/>
      </w:numPr>
      <w:spacing w:before="60" w:after="100" w:line="240" w:lineRule="auto"/>
    </w:pPr>
    <w:rPr>
      <w:rFonts w:ascii="Arial" w:eastAsia="Times New Roman" w:hAnsi="Arial" w:cs="Times New Roman"/>
      <w:noProof/>
      <w:sz w:val="20"/>
      <w:szCs w:val="20"/>
      <w:lang w:val="en-US"/>
    </w:rPr>
  </w:style>
  <w:style w:type="character" w:customStyle="1" w:styleId="ClausesChar">
    <w:name w:val="Clauses Char"/>
    <w:basedOn w:val="DefaultParagraphFont"/>
    <w:link w:val="Clauses"/>
    <w:locked/>
    <w:rsid w:val="007E75E4"/>
    <w:rPr>
      <w:rFonts w:ascii="Arial" w:hAnsi="Arial" w:cs="Arial"/>
      <w:sz w:val="21"/>
    </w:rPr>
  </w:style>
  <w:style w:type="paragraph" w:customStyle="1" w:styleId="Clauses">
    <w:name w:val="Clauses"/>
    <w:basedOn w:val="Normal"/>
    <w:link w:val="ClausesChar"/>
    <w:rsid w:val="007E75E4"/>
    <w:pPr>
      <w:keepLines/>
      <w:spacing w:before="360" w:after="0" w:line="360" w:lineRule="auto"/>
      <w:ind w:left="737"/>
      <w:jc w:val="both"/>
    </w:pPr>
    <w:rPr>
      <w:rFonts w:ascii="Arial" w:hAnsi="Arial" w:cs="Arial"/>
      <w:sz w:val="21"/>
    </w:rPr>
  </w:style>
  <w:style w:type="character" w:styleId="Hyperlink">
    <w:name w:val="Hyperlink"/>
    <w:basedOn w:val="DefaultParagraphFont"/>
    <w:uiPriority w:val="99"/>
    <w:unhideWhenUsed/>
    <w:rsid w:val="00B641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lgp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FF028F52CF849B46F1152FC06C660" ma:contentTypeVersion="5" ma:contentTypeDescription="Create a new document." ma:contentTypeScope="" ma:versionID="bb96ce77a086faa428af57629205b7d3">
  <xsd:schema xmlns:xsd="http://www.w3.org/2001/XMLSchema" xmlns:xs="http://www.w3.org/2001/XMLSchema" xmlns:p="http://schemas.microsoft.com/office/2006/metadata/properties" xmlns:ns2="61429eba-3518-4303-93d3-5297d2cbf653" xmlns:ns3="c47f2bd8-d523-485c-8c8e-8d411dbaee0d" targetNamespace="http://schemas.microsoft.com/office/2006/metadata/properties" ma:root="true" ma:fieldsID="ce8e26a2aa29ff4047ac5d4ef6fbf769" ns2:_="" ns3:_="">
    <xsd:import namespace="61429eba-3518-4303-93d3-5297d2cbf653"/>
    <xsd:import namespace="c47f2bd8-d523-485c-8c8e-8d411dbaee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9eba-3518-4303-93d3-5297d2cbf6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f2bd8-d523-485c-8c8e-8d411dbaee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48EFA-30AB-4BE5-B4B0-A5E34736F3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D264E5-443F-460E-A3D2-B2A2AE377F7B}">
  <ds:schemaRefs>
    <ds:schemaRef ds:uri="http://schemas.microsoft.com/sharepoint/v3/contenttype/forms"/>
  </ds:schemaRefs>
</ds:datastoreItem>
</file>

<file path=customXml/itemProps3.xml><?xml version="1.0" encoding="utf-8"?>
<ds:datastoreItem xmlns:ds="http://schemas.openxmlformats.org/officeDocument/2006/customXml" ds:itemID="{BFD7F257-2972-4512-B3CB-584B8863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9eba-3518-4303-93d3-5297d2cbf653"/>
    <ds:schemaRef ds:uri="c47f2bd8-d523-485c-8c8e-8d411dbae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 User</dc:creator>
  <cp:lastModifiedBy>Flora Jenkins</cp:lastModifiedBy>
  <cp:revision>2</cp:revision>
  <cp:lastPrinted>2016-10-03T11:26:00Z</cp:lastPrinted>
  <dcterms:created xsi:type="dcterms:W3CDTF">2017-10-04T12:16:00Z</dcterms:created>
  <dcterms:modified xsi:type="dcterms:W3CDTF">2017-10-04T12:16:00Z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0x010100466FF028F52CF849B46F1152FC06C660</vt:lpwstr>
  </property>
</Properties>
</file>