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071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6061"/>
      </w:tblGrid>
      <w:tr w:rsidR="00DF6574" w:rsidRPr="003F3ED6" w14:paraId="3521490B" w14:textId="77777777" w:rsidTr="006F7775">
        <w:tc>
          <w:tcPr>
            <w:tcW w:w="9576" w:type="dxa"/>
            <w:gridSpan w:val="2"/>
          </w:tcPr>
          <w:p w14:paraId="78C4E8BB" w14:textId="77777777" w:rsidR="00DF6574" w:rsidRPr="003F3ED6" w:rsidRDefault="00DF6574" w:rsidP="00DF6574">
            <w:pPr>
              <w:spacing w:after="240"/>
              <w:rPr>
                <w:rFonts w:cs="Arial"/>
                <w:b/>
                <w:sz w:val="26"/>
                <w:szCs w:val="24"/>
                <w:lang w:eastAsia="en-GB"/>
              </w:rPr>
            </w:pPr>
            <w:r w:rsidRPr="00997B67">
              <w:rPr>
                <w:rFonts w:cs="Arial"/>
                <w:b/>
                <w:color w:val="808080" w:themeColor="background1" w:themeShade="80"/>
                <w:sz w:val="24"/>
                <w:szCs w:val="24"/>
                <w:lang w:eastAsia="en-GB"/>
              </w:rPr>
              <w:t xml:space="preserve">Assistant </w:t>
            </w:r>
            <w:proofErr w:type="spellStart"/>
            <w:r w:rsidRPr="00997B67">
              <w:rPr>
                <w:rFonts w:cs="Arial"/>
                <w:b/>
                <w:color w:val="808080" w:themeColor="background1" w:themeShade="80"/>
                <w:sz w:val="24"/>
                <w:szCs w:val="24"/>
                <w:lang w:eastAsia="en-GB"/>
              </w:rPr>
              <w:t>Headteacher</w:t>
            </w:r>
            <w:proofErr w:type="spellEnd"/>
            <w:r w:rsidRPr="00997B67">
              <w:rPr>
                <w:rFonts w:cs="Arial"/>
                <w:b/>
                <w:color w:val="808080" w:themeColor="background1" w:themeShade="80"/>
                <w:sz w:val="24"/>
                <w:szCs w:val="24"/>
                <w:lang w:eastAsia="en-GB"/>
              </w:rPr>
              <w:t xml:space="preserve"> Job Description</w:t>
            </w:r>
          </w:p>
        </w:tc>
      </w:tr>
      <w:tr w:rsidR="00DF6574" w:rsidRPr="003F3ED6" w14:paraId="7DB93662" w14:textId="77777777" w:rsidTr="006F7775">
        <w:tc>
          <w:tcPr>
            <w:tcW w:w="3515" w:type="dxa"/>
          </w:tcPr>
          <w:p w14:paraId="58FBEF41" w14:textId="77777777" w:rsidR="00DF6574" w:rsidRPr="003F3ED6" w:rsidRDefault="00DF6574" w:rsidP="00DF6574">
            <w:pPr>
              <w:rPr>
                <w:rFonts w:cs="Arial"/>
                <w:b/>
                <w:sz w:val="24"/>
                <w:szCs w:val="24"/>
                <w:lang w:eastAsia="en-GB"/>
              </w:rPr>
            </w:pPr>
            <w:r w:rsidRPr="003F3ED6">
              <w:rPr>
                <w:rFonts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6061" w:type="dxa"/>
          </w:tcPr>
          <w:p w14:paraId="54167CA9" w14:textId="77777777" w:rsidR="00DF6574" w:rsidRPr="00B853CE" w:rsidRDefault="006F7775" w:rsidP="00DF6574">
            <w:pPr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Assistant </w:t>
            </w:r>
            <w:proofErr w:type="spellStart"/>
            <w:r>
              <w:rPr>
                <w:rFonts w:cs="Arial"/>
                <w:sz w:val="22"/>
                <w:szCs w:val="22"/>
                <w:lang w:eastAsia="en-GB"/>
              </w:rPr>
              <w:t>Headteacher</w:t>
            </w:r>
            <w:proofErr w:type="spellEnd"/>
          </w:p>
        </w:tc>
      </w:tr>
      <w:tr w:rsidR="006F7775" w:rsidRPr="003F3ED6" w14:paraId="7EA25210" w14:textId="77777777" w:rsidTr="006F7775">
        <w:trPr>
          <w:trHeight w:val="424"/>
        </w:trPr>
        <w:tc>
          <w:tcPr>
            <w:tcW w:w="3515" w:type="dxa"/>
          </w:tcPr>
          <w:p w14:paraId="45684962" w14:textId="77777777" w:rsidR="006F7775" w:rsidRPr="003F3ED6" w:rsidRDefault="006F7775" w:rsidP="00DF6574">
            <w:pPr>
              <w:rPr>
                <w:rFonts w:cs="Arial"/>
                <w:b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6061" w:type="dxa"/>
          </w:tcPr>
          <w:p w14:paraId="4CD41123" w14:textId="77777777" w:rsidR="006F7775" w:rsidRPr="00B853CE" w:rsidRDefault="006F7775" w:rsidP="00DF6574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AL13 – AL17</w:t>
            </w:r>
          </w:p>
        </w:tc>
      </w:tr>
      <w:tr w:rsidR="006F7775" w:rsidRPr="003F3ED6" w14:paraId="3884B91B" w14:textId="77777777" w:rsidTr="006F7775">
        <w:trPr>
          <w:trHeight w:val="424"/>
        </w:trPr>
        <w:tc>
          <w:tcPr>
            <w:tcW w:w="3515" w:type="dxa"/>
          </w:tcPr>
          <w:p w14:paraId="343334A9" w14:textId="77777777" w:rsidR="006F7775" w:rsidRPr="003F3ED6" w:rsidRDefault="006F7775" w:rsidP="00DF6574">
            <w:pPr>
              <w:rPr>
                <w:rFonts w:cs="Arial"/>
                <w:b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sz w:val="24"/>
                <w:szCs w:val="24"/>
                <w:lang w:eastAsia="en-GB"/>
              </w:rPr>
              <w:t>Salary range</w:t>
            </w:r>
          </w:p>
        </w:tc>
        <w:tc>
          <w:tcPr>
            <w:tcW w:w="6061" w:type="dxa"/>
          </w:tcPr>
          <w:p w14:paraId="2B78132F" w14:textId="77777777" w:rsidR="006F7775" w:rsidRPr="00B853CE" w:rsidRDefault="006F7775" w:rsidP="00DF6574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£64,911 - £70,782 pa</w:t>
            </w:r>
          </w:p>
        </w:tc>
      </w:tr>
      <w:tr w:rsidR="00DF6574" w:rsidRPr="003F3ED6" w14:paraId="7E1F6446" w14:textId="77777777" w:rsidTr="006F7775">
        <w:trPr>
          <w:trHeight w:val="424"/>
        </w:trPr>
        <w:tc>
          <w:tcPr>
            <w:tcW w:w="3515" w:type="dxa"/>
          </w:tcPr>
          <w:p w14:paraId="56BE2224" w14:textId="77777777" w:rsidR="00DF6574" w:rsidRPr="003F3ED6" w:rsidRDefault="00DF6574" w:rsidP="00DF6574">
            <w:pPr>
              <w:rPr>
                <w:rFonts w:cs="Arial"/>
                <w:b/>
                <w:sz w:val="24"/>
                <w:szCs w:val="24"/>
                <w:lang w:eastAsia="en-GB"/>
              </w:rPr>
            </w:pPr>
            <w:r w:rsidRPr="003F3ED6">
              <w:rPr>
                <w:rFonts w:cs="Arial"/>
                <w:b/>
                <w:sz w:val="24"/>
                <w:szCs w:val="24"/>
                <w:lang w:eastAsia="en-GB"/>
              </w:rPr>
              <w:t>Accountable to</w:t>
            </w:r>
          </w:p>
        </w:tc>
        <w:tc>
          <w:tcPr>
            <w:tcW w:w="6061" w:type="dxa"/>
          </w:tcPr>
          <w:p w14:paraId="5730970B" w14:textId="77777777" w:rsidR="00DF6574" w:rsidRPr="00B853CE" w:rsidRDefault="00DF6574" w:rsidP="00DF6574">
            <w:pPr>
              <w:rPr>
                <w:rFonts w:cs="Arial"/>
                <w:sz w:val="22"/>
                <w:szCs w:val="22"/>
                <w:lang w:eastAsia="en-GB"/>
              </w:rPr>
            </w:pPr>
            <w:proofErr w:type="spellStart"/>
            <w:r w:rsidRPr="00B853CE">
              <w:rPr>
                <w:rFonts w:cs="Arial"/>
                <w:sz w:val="22"/>
                <w:szCs w:val="22"/>
                <w:lang w:eastAsia="en-GB"/>
              </w:rPr>
              <w:t>Headteacher</w:t>
            </w:r>
            <w:proofErr w:type="spellEnd"/>
            <w:r w:rsidRPr="00B853CE">
              <w:rPr>
                <w:rFonts w:cs="Arial"/>
                <w:sz w:val="22"/>
                <w:szCs w:val="22"/>
                <w:lang w:eastAsia="en-GB"/>
              </w:rPr>
              <w:t xml:space="preserve">  </w:t>
            </w:r>
          </w:p>
        </w:tc>
      </w:tr>
      <w:tr w:rsidR="00DF6574" w:rsidRPr="003F3ED6" w14:paraId="51B2AB54" w14:textId="77777777" w:rsidTr="006F7775">
        <w:tc>
          <w:tcPr>
            <w:tcW w:w="3515" w:type="dxa"/>
          </w:tcPr>
          <w:p w14:paraId="1556C51F" w14:textId="77777777" w:rsidR="00DF6574" w:rsidRPr="003F3ED6" w:rsidRDefault="00DF6574" w:rsidP="00DF6574">
            <w:pPr>
              <w:rPr>
                <w:rFonts w:cs="Arial"/>
                <w:b/>
                <w:sz w:val="24"/>
                <w:szCs w:val="24"/>
                <w:lang w:eastAsia="en-GB"/>
              </w:rPr>
            </w:pPr>
            <w:r w:rsidRPr="003F3ED6">
              <w:rPr>
                <w:rFonts w:cs="Arial"/>
                <w:b/>
                <w:sz w:val="24"/>
                <w:szCs w:val="24"/>
                <w:lang w:eastAsia="en-GB"/>
              </w:rPr>
              <w:t>Line manage</w:t>
            </w:r>
            <w:r>
              <w:rPr>
                <w:rFonts w:cs="Arial"/>
                <w:b/>
                <w:sz w:val="24"/>
                <w:szCs w:val="24"/>
                <w:lang w:eastAsia="en-GB"/>
              </w:rPr>
              <w:t>r</w:t>
            </w:r>
            <w:r w:rsidRPr="003F3ED6">
              <w:rPr>
                <w:rFonts w:cs="Arial"/>
                <w:b/>
                <w:sz w:val="24"/>
                <w:szCs w:val="24"/>
                <w:lang w:eastAsia="en-GB"/>
              </w:rPr>
              <w:t xml:space="preserve"> of</w:t>
            </w:r>
          </w:p>
        </w:tc>
        <w:tc>
          <w:tcPr>
            <w:tcW w:w="6061" w:type="dxa"/>
          </w:tcPr>
          <w:p w14:paraId="3CD4FB1F" w14:textId="77777777" w:rsidR="00DF6574" w:rsidRPr="00B853CE" w:rsidRDefault="00DF6574" w:rsidP="00DF6574">
            <w:pPr>
              <w:rPr>
                <w:rFonts w:cs="Arial"/>
                <w:sz w:val="22"/>
                <w:szCs w:val="22"/>
                <w:lang w:eastAsia="en-GB"/>
              </w:rPr>
            </w:pPr>
            <w:r w:rsidRPr="00B853CE">
              <w:rPr>
                <w:rFonts w:cs="Arial"/>
                <w:sz w:val="22"/>
                <w:szCs w:val="22"/>
                <w:lang w:eastAsia="en-GB"/>
              </w:rPr>
              <w:t xml:space="preserve">To be specified </w:t>
            </w:r>
          </w:p>
        </w:tc>
      </w:tr>
      <w:tr w:rsidR="00DF6574" w:rsidRPr="003F3ED6" w14:paraId="44155A9B" w14:textId="77777777" w:rsidTr="006F7775">
        <w:tc>
          <w:tcPr>
            <w:tcW w:w="9576" w:type="dxa"/>
            <w:gridSpan w:val="2"/>
          </w:tcPr>
          <w:p w14:paraId="4E6391E7" w14:textId="77777777" w:rsidR="00DF6574" w:rsidRPr="00B853CE" w:rsidRDefault="00DF6574" w:rsidP="00DF6574">
            <w:pPr>
              <w:rPr>
                <w:b/>
                <w:sz w:val="22"/>
                <w:szCs w:val="22"/>
                <w:lang w:eastAsia="en-GB"/>
              </w:rPr>
            </w:pPr>
            <w:r w:rsidRPr="00B853CE">
              <w:rPr>
                <w:b/>
                <w:sz w:val="22"/>
                <w:szCs w:val="22"/>
                <w:lang w:eastAsia="en-GB"/>
              </w:rPr>
              <w:t>Overall purpose of the job</w:t>
            </w:r>
          </w:p>
          <w:p w14:paraId="5CE12355" w14:textId="77777777" w:rsidR="00DF6574" w:rsidRPr="00B853CE" w:rsidRDefault="00DF6574" w:rsidP="00DF6574">
            <w:pPr>
              <w:rPr>
                <w:sz w:val="22"/>
                <w:szCs w:val="22"/>
                <w:lang w:eastAsia="en-GB"/>
              </w:rPr>
            </w:pPr>
            <w:r w:rsidRPr="00B853CE">
              <w:rPr>
                <w:sz w:val="22"/>
                <w:szCs w:val="22"/>
                <w:lang w:eastAsia="en-GB"/>
              </w:rPr>
              <w:t xml:space="preserve">To work as a member of the </w:t>
            </w:r>
            <w:r>
              <w:rPr>
                <w:sz w:val="22"/>
                <w:szCs w:val="22"/>
                <w:lang w:eastAsia="en-GB"/>
              </w:rPr>
              <w:t xml:space="preserve">Senior </w:t>
            </w:r>
            <w:r w:rsidRPr="00B853CE">
              <w:rPr>
                <w:sz w:val="22"/>
                <w:szCs w:val="22"/>
                <w:lang w:eastAsia="en-GB"/>
              </w:rPr>
              <w:t xml:space="preserve">Leadership </w:t>
            </w:r>
            <w:r>
              <w:rPr>
                <w:sz w:val="22"/>
                <w:szCs w:val="22"/>
                <w:lang w:eastAsia="en-GB"/>
              </w:rPr>
              <w:t>T</w:t>
            </w:r>
            <w:r w:rsidRPr="00B853CE">
              <w:rPr>
                <w:sz w:val="22"/>
                <w:szCs w:val="22"/>
                <w:lang w:eastAsia="en-GB"/>
              </w:rPr>
              <w:t>eam</w:t>
            </w:r>
            <w:r>
              <w:rPr>
                <w:sz w:val="22"/>
                <w:szCs w:val="22"/>
                <w:lang w:eastAsia="en-GB"/>
              </w:rPr>
              <w:t xml:space="preserve"> which sets the culture and climate;</w:t>
            </w:r>
            <w:r w:rsidRPr="00B853CE">
              <w:rPr>
                <w:sz w:val="22"/>
                <w:szCs w:val="22"/>
                <w:lang w:eastAsia="en-GB"/>
              </w:rPr>
              <w:t xml:space="preserve"> organise</w:t>
            </w:r>
            <w:r>
              <w:rPr>
                <w:sz w:val="22"/>
                <w:szCs w:val="22"/>
                <w:lang w:eastAsia="en-GB"/>
              </w:rPr>
              <w:t>s</w:t>
            </w:r>
            <w:r w:rsidRPr="00B853CE">
              <w:rPr>
                <w:sz w:val="22"/>
                <w:szCs w:val="22"/>
                <w:lang w:eastAsia="en-GB"/>
              </w:rPr>
              <w:t>, monitor</w:t>
            </w:r>
            <w:r>
              <w:rPr>
                <w:sz w:val="22"/>
                <w:szCs w:val="22"/>
                <w:lang w:eastAsia="en-GB"/>
              </w:rPr>
              <w:t>s</w:t>
            </w:r>
            <w:r w:rsidRPr="00B853CE">
              <w:rPr>
                <w:sz w:val="22"/>
                <w:szCs w:val="22"/>
                <w:lang w:eastAsia="en-GB"/>
              </w:rPr>
              <w:t xml:space="preserve"> and review</w:t>
            </w:r>
            <w:r>
              <w:rPr>
                <w:sz w:val="22"/>
                <w:szCs w:val="22"/>
                <w:lang w:eastAsia="en-GB"/>
              </w:rPr>
              <w:t>s</w:t>
            </w:r>
            <w:r w:rsidRPr="00B853CE">
              <w:rPr>
                <w:sz w:val="22"/>
                <w:szCs w:val="22"/>
                <w:lang w:eastAsia="en-GB"/>
              </w:rPr>
              <w:t xml:space="preserve"> the work of the </w:t>
            </w:r>
            <w:r>
              <w:rPr>
                <w:sz w:val="22"/>
                <w:szCs w:val="22"/>
                <w:lang w:eastAsia="en-GB"/>
              </w:rPr>
              <w:t>school</w:t>
            </w:r>
            <w:r w:rsidRPr="00B853CE">
              <w:rPr>
                <w:sz w:val="22"/>
                <w:szCs w:val="22"/>
                <w:lang w:eastAsia="en-GB"/>
              </w:rPr>
              <w:t xml:space="preserve">.  </w:t>
            </w:r>
            <w:r>
              <w:rPr>
                <w:sz w:val="22"/>
                <w:szCs w:val="22"/>
                <w:lang w:eastAsia="en-GB"/>
              </w:rPr>
              <w:t xml:space="preserve">To take a lead in ensuring the smooth day-to-day operation of the school, to line manage Heads of Department and Heads of House so that they can play their full part in improving educational outcomes for </w:t>
            </w:r>
            <w:r w:rsidR="006B2CD8">
              <w:rPr>
                <w:sz w:val="22"/>
                <w:szCs w:val="22"/>
                <w:lang w:eastAsia="en-GB"/>
              </w:rPr>
              <w:t>students</w:t>
            </w:r>
            <w:r>
              <w:rPr>
                <w:sz w:val="22"/>
                <w:szCs w:val="22"/>
                <w:lang w:eastAsia="en-GB"/>
              </w:rPr>
              <w:t xml:space="preserve"> and to hold one or more whole school briefs</w:t>
            </w:r>
            <w:r w:rsidRPr="00B853CE">
              <w:rPr>
                <w:sz w:val="22"/>
                <w:szCs w:val="22"/>
                <w:lang w:eastAsia="en-GB"/>
              </w:rPr>
              <w:t>.</w:t>
            </w:r>
          </w:p>
        </w:tc>
      </w:tr>
      <w:tr w:rsidR="00DF6574" w:rsidRPr="003F3ED6" w14:paraId="7D66309B" w14:textId="77777777" w:rsidTr="00DF6574">
        <w:tc>
          <w:tcPr>
            <w:tcW w:w="9576" w:type="dxa"/>
            <w:gridSpan w:val="2"/>
          </w:tcPr>
          <w:p w14:paraId="0241C747" w14:textId="77777777" w:rsidR="00DF6574" w:rsidRPr="00B853CE" w:rsidRDefault="00DF6574" w:rsidP="00DF6574">
            <w:pPr>
              <w:spacing w:before="120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B853CE">
              <w:rPr>
                <w:rFonts w:cs="Arial"/>
                <w:b/>
                <w:sz w:val="22"/>
                <w:szCs w:val="22"/>
                <w:lang w:eastAsia="en-GB"/>
              </w:rPr>
              <w:t>Duties and responsibilities</w:t>
            </w:r>
          </w:p>
          <w:p w14:paraId="30868F8A" w14:textId="77777777" w:rsidR="00DF6574" w:rsidRDefault="00DF6574" w:rsidP="00DF6574">
            <w:pPr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Support the H</w:t>
            </w:r>
            <w:r w:rsidRPr="001850F0">
              <w:rPr>
                <w:rFonts w:cs="Arial"/>
                <w:sz w:val="22"/>
                <w:szCs w:val="22"/>
                <w:lang w:eastAsia="en-GB"/>
              </w:rPr>
              <w:t xml:space="preserve">eadteacher in </w:t>
            </w:r>
            <w:r>
              <w:rPr>
                <w:rFonts w:cs="Arial"/>
                <w:sz w:val="22"/>
                <w:szCs w:val="22"/>
                <w:lang w:eastAsia="en-GB"/>
              </w:rPr>
              <w:t>setting</w:t>
            </w:r>
            <w:r w:rsidRPr="001850F0">
              <w:rPr>
                <w:rFonts w:cs="Arial"/>
                <w:sz w:val="22"/>
                <w:szCs w:val="22"/>
                <w:lang w:eastAsia="en-GB"/>
              </w:rPr>
              <w:t xml:space="preserve"> the Academy’s priorities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 and ensure</w:t>
            </w:r>
            <w:r w:rsidRPr="00075066">
              <w:rPr>
                <w:rFonts w:cs="Arial"/>
                <w:sz w:val="22"/>
                <w:szCs w:val="22"/>
                <w:lang w:eastAsia="en-GB"/>
              </w:rPr>
              <w:t xml:space="preserve"> management decisions are implemented</w:t>
            </w:r>
            <w:r>
              <w:rPr>
                <w:rFonts w:cs="Arial"/>
                <w:sz w:val="22"/>
                <w:szCs w:val="22"/>
                <w:lang w:eastAsia="en-GB"/>
              </w:rPr>
              <w:t>.</w:t>
            </w:r>
          </w:p>
          <w:p w14:paraId="353D6313" w14:textId="77777777" w:rsidR="00DF6574" w:rsidRPr="001850F0" w:rsidRDefault="00DF6574" w:rsidP="00DF6574">
            <w:pPr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To be proactive in identifying and finding solutions to problems and barriers to the effective running of the Academy.</w:t>
            </w:r>
          </w:p>
          <w:p w14:paraId="0F0E9464" w14:textId="77777777" w:rsidR="00DF6574" w:rsidRPr="001850F0" w:rsidRDefault="00DF6574" w:rsidP="00DF6574">
            <w:pPr>
              <w:rPr>
                <w:rFonts w:cs="Arial"/>
                <w:sz w:val="22"/>
                <w:szCs w:val="22"/>
                <w:lang w:eastAsia="en-GB"/>
              </w:rPr>
            </w:pPr>
            <w:r w:rsidRPr="001850F0">
              <w:rPr>
                <w:rFonts w:cs="Arial"/>
                <w:sz w:val="22"/>
                <w:szCs w:val="22"/>
                <w:lang w:eastAsia="en-GB"/>
              </w:rPr>
              <w:t xml:space="preserve">Contribute to the development, implementation and monitoring of action plans and other policy developments 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aimed at meeting the Academy’s targets. </w:t>
            </w:r>
          </w:p>
          <w:p w14:paraId="3D5F748E" w14:textId="77777777" w:rsidR="00DF6574" w:rsidRDefault="00DF6574" w:rsidP="00DF6574">
            <w:pPr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Develop, manage and supervise the performance of</w:t>
            </w:r>
            <w:r w:rsidRPr="00B853CE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cs="Arial"/>
                <w:sz w:val="22"/>
                <w:szCs w:val="22"/>
                <w:lang w:eastAsia="en-GB"/>
              </w:rPr>
              <w:t>Heads of D</w:t>
            </w:r>
            <w:r w:rsidRPr="00B853CE">
              <w:rPr>
                <w:rFonts w:cs="Arial"/>
                <w:sz w:val="22"/>
                <w:szCs w:val="22"/>
                <w:lang w:eastAsia="en-GB"/>
              </w:rPr>
              <w:t xml:space="preserve">epartments and </w:t>
            </w:r>
            <w:r>
              <w:rPr>
                <w:rFonts w:cs="Arial"/>
                <w:sz w:val="22"/>
                <w:szCs w:val="22"/>
                <w:lang w:eastAsia="en-GB"/>
              </w:rPr>
              <w:t>Heads of House</w:t>
            </w:r>
            <w:r w:rsidRPr="00B853CE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cs="Arial"/>
                <w:sz w:val="22"/>
                <w:szCs w:val="22"/>
                <w:lang w:eastAsia="en-GB"/>
              </w:rPr>
              <w:t>through rigorous</w:t>
            </w:r>
            <w:r w:rsidRPr="00B853CE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and supportive </w:t>
            </w:r>
            <w:r w:rsidRPr="00B853CE">
              <w:rPr>
                <w:rFonts w:cs="Arial"/>
                <w:sz w:val="22"/>
                <w:szCs w:val="22"/>
                <w:lang w:eastAsia="en-GB"/>
              </w:rPr>
              <w:t>line manage</w:t>
            </w:r>
            <w:r>
              <w:rPr>
                <w:rFonts w:cs="Arial"/>
                <w:sz w:val="22"/>
                <w:szCs w:val="22"/>
                <w:lang w:eastAsia="en-GB"/>
              </w:rPr>
              <w:t>ment.</w:t>
            </w:r>
          </w:p>
          <w:p w14:paraId="12073638" w14:textId="77777777" w:rsidR="00DF6574" w:rsidRPr="00B853CE" w:rsidRDefault="00DF6574" w:rsidP="00DF6574">
            <w:pPr>
              <w:rPr>
                <w:rFonts w:cs="Arial"/>
                <w:sz w:val="22"/>
                <w:szCs w:val="22"/>
                <w:lang w:eastAsia="en-GB"/>
              </w:rPr>
            </w:pPr>
            <w:r w:rsidRPr="00075066">
              <w:rPr>
                <w:rFonts w:cs="Arial"/>
                <w:sz w:val="22"/>
                <w:szCs w:val="22"/>
                <w:lang w:eastAsia="en-GB"/>
              </w:rPr>
              <w:t xml:space="preserve">Assist with the development and delivery of training and support for staff 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to incrementally </w:t>
            </w:r>
            <w:r w:rsidRPr="00075066">
              <w:rPr>
                <w:rFonts w:cs="Arial"/>
                <w:sz w:val="22"/>
                <w:szCs w:val="22"/>
                <w:lang w:eastAsia="en-GB"/>
              </w:rPr>
              <w:t xml:space="preserve">raise </w:t>
            </w:r>
            <w:r>
              <w:rPr>
                <w:rFonts w:cs="Arial"/>
                <w:sz w:val="22"/>
                <w:szCs w:val="22"/>
                <w:lang w:eastAsia="en-GB"/>
              </w:rPr>
              <w:t>the standard of teaching in the Academy.</w:t>
            </w:r>
          </w:p>
          <w:p w14:paraId="39B7B286" w14:textId="77777777" w:rsidR="00DF6574" w:rsidRPr="00B853CE" w:rsidRDefault="00DF6574" w:rsidP="00DF6574">
            <w:pPr>
              <w:rPr>
                <w:rFonts w:cs="Arial"/>
                <w:sz w:val="22"/>
                <w:szCs w:val="22"/>
                <w:lang w:eastAsia="en-GB"/>
              </w:rPr>
            </w:pPr>
            <w:r w:rsidRPr="00B853CE">
              <w:rPr>
                <w:rFonts w:cs="Arial"/>
                <w:sz w:val="22"/>
                <w:szCs w:val="22"/>
                <w:lang w:eastAsia="en-GB"/>
              </w:rPr>
              <w:t xml:space="preserve">To plan and teach </w:t>
            </w:r>
            <w:r w:rsidRPr="00B853CE">
              <w:rPr>
                <w:rFonts w:cs="Arial"/>
                <w:sz w:val="22"/>
                <w:szCs w:val="22"/>
              </w:rPr>
              <w:t>regular</w:t>
            </w:r>
            <w:r w:rsidRPr="00B853CE">
              <w:rPr>
                <w:rFonts w:cs="Arial"/>
                <w:sz w:val="22"/>
                <w:szCs w:val="22"/>
                <w:lang w:eastAsia="en-GB"/>
              </w:rPr>
              <w:t xml:space="preserve"> timetabled classes in </w:t>
            </w:r>
            <w:r w:rsidRPr="00B853CE">
              <w:rPr>
                <w:rFonts w:cs="Arial"/>
                <w:sz w:val="22"/>
                <w:szCs w:val="22"/>
              </w:rPr>
              <w:t>a</w:t>
            </w:r>
            <w:r w:rsidRPr="00B853CE">
              <w:rPr>
                <w:rFonts w:cs="Arial"/>
                <w:sz w:val="22"/>
                <w:szCs w:val="22"/>
                <w:lang w:eastAsia="en-GB"/>
              </w:rPr>
              <w:t xml:space="preserve"> mainstream subject, </w:t>
            </w:r>
            <w:r>
              <w:rPr>
                <w:rFonts w:cs="Arial"/>
                <w:sz w:val="22"/>
                <w:szCs w:val="22"/>
                <w:lang w:eastAsia="en-GB"/>
              </w:rPr>
              <w:t>modelling good practice and outcomes.</w:t>
            </w:r>
          </w:p>
          <w:p w14:paraId="574890A6" w14:textId="77777777" w:rsidR="00DF6574" w:rsidRPr="00B853CE" w:rsidRDefault="00DF6574" w:rsidP="00DF657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A</w:t>
            </w:r>
            <w:r w:rsidRPr="00B853CE">
              <w:rPr>
                <w:rFonts w:cs="Arial"/>
                <w:sz w:val="22"/>
                <w:szCs w:val="22"/>
                <w:lang w:eastAsia="en-GB"/>
              </w:rPr>
              <w:t>ttend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 w:rsidRPr="00B853CE">
              <w:rPr>
                <w:rFonts w:cs="Arial"/>
                <w:sz w:val="22"/>
                <w:szCs w:val="22"/>
                <w:lang w:eastAsia="en-GB"/>
              </w:rPr>
              <w:t>all training identified as being appropriate to the post by the Academy</w:t>
            </w:r>
            <w:r>
              <w:rPr>
                <w:rFonts w:cs="Arial"/>
                <w:sz w:val="22"/>
                <w:szCs w:val="22"/>
                <w:lang w:eastAsia="en-GB"/>
              </w:rPr>
              <w:t>, leading where appropriate.</w:t>
            </w:r>
          </w:p>
          <w:p w14:paraId="15E22592" w14:textId="77777777" w:rsidR="00DF6574" w:rsidRPr="00B853CE" w:rsidRDefault="00DF6574" w:rsidP="00DF657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A</w:t>
            </w:r>
            <w:r w:rsidRPr="00B853CE">
              <w:rPr>
                <w:rFonts w:cs="Arial"/>
                <w:sz w:val="22"/>
                <w:szCs w:val="22"/>
                <w:lang w:eastAsia="en-GB"/>
              </w:rPr>
              <w:t xml:space="preserve">ttend team and staff </w:t>
            </w:r>
            <w:r>
              <w:rPr>
                <w:rFonts w:cs="Arial"/>
                <w:sz w:val="22"/>
                <w:szCs w:val="22"/>
                <w:lang w:eastAsia="en-GB"/>
              </w:rPr>
              <w:t>meetings, leading where appropriate.</w:t>
            </w:r>
          </w:p>
          <w:p w14:paraId="1FC80FC8" w14:textId="77777777" w:rsidR="00DF6574" w:rsidRPr="00B853CE" w:rsidRDefault="00DF6574" w:rsidP="00DF657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GB"/>
              </w:rPr>
            </w:pPr>
            <w:r w:rsidRPr="00B853CE">
              <w:rPr>
                <w:rFonts w:cs="Arial"/>
                <w:sz w:val="22"/>
                <w:szCs w:val="22"/>
                <w:lang w:eastAsia="en-GB"/>
              </w:rPr>
              <w:t>Be committed to safeguarding and promoting the welfare of children and young people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 and wellbeing for staff</w:t>
            </w:r>
            <w:r w:rsidRPr="00B853CE">
              <w:rPr>
                <w:rFonts w:cs="Arial"/>
                <w:sz w:val="22"/>
                <w:szCs w:val="22"/>
                <w:lang w:eastAsia="en-GB"/>
              </w:rPr>
              <w:t xml:space="preserve"> and to follow the relevant policies and procedures.  </w:t>
            </w:r>
          </w:p>
          <w:p w14:paraId="591238E8" w14:textId="77777777" w:rsidR="00DF6574" w:rsidRPr="00B853CE" w:rsidRDefault="00DF6574" w:rsidP="00DF657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GB"/>
              </w:rPr>
            </w:pPr>
            <w:r w:rsidRPr="00B853CE">
              <w:rPr>
                <w:rFonts w:cs="Arial"/>
                <w:sz w:val="22"/>
                <w:szCs w:val="22"/>
                <w:lang w:eastAsia="en-GB"/>
              </w:rPr>
              <w:t>Uphold the Academy’s disciplinary rules and staff code of conduct.</w:t>
            </w:r>
          </w:p>
          <w:p w14:paraId="2B1E0089" w14:textId="77777777" w:rsidR="00DF6574" w:rsidRPr="00B853CE" w:rsidRDefault="00DF6574" w:rsidP="00DF657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GB"/>
              </w:rPr>
            </w:pPr>
            <w:r w:rsidRPr="00B853CE">
              <w:rPr>
                <w:rFonts w:cs="Arial"/>
                <w:sz w:val="22"/>
                <w:szCs w:val="22"/>
                <w:lang w:eastAsia="en-GB"/>
              </w:rPr>
              <w:t xml:space="preserve">Follow the Academy’s health and safety requirements.  </w:t>
            </w:r>
          </w:p>
          <w:p w14:paraId="390762F5" w14:textId="77777777" w:rsidR="00DF6574" w:rsidRPr="00B853CE" w:rsidRDefault="00DF6574" w:rsidP="00DF657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GB"/>
              </w:rPr>
            </w:pPr>
            <w:r w:rsidRPr="00B853CE">
              <w:rPr>
                <w:rFonts w:cs="Arial"/>
                <w:sz w:val="22"/>
                <w:szCs w:val="22"/>
                <w:lang w:eastAsia="en-GB"/>
              </w:rPr>
              <w:t>Contribute to the maintenance of a caring and stimulating environment for young people.</w:t>
            </w:r>
          </w:p>
          <w:p w14:paraId="6B6C2D03" w14:textId="77777777" w:rsidR="00DF6574" w:rsidRPr="00B853CE" w:rsidRDefault="00DF6574" w:rsidP="00DF657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GB"/>
              </w:rPr>
            </w:pPr>
            <w:r w:rsidRPr="00B853CE">
              <w:rPr>
                <w:rFonts w:cs="Arial"/>
                <w:sz w:val="22"/>
                <w:szCs w:val="22"/>
                <w:lang w:eastAsia="en-GB"/>
              </w:rPr>
              <w:t>Always act in accordance with the statutory frameworks that set out how the Academy must operate.</w:t>
            </w:r>
          </w:p>
          <w:p w14:paraId="3007CE64" w14:textId="77777777" w:rsidR="00DF6574" w:rsidRDefault="00DF6574" w:rsidP="00DF657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GB"/>
              </w:rPr>
            </w:pPr>
            <w:r w:rsidRPr="00B853CE">
              <w:rPr>
                <w:rFonts w:cs="Arial"/>
                <w:sz w:val="22"/>
                <w:szCs w:val="22"/>
                <w:lang w:eastAsia="en-GB"/>
              </w:rPr>
              <w:t>Carry out any other reasonable duties within the scope of the post as directed by the Headteacher or other senior manager.</w:t>
            </w:r>
          </w:p>
          <w:p w14:paraId="3685A75F" w14:textId="77777777" w:rsidR="006F7775" w:rsidRDefault="006F7775" w:rsidP="00DF6574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eastAsia="en-GB"/>
              </w:rPr>
            </w:pPr>
          </w:p>
          <w:p w14:paraId="4072C792" w14:textId="77777777" w:rsidR="00DF6574" w:rsidRPr="00DF6574" w:rsidRDefault="00DF6574" w:rsidP="00DF6574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DF6574">
              <w:rPr>
                <w:rFonts w:cs="Arial"/>
                <w:b/>
                <w:sz w:val="22"/>
                <w:szCs w:val="22"/>
                <w:lang w:eastAsia="en-GB"/>
              </w:rPr>
              <w:t xml:space="preserve">Date of Issue: </w:t>
            </w:r>
            <w:r>
              <w:rPr>
                <w:rFonts w:cs="Arial"/>
                <w:b/>
                <w:sz w:val="22"/>
                <w:szCs w:val="22"/>
                <w:lang w:eastAsia="en-GB"/>
              </w:rPr>
              <w:t>…………</w:t>
            </w:r>
            <w:r w:rsidR="00562213">
              <w:rPr>
                <w:rFonts w:cs="Arial"/>
                <w:b/>
                <w:sz w:val="22"/>
                <w:szCs w:val="22"/>
                <w:lang w:eastAsia="en-GB"/>
              </w:rPr>
              <w:t>1</w:t>
            </w:r>
            <w:r w:rsidR="00562213" w:rsidRPr="00562213">
              <w:rPr>
                <w:rFonts w:cs="Arial"/>
                <w:b/>
                <w:sz w:val="22"/>
                <w:szCs w:val="22"/>
                <w:vertAlign w:val="superscript"/>
                <w:lang w:eastAsia="en-GB"/>
              </w:rPr>
              <w:t>st</w:t>
            </w:r>
            <w:r w:rsidR="00562213">
              <w:rPr>
                <w:rFonts w:cs="Arial"/>
                <w:b/>
                <w:sz w:val="22"/>
                <w:szCs w:val="22"/>
                <w:lang w:eastAsia="en-GB"/>
              </w:rPr>
              <w:t xml:space="preserve"> March 2022</w:t>
            </w:r>
            <w:bookmarkStart w:id="0" w:name="_GoBack"/>
            <w:bookmarkEnd w:id="0"/>
            <w:r>
              <w:rPr>
                <w:rFonts w:cs="Arial"/>
                <w:b/>
                <w:sz w:val="22"/>
                <w:szCs w:val="22"/>
                <w:lang w:eastAsia="en-GB"/>
              </w:rPr>
              <w:t>…………………………………….</w:t>
            </w:r>
          </w:p>
          <w:p w14:paraId="0E5F00A3" w14:textId="77777777" w:rsidR="00DF6574" w:rsidRPr="00DF6574" w:rsidRDefault="00DF6574" w:rsidP="00DF6574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DF6574">
              <w:rPr>
                <w:rFonts w:cs="Arial"/>
                <w:b/>
                <w:sz w:val="22"/>
                <w:szCs w:val="22"/>
                <w:lang w:eastAsia="en-GB"/>
              </w:rPr>
              <w:t>Signature of Post holder:</w:t>
            </w:r>
            <w:r>
              <w:rPr>
                <w:rFonts w:cs="Arial"/>
                <w:b/>
                <w:sz w:val="22"/>
                <w:szCs w:val="22"/>
                <w:lang w:eastAsia="en-GB"/>
              </w:rPr>
              <w:t xml:space="preserve"> …………………………………</w:t>
            </w:r>
          </w:p>
          <w:p w14:paraId="6DA82376" w14:textId="77777777" w:rsidR="00DF6574" w:rsidRDefault="00DF6574" w:rsidP="00DF657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GB"/>
              </w:rPr>
            </w:pPr>
            <w:r w:rsidRPr="00DF6574">
              <w:rPr>
                <w:rFonts w:cs="Arial"/>
                <w:b/>
                <w:sz w:val="22"/>
                <w:szCs w:val="22"/>
                <w:lang w:eastAsia="en-GB"/>
              </w:rPr>
              <w:t xml:space="preserve">Signature of </w:t>
            </w:r>
            <w:proofErr w:type="spellStart"/>
            <w:r w:rsidRPr="00DF6574">
              <w:rPr>
                <w:rFonts w:cs="Arial"/>
                <w:b/>
                <w:sz w:val="22"/>
                <w:szCs w:val="22"/>
                <w:lang w:eastAsia="en-GB"/>
              </w:rPr>
              <w:t>Headteacher</w:t>
            </w:r>
            <w:proofErr w:type="spellEnd"/>
            <w:proofErr w:type="gramStart"/>
            <w:r>
              <w:rPr>
                <w:rFonts w:cs="Arial"/>
                <w:sz w:val="22"/>
                <w:szCs w:val="22"/>
                <w:lang w:eastAsia="en-GB"/>
              </w:rPr>
              <w:t>:</w:t>
            </w:r>
            <w:r w:rsidRPr="00DF6574">
              <w:rPr>
                <w:rFonts w:cs="Arial"/>
                <w:b/>
                <w:sz w:val="22"/>
                <w:szCs w:val="22"/>
                <w:lang w:eastAsia="en-GB"/>
              </w:rPr>
              <w:t>…………………………………..</w:t>
            </w:r>
            <w:proofErr w:type="gramEnd"/>
          </w:p>
          <w:p w14:paraId="66655330" w14:textId="77777777" w:rsidR="00DF6574" w:rsidRDefault="00DF6574" w:rsidP="00DF657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583532E0" w14:textId="77777777" w:rsidR="00DF6574" w:rsidRDefault="00DF6574" w:rsidP="00DF657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0BED9E6F" w14:textId="77777777" w:rsidR="00DF6574" w:rsidRPr="00B853CE" w:rsidRDefault="00DF6574" w:rsidP="00DF657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5E3C0BF" w14:textId="77777777" w:rsidR="00DF6574" w:rsidRPr="0043272A" w:rsidRDefault="00DF6574" w:rsidP="00DF6574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4"/>
                <w:szCs w:val="22"/>
                <w:lang w:eastAsia="en-GB"/>
              </w:rPr>
            </w:pPr>
          </w:p>
        </w:tc>
      </w:tr>
    </w:tbl>
    <w:p w14:paraId="5463A69D" w14:textId="77777777" w:rsidR="007C373F" w:rsidRDefault="007C373F" w:rsidP="00DF6574">
      <w:pPr>
        <w:tabs>
          <w:tab w:val="left" w:pos="945"/>
        </w:tabs>
        <w:spacing w:after="200"/>
        <w:rPr>
          <w:rFonts w:cs="Arial"/>
          <w:b/>
        </w:rPr>
      </w:pPr>
    </w:p>
    <w:p w14:paraId="0DFBBC11" w14:textId="77777777" w:rsidR="001C5E68" w:rsidRDefault="007C373F" w:rsidP="001C5E68">
      <w:pPr>
        <w:pStyle w:val="Heading1"/>
        <w:jc w:val="center"/>
      </w:pPr>
      <w:r w:rsidRPr="00486CD1">
        <w:t>PERSON SPECIFICATION</w:t>
      </w:r>
    </w:p>
    <w:p w14:paraId="0D6A824A" w14:textId="77777777" w:rsidR="007C373F" w:rsidRDefault="007C373F" w:rsidP="001C5E68">
      <w:pPr>
        <w:pStyle w:val="Heading1"/>
        <w:jc w:val="center"/>
      </w:pPr>
      <w:r>
        <w:t xml:space="preserve">Assistant </w:t>
      </w:r>
      <w:proofErr w:type="spellStart"/>
      <w:r>
        <w:t>Headteacher</w:t>
      </w:r>
      <w:proofErr w:type="spellEnd"/>
    </w:p>
    <w:p w14:paraId="4A150781" w14:textId="77777777" w:rsidR="001C5E68" w:rsidRDefault="001C5E68" w:rsidP="00F9583E">
      <w:pPr>
        <w:rPr>
          <w:lang w:eastAsia="en-GB"/>
        </w:rPr>
      </w:pPr>
    </w:p>
    <w:p w14:paraId="23CDC9AA" w14:textId="77777777" w:rsidR="00D93A1F" w:rsidRPr="002B0A89" w:rsidRDefault="00D93A1F" w:rsidP="00D93A1F">
      <w:pPr>
        <w:rPr>
          <w:lang w:eastAsia="en-GB"/>
        </w:rPr>
      </w:pPr>
      <w:r w:rsidRPr="002B0A89">
        <w:rPr>
          <w:lang w:eastAsia="en-GB"/>
        </w:rPr>
        <w:t>The successful candidate will share a commitment to:</w:t>
      </w:r>
    </w:p>
    <w:p w14:paraId="28BE4485" w14:textId="77777777" w:rsidR="00D93A1F" w:rsidRPr="002B0A89" w:rsidRDefault="002B0A89" w:rsidP="00C0492F">
      <w:pPr>
        <w:pStyle w:val="ListParagraph"/>
        <w:numPr>
          <w:ilvl w:val="0"/>
          <w:numId w:val="2"/>
        </w:numPr>
        <w:rPr>
          <w:lang w:eastAsia="en-GB"/>
        </w:rPr>
      </w:pPr>
      <w:r>
        <w:rPr>
          <w:lang w:eastAsia="en-GB"/>
        </w:rPr>
        <w:t>O</w:t>
      </w:r>
      <w:r w:rsidR="00D93A1F" w:rsidRPr="002B0A89">
        <w:rPr>
          <w:lang w:eastAsia="en-GB"/>
        </w:rPr>
        <w:t xml:space="preserve">ur core values and our ethos </w:t>
      </w:r>
      <w:r w:rsidR="00C0492F" w:rsidRPr="002B0A89">
        <w:rPr>
          <w:lang w:eastAsia="en-GB"/>
        </w:rPr>
        <w:t>underpinned by</w:t>
      </w:r>
      <w:r w:rsidR="00D93A1F" w:rsidRPr="002B0A89">
        <w:rPr>
          <w:lang w:eastAsia="en-GB"/>
        </w:rPr>
        <w:t xml:space="preserve"> </w:t>
      </w:r>
      <w:r w:rsidR="00C0492F" w:rsidRPr="002B0A89">
        <w:rPr>
          <w:lang w:eastAsia="en-GB"/>
        </w:rPr>
        <w:t>Respect, Excellence &amp; Responsibility</w:t>
      </w:r>
    </w:p>
    <w:p w14:paraId="265759EA" w14:textId="77777777" w:rsidR="00C0492F" w:rsidRPr="002B0A89" w:rsidRDefault="00C0492F" w:rsidP="00C0492F">
      <w:pPr>
        <w:pStyle w:val="ListParagraph"/>
        <w:numPr>
          <w:ilvl w:val="0"/>
          <w:numId w:val="2"/>
        </w:numPr>
        <w:rPr>
          <w:lang w:eastAsia="en-GB"/>
        </w:rPr>
      </w:pPr>
      <w:r w:rsidRPr="002B0A89">
        <w:rPr>
          <w:lang w:eastAsia="en-GB"/>
        </w:rPr>
        <w:t>A belief that every student can achieve irrespective of starting point or circumstance;</w:t>
      </w:r>
    </w:p>
    <w:p w14:paraId="0021374F" w14:textId="77777777" w:rsidR="00C0492F" w:rsidRPr="002B0A89" w:rsidRDefault="00C0492F" w:rsidP="00C0492F">
      <w:pPr>
        <w:pStyle w:val="ListParagraph"/>
        <w:numPr>
          <w:ilvl w:val="0"/>
          <w:numId w:val="2"/>
        </w:numPr>
        <w:rPr>
          <w:lang w:eastAsia="en-GB"/>
        </w:rPr>
      </w:pPr>
      <w:r w:rsidRPr="002B0A89">
        <w:rPr>
          <w:lang w:eastAsia="en-GB"/>
        </w:rPr>
        <w:t>First class pastoral care, support and guidance;</w:t>
      </w:r>
    </w:p>
    <w:p w14:paraId="15538840" w14:textId="77777777" w:rsidR="00C0492F" w:rsidRPr="002B0A89" w:rsidRDefault="00C0492F" w:rsidP="00C0492F">
      <w:pPr>
        <w:pStyle w:val="ListParagraph"/>
        <w:numPr>
          <w:ilvl w:val="0"/>
          <w:numId w:val="2"/>
        </w:numPr>
        <w:rPr>
          <w:lang w:eastAsia="en-GB"/>
        </w:rPr>
      </w:pPr>
      <w:r w:rsidRPr="002B0A89">
        <w:rPr>
          <w:lang w:eastAsia="en-GB"/>
        </w:rPr>
        <w:t>Developing all elements of school life to ensure that students leave our school as well-rounded individuals to take their place in the world;</w:t>
      </w:r>
    </w:p>
    <w:p w14:paraId="409EBBB8" w14:textId="77777777" w:rsidR="00C0492F" w:rsidRPr="002B0A89" w:rsidRDefault="00C0492F" w:rsidP="00C0492F">
      <w:pPr>
        <w:pStyle w:val="ListParagraph"/>
        <w:numPr>
          <w:ilvl w:val="0"/>
          <w:numId w:val="2"/>
        </w:numPr>
        <w:rPr>
          <w:lang w:eastAsia="en-GB"/>
        </w:rPr>
      </w:pPr>
      <w:r w:rsidRPr="002B0A89">
        <w:rPr>
          <w:lang w:eastAsia="en-GB"/>
        </w:rPr>
        <w:t>Working w</w:t>
      </w:r>
      <w:r w:rsidR="002B0A89" w:rsidRPr="002B0A89">
        <w:rPr>
          <w:lang w:eastAsia="en-GB"/>
        </w:rPr>
        <w:t>i</w:t>
      </w:r>
      <w:r w:rsidRPr="002B0A89">
        <w:rPr>
          <w:lang w:eastAsia="en-GB"/>
        </w:rPr>
        <w:t>th staff and all other stakeholders in a collaborative way;</w:t>
      </w:r>
    </w:p>
    <w:p w14:paraId="24945A18" w14:textId="77777777" w:rsidR="00C0492F" w:rsidRPr="002B0A89" w:rsidRDefault="00C0492F" w:rsidP="00C0492F">
      <w:pPr>
        <w:pStyle w:val="ListParagraph"/>
        <w:numPr>
          <w:ilvl w:val="0"/>
          <w:numId w:val="2"/>
        </w:numPr>
        <w:rPr>
          <w:lang w:eastAsia="en-GB"/>
        </w:rPr>
      </w:pPr>
      <w:r w:rsidRPr="002B0A89">
        <w:rPr>
          <w:lang w:eastAsia="en-GB"/>
        </w:rPr>
        <w:t>The best interests of SSA</w:t>
      </w:r>
      <w:r w:rsidR="002B0A89">
        <w:rPr>
          <w:lang w:eastAsia="en-GB"/>
        </w:rPr>
        <w:t xml:space="preserve"> students in all decisions made</w:t>
      </w:r>
    </w:p>
    <w:p w14:paraId="6A510503" w14:textId="77777777" w:rsidR="007C373F" w:rsidRDefault="007C373F" w:rsidP="007C373F">
      <w:pPr>
        <w:pStyle w:val="Heading3"/>
      </w:pPr>
      <w:r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7C373F" w14:paraId="37AFC507" w14:textId="77777777" w:rsidTr="00EF7BA7">
        <w:trPr>
          <w:trHeight w:val="419"/>
        </w:trPr>
        <w:tc>
          <w:tcPr>
            <w:tcW w:w="4786" w:type="dxa"/>
            <w:hideMark/>
          </w:tcPr>
          <w:p w14:paraId="413A2A11" w14:textId="77777777" w:rsidR="007C373F" w:rsidRPr="00E95E84" w:rsidRDefault="007C373F" w:rsidP="00A92377">
            <w:pPr>
              <w:rPr>
                <w:b/>
                <w:sz w:val="28"/>
                <w:szCs w:val="28"/>
              </w:rPr>
            </w:pPr>
            <w:r w:rsidRPr="00E95E84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4678" w:type="dxa"/>
            <w:hideMark/>
          </w:tcPr>
          <w:p w14:paraId="6F6CB02E" w14:textId="77777777" w:rsidR="007C373F" w:rsidRPr="00E95E84" w:rsidRDefault="007C373F" w:rsidP="00A92377">
            <w:pPr>
              <w:rPr>
                <w:b/>
                <w:sz w:val="28"/>
                <w:szCs w:val="28"/>
              </w:rPr>
            </w:pPr>
            <w:r w:rsidRPr="00E95E84">
              <w:rPr>
                <w:b/>
                <w:sz w:val="28"/>
                <w:szCs w:val="28"/>
              </w:rPr>
              <w:t>Desirable</w:t>
            </w:r>
          </w:p>
        </w:tc>
      </w:tr>
      <w:tr w:rsidR="007C373F" w14:paraId="72E53339" w14:textId="77777777" w:rsidTr="00EF7BA7">
        <w:tc>
          <w:tcPr>
            <w:tcW w:w="4786" w:type="dxa"/>
            <w:hideMark/>
          </w:tcPr>
          <w:p w14:paraId="6D26822B" w14:textId="77777777" w:rsidR="007C373F" w:rsidRDefault="007C373F" w:rsidP="00A92377">
            <w:pPr>
              <w:pStyle w:val="BodyText"/>
            </w:pPr>
            <w:r>
              <w:t>Qualified teacher status</w:t>
            </w:r>
          </w:p>
        </w:tc>
        <w:tc>
          <w:tcPr>
            <w:tcW w:w="4678" w:type="dxa"/>
            <w:hideMark/>
          </w:tcPr>
          <w:p w14:paraId="795CA9A6" w14:textId="77777777" w:rsidR="007C373F" w:rsidRDefault="007C373F" w:rsidP="00A92377">
            <w:pPr>
              <w:pStyle w:val="BodyText"/>
            </w:pPr>
            <w:r>
              <w:t>Relevant higher degree or professional qualification</w:t>
            </w:r>
          </w:p>
        </w:tc>
      </w:tr>
      <w:tr w:rsidR="007C373F" w14:paraId="5EA7FF6D" w14:textId="77777777" w:rsidTr="00EF7BA7">
        <w:tc>
          <w:tcPr>
            <w:tcW w:w="4786" w:type="dxa"/>
            <w:hideMark/>
          </w:tcPr>
          <w:p w14:paraId="5DEAFD87" w14:textId="77777777" w:rsidR="007C373F" w:rsidRDefault="007C373F" w:rsidP="00A92377">
            <w:pPr>
              <w:pStyle w:val="BodyText"/>
            </w:pPr>
            <w:r>
              <w:t>First degree or equivalent</w:t>
            </w:r>
          </w:p>
        </w:tc>
        <w:tc>
          <w:tcPr>
            <w:tcW w:w="4678" w:type="dxa"/>
          </w:tcPr>
          <w:p w14:paraId="1B0D0C92" w14:textId="77777777" w:rsidR="007C373F" w:rsidRDefault="007C373F" w:rsidP="00A92377">
            <w:pPr>
              <w:pStyle w:val="BodyText"/>
            </w:pPr>
            <w:r>
              <w:t>Evidence of wider professional development</w:t>
            </w:r>
          </w:p>
        </w:tc>
      </w:tr>
      <w:tr w:rsidR="007C373F" w14:paraId="607A6687" w14:textId="77777777" w:rsidTr="00EF7BA7">
        <w:tc>
          <w:tcPr>
            <w:tcW w:w="4786" w:type="dxa"/>
            <w:hideMark/>
          </w:tcPr>
          <w:p w14:paraId="6DFECFE3" w14:textId="77777777" w:rsidR="007C373F" w:rsidRDefault="007C373F" w:rsidP="00A92377">
            <w:pPr>
              <w:pStyle w:val="BodyText"/>
            </w:pPr>
            <w:r>
              <w:t>Evidence of continuing professional development related to existing post</w:t>
            </w:r>
          </w:p>
        </w:tc>
        <w:tc>
          <w:tcPr>
            <w:tcW w:w="4678" w:type="dxa"/>
          </w:tcPr>
          <w:p w14:paraId="637A28C1" w14:textId="77777777" w:rsidR="007C373F" w:rsidRDefault="007C373F" w:rsidP="00A92377">
            <w:pPr>
              <w:pStyle w:val="BodyText"/>
            </w:pPr>
          </w:p>
        </w:tc>
      </w:tr>
    </w:tbl>
    <w:p w14:paraId="52BC30E5" w14:textId="77777777" w:rsidR="007C373F" w:rsidRDefault="007C373F" w:rsidP="007C373F">
      <w:pPr>
        <w:pStyle w:val="Heading3"/>
      </w:pPr>
      <w:r>
        <w:t>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7C373F" w14:paraId="301F0FEF" w14:textId="77777777" w:rsidTr="00A9237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9198" w14:textId="77777777" w:rsidR="007C373F" w:rsidRPr="00E95E84" w:rsidRDefault="007C373F" w:rsidP="00A92377">
            <w:pPr>
              <w:rPr>
                <w:b/>
                <w:sz w:val="28"/>
                <w:szCs w:val="28"/>
              </w:rPr>
            </w:pPr>
            <w:r w:rsidRPr="00E95E84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23E0" w14:textId="77777777" w:rsidR="007C373F" w:rsidRPr="00E95E84" w:rsidRDefault="007C373F" w:rsidP="00A92377">
            <w:pPr>
              <w:rPr>
                <w:b/>
                <w:sz w:val="28"/>
                <w:szCs w:val="28"/>
              </w:rPr>
            </w:pPr>
            <w:r w:rsidRPr="00E95E84">
              <w:rPr>
                <w:b/>
                <w:sz w:val="28"/>
                <w:szCs w:val="28"/>
              </w:rPr>
              <w:t>Desirable</w:t>
            </w:r>
          </w:p>
        </w:tc>
      </w:tr>
      <w:tr w:rsidR="007C373F" w14:paraId="3C1C6D33" w14:textId="77777777" w:rsidTr="00A9237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0935" w14:textId="77777777" w:rsidR="007C373F" w:rsidRDefault="007C373F" w:rsidP="00A92377">
            <w:pPr>
              <w:pStyle w:val="BodyText"/>
            </w:pPr>
            <w:r>
              <w:t>Successful teaching and team leadership in a secondary school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17BD" w14:textId="77777777" w:rsidR="007C373F" w:rsidRDefault="007C373F" w:rsidP="00A92377">
            <w:pPr>
              <w:pStyle w:val="BodyText"/>
            </w:pPr>
            <w:r>
              <w:t>Experience of teaching in more than one school</w:t>
            </w:r>
          </w:p>
        </w:tc>
      </w:tr>
      <w:tr w:rsidR="007C373F" w14:paraId="7575E9ED" w14:textId="77777777" w:rsidTr="00A9237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1891" w14:textId="77777777" w:rsidR="007C373F" w:rsidRDefault="007C373F" w:rsidP="00A92377">
            <w:pPr>
              <w:pStyle w:val="BodyText"/>
            </w:pPr>
            <w:r>
              <w:t xml:space="preserve">Recent experience of </w:t>
            </w:r>
            <w:r w:rsidR="00C83CA8">
              <w:t xml:space="preserve">successfully </w:t>
            </w:r>
            <w:r>
              <w:t xml:space="preserve">implementing pedagogical </w:t>
            </w:r>
            <w:r w:rsidR="00C031C0">
              <w:t xml:space="preserve">or pastoral </w:t>
            </w:r>
            <w:r>
              <w:t>change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40BF" w14:textId="77777777" w:rsidR="007C373F" w:rsidRDefault="007C373F" w:rsidP="00A92377">
            <w:pPr>
              <w:pStyle w:val="BodyText"/>
            </w:pPr>
          </w:p>
        </w:tc>
      </w:tr>
      <w:tr w:rsidR="007C373F" w14:paraId="4B0A174B" w14:textId="77777777" w:rsidTr="00A9237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23C1" w14:textId="77777777" w:rsidR="007C373F" w:rsidRDefault="00C031C0" w:rsidP="008F1AE4">
            <w:pPr>
              <w:pStyle w:val="BodyText"/>
            </w:pPr>
            <w:r>
              <w:t>Recent experience of the day-to-day</w:t>
            </w:r>
            <w:r w:rsidR="00C83CA8">
              <w:t xml:space="preserve"> of</w:t>
            </w:r>
            <w:r>
              <w:t xml:space="preserve"> </w:t>
            </w:r>
            <w:r w:rsidR="00C83CA8">
              <w:t>teams &amp; whole-school responsibilities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8A4A" w14:textId="77777777" w:rsidR="007C373F" w:rsidRDefault="007C373F" w:rsidP="00A92377">
            <w:pPr>
              <w:pStyle w:val="BodyText"/>
            </w:pPr>
          </w:p>
        </w:tc>
      </w:tr>
      <w:tr w:rsidR="007C373F" w14:paraId="0FAA3D96" w14:textId="77777777" w:rsidTr="00A9237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6CFD" w14:textId="77777777" w:rsidR="007C373F" w:rsidRDefault="007C373F" w:rsidP="00A92377">
            <w:pPr>
              <w:pStyle w:val="BodyText"/>
            </w:pPr>
            <w:r>
              <w:t>A record of unimpeachable professional conduct over the last five years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076" w14:textId="77777777" w:rsidR="007C373F" w:rsidRDefault="007C373F" w:rsidP="00A92377">
            <w:pPr>
              <w:pStyle w:val="BodyText"/>
            </w:pPr>
          </w:p>
        </w:tc>
      </w:tr>
      <w:tr w:rsidR="00D93A1F" w:rsidRPr="00D93A1F" w14:paraId="2913F5BC" w14:textId="77777777" w:rsidTr="00A9237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583F" w14:textId="77777777" w:rsidR="00D93A1F" w:rsidRPr="00D93A1F" w:rsidRDefault="00D93A1F" w:rsidP="00A92377">
            <w:pPr>
              <w:pStyle w:val="BodyText"/>
              <w:rPr>
                <w:highlight w:val="yellow"/>
              </w:rPr>
            </w:pPr>
            <w:r w:rsidRPr="001C5E68">
              <w:t>Proven experience at middle leadership level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1792" w14:textId="77777777" w:rsidR="00D93A1F" w:rsidRPr="00D93A1F" w:rsidRDefault="00D93A1F" w:rsidP="00A92377">
            <w:pPr>
              <w:pStyle w:val="BodyText"/>
              <w:rPr>
                <w:highlight w:val="yellow"/>
              </w:rPr>
            </w:pPr>
          </w:p>
        </w:tc>
      </w:tr>
      <w:tr w:rsidR="00D93A1F" w:rsidRPr="00D93A1F" w14:paraId="623A0A02" w14:textId="77777777" w:rsidTr="00A9237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01E3" w14:textId="77777777" w:rsidR="00D93A1F" w:rsidRPr="00D93A1F" w:rsidRDefault="00F9583E" w:rsidP="00F9583E">
            <w:pPr>
              <w:pStyle w:val="BodyText"/>
              <w:rPr>
                <w:highlight w:val="yellow"/>
              </w:rPr>
            </w:pPr>
            <w:r>
              <w:t>A successful track record of w</w:t>
            </w:r>
            <w:r w:rsidR="00D93A1F" w:rsidRPr="001C5E68">
              <w:t>orking with others including parents, governors and external agencies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470" w14:textId="77777777" w:rsidR="00D93A1F" w:rsidRPr="00D93A1F" w:rsidRDefault="00D93A1F" w:rsidP="00A92377">
            <w:pPr>
              <w:pStyle w:val="BodyText"/>
              <w:rPr>
                <w:highlight w:val="yellow"/>
              </w:rPr>
            </w:pPr>
          </w:p>
        </w:tc>
      </w:tr>
      <w:tr w:rsidR="00D93A1F" w14:paraId="68AEF8F4" w14:textId="77777777" w:rsidTr="00A9237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C917" w14:textId="77777777" w:rsidR="00D93A1F" w:rsidRDefault="00D93A1F" w:rsidP="00A92377">
            <w:pPr>
              <w:pStyle w:val="BodyText"/>
            </w:pPr>
            <w:r w:rsidRPr="001C5E68">
              <w:t>Successful line management of staff and holding others to account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5371" w14:textId="77777777" w:rsidR="00D93A1F" w:rsidRDefault="00D93A1F" w:rsidP="00A92377">
            <w:pPr>
              <w:pStyle w:val="BodyText"/>
            </w:pPr>
          </w:p>
        </w:tc>
      </w:tr>
    </w:tbl>
    <w:p w14:paraId="1B919FDB" w14:textId="77777777" w:rsidR="00256B60" w:rsidRDefault="00256B60" w:rsidP="007C373F">
      <w:pPr>
        <w:pStyle w:val="Heading3"/>
      </w:pPr>
    </w:p>
    <w:p w14:paraId="3CAE47A9" w14:textId="77777777" w:rsidR="00256B60" w:rsidRDefault="00256B60">
      <w:pPr>
        <w:spacing w:after="200"/>
        <w:rPr>
          <w:rFonts w:eastAsia="Times New Roman" w:cs="Arial"/>
          <w:b/>
          <w:bCs/>
          <w:sz w:val="26"/>
          <w:szCs w:val="26"/>
          <w:lang w:eastAsia="en-GB"/>
        </w:rPr>
      </w:pPr>
      <w:r>
        <w:br w:type="page"/>
      </w:r>
    </w:p>
    <w:p w14:paraId="04FFF398" w14:textId="77777777" w:rsidR="007C373F" w:rsidRDefault="007C373F" w:rsidP="007C373F">
      <w:pPr>
        <w:pStyle w:val="Heading3"/>
      </w:pPr>
      <w:r>
        <w:lastRenderedPageBreak/>
        <w:t xml:space="preserve">Job related knowledge, aptitude and skills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2"/>
        <w:gridCol w:w="4454"/>
      </w:tblGrid>
      <w:tr w:rsidR="007C373F" w:rsidRPr="00EF7BA7" w14:paraId="06148834" w14:textId="77777777" w:rsidTr="00FB1C9D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AF7C" w14:textId="77777777" w:rsidR="007C373F" w:rsidRPr="00EF7BA7" w:rsidRDefault="007C373F" w:rsidP="007C373F">
            <w:pPr>
              <w:rPr>
                <w:b/>
                <w:sz w:val="28"/>
                <w:szCs w:val="28"/>
              </w:rPr>
            </w:pPr>
            <w:r w:rsidRPr="00EF7BA7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1AC3" w14:textId="77777777" w:rsidR="007C373F" w:rsidRPr="00EF7BA7" w:rsidRDefault="007C373F" w:rsidP="007C373F">
            <w:pPr>
              <w:rPr>
                <w:b/>
                <w:sz w:val="28"/>
                <w:szCs w:val="28"/>
              </w:rPr>
            </w:pPr>
            <w:r w:rsidRPr="00EF7BA7">
              <w:rPr>
                <w:b/>
                <w:sz w:val="28"/>
                <w:szCs w:val="28"/>
              </w:rPr>
              <w:t>Desirable</w:t>
            </w:r>
          </w:p>
        </w:tc>
      </w:tr>
      <w:tr w:rsidR="00FB1C9D" w14:paraId="1AA87C88" w14:textId="77777777" w:rsidTr="00FB1C9D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F2CE" w14:textId="77777777" w:rsidR="00FB1C9D" w:rsidRPr="00E95E84" w:rsidRDefault="00FB1C9D" w:rsidP="001D2CBF">
            <w:r w:rsidRPr="00E956C8">
              <w:t xml:space="preserve">Expertise </w:t>
            </w:r>
            <w:r w:rsidR="001D2CBF">
              <w:t xml:space="preserve">and a track </w:t>
            </w:r>
            <w:r w:rsidR="001F0E1F">
              <w:t>record</w:t>
            </w:r>
            <w:r w:rsidRPr="00E956C8">
              <w:t xml:space="preserve"> </w:t>
            </w:r>
            <w:r w:rsidR="001D2CBF">
              <w:t xml:space="preserve">in </w:t>
            </w:r>
            <w:r w:rsidRPr="00E956C8">
              <w:t xml:space="preserve">improving outcomes for </w:t>
            </w:r>
            <w:r w:rsidR="001F0E1F">
              <w:t>students</w:t>
            </w:r>
            <w:r w:rsidRPr="00E956C8">
              <w:t xml:space="preserve"> </w:t>
            </w:r>
            <w:r w:rsidR="001F0E1F">
              <w:t>by increasing the expertise of staff</w:t>
            </w:r>
            <w:r w:rsidRPr="00E956C8">
              <w:t xml:space="preserve"> you have managed.  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A05A" w14:textId="77777777" w:rsidR="00FB1C9D" w:rsidRPr="00E95E84" w:rsidRDefault="00FB1C9D" w:rsidP="00FB1C9D"/>
        </w:tc>
      </w:tr>
      <w:tr w:rsidR="00FB1C9D" w14:paraId="1ED6A480" w14:textId="77777777" w:rsidTr="00FB1C9D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D18" w14:textId="77777777" w:rsidR="00FB1C9D" w:rsidRDefault="00FB1C9D" w:rsidP="001F0E1F">
            <w:r w:rsidRPr="00E956C8">
              <w:t>Being open to re-thinking current practice and drawing successful ideas from other schools and systems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AB2" w14:textId="77777777" w:rsidR="00FB1C9D" w:rsidRPr="00E95E84" w:rsidRDefault="00FB1C9D" w:rsidP="00FB1C9D"/>
        </w:tc>
      </w:tr>
      <w:tr w:rsidR="001F0E1F" w14:paraId="5E3EF7FB" w14:textId="77777777" w:rsidTr="00FB1C9D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8111" w14:textId="77777777" w:rsidR="001F0E1F" w:rsidRPr="00E95E84" w:rsidRDefault="001F0E1F" w:rsidP="001F0E1F">
            <w:r w:rsidRPr="00E956C8">
              <w:t xml:space="preserve">A strong interest in how teachers teach and students learn and experience of putting this knowledge into practice for the benefit of your students.  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365A" w14:textId="77777777" w:rsidR="001F0E1F" w:rsidRPr="00E95E84" w:rsidRDefault="001F0E1F" w:rsidP="001F0E1F"/>
        </w:tc>
      </w:tr>
      <w:tr w:rsidR="001F0E1F" w14:paraId="6D14739A" w14:textId="77777777" w:rsidTr="00FB1C9D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377E" w14:textId="77777777" w:rsidR="001F0E1F" w:rsidRPr="00E956C8" w:rsidRDefault="001F0E1F" w:rsidP="0004541E">
            <w:r>
              <w:t xml:space="preserve">The ability to </w:t>
            </w:r>
            <w:r w:rsidRPr="00E956C8">
              <w:t xml:space="preserve">make decisions that are determined by and lead to better </w:t>
            </w:r>
            <w:r w:rsidR="0004541E">
              <w:t>student</w:t>
            </w:r>
            <w:r w:rsidRPr="00E956C8">
              <w:t xml:space="preserve"> outcomes.  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B869" w14:textId="77777777" w:rsidR="001F0E1F" w:rsidRPr="00E95E84" w:rsidRDefault="001F0E1F" w:rsidP="001F0E1F"/>
        </w:tc>
      </w:tr>
      <w:tr w:rsidR="001F0E1F" w14:paraId="5B92A099" w14:textId="77777777" w:rsidTr="00FB1C9D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C485" w14:textId="77777777" w:rsidR="001F0E1F" w:rsidRDefault="001F0E1F" w:rsidP="001F0E1F">
            <w:r w:rsidRPr="00E956C8">
              <w:t xml:space="preserve">An awareness of educational research into school effectiveness and the knowledge and skills needed to put it into practice.  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F99B" w14:textId="77777777" w:rsidR="001F0E1F" w:rsidRPr="00E95E84" w:rsidRDefault="001F0E1F" w:rsidP="001F0E1F"/>
        </w:tc>
      </w:tr>
      <w:tr w:rsidR="001F0E1F" w14:paraId="75CFA8CE" w14:textId="77777777" w:rsidTr="00FB1C9D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0000" w14:textId="77777777" w:rsidR="001F0E1F" w:rsidRDefault="001F0E1F" w:rsidP="001F0E1F">
            <w:r w:rsidRPr="00E956C8">
              <w:t xml:space="preserve">The </w:t>
            </w:r>
            <w:r>
              <w:t>skill</w:t>
            </w:r>
            <w:r w:rsidRPr="00E956C8">
              <w:t xml:space="preserve"> to manage </w:t>
            </w:r>
            <w:r>
              <w:t>those</w:t>
            </w:r>
            <w:r w:rsidRPr="00E956C8">
              <w:t xml:space="preserve"> difficult conversations </w:t>
            </w:r>
            <w:r>
              <w:t xml:space="preserve">with staff </w:t>
            </w:r>
            <w:r w:rsidRPr="00E956C8">
              <w:t xml:space="preserve">that </w:t>
            </w:r>
            <w:r>
              <w:t xml:space="preserve">must </w:t>
            </w:r>
            <w:r w:rsidRPr="00E956C8">
              <w:t xml:space="preserve">be had for the benefit of our </w:t>
            </w:r>
            <w:r w:rsidR="006B2CD8">
              <w:t>students</w:t>
            </w:r>
            <w:r>
              <w:t xml:space="preserve">.  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C17D" w14:textId="77777777" w:rsidR="001F0E1F" w:rsidRPr="00E95E84" w:rsidRDefault="001F0E1F" w:rsidP="001F0E1F"/>
        </w:tc>
      </w:tr>
      <w:tr w:rsidR="001F0E1F" w14:paraId="31AE3D4E" w14:textId="77777777" w:rsidTr="00FB1C9D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E338" w14:textId="77777777" w:rsidR="001F0E1F" w:rsidRDefault="001F0E1F" w:rsidP="001F0E1F">
            <w:r>
              <w:t>The ability to get the best out of middle leaders through an approach to line management that is based on dialogue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A2E7" w14:textId="77777777" w:rsidR="001F0E1F" w:rsidRPr="00E95E84" w:rsidRDefault="001F0E1F" w:rsidP="001F0E1F"/>
        </w:tc>
      </w:tr>
      <w:tr w:rsidR="001F0E1F" w14:paraId="74F8DD08" w14:textId="77777777" w:rsidTr="00FB1C9D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9475" w14:textId="77777777" w:rsidR="001F0E1F" w:rsidRPr="00E95E84" w:rsidRDefault="001F0E1F" w:rsidP="0004541E">
            <w:r w:rsidRPr="00E956C8">
              <w:t xml:space="preserve">Experience and knowledge of how to analyse data to identify areas for improved </w:t>
            </w:r>
            <w:r w:rsidR="0004541E">
              <w:t>student</w:t>
            </w:r>
            <w:r w:rsidRPr="00E956C8">
              <w:t xml:space="preserve"> outcomes and also to measure progress towards these outcomes.  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0C0B" w14:textId="77777777" w:rsidR="001F0E1F" w:rsidRPr="00E95E84" w:rsidRDefault="001F0E1F" w:rsidP="001F0E1F"/>
        </w:tc>
      </w:tr>
      <w:tr w:rsidR="001F0E1F" w14:paraId="78F579C3" w14:textId="77777777" w:rsidTr="00FB1C9D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059" w14:textId="77777777" w:rsidR="001F0E1F" w:rsidRPr="00E956C8" w:rsidRDefault="001F0E1F" w:rsidP="001A3529">
            <w:r w:rsidRPr="00E956C8">
              <w:t xml:space="preserve">The ability to work independently and to see things through from conception to implementation over possibly long periods of time, dealing </w:t>
            </w:r>
            <w:r w:rsidR="00F9583E">
              <w:t>positively</w:t>
            </w:r>
            <w:r w:rsidRPr="00E956C8">
              <w:t xml:space="preserve"> with </w:t>
            </w:r>
            <w:r w:rsidR="001A3529">
              <w:t xml:space="preserve">any </w:t>
            </w:r>
            <w:r w:rsidRPr="00E956C8">
              <w:t>setbacks</w:t>
            </w:r>
            <w:r>
              <w:t>.</w:t>
            </w:r>
            <w:r w:rsidRPr="00E956C8" w:rsidDel="00AA123A">
              <w:t xml:space="preserve"> 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C44B" w14:textId="77777777" w:rsidR="001F0E1F" w:rsidRPr="00E95E84" w:rsidRDefault="001F0E1F" w:rsidP="001F0E1F"/>
        </w:tc>
      </w:tr>
      <w:tr w:rsidR="001F0E1F" w14:paraId="2409C515" w14:textId="77777777" w:rsidTr="00FB1C9D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2C3E" w14:textId="77777777" w:rsidR="001F0E1F" w:rsidRPr="00E956C8" w:rsidRDefault="001F0E1F" w:rsidP="001F0E1F"/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30D9" w14:textId="77777777" w:rsidR="001F0E1F" w:rsidRPr="00E95E84" w:rsidRDefault="001F0E1F" w:rsidP="001F0E1F">
            <w:r w:rsidRPr="00E956C8">
              <w:t>The skill to avoid ending up doing the jobs of those you line manage and instead to make sure that they do it themselves</w:t>
            </w:r>
            <w:r>
              <w:t>.</w:t>
            </w:r>
            <w:r w:rsidRPr="00E956C8">
              <w:t xml:space="preserve">  </w:t>
            </w:r>
          </w:p>
        </w:tc>
      </w:tr>
      <w:tr w:rsidR="001F0E1F" w14:paraId="75708B01" w14:textId="77777777" w:rsidTr="00FB1C9D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7EB6" w14:textId="77777777" w:rsidR="001F0E1F" w:rsidRPr="00E956C8" w:rsidRDefault="001F0E1F" w:rsidP="001F0E1F">
            <w:r>
              <w:t xml:space="preserve">A well-developed sense of ownership and responsibility for one’s work.  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DBEA" w14:textId="77777777" w:rsidR="001F0E1F" w:rsidRPr="00E95E84" w:rsidRDefault="001F0E1F" w:rsidP="001F0E1F"/>
        </w:tc>
      </w:tr>
      <w:tr w:rsidR="00D93A1F" w:rsidRPr="00D93A1F" w14:paraId="0DB2C339" w14:textId="77777777" w:rsidTr="00FB1C9D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8DE3" w14:textId="77777777" w:rsidR="00D93A1F" w:rsidRPr="00D93A1F" w:rsidRDefault="00D93A1F" w:rsidP="001F0E1F">
            <w:pPr>
              <w:rPr>
                <w:highlight w:val="yellow"/>
              </w:rPr>
            </w:pPr>
            <w:r w:rsidRPr="001C5E68">
              <w:t>The ability to inspire and motivate others-both staff and students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64A" w14:textId="77777777" w:rsidR="00D93A1F" w:rsidRPr="00D93A1F" w:rsidRDefault="00D93A1F" w:rsidP="001F0E1F">
            <w:pPr>
              <w:rPr>
                <w:highlight w:val="yellow"/>
              </w:rPr>
            </w:pPr>
          </w:p>
        </w:tc>
      </w:tr>
      <w:tr w:rsidR="00D93A1F" w14:paraId="64094961" w14:textId="77777777" w:rsidTr="00FB1C9D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091F" w14:textId="77777777" w:rsidR="00D93A1F" w:rsidRDefault="00D93A1F" w:rsidP="001F0E1F">
            <w:r w:rsidRPr="001C5E68">
              <w:t>To lead by example and provide support and challenge to others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B291" w14:textId="77777777" w:rsidR="00D93A1F" w:rsidRPr="00E95E84" w:rsidRDefault="00D93A1F" w:rsidP="001F0E1F"/>
        </w:tc>
      </w:tr>
    </w:tbl>
    <w:p w14:paraId="5350ECDF" w14:textId="77777777" w:rsidR="007C373F" w:rsidRDefault="007C373F" w:rsidP="007C373F">
      <w:pPr>
        <w:pStyle w:val="Heading3"/>
        <w:tabs>
          <w:tab w:val="left" w:pos="5280"/>
        </w:tabs>
      </w:pPr>
      <w:r>
        <w:lastRenderedPageBreak/>
        <w:t>Personal Qualities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9"/>
        <w:gridCol w:w="4457"/>
      </w:tblGrid>
      <w:tr w:rsidR="007C373F" w:rsidRPr="00EF7BA7" w14:paraId="37A170F8" w14:textId="77777777" w:rsidTr="001F0E1F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10A9" w14:textId="77777777" w:rsidR="007C373F" w:rsidRPr="00EF7BA7" w:rsidRDefault="007C373F" w:rsidP="00EF7BA7">
            <w:pPr>
              <w:rPr>
                <w:b/>
                <w:sz w:val="28"/>
                <w:szCs w:val="28"/>
              </w:rPr>
            </w:pPr>
            <w:r w:rsidRPr="00EF7BA7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0195" w14:textId="77777777" w:rsidR="007C373F" w:rsidRPr="00EF7BA7" w:rsidRDefault="007C373F" w:rsidP="00EF7BA7">
            <w:pPr>
              <w:rPr>
                <w:b/>
                <w:sz w:val="28"/>
                <w:szCs w:val="28"/>
              </w:rPr>
            </w:pPr>
            <w:r w:rsidRPr="00EF7BA7">
              <w:rPr>
                <w:b/>
                <w:sz w:val="28"/>
                <w:szCs w:val="28"/>
              </w:rPr>
              <w:t>Desirable</w:t>
            </w:r>
          </w:p>
        </w:tc>
      </w:tr>
      <w:tr w:rsidR="0078555D" w14:paraId="52DDFC15" w14:textId="77777777" w:rsidTr="001F0E1F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AAA4" w14:textId="77777777" w:rsidR="000425AB" w:rsidRPr="002E09FA" w:rsidRDefault="0078555D" w:rsidP="0078555D">
            <w:r w:rsidRPr="002E09FA">
              <w:t>A conviction that the best and right way to secure and maintain good outcomes for students is by getting the basics right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3988" w14:textId="77777777" w:rsidR="0078555D" w:rsidRDefault="0078555D" w:rsidP="00A92377">
            <w:pPr>
              <w:pStyle w:val="BodyText"/>
            </w:pPr>
          </w:p>
        </w:tc>
      </w:tr>
      <w:tr w:rsidR="0078555D" w14:paraId="593AA4DE" w14:textId="77777777" w:rsidTr="001F0E1F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9E20" w14:textId="77777777" w:rsidR="0078555D" w:rsidRPr="002E09FA" w:rsidRDefault="0078555D" w:rsidP="0004541E">
            <w:r w:rsidRPr="002E09FA">
              <w:t xml:space="preserve">A belief that as teachers we can all increase our expertise and that in the interests of </w:t>
            </w:r>
            <w:r w:rsidR="0004541E">
              <w:t>students</w:t>
            </w:r>
            <w:r w:rsidRPr="002E09FA">
              <w:t xml:space="preserve"> we have an obligation to do so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0C10" w14:textId="77777777" w:rsidR="0078555D" w:rsidRDefault="0078555D" w:rsidP="00A92377">
            <w:pPr>
              <w:pStyle w:val="BodyText"/>
            </w:pPr>
          </w:p>
        </w:tc>
      </w:tr>
      <w:tr w:rsidR="001F0E1F" w14:paraId="123C46CE" w14:textId="77777777" w:rsidTr="001F0E1F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B76F" w14:textId="77777777" w:rsidR="001F0E1F" w:rsidRPr="0078555D" w:rsidRDefault="001F0E1F" w:rsidP="001F0E1F">
            <w:pPr>
              <w:rPr>
                <w:rFonts w:cs="Arial"/>
                <w:b/>
              </w:rPr>
            </w:pPr>
            <w:r w:rsidRPr="002E09FA">
              <w:t>A strong moral compass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EE8D" w14:textId="77777777" w:rsidR="001F0E1F" w:rsidRDefault="001F0E1F" w:rsidP="001F0E1F">
            <w:pPr>
              <w:pStyle w:val="BodyText"/>
            </w:pPr>
          </w:p>
        </w:tc>
      </w:tr>
      <w:tr w:rsidR="00D93A1F" w:rsidRPr="00D93A1F" w14:paraId="15BF3E8E" w14:textId="77777777" w:rsidTr="001F0E1F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0D6D" w14:textId="77777777" w:rsidR="00D93A1F" w:rsidRPr="00D93A1F" w:rsidRDefault="00D93A1F" w:rsidP="001F0E1F">
            <w:pPr>
              <w:rPr>
                <w:highlight w:val="yellow"/>
              </w:rPr>
            </w:pPr>
            <w:r w:rsidRPr="002B0A89">
              <w:t>A passion for enabling young people to develop and learn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819" w14:textId="77777777" w:rsidR="00D93A1F" w:rsidRPr="00D93A1F" w:rsidRDefault="00D93A1F" w:rsidP="001F0E1F">
            <w:pPr>
              <w:pStyle w:val="BodyText"/>
              <w:rPr>
                <w:highlight w:val="yellow"/>
              </w:rPr>
            </w:pPr>
          </w:p>
        </w:tc>
      </w:tr>
      <w:tr w:rsidR="00D93A1F" w:rsidRPr="00D93A1F" w14:paraId="632FBBB1" w14:textId="77777777" w:rsidTr="001F0E1F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0A5" w14:textId="77777777" w:rsidR="00D93A1F" w:rsidRPr="00D93A1F" w:rsidRDefault="00D93A1F" w:rsidP="001F0E1F">
            <w:pPr>
              <w:rPr>
                <w:highlight w:val="yellow"/>
              </w:rPr>
            </w:pPr>
            <w:r w:rsidRPr="002B0A89">
              <w:t>Integrity in relation to their own and the school’s practice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F997" w14:textId="77777777" w:rsidR="00D93A1F" w:rsidRPr="00D93A1F" w:rsidRDefault="00D93A1F" w:rsidP="001F0E1F">
            <w:pPr>
              <w:pStyle w:val="BodyText"/>
              <w:rPr>
                <w:highlight w:val="yellow"/>
              </w:rPr>
            </w:pPr>
          </w:p>
        </w:tc>
      </w:tr>
      <w:tr w:rsidR="00D93A1F" w:rsidRPr="00D93A1F" w14:paraId="30348D5C" w14:textId="77777777" w:rsidTr="001F0E1F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6B17" w14:textId="77777777" w:rsidR="00D93A1F" w:rsidRPr="002B0A89" w:rsidRDefault="00D93A1F" w:rsidP="001F0E1F">
            <w:r w:rsidRPr="002B0A89">
              <w:t>Decisive, consistent and focused on solutions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1982" w14:textId="77777777" w:rsidR="00D93A1F" w:rsidRPr="00D93A1F" w:rsidRDefault="00D93A1F" w:rsidP="001F0E1F">
            <w:pPr>
              <w:pStyle w:val="BodyText"/>
              <w:rPr>
                <w:highlight w:val="yellow"/>
              </w:rPr>
            </w:pPr>
          </w:p>
        </w:tc>
      </w:tr>
      <w:tr w:rsidR="00D93A1F" w:rsidRPr="00D93A1F" w14:paraId="6007F95D" w14:textId="77777777" w:rsidTr="001F0E1F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C315" w14:textId="77777777" w:rsidR="00D93A1F" w:rsidRPr="002B0A89" w:rsidRDefault="00D93A1F" w:rsidP="001F0E1F">
            <w:r w:rsidRPr="002B0A89">
              <w:t>A positive, professional role model for staff and students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F377" w14:textId="77777777" w:rsidR="00D93A1F" w:rsidRPr="00D93A1F" w:rsidRDefault="00D93A1F" w:rsidP="001F0E1F">
            <w:pPr>
              <w:pStyle w:val="BodyText"/>
              <w:rPr>
                <w:highlight w:val="yellow"/>
              </w:rPr>
            </w:pPr>
          </w:p>
        </w:tc>
      </w:tr>
      <w:tr w:rsidR="00D93A1F" w:rsidRPr="00D93A1F" w14:paraId="2886E2E0" w14:textId="77777777" w:rsidTr="001F0E1F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5C86" w14:textId="77777777" w:rsidR="00D93A1F" w:rsidRPr="002B0A89" w:rsidRDefault="00D93A1F" w:rsidP="001F0E1F">
            <w:r w:rsidRPr="002B0A89">
              <w:t>Enthusiastic and hard-working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3E33" w14:textId="77777777" w:rsidR="00D93A1F" w:rsidRPr="00D93A1F" w:rsidRDefault="00D93A1F" w:rsidP="001F0E1F">
            <w:pPr>
              <w:pStyle w:val="BodyText"/>
              <w:rPr>
                <w:highlight w:val="yellow"/>
              </w:rPr>
            </w:pPr>
          </w:p>
        </w:tc>
      </w:tr>
      <w:tr w:rsidR="00D93A1F" w:rsidRPr="00D93A1F" w14:paraId="5EE62F18" w14:textId="77777777" w:rsidTr="001F0E1F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75A1" w14:textId="77777777" w:rsidR="00D93A1F" w:rsidRPr="002B0A89" w:rsidRDefault="00D93A1F" w:rsidP="001F0E1F">
            <w:r w:rsidRPr="002B0A89">
              <w:t xml:space="preserve">Resilience and perseverance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928E" w14:textId="77777777" w:rsidR="00D93A1F" w:rsidRPr="00D93A1F" w:rsidRDefault="00D93A1F" w:rsidP="001F0E1F">
            <w:pPr>
              <w:pStyle w:val="BodyText"/>
              <w:rPr>
                <w:highlight w:val="yellow"/>
              </w:rPr>
            </w:pPr>
          </w:p>
        </w:tc>
      </w:tr>
      <w:tr w:rsidR="00D93A1F" w:rsidRPr="00D93A1F" w14:paraId="0B0B96AB" w14:textId="77777777" w:rsidTr="001F0E1F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9FEF" w14:textId="77777777" w:rsidR="00D93A1F" w:rsidRPr="002B0A89" w:rsidRDefault="00D93A1F" w:rsidP="001F0E1F">
            <w:r w:rsidRPr="002B0A89">
              <w:t>An excellent communicator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6319" w14:textId="77777777" w:rsidR="00D93A1F" w:rsidRPr="00D93A1F" w:rsidRDefault="00D93A1F" w:rsidP="001F0E1F">
            <w:pPr>
              <w:pStyle w:val="BodyText"/>
              <w:rPr>
                <w:highlight w:val="yellow"/>
              </w:rPr>
            </w:pPr>
          </w:p>
        </w:tc>
      </w:tr>
      <w:tr w:rsidR="00D93A1F" w14:paraId="6E2F9D75" w14:textId="77777777" w:rsidTr="001F0E1F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D6C4" w14:textId="77777777" w:rsidR="00D93A1F" w:rsidRDefault="00D93A1F" w:rsidP="002B0A89">
            <w:r w:rsidRPr="002B0A89">
              <w:t xml:space="preserve">A sense of fun and an ability to laugh and </w:t>
            </w:r>
            <w:r w:rsidR="002B0A89" w:rsidRPr="002B0A89">
              <w:t>relax, even when under pressure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0354" w14:textId="77777777" w:rsidR="00D93A1F" w:rsidRDefault="00D93A1F" w:rsidP="001F0E1F">
            <w:pPr>
              <w:pStyle w:val="BodyText"/>
            </w:pPr>
          </w:p>
        </w:tc>
      </w:tr>
    </w:tbl>
    <w:p w14:paraId="33B87995" w14:textId="77777777" w:rsidR="007C373F" w:rsidRDefault="007C373F" w:rsidP="007C373F">
      <w:r w:rsidRPr="002E09FA">
        <w:t xml:space="preserve">.  </w:t>
      </w:r>
    </w:p>
    <w:sectPr w:rsidR="007C373F" w:rsidSect="000B076B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1E418" w14:textId="77777777" w:rsidR="00A92377" w:rsidRDefault="00A92377" w:rsidP="003F3ED6">
      <w:pPr>
        <w:spacing w:after="0" w:line="240" w:lineRule="auto"/>
      </w:pPr>
      <w:r>
        <w:separator/>
      </w:r>
    </w:p>
  </w:endnote>
  <w:endnote w:type="continuationSeparator" w:id="0">
    <w:p w14:paraId="6932C147" w14:textId="77777777" w:rsidR="00A92377" w:rsidRDefault="00A92377" w:rsidP="003F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E4411" w14:textId="77777777" w:rsidR="00A92377" w:rsidRDefault="00A92377" w:rsidP="003F3ED6">
      <w:pPr>
        <w:spacing w:after="0" w:line="240" w:lineRule="auto"/>
      </w:pPr>
      <w:r>
        <w:separator/>
      </w:r>
    </w:p>
  </w:footnote>
  <w:footnote w:type="continuationSeparator" w:id="0">
    <w:p w14:paraId="52C081DA" w14:textId="77777777" w:rsidR="00A92377" w:rsidRDefault="00A92377" w:rsidP="003F3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97551" w14:textId="77777777" w:rsidR="00A92377" w:rsidRDefault="00A92377">
    <w:pPr>
      <w:pStyle w:val="Header"/>
    </w:pPr>
    <w:r>
      <w:rPr>
        <w:noProof/>
        <w:lang w:eastAsia="en-GB"/>
      </w:rPr>
      <w:drawing>
        <wp:anchor distT="0" distB="0" distL="0" distR="0" simplePos="0" relativeHeight="251659264" behindDoc="0" locked="0" layoutInCell="1" allowOverlap="1" wp14:anchorId="7E10BEEE" wp14:editId="6379BDD9">
          <wp:simplePos x="0" y="0"/>
          <wp:positionH relativeFrom="column">
            <wp:posOffset>4406900</wp:posOffset>
          </wp:positionH>
          <wp:positionV relativeFrom="page">
            <wp:posOffset>662940</wp:posOffset>
          </wp:positionV>
          <wp:extent cx="1850390" cy="59118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911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46291"/>
    <w:multiLevelType w:val="hybridMultilevel"/>
    <w:tmpl w:val="1C9E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63BEF"/>
    <w:multiLevelType w:val="hybridMultilevel"/>
    <w:tmpl w:val="F7229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D6"/>
    <w:rsid w:val="0002412A"/>
    <w:rsid w:val="000337D9"/>
    <w:rsid w:val="00035D38"/>
    <w:rsid w:val="000425AB"/>
    <w:rsid w:val="0004541E"/>
    <w:rsid w:val="00064141"/>
    <w:rsid w:val="00075066"/>
    <w:rsid w:val="00095254"/>
    <w:rsid w:val="000A6CBB"/>
    <w:rsid w:val="000B076B"/>
    <w:rsid w:val="00152515"/>
    <w:rsid w:val="001850F0"/>
    <w:rsid w:val="001A3529"/>
    <w:rsid w:val="001C5E68"/>
    <w:rsid w:val="001D2CBF"/>
    <w:rsid w:val="001E2E3F"/>
    <w:rsid w:val="001F0E1F"/>
    <w:rsid w:val="00200720"/>
    <w:rsid w:val="0024170C"/>
    <w:rsid w:val="00256B60"/>
    <w:rsid w:val="002A199A"/>
    <w:rsid w:val="002A3A07"/>
    <w:rsid w:val="002A775C"/>
    <w:rsid w:val="002B0A89"/>
    <w:rsid w:val="002C6B1F"/>
    <w:rsid w:val="00306796"/>
    <w:rsid w:val="003749A6"/>
    <w:rsid w:val="003802E7"/>
    <w:rsid w:val="003B30FD"/>
    <w:rsid w:val="003F3ED6"/>
    <w:rsid w:val="0043272A"/>
    <w:rsid w:val="004A6785"/>
    <w:rsid w:val="004B36B2"/>
    <w:rsid w:val="004C0C6D"/>
    <w:rsid w:val="004D13E9"/>
    <w:rsid w:val="004F34B6"/>
    <w:rsid w:val="00562213"/>
    <w:rsid w:val="00570AD6"/>
    <w:rsid w:val="005B5872"/>
    <w:rsid w:val="005D0AFA"/>
    <w:rsid w:val="006117AE"/>
    <w:rsid w:val="00624FDF"/>
    <w:rsid w:val="0063571F"/>
    <w:rsid w:val="00645773"/>
    <w:rsid w:val="00657182"/>
    <w:rsid w:val="00692AB4"/>
    <w:rsid w:val="00693219"/>
    <w:rsid w:val="006B2CD8"/>
    <w:rsid w:val="006F7775"/>
    <w:rsid w:val="00741FC8"/>
    <w:rsid w:val="0076309E"/>
    <w:rsid w:val="0078071B"/>
    <w:rsid w:val="0078555D"/>
    <w:rsid w:val="007A3830"/>
    <w:rsid w:val="007C373F"/>
    <w:rsid w:val="007F7B0F"/>
    <w:rsid w:val="008034EC"/>
    <w:rsid w:val="00831C25"/>
    <w:rsid w:val="00835E9E"/>
    <w:rsid w:val="0085419E"/>
    <w:rsid w:val="008B41CF"/>
    <w:rsid w:val="008F1AE4"/>
    <w:rsid w:val="00907A03"/>
    <w:rsid w:val="00913A30"/>
    <w:rsid w:val="00993BA0"/>
    <w:rsid w:val="00997B67"/>
    <w:rsid w:val="009C05B4"/>
    <w:rsid w:val="009C388A"/>
    <w:rsid w:val="009C44BC"/>
    <w:rsid w:val="009D0C87"/>
    <w:rsid w:val="00A46792"/>
    <w:rsid w:val="00A5259B"/>
    <w:rsid w:val="00A65B5B"/>
    <w:rsid w:val="00A70028"/>
    <w:rsid w:val="00A83365"/>
    <w:rsid w:val="00A848E5"/>
    <w:rsid w:val="00A85902"/>
    <w:rsid w:val="00A92377"/>
    <w:rsid w:val="00AB3819"/>
    <w:rsid w:val="00AD20A6"/>
    <w:rsid w:val="00B853CE"/>
    <w:rsid w:val="00BA1125"/>
    <w:rsid w:val="00BB3D38"/>
    <w:rsid w:val="00C031C0"/>
    <w:rsid w:val="00C0492F"/>
    <w:rsid w:val="00C04FD7"/>
    <w:rsid w:val="00C205DC"/>
    <w:rsid w:val="00C57F56"/>
    <w:rsid w:val="00C67042"/>
    <w:rsid w:val="00C83CA8"/>
    <w:rsid w:val="00C8743C"/>
    <w:rsid w:val="00C930AD"/>
    <w:rsid w:val="00CA52A2"/>
    <w:rsid w:val="00D17E31"/>
    <w:rsid w:val="00D93A1F"/>
    <w:rsid w:val="00DA02EE"/>
    <w:rsid w:val="00DA6C21"/>
    <w:rsid w:val="00DB0EA8"/>
    <w:rsid w:val="00DF6574"/>
    <w:rsid w:val="00DF744C"/>
    <w:rsid w:val="00E164B9"/>
    <w:rsid w:val="00E94BE3"/>
    <w:rsid w:val="00EF4E1E"/>
    <w:rsid w:val="00EF7BA7"/>
    <w:rsid w:val="00F9583E"/>
    <w:rsid w:val="00F96673"/>
    <w:rsid w:val="00FB1C9D"/>
    <w:rsid w:val="00FC64A8"/>
    <w:rsid w:val="00FD5D4D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90F70FB"/>
  <w15:docId w15:val="{85AB9240-D19F-4D25-91E5-E6B7A155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73F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7C373F"/>
    <w:pPr>
      <w:keepNext/>
      <w:spacing w:before="240" w:after="60" w:line="240" w:lineRule="auto"/>
      <w:outlineLvl w:val="0"/>
    </w:pPr>
    <w:rPr>
      <w:rFonts w:eastAsia="Times New Roman" w:cs="Arial"/>
      <w:b/>
      <w:bCs/>
      <w:kern w:val="32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7C373F"/>
    <w:pPr>
      <w:keepNext/>
      <w:spacing w:before="240" w:after="60" w:line="240" w:lineRule="auto"/>
      <w:outlineLvl w:val="2"/>
    </w:pPr>
    <w:rPr>
      <w:rFonts w:eastAsia="Times New Roman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ED6"/>
    <w:pPr>
      <w:ind w:left="720"/>
      <w:contextualSpacing/>
    </w:pPr>
  </w:style>
  <w:style w:type="table" w:styleId="TableGrid">
    <w:name w:val="Table Grid"/>
    <w:basedOn w:val="TableNormal"/>
    <w:uiPriority w:val="59"/>
    <w:rsid w:val="003F3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3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ED6"/>
  </w:style>
  <w:style w:type="paragraph" w:styleId="Footer">
    <w:name w:val="footer"/>
    <w:basedOn w:val="Normal"/>
    <w:link w:val="FooterChar"/>
    <w:uiPriority w:val="99"/>
    <w:unhideWhenUsed/>
    <w:rsid w:val="003F3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ED6"/>
  </w:style>
  <w:style w:type="paragraph" w:styleId="BalloonText">
    <w:name w:val="Balloon Text"/>
    <w:basedOn w:val="Normal"/>
    <w:link w:val="BalloonTextChar"/>
    <w:uiPriority w:val="99"/>
    <w:semiHidden/>
    <w:unhideWhenUsed/>
    <w:rsid w:val="00EF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E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C373F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rsid w:val="007C373F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BodyText">
    <w:name w:val="Body Text"/>
    <w:basedOn w:val="Normal"/>
    <w:link w:val="BodyTextChar"/>
    <w:rsid w:val="007C373F"/>
    <w:pPr>
      <w:spacing w:line="240" w:lineRule="auto"/>
    </w:pPr>
    <w:rPr>
      <w:rFonts w:eastAsia="Times New Roman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7C373F"/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8CA0794C1944DA22403C2DCAC9C4A" ma:contentTypeVersion="13" ma:contentTypeDescription="Create a new document." ma:contentTypeScope="" ma:versionID="43f891e1a5d6fb7a11173ecffd452d71">
  <xsd:schema xmlns:xsd="http://www.w3.org/2001/XMLSchema" xmlns:xs="http://www.w3.org/2001/XMLSchema" xmlns:p="http://schemas.microsoft.com/office/2006/metadata/properties" xmlns:ns2="69797403-446e-4f2e-a923-6f727982d184" xmlns:ns3="7869b830-6a54-4197-94de-916fe4d44dce" targetNamespace="http://schemas.microsoft.com/office/2006/metadata/properties" ma:root="true" ma:fieldsID="9300f8ef9db68b214a5c690fb9b724f3" ns2:_="" ns3:_="">
    <xsd:import namespace="69797403-446e-4f2e-a923-6f727982d184"/>
    <xsd:import namespace="7869b830-6a54-4197-94de-916fe4d44d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97403-446e-4f2e-a923-6f727982d1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9b830-6a54-4197-94de-916fe4d44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EF987-8AE4-4350-A256-C60D74893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97403-446e-4f2e-a923-6f727982d184"/>
    <ds:schemaRef ds:uri="7869b830-6a54-4197-94de-916fe4d44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D7F39-A122-4D12-A80E-345A5FB90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8A6FB-8704-40E0-A61B-07BC724E4529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9797403-446e-4f2e-a923-6f727982d184"/>
    <ds:schemaRef ds:uri="http://schemas.microsoft.com/office/2006/metadata/properties"/>
    <ds:schemaRef ds:uri="7869b830-6a54-4197-94de-916fe4d44dc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ACC7F2-379B-4B37-A376-5584C779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Stratford School Academy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A.Mossman</dc:creator>
  <cp:lastModifiedBy>A.Mossman</cp:lastModifiedBy>
  <cp:revision>2</cp:revision>
  <cp:lastPrinted>2018-02-05T14:39:00Z</cp:lastPrinted>
  <dcterms:created xsi:type="dcterms:W3CDTF">2022-03-01T15:28:00Z</dcterms:created>
  <dcterms:modified xsi:type="dcterms:W3CDTF">2022-03-01T15:28:00Z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0x01010034F8CA0794C1944DA22403C2DCAC9C4A</vt:lpwstr>
  </property>
</Properties>
</file>