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EB" w:rsidRDefault="00216FEB" w:rsidP="00216FEB">
      <w:pPr>
        <w:pStyle w:val="Default"/>
        <w:jc w:val="center"/>
        <w:rPr>
          <w:rFonts w:ascii="Calibri" w:hAnsi="Calibri"/>
          <w:sz w:val="28"/>
          <w:szCs w:val="28"/>
        </w:rPr>
      </w:pPr>
      <w:r>
        <w:rPr>
          <w:rFonts w:ascii="Calibri" w:hAnsi="Calibri"/>
          <w:b/>
          <w:bCs/>
          <w:sz w:val="28"/>
          <w:szCs w:val="28"/>
        </w:rPr>
        <w:t>JOB DESCRIPTION</w:t>
      </w:r>
    </w:p>
    <w:p w:rsidR="00216FEB" w:rsidRDefault="00216FEB" w:rsidP="00216FEB">
      <w:pPr>
        <w:pStyle w:val="Default"/>
        <w:rPr>
          <w:rFonts w:ascii="Calibri" w:hAnsi="Calibri"/>
          <w:b/>
          <w:bCs/>
          <w:sz w:val="22"/>
          <w:szCs w:val="22"/>
        </w:rPr>
      </w:pPr>
    </w:p>
    <w:p w:rsidR="00216FEB" w:rsidRDefault="00216FEB" w:rsidP="00216FEB">
      <w:pPr>
        <w:pStyle w:val="Default"/>
        <w:rPr>
          <w:rFonts w:ascii="Calibri" w:hAnsi="Calibri"/>
          <w:b/>
          <w:bCs/>
          <w:sz w:val="22"/>
          <w:szCs w:val="22"/>
        </w:rPr>
      </w:pPr>
    </w:p>
    <w:p w:rsidR="00216FEB" w:rsidRPr="008A1BEF" w:rsidRDefault="00216FEB" w:rsidP="008A1BEF">
      <w:pPr>
        <w:pStyle w:val="Default"/>
        <w:spacing w:before="120"/>
        <w:jc w:val="center"/>
        <w:rPr>
          <w:rFonts w:ascii="Calibri" w:hAnsi="Calibri"/>
          <w:b/>
          <w:sz w:val="28"/>
        </w:rPr>
      </w:pPr>
      <w:r w:rsidRPr="008A1BEF">
        <w:rPr>
          <w:rFonts w:ascii="Calibri" w:hAnsi="Calibri"/>
          <w:b/>
          <w:sz w:val="28"/>
        </w:rPr>
        <w:t>Chingford Foundation School</w:t>
      </w:r>
    </w:p>
    <w:p w:rsidR="00255D61" w:rsidRDefault="00255D61" w:rsidP="008A1BEF">
      <w:pPr>
        <w:pStyle w:val="Default"/>
        <w:spacing w:before="120"/>
        <w:jc w:val="center"/>
        <w:rPr>
          <w:rFonts w:ascii="Calibri" w:hAnsi="Calibri"/>
          <w:b/>
          <w:sz w:val="28"/>
        </w:rPr>
      </w:pPr>
      <w:r w:rsidRPr="008A1BEF">
        <w:rPr>
          <w:rFonts w:ascii="Calibri" w:hAnsi="Calibri"/>
          <w:b/>
          <w:sz w:val="28"/>
        </w:rPr>
        <w:t>Chingford Academies Trust</w:t>
      </w:r>
    </w:p>
    <w:p w:rsidR="008A1BEF" w:rsidRPr="008A1BEF" w:rsidRDefault="008A1BEF" w:rsidP="008A1BEF">
      <w:pPr>
        <w:pStyle w:val="Default"/>
        <w:spacing w:before="120"/>
        <w:jc w:val="center"/>
        <w:rPr>
          <w:rFonts w:ascii="Calibri" w:hAnsi="Calibri"/>
          <w:b/>
          <w:sz w:val="28"/>
        </w:rPr>
      </w:pPr>
    </w:p>
    <w:p w:rsidR="00216FEB" w:rsidRDefault="008A1BEF" w:rsidP="00216FEB">
      <w:pPr>
        <w:pStyle w:val="Default"/>
        <w:spacing w:before="120"/>
        <w:rPr>
          <w:rFonts w:ascii="Calibri" w:hAnsi="Calibri"/>
        </w:rPr>
      </w:pPr>
      <w:r>
        <w:rPr>
          <w:rFonts w:ascii="Calibri" w:hAnsi="Calibri"/>
          <w:b/>
        </w:rPr>
        <w:t>JOB TITLE:</w:t>
      </w:r>
      <w:r w:rsidR="00216FEB">
        <w:rPr>
          <w:rFonts w:ascii="Calibri" w:hAnsi="Calibri"/>
          <w:b/>
        </w:rPr>
        <w:t xml:space="preserve"> </w:t>
      </w:r>
      <w:r w:rsidR="00216FEB">
        <w:rPr>
          <w:rFonts w:ascii="Calibri" w:hAnsi="Calibri"/>
          <w:b/>
        </w:rPr>
        <w:tab/>
      </w:r>
      <w:r w:rsidR="00216FEB">
        <w:rPr>
          <w:rFonts w:ascii="Calibri" w:hAnsi="Calibri"/>
          <w:b/>
        </w:rPr>
        <w:tab/>
      </w:r>
      <w:r w:rsidR="00216FEB">
        <w:rPr>
          <w:rFonts w:ascii="Calibri" w:hAnsi="Calibri"/>
          <w:b/>
        </w:rPr>
        <w:tab/>
      </w:r>
      <w:r w:rsidR="00D3149B" w:rsidRPr="006214F4">
        <w:rPr>
          <w:rFonts w:ascii="Calibri" w:hAnsi="Calibri"/>
        </w:rPr>
        <w:t>Speech and Language Therapist</w:t>
      </w:r>
      <w:r w:rsidR="003E4D6B">
        <w:rPr>
          <w:rFonts w:ascii="Calibri" w:hAnsi="Calibri"/>
        </w:rPr>
        <w:t xml:space="preserve"> (</w:t>
      </w:r>
      <w:r>
        <w:rPr>
          <w:rFonts w:ascii="Calibri" w:hAnsi="Calibri"/>
        </w:rPr>
        <w:t>SALT</w:t>
      </w:r>
      <w:r w:rsidR="003E4D6B">
        <w:rPr>
          <w:rFonts w:ascii="Calibri" w:hAnsi="Calibri"/>
        </w:rPr>
        <w:t>)</w:t>
      </w:r>
    </w:p>
    <w:p w:rsidR="008A1BEF" w:rsidRDefault="008A1BEF" w:rsidP="00216FEB">
      <w:pPr>
        <w:pStyle w:val="Default"/>
        <w:spacing w:before="120"/>
        <w:rPr>
          <w:rFonts w:ascii="Calibri" w:hAnsi="Calibri"/>
        </w:rPr>
      </w:pPr>
    </w:p>
    <w:p w:rsidR="008A1BEF" w:rsidRDefault="001E3D7B" w:rsidP="008A1BEF">
      <w:pPr>
        <w:pStyle w:val="ListParagraph"/>
        <w:spacing w:line="240" w:lineRule="auto"/>
        <w:ind w:left="0"/>
        <w:rPr>
          <w:sz w:val="24"/>
          <w:szCs w:val="24"/>
        </w:rPr>
      </w:pPr>
      <w:r>
        <w:rPr>
          <w:b/>
          <w:sz w:val="24"/>
          <w:szCs w:val="24"/>
        </w:rPr>
        <w:t>RESPONSIBLE</w:t>
      </w:r>
      <w:r w:rsidR="008A1BEF">
        <w:rPr>
          <w:b/>
          <w:sz w:val="24"/>
          <w:szCs w:val="24"/>
        </w:rPr>
        <w:t xml:space="preserve"> TO:</w:t>
      </w:r>
      <w:r w:rsidR="008A1BEF">
        <w:rPr>
          <w:b/>
          <w:sz w:val="24"/>
          <w:szCs w:val="24"/>
        </w:rPr>
        <w:tab/>
      </w:r>
      <w:r w:rsidR="008A1BEF">
        <w:rPr>
          <w:b/>
        </w:rPr>
        <w:tab/>
      </w:r>
      <w:r w:rsidR="008A1BEF">
        <w:rPr>
          <w:sz w:val="24"/>
          <w:szCs w:val="24"/>
        </w:rPr>
        <w:t>Head of Inclusion Faculty</w:t>
      </w:r>
    </w:p>
    <w:p w:rsidR="00195298" w:rsidRDefault="00216FEB" w:rsidP="00216FEB">
      <w:pPr>
        <w:pStyle w:val="Default"/>
        <w:spacing w:before="240"/>
        <w:rPr>
          <w:rFonts w:ascii="Calibri" w:hAnsi="Calibri"/>
          <w:bCs/>
        </w:rPr>
      </w:pPr>
      <w:r>
        <w:rPr>
          <w:rFonts w:ascii="Calibri" w:hAnsi="Calibri"/>
          <w:b/>
          <w:bCs/>
        </w:rPr>
        <w:t>G</w:t>
      </w:r>
      <w:r w:rsidR="008A1BEF">
        <w:rPr>
          <w:rFonts w:ascii="Calibri" w:hAnsi="Calibri"/>
          <w:b/>
          <w:bCs/>
        </w:rPr>
        <w:t>RADE/PAY RANGE</w:t>
      </w:r>
      <w:r>
        <w:rPr>
          <w:rFonts w:ascii="Calibri" w:hAnsi="Calibri"/>
          <w:b/>
          <w:bCs/>
        </w:rPr>
        <w:t xml:space="preserve">: </w:t>
      </w:r>
      <w:r>
        <w:rPr>
          <w:rFonts w:ascii="Calibri" w:hAnsi="Calibri"/>
          <w:b/>
          <w:bCs/>
        </w:rPr>
        <w:tab/>
      </w:r>
      <w:r>
        <w:rPr>
          <w:rFonts w:ascii="Calibri" w:hAnsi="Calibri"/>
          <w:b/>
          <w:bCs/>
        </w:rPr>
        <w:tab/>
      </w:r>
      <w:r w:rsidR="00C34809">
        <w:rPr>
          <w:rFonts w:ascii="Calibri" w:hAnsi="Calibri"/>
          <w:bCs/>
        </w:rPr>
        <w:t>SO1 (spinal points 29</w:t>
      </w:r>
      <w:r w:rsidR="00B92A89">
        <w:rPr>
          <w:rFonts w:ascii="Calibri" w:hAnsi="Calibri"/>
          <w:bCs/>
        </w:rPr>
        <w:t xml:space="preserve"> -</w:t>
      </w:r>
      <w:r w:rsidR="00C34809">
        <w:rPr>
          <w:rFonts w:ascii="Calibri" w:hAnsi="Calibri"/>
          <w:bCs/>
        </w:rPr>
        <w:t>31</w:t>
      </w:r>
      <w:r w:rsidR="00B92A89">
        <w:rPr>
          <w:rFonts w:ascii="Calibri" w:hAnsi="Calibri"/>
          <w:bCs/>
        </w:rPr>
        <w:t>)</w:t>
      </w:r>
    </w:p>
    <w:p w:rsidR="00216FEB" w:rsidRDefault="00B92A89" w:rsidP="00195298">
      <w:pPr>
        <w:pStyle w:val="Default"/>
        <w:spacing w:before="240"/>
        <w:ind w:left="2160" w:firstLine="720"/>
        <w:rPr>
          <w:rFonts w:ascii="Calibri" w:hAnsi="Calibri"/>
          <w:bCs/>
        </w:rPr>
      </w:pPr>
      <w:r>
        <w:rPr>
          <w:rFonts w:ascii="Calibri" w:hAnsi="Calibri"/>
          <w:bCs/>
        </w:rPr>
        <w:t xml:space="preserve"> </w:t>
      </w:r>
      <w:r w:rsidR="00A7638C">
        <w:rPr>
          <w:rFonts w:ascii="Calibri" w:hAnsi="Calibri"/>
          <w:bCs/>
        </w:rPr>
        <w:t>£</w:t>
      </w:r>
      <w:r w:rsidR="002B7629">
        <w:rPr>
          <w:rFonts w:ascii="Calibri" w:hAnsi="Calibri"/>
          <w:bCs/>
        </w:rPr>
        <w:t>19,</w:t>
      </w:r>
      <w:r w:rsidR="002C6AC5">
        <w:rPr>
          <w:rFonts w:ascii="Calibri" w:hAnsi="Calibri"/>
          <w:bCs/>
        </w:rPr>
        <w:t>728</w:t>
      </w:r>
      <w:r w:rsidR="002B7629">
        <w:rPr>
          <w:rFonts w:ascii="Calibri" w:hAnsi="Calibri"/>
          <w:bCs/>
        </w:rPr>
        <w:t xml:space="preserve"> - £20,</w:t>
      </w:r>
      <w:r w:rsidR="002C6AC5">
        <w:rPr>
          <w:rFonts w:ascii="Calibri" w:hAnsi="Calibri"/>
          <w:bCs/>
        </w:rPr>
        <w:t>946</w:t>
      </w:r>
      <w:r w:rsidR="00A7638C">
        <w:rPr>
          <w:rFonts w:ascii="Calibri" w:hAnsi="Calibri"/>
          <w:bCs/>
        </w:rPr>
        <w:t>– actual pro-rata salary</w:t>
      </w:r>
    </w:p>
    <w:p w:rsidR="008A1BEF" w:rsidRPr="008A1BEF" w:rsidRDefault="008A1BEF" w:rsidP="00216FEB">
      <w:pPr>
        <w:pStyle w:val="Default"/>
        <w:spacing w:before="240"/>
        <w:rPr>
          <w:rFonts w:ascii="Calibri" w:hAnsi="Calibri"/>
          <w:b/>
        </w:rPr>
      </w:pPr>
      <w:r w:rsidRPr="008A1BEF">
        <w:rPr>
          <w:rFonts w:ascii="Calibri" w:hAnsi="Calibri"/>
          <w:b/>
          <w:bCs/>
        </w:rPr>
        <w:t>HOURS:</w:t>
      </w:r>
      <w:r w:rsidR="0002438A">
        <w:rPr>
          <w:rFonts w:ascii="Calibri" w:hAnsi="Calibri"/>
          <w:b/>
          <w:bCs/>
        </w:rPr>
        <w:tab/>
      </w:r>
      <w:r w:rsidR="0002438A">
        <w:rPr>
          <w:rFonts w:ascii="Calibri" w:hAnsi="Calibri"/>
          <w:b/>
          <w:bCs/>
        </w:rPr>
        <w:tab/>
      </w:r>
      <w:r w:rsidR="0002438A">
        <w:rPr>
          <w:rFonts w:ascii="Calibri" w:hAnsi="Calibri"/>
          <w:b/>
          <w:bCs/>
        </w:rPr>
        <w:tab/>
      </w:r>
      <w:r w:rsidR="0002438A" w:rsidRPr="0002438A">
        <w:rPr>
          <w:rFonts w:ascii="Calibri" w:hAnsi="Calibri"/>
          <w:bCs/>
        </w:rPr>
        <w:t>30 hours per week x 44.4 weeks per annum</w:t>
      </w:r>
    </w:p>
    <w:p w:rsidR="008A1BEF" w:rsidRDefault="008A1BEF" w:rsidP="00216FEB">
      <w:pPr>
        <w:pStyle w:val="Default"/>
        <w:rPr>
          <w:rFonts w:ascii="Calibri" w:hAnsi="Calibri"/>
        </w:rPr>
      </w:pPr>
    </w:p>
    <w:p w:rsidR="008A1BEF" w:rsidRPr="0002438A" w:rsidRDefault="008A1BEF" w:rsidP="00216FEB">
      <w:pPr>
        <w:pStyle w:val="Default"/>
        <w:rPr>
          <w:rFonts w:ascii="Calibri" w:hAnsi="Calibri"/>
        </w:rPr>
      </w:pPr>
      <w:r w:rsidRPr="008A1BEF">
        <w:rPr>
          <w:rFonts w:ascii="Calibri" w:hAnsi="Calibri"/>
          <w:b/>
        </w:rPr>
        <w:t>KEY CONTACTS:</w:t>
      </w:r>
      <w:r w:rsidR="0002438A">
        <w:rPr>
          <w:rFonts w:ascii="Calibri" w:hAnsi="Calibri"/>
          <w:b/>
        </w:rPr>
        <w:tab/>
      </w:r>
      <w:r w:rsidR="0002438A">
        <w:rPr>
          <w:rFonts w:ascii="Calibri" w:hAnsi="Calibri"/>
          <w:b/>
        </w:rPr>
        <w:tab/>
      </w:r>
      <w:r w:rsidR="0002438A" w:rsidRPr="0002438A">
        <w:rPr>
          <w:rFonts w:ascii="Calibri" w:hAnsi="Calibri"/>
        </w:rPr>
        <w:t>Internal:  Pupils/Staff</w:t>
      </w:r>
    </w:p>
    <w:p w:rsidR="0002438A" w:rsidRDefault="0002438A" w:rsidP="00216FEB">
      <w:pPr>
        <w:pStyle w:val="Default"/>
        <w:rPr>
          <w:rFonts w:ascii="Calibri" w:hAnsi="Calibri"/>
        </w:rPr>
      </w:pPr>
      <w:r w:rsidRPr="0002438A">
        <w:rPr>
          <w:rFonts w:ascii="Calibri" w:hAnsi="Calibri"/>
        </w:rPr>
        <w:tab/>
      </w:r>
      <w:r w:rsidRPr="0002438A">
        <w:rPr>
          <w:rFonts w:ascii="Calibri" w:hAnsi="Calibri"/>
        </w:rPr>
        <w:tab/>
      </w:r>
      <w:r w:rsidRPr="0002438A">
        <w:rPr>
          <w:rFonts w:ascii="Calibri" w:hAnsi="Calibri"/>
        </w:rPr>
        <w:tab/>
      </w:r>
      <w:r w:rsidRPr="0002438A">
        <w:rPr>
          <w:rFonts w:ascii="Calibri" w:hAnsi="Calibri"/>
        </w:rPr>
        <w:tab/>
        <w:t>External:  External agencies/Professional Bodies</w:t>
      </w:r>
    </w:p>
    <w:p w:rsidR="001E3D7B" w:rsidRPr="0002438A" w:rsidRDefault="001E3D7B" w:rsidP="00216FEB">
      <w:pPr>
        <w:pStyle w:val="Default"/>
        <w:rPr>
          <w:rFonts w:ascii="Calibri" w:hAnsi="Calibri"/>
        </w:rPr>
      </w:pPr>
    </w:p>
    <w:p w:rsidR="001E3D7B" w:rsidRDefault="001E3D7B" w:rsidP="001E3D7B">
      <w:pPr>
        <w:pStyle w:val="Default"/>
        <w:ind w:right="-1120"/>
        <w:rPr>
          <w:rFonts w:ascii="Calibri" w:hAnsi="Calibri"/>
        </w:rPr>
      </w:pPr>
      <w:r>
        <w:rPr>
          <w:rFonts w:ascii="Calibri" w:hAnsi="Calibri"/>
          <w:b/>
        </w:rPr>
        <w:t xml:space="preserve">RESPONSIBLE FOR: </w:t>
      </w:r>
      <w:r>
        <w:rPr>
          <w:rFonts w:ascii="Calibri" w:hAnsi="Calibri"/>
          <w:b/>
        </w:rPr>
        <w:tab/>
        <w:t xml:space="preserve">             </w:t>
      </w:r>
      <w:r>
        <w:rPr>
          <w:rFonts w:ascii="Calibri" w:hAnsi="Calibri"/>
        </w:rPr>
        <w:t>None</w:t>
      </w:r>
    </w:p>
    <w:p w:rsidR="00216FEB" w:rsidRPr="0002438A" w:rsidRDefault="00216FEB" w:rsidP="00216FEB">
      <w:pPr>
        <w:pStyle w:val="Default"/>
        <w:rPr>
          <w:rFonts w:ascii="Calibri" w:hAnsi="Calibri"/>
        </w:rPr>
      </w:pPr>
    </w:p>
    <w:p w:rsidR="00216FEB" w:rsidRDefault="00216FEB" w:rsidP="00216FEB">
      <w:pPr>
        <w:pStyle w:val="Default"/>
        <w:rPr>
          <w:rFonts w:ascii="Calibri" w:hAnsi="Calibri"/>
          <w:b/>
          <w:bCs/>
          <w:sz w:val="23"/>
          <w:szCs w:val="23"/>
        </w:rPr>
      </w:pPr>
    </w:p>
    <w:p w:rsidR="00216FEB" w:rsidRDefault="00F467DA" w:rsidP="00216FEB">
      <w:pPr>
        <w:pStyle w:val="Default"/>
        <w:rPr>
          <w:rFonts w:ascii="Calibri" w:hAnsi="Calibri"/>
          <w:b/>
          <w:bCs/>
        </w:rPr>
      </w:pPr>
      <w:r>
        <w:rPr>
          <w:rFonts w:ascii="Calibri" w:hAnsi="Calibri"/>
          <w:b/>
          <w:bCs/>
        </w:rPr>
        <w:t>PURPOSE</w:t>
      </w:r>
      <w:r w:rsidR="001E3D7B">
        <w:rPr>
          <w:rFonts w:ascii="Calibri" w:hAnsi="Calibri"/>
          <w:b/>
          <w:bCs/>
        </w:rPr>
        <w:t xml:space="preserve"> OF THE JOB</w:t>
      </w:r>
    </w:p>
    <w:p w:rsidR="00702D26" w:rsidRDefault="00702D26" w:rsidP="00216FEB">
      <w:pPr>
        <w:pStyle w:val="Default"/>
        <w:rPr>
          <w:rFonts w:ascii="Calibri" w:hAnsi="Calibri"/>
          <w:b/>
          <w:bCs/>
        </w:rPr>
      </w:pPr>
    </w:p>
    <w:p w:rsidR="00D3149B" w:rsidRPr="00D3149B" w:rsidRDefault="00255D61" w:rsidP="00D3149B">
      <w:pPr>
        <w:spacing w:after="100" w:afterAutospacing="1"/>
        <w:jc w:val="both"/>
        <w:rPr>
          <w:rFonts w:asciiTheme="minorHAnsi" w:hAnsiTheme="minorHAnsi" w:cstheme="minorHAnsi"/>
          <w:sz w:val="24"/>
          <w:szCs w:val="24"/>
        </w:rPr>
      </w:pPr>
      <w:r>
        <w:rPr>
          <w:rFonts w:asciiTheme="minorHAnsi" w:hAnsiTheme="minorHAnsi" w:cstheme="minorHAnsi"/>
          <w:sz w:val="24"/>
          <w:szCs w:val="24"/>
        </w:rPr>
        <w:t xml:space="preserve">The </w:t>
      </w:r>
      <w:r w:rsidR="008A1BEF">
        <w:rPr>
          <w:rFonts w:asciiTheme="minorHAnsi" w:hAnsiTheme="minorHAnsi" w:cstheme="minorHAnsi"/>
          <w:sz w:val="24"/>
          <w:szCs w:val="24"/>
        </w:rPr>
        <w:t>Speech and L</w:t>
      </w:r>
      <w:r w:rsidR="00D3149B" w:rsidRPr="00D3149B">
        <w:rPr>
          <w:rFonts w:asciiTheme="minorHAnsi" w:hAnsiTheme="minorHAnsi" w:cstheme="minorHAnsi"/>
          <w:sz w:val="24"/>
          <w:szCs w:val="24"/>
        </w:rPr>
        <w:t xml:space="preserve">anguage </w:t>
      </w:r>
      <w:r w:rsidR="008A1BEF">
        <w:rPr>
          <w:rFonts w:asciiTheme="minorHAnsi" w:hAnsiTheme="minorHAnsi" w:cstheme="minorHAnsi"/>
          <w:sz w:val="24"/>
          <w:szCs w:val="24"/>
        </w:rPr>
        <w:t>T</w:t>
      </w:r>
      <w:r w:rsidR="00D3149B" w:rsidRPr="00D3149B">
        <w:rPr>
          <w:rFonts w:asciiTheme="minorHAnsi" w:hAnsiTheme="minorHAnsi" w:cstheme="minorHAnsi"/>
          <w:sz w:val="24"/>
          <w:szCs w:val="24"/>
        </w:rPr>
        <w:t>herapist (</w:t>
      </w:r>
      <w:r w:rsidR="008A1BEF">
        <w:rPr>
          <w:rFonts w:asciiTheme="minorHAnsi" w:hAnsiTheme="minorHAnsi" w:cstheme="minorHAnsi"/>
          <w:sz w:val="24"/>
          <w:szCs w:val="24"/>
        </w:rPr>
        <w:t>SALT</w:t>
      </w:r>
      <w:r w:rsidR="006E2E87">
        <w:rPr>
          <w:rFonts w:asciiTheme="minorHAnsi" w:hAnsiTheme="minorHAnsi" w:cstheme="minorHAnsi"/>
          <w:sz w:val="24"/>
          <w:szCs w:val="24"/>
        </w:rPr>
        <w:t xml:space="preserve">) will work closely with </w:t>
      </w:r>
      <w:r w:rsidR="00D3149B" w:rsidRPr="00D3149B">
        <w:rPr>
          <w:rFonts w:asciiTheme="minorHAnsi" w:hAnsiTheme="minorHAnsi" w:cstheme="minorHAnsi"/>
          <w:sz w:val="24"/>
          <w:szCs w:val="24"/>
        </w:rPr>
        <w:t>pupils who</w:t>
      </w:r>
      <w:r w:rsidR="003E4D6B">
        <w:rPr>
          <w:rFonts w:asciiTheme="minorHAnsi" w:hAnsiTheme="minorHAnsi" w:cstheme="minorHAnsi"/>
          <w:sz w:val="24"/>
          <w:szCs w:val="24"/>
        </w:rPr>
        <w:t xml:space="preserve"> have various levels of speech and </w:t>
      </w:r>
      <w:r w:rsidR="00D3149B" w:rsidRPr="00D3149B">
        <w:rPr>
          <w:rFonts w:asciiTheme="minorHAnsi" w:hAnsiTheme="minorHAnsi" w:cstheme="minorHAnsi"/>
          <w:sz w:val="24"/>
          <w:szCs w:val="24"/>
        </w:rPr>
        <w:t xml:space="preserve">communication needs. The therapist will assess pupils’ needs and problems before developing individual programmes to enable each pupil to improve as much as possible. They will be directly responsible to the Head of </w:t>
      </w:r>
      <w:r w:rsidR="0002438A">
        <w:rPr>
          <w:rFonts w:asciiTheme="minorHAnsi" w:hAnsiTheme="minorHAnsi" w:cstheme="minorHAnsi"/>
          <w:sz w:val="24"/>
          <w:szCs w:val="24"/>
        </w:rPr>
        <w:t xml:space="preserve">Inclusion </w:t>
      </w:r>
      <w:r w:rsidR="00D3149B" w:rsidRPr="00D3149B">
        <w:rPr>
          <w:rFonts w:asciiTheme="minorHAnsi" w:hAnsiTheme="minorHAnsi" w:cstheme="minorHAnsi"/>
          <w:sz w:val="24"/>
          <w:szCs w:val="24"/>
        </w:rPr>
        <w:t>Faculty</w:t>
      </w:r>
      <w:r w:rsidR="00F13DD6">
        <w:rPr>
          <w:rFonts w:asciiTheme="minorHAnsi" w:hAnsiTheme="minorHAnsi" w:cstheme="minorHAnsi"/>
          <w:sz w:val="24"/>
          <w:szCs w:val="24"/>
        </w:rPr>
        <w:t>.</w:t>
      </w:r>
    </w:p>
    <w:p w:rsidR="00D3149B" w:rsidRPr="00D3149B" w:rsidRDefault="00D3149B" w:rsidP="00F13DD6">
      <w:pPr>
        <w:spacing w:after="100" w:afterAutospacing="1"/>
        <w:ind w:left="720" w:hanging="720"/>
        <w:jc w:val="both"/>
        <w:rPr>
          <w:rFonts w:asciiTheme="minorHAnsi" w:hAnsiTheme="minorHAnsi" w:cstheme="minorHAnsi"/>
          <w:sz w:val="24"/>
          <w:szCs w:val="24"/>
        </w:rPr>
      </w:pPr>
      <w:r w:rsidRPr="00D3149B">
        <w:rPr>
          <w:rFonts w:asciiTheme="minorHAnsi" w:hAnsiTheme="minorHAnsi" w:cstheme="minorHAnsi"/>
          <w:sz w:val="24"/>
          <w:szCs w:val="24"/>
        </w:rPr>
        <w:t>Such programmes will involve those with whom the pupil has a close relationship including:</w:t>
      </w:r>
    </w:p>
    <w:p w:rsidR="00D3149B" w:rsidRPr="00D3149B" w:rsidRDefault="00D3149B" w:rsidP="00D3149B">
      <w:pPr>
        <w:numPr>
          <w:ilvl w:val="0"/>
          <w:numId w:val="4"/>
        </w:numPr>
        <w:spacing w:after="100" w:afterAutospacing="1" w:line="240" w:lineRule="auto"/>
        <w:jc w:val="both"/>
        <w:rPr>
          <w:rFonts w:asciiTheme="minorHAnsi" w:hAnsiTheme="minorHAnsi" w:cstheme="minorHAnsi"/>
          <w:sz w:val="24"/>
          <w:szCs w:val="24"/>
        </w:rPr>
      </w:pPr>
      <w:r w:rsidRPr="00D3149B">
        <w:rPr>
          <w:rFonts w:asciiTheme="minorHAnsi" w:hAnsiTheme="minorHAnsi" w:cstheme="minorHAnsi"/>
          <w:sz w:val="24"/>
          <w:szCs w:val="24"/>
        </w:rPr>
        <w:t xml:space="preserve">All members of the </w:t>
      </w:r>
      <w:r w:rsidR="0002438A">
        <w:rPr>
          <w:rFonts w:asciiTheme="minorHAnsi" w:hAnsiTheme="minorHAnsi" w:cstheme="minorHAnsi"/>
          <w:sz w:val="24"/>
          <w:szCs w:val="24"/>
        </w:rPr>
        <w:t xml:space="preserve">Inclusion </w:t>
      </w:r>
      <w:r w:rsidRPr="00D3149B">
        <w:rPr>
          <w:rFonts w:asciiTheme="minorHAnsi" w:hAnsiTheme="minorHAnsi" w:cstheme="minorHAnsi"/>
          <w:sz w:val="24"/>
          <w:szCs w:val="24"/>
        </w:rPr>
        <w:t>Faculty</w:t>
      </w:r>
    </w:p>
    <w:p w:rsidR="00D3149B" w:rsidRPr="00D3149B" w:rsidRDefault="00D3149B" w:rsidP="00D3149B">
      <w:pPr>
        <w:numPr>
          <w:ilvl w:val="0"/>
          <w:numId w:val="4"/>
        </w:numPr>
        <w:spacing w:after="100" w:afterAutospacing="1" w:line="240" w:lineRule="auto"/>
        <w:jc w:val="both"/>
        <w:rPr>
          <w:rFonts w:asciiTheme="minorHAnsi" w:hAnsiTheme="minorHAnsi" w:cstheme="minorHAnsi"/>
          <w:sz w:val="24"/>
          <w:szCs w:val="24"/>
        </w:rPr>
      </w:pPr>
      <w:r w:rsidRPr="00D3149B">
        <w:rPr>
          <w:rFonts w:asciiTheme="minorHAnsi" w:hAnsiTheme="minorHAnsi" w:cstheme="minorHAnsi"/>
          <w:sz w:val="24"/>
          <w:szCs w:val="24"/>
        </w:rPr>
        <w:t>Family / carers.</w:t>
      </w:r>
    </w:p>
    <w:p w:rsidR="00D3149B" w:rsidRPr="00D3149B" w:rsidRDefault="00D3149B" w:rsidP="00D3149B">
      <w:pPr>
        <w:numPr>
          <w:ilvl w:val="0"/>
          <w:numId w:val="4"/>
        </w:numPr>
        <w:spacing w:after="100" w:afterAutospacing="1" w:line="240" w:lineRule="auto"/>
        <w:jc w:val="both"/>
        <w:rPr>
          <w:rFonts w:asciiTheme="minorHAnsi" w:hAnsiTheme="minorHAnsi" w:cstheme="minorHAnsi"/>
          <w:sz w:val="24"/>
          <w:szCs w:val="24"/>
        </w:rPr>
      </w:pPr>
      <w:r w:rsidRPr="00D3149B">
        <w:rPr>
          <w:rFonts w:asciiTheme="minorHAnsi" w:hAnsiTheme="minorHAnsi" w:cstheme="minorHAnsi"/>
          <w:sz w:val="24"/>
          <w:szCs w:val="24"/>
        </w:rPr>
        <w:t xml:space="preserve">Their Teachers. </w:t>
      </w:r>
    </w:p>
    <w:p w:rsidR="001E3D7B" w:rsidRPr="001E3D7B" w:rsidRDefault="003E4D6B" w:rsidP="001E3D7B">
      <w:pPr>
        <w:spacing w:after="100" w:afterAutospacing="1"/>
        <w:jc w:val="both"/>
        <w:rPr>
          <w:rFonts w:asciiTheme="minorHAnsi" w:hAnsiTheme="minorHAnsi" w:cstheme="minorHAnsi"/>
          <w:sz w:val="24"/>
          <w:szCs w:val="24"/>
        </w:rPr>
      </w:pPr>
      <w:r>
        <w:rPr>
          <w:rFonts w:asciiTheme="minorHAnsi" w:hAnsiTheme="minorHAnsi" w:cstheme="minorHAnsi"/>
          <w:sz w:val="24"/>
          <w:szCs w:val="24"/>
        </w:rPr>
        <w:t>The post holder will be working</w:t>
      </w:r>
      <w:r w:rsidR="00D3149B" w:rsidRPr="00D3149B">
        <w:rPr>
          <w:rFonts w:asciiTheme="minorHAnsi" w:hAnsiTheme="minorHAnsi" w:cstheme="minorHAnsi"/>
          <w:sz w:val="24"/>
          <w:szCs w:val="24"/>
        </w:rPr>
        <w:t xml:space="preserve"> as part of a multidisciplinary team, alongside other health professionals, such as doctors, nurses, psychologists, physiotherapis</w:t>
      </w:r>
      <w:r w:rsidR="0002438A">
        <w:rPr>
          <w:rFonts w:asciiTheme="minorHAnsi" w:hAnsiTheme="minorHAnsi" w:cstheme="minorHAnsi"/>
          <w:sz w:val="24"/>
          <w:szCs w:val="24"/>
        </w:rPr>
        <w:t>ts and occupational therapists, and</w:t>
      </w:r>
      <w:r>
        <w:rPr>
          <w:rFonts w:asciiTheme="minorHAnsi" w:hAnsiTheme="minorHAnsi" w:cstheme="minorHAnsi"/>
          <w:sz w:val="24"/>
          <w:szCs w:val="24"/>
        </w:rPr>
        <w:t xml:space="preserve"> liaising</w:t>
      </w:r>
      <w:r w:rsidR="00D3149B" w:rsidRPr="00D3149B">
        <w:rPr>
          <w:rFonts w:asciiTheme="minorHAnsi" w:hAnsiTheme="minorHAnsi" w:cstheme="minorHAnsi"/>
          <w:sz w:val="24"/>
          <w:szCs w:val="24"/>
        </w:rPr>
        <w:t xml:space="preserve"> with professionals in education and the social services. </w:t>
      </w:r>
    </w:p>
    <w:p w:rsidR="00D3149B" w:rsidRPr="00F13DD6" w:rsidRDefault="001E3D7B" w:rsidP="00D3149B">
      <w:pPr>
        <w:spacing w:after="100" w:afterAutospacing="1"/>
        <w:jc w:val="both"/>
        <w:outlineLvl w:val="1"/>
        <w:rPr>
          <w:rFonts w:asciiTheme="minorHAnsi" w:hAnsiTheme="minorHAnsi" w:cstheme="minorHAnsi"/>
          <w:b/>
          <w:bCs/>
          <w:sz w:val="24"/>
          <w:szCs w:val="24"/>
        </w:rPr>
      </w:pPr>
      <w:r>
        <w:rPr>
          <w:rFonts w:asciiTheme="minorHAnsi" w:hAnsiTheme="minorHAnsi" w:cstheme="minorHAnsi"/>
          <w:b/>
          <w:bCs/>
          <w:sz w:val="24"/>
          <w:szCs w:val="24"/>
        </w:rPr>
        <w:t xml:space="preserve">MAIN DUTIES AND RESPONSIBILITIES </w:t>
      </w:r>
    </w:p>
    <w:p w:rsidR="001E3D7B" w:rsidRPr="001E3D7B" w:rsidRDefault="00255D61" w:rsidP="001E3D7B">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 xml:space="preserve">To </w:t>
      </w:r>
      <w:r w:rsidR="003E4D6B">
        <w:rPr>
          <w:rFonts w:asciiTheme="minorHAnsi" w:hAnsiTheme="minorHAnsi" w:cstheme="minorHAnsi"/>
          <w:sz w:val="24"/>
          <w:szCs w:val="24"/>
        </w:rPr>
        <w:t>l</w:t>
      </w:r>
      <w:r w:rsidR="00D3149B" w:rsidRPr="006214F4">
        <w:rPr>
          <w:rFonts w:asciiTheme="minorHAnsi" w:hAnsiTheme="minorHAnsi" w:cstheme="minorHAnsi"/>
          <w:sz w:val="24"/>
          <w:szCs w:val="24"/>
        </w:rPr>
        <w:t>iais</w:t>
      </w:r>
      <w:r>
        <w:rPr>
          <w:rFonts w:asciiTheme="minorHAnsi" w:hAnsiTheme="minorHAnsi" w:cstheme="minorHAnsi"/>
          <w:sz w:val="24"/>
          <w:szCs w:val="24"/>
        </w:rPr>
        <w:t>e</w:t>
      </w:r>
      <w:r w:rsidR="00D3149B" w:rsidRPr="006214F4">
        <w:rPr>
          <w:rFonts w:asciiTheme="minorHAnsi" w:hAnsiTheme="minorHAnsi" w:cstheme="minorHAnsi"/>
          <w:sz w:val="24"/>
          <w:szCs w:val="24"/>
        </w:rPr>
        <w:t xml:space="preserve"> with all parties on pupil’s transition to the</w:t>
      </w:r>
      <w:r w:rsidR="0002438A">
        <w:rPr>
          <w:rFonts w:asciiTheme="minorHAnsi" w:hAnsiTheme="minorHAnsi" w:cstheme="minorHAnsi"/>
          <w:sz w:val="24"/>
          <w:szCs w:val="24"/>
        </w:rPr>
        <w:t xml:space="preserve"> Inclusion</w:t>
      </w:r>
      <w:r w:rsidR="00D3149B" w:rsidRPr="006214F4">
        <w:rPr>
          <w:rFonts w:asciiTheme="minorHAnsi" w:hAnsiTheme="minorHAnsi" w:cstheme="minorHAnsi"/>
          <w:sz w:val="24"/>
          <w:szCs w:val="24"/>
        </w:rPr>
        <w:t xml:space="preserve"> Faculty</w:t>
      </w:r>
      <w:r w:rsidR="001E3D7B">
        <w:rPr>
          <w:rFonts w:asciiTheme="minorHAnsi" w:hAnsiTheme="minorHAnsi" w:cstheme="minorHAnsi"/>
          <w:sz w:val="24"/>
          <w:szCs w:val="24"/>
        </w:rPr>
        <w:t>.</w:t>
      </w:r>
    </w:p>
    <w:p w:rsidR="001E3D7B" w:rsidRPr="001E3D7B" w:rsidRDefault="00255D61" w:rsidP="001E3D7B">
      <w:pPr>
        <w:pStyle w:val="ListParagraph"/>
        <w:numPr>
          <w:ilvl w:val="0"/>
          <w:numId w:val="15"/>
        </w:numPr>
        <w:spacing w:after="100" w:afterAutospacing="1" w:line="240" w:lineRule="auto"/>
        <w:rPr>
          <w:rFonts w:asciiTheme="minorHAnsi" w:hAnsiTheme="minorHAnsi" w:cstheme="minorHAnsi"/>
          <w:sz w:val="24"/>
          <w:szCs w:val="24"/>
        </w:rPr>
      </w:pPr>
      <w:r>
        <w:rPr>
          <w:rFonts w:asciiTheme="minorHAnsi" w:hAnsiTheme="minorHAnsi" w:cstheme="minorHAnsi"/>
          <w:sz w:val="24"/>
          <w:szCs w:val="24"/>
        </w:rPr>
        <w:lastRenderedPageBreak/>
        <w:t xml:space="preserve">To identify </w:t>
      </w:r>
      <w:r w:rsidR="00D3149B" w:rsidRPr="006214F4">
        <w:rPr>
          <w:rFonts w:asciiTheme="minorHAnsi" w:hAnsiTheme="minorHAnsi" w:cstheme="minorHAnsi"/>
          <w:sz w:val="24"/>
          <w:szCs w:val="24"/>
        </w:rPr>
        <w:t>children's developmental speech and communication difficulties/disorders;</w:t>
      </w:r>
    </w:p>
    <w:p w:rsidR="00D3149B" w:rsidRPr="006214F4" w:rsidRDefault="00255D61"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To assess/treat</w:t>
      </w:r>
      <w:r w:rsidR="00D3149B" w:rsidRPr="006214F4">
        <w:rPr>
          <w:rFonts w:asciiTheme="minorHAnsi" w:hAnsiTheme="minorHAnsi" w:cstheme="minorHAnsi"/>
          <w:sz w:val="24"/>
          <w:szCs w:val="24"/>
        </w:rPr>
        <w:t xml:space="preserve">  communication difficulties which may arise from a variety of causes, e.g. congenital problems (such as cleft palate) or acquired disorders after a stroke or injury; </w:t>
      </w:r>
    </w:p>
    <w:p w:rsidR="00D3149B" w:rsidRPr="006214F4" w:rsidRDefault="00255D61"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To devise, implement</w:t>
      </w:r>
      <w:r w:rsidR="00D3149B" w:rsidRPr="006214F4">
        <w:rPr>
          <w:rFonts w:asciiTheme="minorHAnsi" w:hAnsiTheme="minorHAnsi" w:cstheme="minorHAnsi"/>
          <w:sz w:val="24"/>
          <w:szCs w:val="24"/>
        </w:rPr>
        <w:t xml:space="preserve"> and revis</w:t>
      </w:r>
      <w:r>
        <w:rPr>
          <w:rFonts w:asciiTheme="minorHAnsi" w:hAnsiTheme="minorHAnsi" w:cstheme="minorHAnsi"/>
          <w:sz w:val="24"/>
          <w:szCs w:val="24"/>
        </w:rPr>
        <w:t>e</w:t>
      </w:r>
      <w:r w:rsidR="00D3149B" w:rsidRPr="006214F4">
        <w:rPr>
          <w:rFonts w:asciiTheme="minorHAnsi" w:hAnsiTheme="minorHAnsi" w:cstheme="minorHAnsi"/>
          <w:sz w:val="24"/>
          <w:szCs w:val="24"/>
        </w:rPr>
        <w:t xml:space="preserve"> relevant treatment programmes; such programmes may be in the classroom alongside teachers. </w:t>
      </w:r>
    </w:p>
    <w:p w:rsidR="00D3149B" w:rsidRPr="006214F4" w:rsidRDefault="00255D61"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To advise</w:t>
      </w:r>
      <w:r w:rsidR="006E2E87">
        <w:rPr>
          <w:rFonts w:asciiTheme="minorHAnsi" w:hAnsiTheme="minorHAnsi" w:cstheme="minorHAnsi"/>
          <w:sz w:val="24"/>
          <w:szCs w:val="24"/>
        </w:rPr>
        <w:t xml:space="preserve"> parents/</w:t>
      </w:r>
      <w:r w:rsidR="00D3149B" w:rsidRPr="006214F4">
        <w:rPr>
          <w:rFonts w:asciiTheme="minorHAnsi" w:hAnsiTheme="minorHAnsi" w:cstheme="minorHAnsi"/>
          <w:sz w:val="24"/>
          <w:szCs w:val="24"/>
        </w:rPr>
        <w:t xml:space="preserve">carers on implementation of programmes and training other professionals in therapy delivery; </w:t>
      </w:r>
    </w:p>
    <w:p w:rsidR="00D3149B" w:rsidRPr="003E4D6B" w:rsidRDefault="00255D61" w:rsidP="00255D61">
      <w:pPr>
        <w:pStyle w:val="ListParagraph"/>
        <w:numPr>
          <w:ilvl w:val="0"/>
          <w:numId w:val="15"/>
        </w:numPr>
        <w:spacing w:after="100" w:afterAutospacing="1" w:line="240" w:lineRule="auto"/>
        <w:jc w:val="both"/>
        <w:rPr>
          <w:rFonts w:asciiTheme="minorHAnsi" w:hAnsiTheme="minorHAnsi" w:cstheme="minorHAnsi"/>
          <w:sz w:val="24"/>
          <w:szCs w:val="24"/>
        </w:rPr>
      </w:pPr>
      <w:r w:rsidRPr="003E4D6B">
        <w:rPr>
          <w:rFonts w:asciiTheme="minorHAnsi" w:hAnsiTheme="minorHAnsi" w:cstheme="minorHAnsi"/>
          <w:sz w:val="24"/>
          <w:szCs w:val="24"/>
        </w:rPr>
        <w:t>To assess</w:t>
      </w:r>
      <w:r w:rsidR="00D3149B" w:rsidRPr="003E4D6B">
        <w:rPr>
          <w:rFonts w:asciiTheme="minorHAnsi" w:hAnsiTheme="minorHAnsi" w:cstheme="minorHAnsi"/>
          <w:sz w:val="24"/>
          <w:szCs w:val="24"/>
        </w:rPr>
        <w:t xml:space="preserve"> communication environments</w:t>
      </w:r>
      <w:r w:rsidR="0002438A">
        <w:rPr>
          <w:rFonts w:asciiTheme="minorHAnsi" w:hAnsiTheme="minorHAnsi" w:cstheme="minorHAnsi"/>
          <w:sz w:val="24"/>
          <w:szCs w:val="24"/>
        </w:rPr>
        <w:t xml:space="preserve"> to ensure </w:t>
      </w:r>
      <w:proofErr w:type="spellStart"/>
      <w:r w:rsidR="0002438A">
        <w:rPr>
          <w:rFonts w:asciiTheme="minorHAnsi" w:hAnsiTheme="minorHAnsi" w:cstheme="minorHAnsi"/>
          <w:sz w:val="24"/>
          <w:szCs w:val="24"/>
        </w:rPr>
        <w:t>condusiveness</w:t>
      </w:r>
      <w:proofErr w:type="spellEnd"/>
      <w:r w:rsidR="0002438A">
        <w:rPr>
          <w:rFonts w:asciiTheme="minorHAnsi" w:hAnsiTheme="minorHAnsi" w:cstheme="minorHAnsi"/>
          <w:sz w:val="24"/>
          <w:szCs w:val="24"/>
        </w:rPr>
        <w:t xml:space="preserve"> to learning e.g. classrooms etc.</w:t>
      </w:r>
    </w:p>
    <w:p w:rsidR="00D3149B" w:rsidRPr="006214F4" w:rsidRDefault="00D32A0E"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To monitor and evaluate</w:t>
      </w:r>
      <w:r w:rsidR="00D3149B" w:rsidRPr="006214F4">
        <w:rPr>
          <w:rFonts w:asciiTheme="minorHAnsi" w:hAnsiTheme="minorHAnsi" w:cstheme="minorHAnsi"/>
          <w:sz w:val="24"/>
          <w:szCs w:val="24"/>
        </w:rPr>
        <w:t xml:space="preserve"> pupils' progress; </w:t>
      </w:r>
    </w:p>
    <w:p w:rsidR="00D3149B" w:rsidRPr="006214F4" w:rsidRDefault="00D32A0E"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To work</w:t>
      </w:r>
      <w:r w:rsidR="00D3149B" w:rsidRPr="006214F4">
        <w:rPr>
          <w:rFonts w:asciiTheme="minorHAnsi" w:hAnsiTheme="minorHAnsi" w:cstheme="minorHAnsi"/>
          <w:sz w:val="24"/>
          <w:szCs w:val="24"/>
        </w:rPr>
        <w:t xml:space="preserve"> with pupils on a one-to-one basis, and in groups, to deliver therapy; </w:t>
      </w:r>
    </w:p>
    <w:p w:rsidR="00D3149B" w:rsidRPr="006214F4" w:rsidRDefault="00D32A0E"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To write and maintain</w:t>
      </w:r>
      <w:r w:rsidR="00D3149B" w:rsidRPr="006214F4">
        <w:rPr>
          <w:rFonts w:asciiTheme="minorHAnsi" w:hAnsiTheme="minorHAnsi" w:cstheme="minorHAnsi"/>
          <w:sz w:val="24"/>
          <w:szCs w:val="24"/>
        </w:rPr>
        <w:t xml:space="preserve"> confidential pupil case notes and reports, as well as information for pupils, carers and other professionals; </w:t>
      </w:r>
    </w:p>
    <w:p w:rsidR="00D3149B" w:rsidRPr="006214F4" w:rsidRDefault="00D32A0E"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 xml:space="preserve">To </w:t>
      </w:r>
      <w:r w:rsidR="00D3149B" w:rsidRPr="006214F4">
        <w:rPr>
          <w:rFonts w:asciiTheme="minorHAnsi" w:hAnsiTheme="minorHAnsi" w:cstheme="minorHAnsi"/>
          <w:sz w:val="24"/>
          <w:szCs w:val="24"/>
        </w:rPr>
        <w:t>manag</w:t>
      </w:r>
      <w:r>
        <w:rPr>
          <w:rFonts w:asciiTheme="minorHAnsi" w:hAnsiTheme="minorHAnsi" w:cstheme="minorHAnsi"/>
          <w:sz w:val="24"/>
          <w:szCs w:val="24"/>
        </w:rPr>
        <w:t>e</w:t>
      </w:r>
      <w:r w:rsidR="00D3149B" w:rsidRPr="006214F4">
        <w:rPr>
          <w:rFonts w:asciiTheme="minorHAnsi" w:hAnsiTheme="minorHAnsi" w:cstheme="minorHAnsi"/>
          <w:sz w:val="24"/>
          <w:szCs w:val="24"/>
        </w:rPr>
        <w:t xml:space="preserve"> a caseload taking account of priority cases, waiting lists, successful outcomes, referral and discharge of service users; </w:t>
      </w:r>
    </w:p>
    <w:p w:rsidR="00D3149B" w:rsidRPr="006214F4" w:rsidRDefault="00D32A0E"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To work</w:t>
      </w:r>
      <w:r w:rsidR="00D3149B" w:rsidRPr="006214F4">
        <w:rPr>
          <w:rFonts w:asciiTheme="minorHAnsi" w:hAnsiTheme="minorHAnsi" w:cstheme="minorHAnsi"/>
          <w:sz w:val="24"/>
          <w:szCs w:val="24"/>
        </w:rPr>
        <w:t xml:space="preserve"> with others to improve the effectiveness of service delivery;</w:t>
      </w:r>
    </w:p>
    <w:p w:rsidR="00D3149B" w:rsidRPr="006214F4" w:rsidRDefault="00D32A0E" w:rsidP="00255D61">
      <w:pPr>
        <w:pStyle w:val="ListParagraph"/>
        <w:numPr>
          <w:ilvl w:val="0"/>
          <w:numId w:val="15"/>
        </w:numPr>
        <w:spacing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 xml:space="preserve">To provide </w:t>
      </w:r>
      <w:r w:rsidR="00D3149B" w:rsidRPr="006214F4">
        <w:rPr>
          <w:rFonts w:asciiTheme="minorHAnsi" w:hAnsiTheme="minorHAnsi" w:cstheme="minorHAnsi"/>
          <w:sz w:val="24"/>
          <w:szCs w:val="24"/>
        </w:rPr>
        <w:t xml:space="preserve">regular feedback to the Head of </w:t>
      </w:r>
      <w:r w:rsidR="0002438A">
        <w:rPr>
          <w:rFonts w:asciiTheme="minorHAnsi" w:hAnsiTheme="minorHAnsi" w:cstheme="minorHAnsi"/>
          <w:sz w:val="24"/>
          <w:szCs w:val="24"/>
        </w:rPr>
        <w:t xml:space="preserve">Inclusion </w:t>
      </w:r>
      <w:r w:rsidR="00D3149B" w:rsidRPr="006214F4">
        <w:rPr>
          <w:rFonts w:asciiTheme="minorHAnsi" w:hAnsiTheme="minorHAnsi" w:cstheme="minorHAnsi"/>
          <w:sz w:val="24"/>
          <w:szCs w:val="24"/>
        </w:rPr>
        <w:t>Faculty on progress and producing evidence of that progress</w:t>
      </w:r>
    </w:p>
    <w:p w:rsidR="00D3149B" w:rsidRPr="00D3149B" w:rsidRDefault="00D3149B" w:rsidP="00F13DD6">
      <w:pPr>
        <w:autoSpaceDE w:val="0"/>
        <w:autoSpaceDN w:val="0"/>
        <w:adjustRightInd w:val="0"/>
        <w:jc w:val="both"/>
        <w:rPr>
          <w:rFonts w:asciiTheme="minorHAnsi" w:hAnsiTheme="minorHAnsi" w:cstheme="minorHAnsi"/>
          <w:b/>
          <w:bCs/>
          <w:sz w:val="24"/>
          <w:szCs w:val="24"/>
          <w:lang w:eastAsia="en-GB"/>
        </w:rPr>
      </w:pPr>
      <w:r w:rsidRPr="00D3149B">
        <w:rPr>
          <w:rFonts w:asciiTheme="minorHAnsi" w:hAnsiTheme="minorHAnsi" w:cstheme="minorHAnsi"/>
          <w:b/>
          <w:bCs/>
          <w:sz w:val="24"/>
          <w:szCs w:val="24"/>
          <w:lang w:eastAsia="en-GB"/>
        </w:rPr>
        <w:t>KNOWLEDGE, TRAINING &amp; EXPERIENCE</w:t>
      </w:r>
    </w:p>
    <w:p w:rsidR="00D3149B" w:rsidRPr="00D3149B" w:rsidRDefault="0098497B" w:rsidP="00F13DD6">
      <w:pPr>
        <w:autoSpaceDE w:val="0"/>
        <w:autoSpaceDN w:val="0"/>
        <w:adjustRightInd w:val="0"/>
        <w:jc w:val="both"/>
        <w:rPr>
          <w:rFonts w:asciiTheme="minorHAnsi" w:hAnsiTheme="minorHAnsi" w:cstheme="minorHAnsi"/>
          <w:sz w:val="24"/>
          <w:szCs w:val="24"/>
          <w:lang w:eastAsia="en-GB"/>
        </w:rPr>
      </w:pPr>
      <w:r>
        <w:rPr>
          <w:rFonts w:asciiTheme="minorHAnsi" w:hAnsiTheme="minorHAnsi" w:cstheme="minorHAnsi"/>
          <w:sz w:val="24"/>
          <w:szCs w:val="24"/>
          <w:lang w:eastAsia="en-GB"/>
        </w:rPr>
        <w:t xml:space="preserve">     </w:t>
      </w:r>
      <w:r>
        <w:rPr>
          <w:rFonts w:asciiTheme="minorHAnsi" w:hAnsiTheme="minorHAnsi" w:cstheme="minorHAnsi"/>
          <w:sz w:val="24"/>
          <w:szCs w:val="24"/>
          <w:lang w:eastAsia="en-GB"/>
        </w:rPr>
        <w:tab/>
      </w:r>
      <w:r w:rsidR="00D3149B" w:rsidRPr="00D3149B">
        <w:rPr>
          <w:rFonts w:asciiTheme="minorHAnsi" w:hAnsiTheme="minorHAnsi" w:cstheme="minorHAnsi"/>
          <w:sz w:val="24"/>
          <w:szCs w:val="24"/>
          <w:lang w:eastAsia="en-GB"/>
        </w:rPr>
        <w:t>The post holder is expected to:</w:t>
      </w:r>
    </w:p>
    <w:p w:rsidR="00D3149B" w:rsidRPr="00D3149B" w:rsidRDefault="00D3149B" w:rsidP="006214F4">
      <w:pPr>
        <w:numPr>
          <w:ilvl w:val="0"/>
          <w:numId w:val="6"/>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Ensure evidence based practice is used to inform own clinical practice</w:t>
      </w:r>
    </w:p>
    <w:p w:rsidR="00D3149B" w:rsidRPr="00D3149B" w:rsidRDefault="00D3149B" w:rsidP="006214F4">
      <w:pPr>
        <w:numPr>
          <w:ilvl w:val="0"/>
          <w:numId w:val="6"/>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 xml:space="preserve">Have an understanding of </w:t>
      </w:r>
      <w:r w:rsidR="008A1BEF">
        <w:rPr>
          <w:rFonts w:asciiTheme="minorHAnsi" w:hAnsiTheme="minorHAnsi" w:cstheme="minorHAnsi"/>
          <w:sz w:val="24"/>
          <w:szCs w:val="24"/>
          <w:lang w:eastAsia="en-GB"/>
        </w:rPr>
        <w:t>speech and language therapy</w:t>
      </w:r>
      <w:r w:rsidRPr="00D3149B">
        <w:rPr>
          <w:rFonts w:asciiTheme="minorHAnsi" w:hAnsiTheme="minorHAnsi" w:cstheme="minorHAnsi"/>
          <w:sz w:val="24"/>
          <w:szCs w:val="24"/>
          <w:lang w:eastAsia="en-GB"/>
        </w:rPr>
        <w:t xml:space="preserve"> clinical practices and procedures within Multi-disciplinary team</w:t>
      </w:r>
    </w:p>
    <w:p w:rsidR="00D3149B" w:rsidRPr="00D3149B" w:rsidRDefault="00D3149B" w:rsidP="006214F4">
      <w:pPr>
        <w:numPr>
          <w:ilvl w:val="0"/>
          <w:numId w:val="6"/>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Attend and participate in team in-service training</w:t>
      </w:r>
    </w:p>
    <w:p w:rsidR="00D3149B" w:rsidRPr="00D3149B" w:rsidRDefault="00D3149B" w:rsidP="00D3149B">
      <w:pPr>
        <w:autoSpaceDE w:val="0"/>
        <w:autoSpaceDN w:val="0"/>
        <w:adjustRightInd w:val="0"/>
        <w:jc w:val="both"/>
        <w:rPr>
          <w:rFonts w:asciiTheme="minorHAnsi" w:hAnsiTheme="minorHAnsi" w:cstheme="minorHAnsi"/>
          <w:sz w:val="24"/>
          <w:szCs w:val="24"/>
          <w:lang w:eastAsia="en-GB"/>
        </w:rPr>
      </w:pPr>
    </w:p>
    <w:p w:rsidR="00D3149B" w:rsidRPr="00D3149B" w:rsidRDefault="00D3149B" w:rsidP="0098497B">
      <w:pPr>
        <w:autoSpaceDE w:val="0"/>
        <w:autoSpaceDN w:val="0"/>
        <w:adjustRightInd w:val="0"/>
        <w:jc w:val="both"/>
        <w:rPr>
          <w:rFonts w:asciiTheme="minorHAnsi" w:hAnsiTheme="minorHAnsi" w:cstheme="minorHAnsi"/>
          <w:b/>
          <w:bCs/>
          <w:sz w:val="24"/>
          <w:szCs w:val="24"/>
          <w:lang w:eastAsia="en-GB"/>
        </w:rPr>
      </w:pPr>
      <w:r w:rsidRPr="00D3149B">
        <w:rPr>
          <w:rFonts w:asciiTheme="minorHAnsi" w:hAnsiTheme="minorHAnsi" w:cstheme="minorHAnsi"/>
          <w:b/>
          <w:bCs/>
          <w:sz w:val="24"/>
          <w:szCs w:val="24"/>
          <w:lang w:eastAsia="en-GB"/>
        </w:rPr>
        <w:t>SKILLS</w:t>
      </w:r>
    </w:p>
    <w:p w:rsidR="00D3149B" w:rsidRPr="00F13DD6" w:rsidRDefault="0098497B" w:rsidP="0098497B">
      <w:pPr>
        <w:autoSpaceDE w:val="0"/>
        <w:autoSpaceDN w:val="0"/>
        <w:adjustRightInd w:val="0"/>
        <w:jc w:val="both"/>
        <w:rPr>
          <w:rFonts w:asciiTheme="minorHAnsi" w:hAnsiTheme="minorHAnsi" w:cstheme="minorHAnsi"/>
          <w:b/>
          <w:sz w:val="24"/>
          <w:szCs w:val="24"/>
          <w:lang w:eastAsia="en-GB"/>
        </w:rPr>
      </w:pPr>
      <w:r>
        <w:rPr>
          <w:rFonts w:asciiTheme="minorHAnsi" w:hAnsiTheme="minorHAnsi" w:cstheme="minorHAnsi"/>
          <w:b/>
          <w:sz w:val="24"/>
          <w:szCs w:val="24"/>
          <w:lang w:eastAsia="en-GB"/>
        </w:rPr>
        <w:t xml:space="preserve">     </w:t>
      </w:r>
      <w:r>
        <w:rPr>
          <w:rFonts w:asciiTheme="minorHAnsi" w:hAnsiTheme="minorHAnsi" w:cstheme="minorHAnsi"/>
          <w:b/>
          <w:sz w:val="24"/>
          <w:szCs w:val="24"/>
          <w:lang w:eastAsia="en-GB"/>
        </w:rPr>
        <w:tab/>
      </w:r>
      <w:r w:rsidR="00D3149B" w:rsidRPr="00F13DD6">
        <w:rPr>
          <w:rFonts w:asciiTheme="minorHAnsi" w:hAnsiTheme="minorHAnsi" w:cstheme="minorHAnsi"/>
          <w:b/>
          <w:sz w:val="24"/>
          <w:szCs w:val="24"/>
          <w:lang w:eastAsia="en-GB"/>
        </w:rPr>
        <w:t>Communication &amp; Relationships</w:t>
      </w:r>
    </w:p>
    <w:p w:rsidR="00D3149B" w:rsidRPr="00D3149B" w:rsidRDefault="00D3149B" w:rsidP="006214F4">
      <w:pPr>
        <w:numPr>
          <w:ilvl w:val="0"/>
          <w:numId w:val="7"/>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communicate complex information effectively with users and carers, team members, teachers and other agencies</w:t>
      </w:r>
      <w:r w:rsidR="00F13DD6">
        <w:rPr>
          <w:rFonts w:asciiTheme="minorHAnsi" w:hAnsiTheme="minorHAnsi" w:cstheme="minorHAnsi"/>
          <w:sz w:val="24"/>
          <w:szCs w:val="24"/>
          <w:lang w:eastAsia="en-GB"/>
        </w:rPr>
        <w:t>.</w:t>
      </w:r>
    </w:p>
    <w:p w:rsidR="00D3149B" w:rsidRPr="00D3149B" w:rsidRDefault="00D3149B" w:rsidP="006214F4">
      <w:pPr>
        <w:numPr>
          <w:ilvl w:val="0"/>
          <w:numId w:val="7"/>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participate in discussions and decisions with regard to pupil care programmes</w:t>
      </w:r>
      <w:r w:rsidR="00F13DD6">
        <w:rPr>
          <w:rFonts w:asciiTheme="minorHAnsi" w:hAnsiTheme="minorHAnsi" w:cstheme="minorHAnsi"/>
          <w:sz w:val="24"/>
          <w:szCs w:val="24"/>
          <w:lang w:eastAsia="en-GB"/>
        </w:rPr>
        <w:t>.</w:t>
      </w:r>
    </w:p>
    <w:p w:rsidR="00D3149B" w:rsidRPr="00D3149B" w:rsidRDefault="00D3149B" w:rsidP="006214F4">
      <w:pPr>
        <w:numPr>
          <w:ilvl w:val="0"/>
          <w:numId w:val="7"/>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 xml:space="preserve">To provide support, education and advice regarding aspects of </w:t>
      </w:r>
      <w:r w:rsidR="008A1BEF">
        <w:rPr>
          <w:rFonts w:asciiTheme="minorHAnsi" w:hAnsiTheme="minorHAnsi" w:cstheme="minorHAnsi"/>
          <w:sz w:val="24"/>
          <w:szCs w:val="24"/>
          <w:lang w:eastAsia="en-GB"/>
        </w:rPr>
        <w:t>speech and language therapy</w:t>
      </w:r>
      <w:r w:rsidR="00F13DD6">
        <w:rPr>
          <w:rFonts w:asciiTheme="minorHAnsi" w:hAnsiTheme="minorHAnsi" w:cstheme="minorHAnsi"/>
          <w:sz w:val="24"/>
          <w:szCs w:val="24"/>
          <w:lang w:eastAsia="en-GB"/>
        </w:rPr>
        <w:t>.</w:t>
      </w:r>
    </w:p>
    <w:p w:rsidR="00D3149B" w:rsidRPr="00D3149B" w:rsidRDefault="00D3149B" w:rsidP="006214F4">
      <w:pPr>
        <w:numPr>
          <w:ilvl w:val="0"/>
          <w:numId w:val="7"/>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implement therapeutic interventions with users with complex needs which may require the use of persuasive and/or reassurance skills</w:t>
      </w:r>
      <w:r w:rsidR="00F13DD6">
        <w:rPr>
          <w:rFonts w:asciiTheme="minorHAnsi" w:hAnsiTheme="minorHAnsi" w:cstheme="minorHAnsi"/>
          <w:sz w:val="24"/>
          <w:szCs w:val="24"/>
          <w:lang w:eastAsia="en-GB"/>
        </w:rPr>
        <w:t>.</w:t>
      </w:r>
    </w:p>
    <w:p w:rsidR="00D3149B" w:rsidRPr="00D3149B" w:rsidRDefault="00D3149B" w:rsidP="006214F4">
      <w:pPr>
        <w:numPr>
          <w:ilvl w:val="0"/>
          <w:numId w:val="7"/>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communicate complicated and sensitive information re</w:t>
      </w:r>
      <w:r w:rsidR="008A1BEF">
        <w:rPr>
          <w:rFonts w:asciiTheme="minorHAnsi" w:hAnsiTheme="minorHAnsi" w:cstheme="minorHAnsi"/>
          <w:sz w:val="24"/>
          <w:szCs w:val="24"/>
          <w:lang w:eastAsia="en-GB"/>
        </w:rPr>
        <w:t>garding speech and language therapy</w:t>
      </w:r>
      <w:r w:rsidRPr="00D3149B">
        <w:rPr>
          <w:rFonts w:asciiTheme="minorHAnsi" w:hAnsiTheme="minorHAnsi" w:cstheme="minorHAnsi"/>
          <w:sz w:val="24"/>
          <w:szCs w:val="24"/>
          <w:lang w:eastAsia="en-GB"/>
        </w:rPr>
        <w:t xml:space="preserve"> intervention to those with communication and/or understanding difficulties in easily understood language</w:t>
      </w:r>
    </w:p>
    <w:p w:rsidR="00D3149B" w:rsidRPr="00D3149B" w:rsidRDefault="00D3149B" w:rsidP="006214F4">
      <w:pPr>
        <w:numPr>
          <w:ilvl w:val="0"/>
          <w:numId w:val="7"/>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instruct and advise in the appropriate provision of interventions</w:t>
      </w:r>
      <w:r w:rsidR="00F13DD6">
        <w:rPr>
          <w:rFonts w:asciiTheme="minorHAnsi" w:hAnsiTheme="minorHAnsi" w:cstheme="minorHAnsi"/>
          <w:sz w:val="24"/>
          <w:szCs w:val="24"/>
          <w:lang w:eastAsia="en-GB"/>
        </w:rPr>
        <w:t>.</w:t>
      </w:r>
    </w:p>
    <w:p w:rsidR="00D3149B" w:rsidRPr="00D3149B" w:rsidRDefault="00D3149B" w:rsidP="006214F4">
      <w:pPr>
        <w:numPr>
          <w:ilvl w:val="0"/>
          <w:numId w:val="7"/>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lastRenderedPageBreak/>
        <w:t>To provide graded disclosure of possibly sensitive and contentious information, to support pupil and their families while they are dealing with the impact of a significant life event.</w:t>
      </w:r>
    </w:p>
    <w:p w:rsidR="00D3149B" w:rsidRDefault="00D3149B" w:rsidP="00D3149B">
      <w:pPr>
        <w:numPr>
          <w:ilvl w:val="0"/>
          <w:numId w:val="7"/>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Sometimes this information and support has to be adapted for those with complex language, cognitive and perceptual problems, or to people from other ethnic and cultural backgrounds</w:t>
      </w:r>
    </w:p>
    <w:p w:rsidR="001E3D7B" w:rsidRPr="001E3D7B" w:rsidRDefault="001E3D7B" w:rsidP="001E3D7B">
      <w:pPr>
        <w:autoSpaceDE w:val="0"/>
        <w:autoSpaceDN w:val="0"/>
        <w:adjustRightInd w:val="0"/>
        <w:spacing w:after="0" w:line="240" w:lineRule="auto"/>
        <w:ind w:left="720"/>
        <w:jc w:val="both"/>
        <w:rPr>
          <w:rFonts w:asciiTheme="minorHAnsi" w:hAnsiTheme="minorHAnsi" w:cstheme="minorHAnsi"/>
          <w:sz w:val="24"/>
          <w:szCs w:val="24"/>
          <w:lang w:eastAsia="en-GB"/>
        </w:rPr>
      </w:pP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t>Analytical and Judgement Skills</w:t>
      </w:r>
    </w:p>
    <w:p w:rsidR="00D3149B" w:rsidRPr="00D3149B" w:rsidRDefault="00D3149B" w:rsidP="006214F4">
      <w:pPr>
        <w:numPr>
          <w:ilvl w:val="0"/>
          <w:numId w:val="8"/>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interpret a range of clinical and non-clinical facts relating to individual pupil some of which may be complex</w:t>
      </w:r>
    </w:p>
    <w:p w:rsidR="00D3149B" w:rsidRPr="00D3149B" w:rsidRDefault="00D3149B" w:rsidP="006214F4">
      <w:pPr>
        <w:numPr>
          <w:ilvl w:val="0"/>
          <w:numId w:val="8"/>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 xml:space="preserve">To assess, plan and implement an appropriate programme of </w:t>
      </w:r>
      <w:r w:rsidR="008A1BEF">
        <w:rPr>
          <w:rFonts w:asciiTheme="minorHAnsi" w:hAnsiTheme="minorHAnsi" w:cstheme="minorHAnsi"/>
          <w:sz w:val="24"/>
          <w:szCs w:val="24"/>
          <w:lang w:eastAsia="en-GB"/>
        </w:rPr>
        <w:t>SALT</w:t>
      </w:r>
      <w:r w:rsidRPr="00D3149B">
        <w:rPr>
          <w:rFonts w:asciiTheme="minorHAnsi" w:hAnsiTheme="minorHAnsi" w:cstheme="minorHAnsi"/>
          <w:sz w:val="24"/>
          <w:szCs w:val="24"/>
          <w:lang w:eastAsia="en-GB"/>
        </w:rPr>
        <w:t xml:space="preserve"> for pupils using clinical reasoning and determining the most appropriate treatment me</w:t>
      </w:r>
      <w:r w:rsidR="0002438A">
        <w:rPr>
          <w:rFonts w:asciiTheme="minorHAnsi" w:hAnsiTheme="minorHAnsi" w:cstheme="minorHAnsi"/>
          <w:sz w:val="24"/>
          <w:szCs w:val="24"/>
          <w:lang w:eastAsia="en-GB"/>
        </w:rPr>
        <w:t>thods from a range of options, m</w:t>
      </w:r>
      <w:r w:rsidRPr="00D3149B">
        <w:rPr>
          <w:rFonts w:asciiTheme="minorHAnsi" w:hAnsiTheme="minorHAnsi" w:cstheme="minorHAnsi"/>
          <w:sz w:val="24"/>
          <w:szCs w:val="24"/>
          <w:lang w:eastAsia="en-GB"/>
        </w:rPr>
        <w:t>any of which will be in the classroom.</w:t>
      </w:r>
    </w:p>
    <w:p w:rsidR="00D3149B" w:rsidRPr="00D3149B" w:rsidRDefault="00D3149B" w:rsidP="006214F4">
      <w:pPr>
        <w:numPr>
          <w:ilvl w:val="0"/>
          <w:numId w:val="8"/>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monitor and evaluate pupil progress within their treatment programme making adjustments and modifications as needed.</w:t>
      </w:r>
    </w:p>
    <w:p w:rsidR="00D3149B" w:rsidRPr="00D3149B" w:rsidRDefault="00D3149B" w:rsidP="00D3149B">
      <w:pPr>
        <w:autoSpaceDE w:val="0"/>
        <w:autoSpaceDN w:val="0"/>
        <w:adjustRightInd w:val="0"/>
        <w:jc w:val="both"/>
        <w:rPr>
          <w:rFonts w:asciiTheme="minorHAnsi" w:hAnsiTheme="minorHAnsi" w:cstheme="minorHAnsi"/>
          <w:sz w:val="24"/>
          <w:szCs w:val="24"/>
          <w:lang w:eastAsia="en-GB"/>
        </w:rPr>
      </w:pP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t>Planning &amp; Organisational Skills</w:t>
      </w:r>
    </w:p>
    <w:p w:rsidR="00D3149B" w:rsidRPr="00D3149B" w:rsidRDefault="00D3149B" w:rsidP="006214F4">
      <w:pPr>
        <w:numPr>
          <w:ilvl w:val="0"/>
          <w:numId w:val="9"/>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 xml:space="preserve">To be responsible for a caseload of pupils within the team as agreed with The Head of </w:t>
      </w:r>
      <w:r w:rsidR="0002438A">
        <w:rPr>
          <w:rFonts w:asciiTheme="minorHAnsi" w:hAnsiTheme="minorHAnsi" w:cstheme="minorHAnsi"/>
          <w:sz w:val="24"/>
          <w:szCs w:val="24"/>
          <w:lang w:eastAsia="en-GB"/>
        </w:rPr>
        <w:t xml:space="preserve"> Inclusion </w:t>
      </w:r>
      <w:r w:rsidRPr="00D3149B">
        <w:rPr>
          <w:rFonts w:asciiTheme="minorHAnsi" w:hAnsiTheme="minorHAnsi" w:cstheme="minorHAnsi"/>
          <w:sz w:val="24"/>
          <w:szCs w:val="24"/>
          <w:lang w:eastAsia="en-GB"/>
        </w:rPr>
        <w:t>Faculty</w:t>
      </w:r>
    </w:p>
    <w:p w:rsidR="00D3149B" w:rsidRPr="00D3149B" w:rsidRDefault="00D3149B" w:rsidP="006214F4">
      <w:pPr>
        <w:numPr>
          <w:ilvl w:val="0"/>
          <w:numId w:val="9"/>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 xml:space="preserve">To plan organise and deliver </w:t>
      </w:r>
      <w:r w:rsidR="008A1BEF">
        <w:rPr>
          <w:rFonts w:asciiTheme="minorHAnsi" w:hAnsiTheme="minorHAnsi" w:cstheme="minorHAnsi"/>
          <w:sz w:val="24"/>
          <w:szCs w:val="24"/>
          <w:lang w:eastAsia="en-GB"/>
        </w:rPr>
        <w:t>SALT</w:t>
      </w:r>
      <w:r w:rsidRPr="00D3149B">
        <w:rPr>
          <w:rFonts w:asciiTheme="minorHAnsi" w:hAnsiTheme="minorHAnsi" w:cstheme="minorHAnsi"/>
          <w:sz w:val="24"/>
          <w:szCs w:val="24"/>
          <w:lang w:eastAsia="en-GB"/>
        </w:rPr>
        <w:t xml:space="preserve"> intervention to pupils and carers</w:t>
      </w:r>
    </w:p>
    <w:p w:rsidR="00D3149B" w:rsidRPr="00D3149B" w:rsidRDefault="00D3149B" w:rsidP="006214F4">
      <w:pPr>
        <w:numPr>
          <w:ilvl w:val="0"/>
          <w:numId w:val="9"/>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prioritise own clinical caseload organising care effectively and efficiently with regard to clinical and other priorities and use of time</w:t>
      </w:r>
    </w:p>
    <w:p w:rsidR="00D3149B" w:rsidRPr="00D3149B" w:rsidRDefault="00D3149B" w:rsidP="00D3149B">
      <w:pPr>
        <w:autoSpaceDE w:val="0"/>
        <w:autoSpaceDN w:val="0"/>
        <w:adjustRightInd w:val="0"/>
        <w:jc w:val="both"/>
        <w:rPr>
          <w:rFonts w:asciiTheme="minorHAnsi" w:hAnsiTheme="minorHAnsi" w:cstheme="minorHAnsi"/>
          <w:sz w:val="24"/>
          <w:szCs w:val="24"/>
          <w:lang w:eastAsia="en-GB"/>
        </w:rPr>
      </w:pP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t>Physical Dexterity Skills</w:t>
      </w:r>
    </w:p>
    <w:p w:rsidR="00D3149B" w:rsidRPr="00D3149B" w:rsidRDefault="00D3149B" w:rsidP="006214F4">
      <w:pPr>
        <w:numPr>
          <w:ilvl w:val="0"/>
          <w:numId w:val="10"/>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Frequent handing and positioning of pupils following handling profiles and risk assessments.</w:t>
      </w:r>
    </w:p>
    <w:p w:rsidR="00F13DD6" w:rsidRDefault="00D3149B" w:rsidP="0098497B">
      <w:pPr>
        <w:numPr>
          <w:ilvl w:val="0"/>
          <w:numId w:val="10"/>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This may be undertaken in restrictive conditions e.g. pupil’s homes or other community facilities</w:t>
      </w:r>
    </w:p>
    <w:p w:rsidR="0098497B" w:rsidRPr="0098497B" w:rsidRDefault="0098497B" w:rsidP="0098497B">
      <w:pPr>
        <w:autoSpaceDE w:val="0"/>
        <w:autoSpaceDN w:val="0"/>
        <w:adjustRightInd w:val="0"/>
        <w:spacing w:after="0" w:line="240" w:lineRule="auto"/>
        <w:ind w:left="720"/>
        <w:jc w:val="both"/>
        <w:rPr>
          <w:rFonts w:asciiTheme="minorHAnsi" w:hAnsiTheme="minorHAnsi" w:cstheme="minorHAnsi"/>
          <w:sz w:val="24"/>
          <w:szCs w:val="24"/>
          <w:lang w:eastAsia="en-GB"/>
        </w:rPr>
      </w:pPr>
    </w:p>
    <w:p w:rsidR="00D3149B" w:rsidRPr="00D3149B" w:rsidRDefault="00D3149B" w:rsidP="0098497B">
      <w:pPr>
        <w:autoSpaceDE w:val="0"/>
        <w:autoSpaceDN w:val="0"/>
        <w:adjustRightInd w:val="0"/>
        <w:jc w:val="both"/>
        <w:rPr>
          <w:rFonts w:asciiTheme="minorHAnsi" w:hAnsiTheme="minorHAnsi" w:cstheme="minorHAnsi"/>
          <w:b/>
          <w:bCs/>
          <w:sz w:val="24"/>
          <w:szCs w:val="24"/>
          <w:lang w:eastAsia="en-GB"/>
        </w:rPr>
      </w:pPr>
      <w:r w:rsidRPr="00D3149B">
        <w:rPr>
          <w:rFonts w:asciiTheme="minorHAnsi" w:hAnsiTheme="minorHAnsi" w:cstheme="minorHAnsi"/>
          <w:b/>
          <w:bCs/>
          <w:sz w:val="24"/>
          <w:szCs w:val="24"/>
          <w:lang w:eastAsia="en-GB"/>
        </w:rPr>
        <w:t>KEY RESULT AREAS</w:t>
      </w: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t>Pupil Care</w:t>
      </w:r>
    </w:p>
    <w:p w:rsidR="00D3149B" w:rsidRDefault="00D3149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t>Generate appropriate strategies to manage an individual caseload including the assessment, diagnosis, treatment of a diverse range of pupils with a broad range of communication, eating and drinking difficulties with supervision, support and guidance from senior clinicians.</w:t>
      </w:r>
    </w:p>
    <w:p w:rsidR="00D3149B" w:rsidRPr="0098497B" w:rsidRDefault="00D3149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t>To recognise and refer on pupils that need further assessments by SALT Design and select appropriate means of assessment, analyse assessment data, make appropriate clinical decisions and define a differential diagnosis regarding level of pupil functioning, based on knowledge of evidence based practice and available treatment options using clinical assessment, reasoning skills, and knowledge of treatment skills with guidance from clinical supervisors as required.</w:t>
      </w:r>
    </w:p>
    <w:p w:rsidR="00D3149B" w:rsidRPr="0098497B" w:rsidRDefault="00D3149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lastRenderedPageBreak/>
        <w:t>To develop and deliver speech and language therapy treatment programme for pupil</w:t>
      </w:r>
      <w:r w:rsidR="003E4D6B" w:rsidRPr="0098497B">
        <w:rPr>
          <w:rFonts w:asciiTheme="minorHAnsi" w:hAnsiTheme="minorHAnsi" w:cstheme="minorHAnsi"/>
          <w:sz w:val="24"/>
          <w:szCs w:val="24"/>
          <w:lang w:eastAsia="en-GB"/>
        </w:rPr>
        <w:t>s</w:t>
      </w:r>
      <w:r w:rsidRPr="0098497B">
        <w:rPr>
          <w:rFonts w:asciiTheme="minorHAnsi" w:hAnsiTheme="minorHAnsi" w:cstheme="minorHAnsi"/>
          <w:sz w:val="24"/>
          <w:szCs w:val="24"/>
          <w:lang w:eastAsia="en-GB"/>
        </w:rPr>
        <w:t>, individually and in classrooms alongside teachers</w:t>
      </w:r>
    </w:p>
    <w:p w:rsidR="00D3149B" w:rsidRPr="0098497B" w:rsidRDefault="003E4D6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t>To e</w:t>
      </w:r>
      <w:r w:rsidR="00D3149B" w:rsidRPr="0098497B">
        <w:rPr>
          <w:rFonts w:asciiTheme="minorHAnsi" w:hAnsiTheme="minorHAnsi" w:cstheme="minorHAnsi"/>
          <w:sz w:val="24"/>
          <w:szCs w:val="24"/>
          <w:lang w:eastAsia="en-GB"/>
        </w:rPr>
        <w:t>nsure pupils are involved in the planning and prioritisation of their care/treatment plans wherever possible</w:t>
      </w:r>
    </w:p>
    <w:p w:rsidR="00D3149B" w:rsidRPr="0098497B" w:rsidRDefault="003E4D6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t>To a</w:t>
      </w:r>
      <w:r w:rsidR="00D3149B" w:rsidRPr="0098497B">
        <w:rPr>
          <w:rFonts w:asciiTheme="minorHAnsi" w:hAnsiTheme="minorHAnsi" w:cstheme="minorHAnsi"/>
          <w:sz w:val="24"/>
          <w:szCs w:val="24"/>
          <w:lang w:eastAsia="en-GB"/>
        </w:rPr>
        <w:t>dapt practice to meet individual pupil circumstances including regard for cultural and linguistic differences</w:t>
      </w:r>
    </w:p>
    <w:p w:rsidR="00D3149B" w:rsidRPr="0098497B" w:rsidRDefault="00D3149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t>To evaluate and monitor patient progress adjusting treatment programmes accordingly</w:t>
      </w:r>
    </w:p>
    <w:p w:rsidR="00D3149B" w:rsidRPr="0098497B" w:rsidRDefault="00D3149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t>To work as part of a multi-disciplinary team delivering care to pupils</w:t>
      </w:r>
    </w:p>
    <w:p w:rsidR="00D3149B" w:rsidRPr="0098497B" w:rsidRDefault="003E4D6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t>To c</w:t>
      </w:r>
      <w:r w:rsidR="00D3149B" w:rsidRPr="0098497B">
        <w:rPr>
          <w:rFonts w:asciiTheme="minorHAnsi" w:hAnsiTheme="minorHAnsi" w:cstheme="minorHAnsi"/>
          <w:sz w:val="24"/>
          <w:szCs w:val="24"/>
          <w:lang w:eastAsia="en-GB"/>
        </w:rPr>
        <w:t>ontribute to the prevention of speech, language and communication.</w:t>
      </w:r>
    </w:p>
    <w:p w:rsidR="00D3149B" w:rsidRPr="0098497B" w:rsidRDefault="00D3149B" w:rsidP="0098497B">
      <w:pPr>
        <w:pStyle w:val="ListParagraph"/>
        <w:numPr>
          <w:ilvl w:val="0"/>
          <w:numId w:val="25"/>
        </w:numPr>
        <w:autoSpaceDE w:val="0"/>
        <w:autoSpaceDN w:val="0"/>
        <w:adjustRightInd w:val="0"/>
        <w:spacing w:after="0" w:line="240" w:lineRule="auto"/>
        <w:jc w:val="both"/>
        <w:rPr>
          <w:rFonts w:asciiTheme="minorHAnsi" w:hAnsiTheme="minorHAnsi" w:cstheme="minorHAnsi"/>
          <w:sz w:val="24"/>
          <w:szCs w:val="24"/>
          <w:lang w:eastAsia="en-GB"/>
        </w:rPr>
      </w:pPr>
      <w:r w:rsidRPr="0098497B">
        <w:rPr>
          <w:rFonts w:asciiTheme="minorHAnsi" w:hAnsiTheme="minorHAnsi" w:cstheme="minorHAnsi"/>
          <w:sz w:val="24"/>
          <w:szCs w:val="24"/>
          <w:lang w:eastAsia="en-GB"/>
        </w:rPr>
        <w:t>To carry out home assessment visits as appropriate within given guidelines.</w:t>
      </w:r>
    </w:p>
    <w:p w:rsidR="001E3D7B" w:rsidRPr="001E3D7B" w:rsidRDefault="001E3D7B" w:rsidP="001E3D7B">
      <w:pPr>
        <w:pStyle w:val="ListParagraph"/>
        <w:autoSpaceDE w:val="0"/>
        <w:autoSpaceDN w:val="0"/>
        <w:adjustRightInd w:val="0"/>
        <w:spacing w:after="0" w:line="240" w:lineRule="auto"/>
        <w:ind w:left="1080"/>
        <w:jc w:val="both"/>
        <w:rPr>
          <w:rFonts w:asciiTheme="minorHAnsi" w:hAnsiTheme="minorHAnsi" w:cstheme="minorHAnsi"/>
          <w:sz w:val="24"/>
          <w:szCs w:val="24"/>
          <w:lang w:eastAsia="en-GB"/>
        </w:rPr>
      </w:pP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t>Policy &amp; Service Development</w:t>
      </w:r>
    </w:p>
    <w:p w:rsidR="00D3149B" w:rsidRPr="00352504" w:rsidRDefault="00D3149B" w:rsidP="00545B43">
      <w:pPr>
        <w:numPr>
          <w:ilvl w:val="0"/>
          <w:numId w:val="18"/>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 xml:space="preserve">To carry out all duties in accordance with </w:t>
      </w:r>
      <w:r w:rsidR="00352504" w:rsidRPr="00352504">
        <w:rPr>
          <w:rFonts w:asciiTheme="minorHAnsi" w:hAnsiTheme="minorHAnsi" w:cstheme="minorHAnsi"/>
          <w:sz w:val="24"/>
          <w:szCs w:val="24"/>
          <w:lang w:eastAsia="en-GB"/>
        </w:rPr>
        <w:t>the Royal College of Speech and Language Therapists</w:t>
      </w:r>
      <w:r w:rsidRPr="00352504">
        <w:rPr>
          <w:rFonts w:asciiTheme="minorHAnsi" w:hAnsiTheme="minorHAnsi" w:cstheme="minorHAnsi"/>
          <w:sz w:val="24"/>
          <w:szCs w:val="24"/>
          <w:lang w:eastAsia="en-GB"/>
        </w:rPr>
        <w:t xml:space="preserve"> policies and procedures</w:t>
      </w:r>
      <w:r w:rsidR="00352504">
        <w:rPr>
          <w:rFonts w:asciiTheme="minorHAnsi" w:hAnsiTheme="minorHAnsi" w:cstheme="minorHAnsi"/>
          <w:sz w:val="24"/>
          <w:szCs w:val="24"/>
          <w:lang w:eastAsia="en-GB"/>
        </w:rPr>
        <w:t>.</w:t>
      </w:r>
    </w:p>
    <w:p w:rsidR="00D3149B" w:rsidRPr="00D3149B" w:rsidRDefault="00D3149B" w:rsidP="00545B43">
      <w:pPr>
        <w:numPr>
          <w:ilvl w:val="0"/>
          <w:numId w:val="18"/>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use evidence based practice, audits, published research to inform own practice</w:t>
      </w:r>
    </w:p>
    <w:p w:rsidR="00D3149B" w:rsidRPr="00D3149B" w:rsidRDefault="003E4D6B" w:rsidP="00545B43">
      <w:pPr>
        <w:numPr>
          <w:ilvl w:val="0"/>
          <w:numId w:val="18"/>
        </w:numPr>
        <w:autoSpaceDE w:val="0"/>
        <w:autoSpaceDN w:val="0"/>
        <w:adjustRightInd w:val="0"/>
        <w:spacing w:after="0" w:line="240" w:lineRule="auto"/>
        <w:jc w:val="both"/>
        <w:rPr>
          <w:rFonts w:asciiTheme="minorHAnsi" w:hAnsiTheme="minorHAnsi" w:cstheme="minorHAnsi"/>
          <w:sz w:val="24"/>
          <w:szCs w:val="24"/>
          <w:lang w:eastAsia="en-GB"/>
        </w:rPr>
      </w:pPr>
      <w:r>
        <w:rPr>
          <w:rFonts w:asciiTheme="minorHAnsi" w:hAnsiTheme="minorHAnsi" w:cstheme="minorHAnsi"/>
          <w:sz w:val="24"/>
          <w:szCs w:val="24"/>
          <w:lang w:eastAsia="en-GB"/>
        </w:rPr>
        <w:t>To b</w:t>
      </w:r>
      <w:r w:rsidR="00D3149B" w:rsidRPr="00D3149B">
        <w:rPr>
          <w:rFonts w:asciiTheme="minorHAnsi" w:hAnsiTheme="minorHAnsi" w:cstheme="minorHAnsi"/>
          <w:sz w:val="24"/>
          <w:szCs w:val="24"/>
          <w:lang w:eastAsia="en-GB"/>
        </w:rPr>
        <w:t>e accountable for own professional action and recognise own professional boundaries, seeking advice as appropriate.</w:t>
      </w:r>
    </w:p>
    <w:p w:rsidR="00D3149B" w:rsidRPr="00D3149B" w:rsidRDefault="00D3149B" w:rsidP="00545B43">
      <w:pPr>
        <w:numPr>
          <w:ilvl w:val="0"/>
          <w:numId w:val="18"/>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id</w:t>
      </w:r>
      <w:r w:rsidR="003E4D6B">
        <w:rPr>
          <w:rFonts w:asciiTheme="minorHAnsi" w:hAnsiTheme="minorHAnsi" w:cstheme="minorHAnsi"/>
          <w:sz w:val="24"/>
          <w:szCs w:val="24"/>
          <w:lang w:eastAsia="en-GB"/>
        </w:rPr>
        <w:t xml:space="preserve">entify and discuss with </w:t>
      </w:r>
      <w:r w:rsidR="0093752A">
        <w:rPr>
          <w:rFonts w:asciiTheme="minorHAnsi" w:hAnsiTheme="minorHAnsi" w:cstheme="minorHAnsi"/>
          <w:sz w:val="24"/>
          <w:szCs w:val="24"/>
          <w:lang w:eastAsia="en-GB"/>
        </w:rPr>
        <w:t>Head of Faculty</w:t>
      </w:r>
      <w:r w:rsidRPr="00D3149B">
        <w:rPr>
          <w:rFonts w:asciiTheme="minorHAnsi" w:hAnsiTheme="minorHAnsi" w:cstheme="minorHAnsi"/>
          <w:sz w:val="24"/>
          <w:szCs w:val="24"/>
          <w:lang w:eastAsia="en-GB"/>
        </w:rPr>
        <w:t xml:space="preserve"> and other senior therapists any potential areas for service improvement or change based on evidence or knowledge and implement accordingly as agreed with them</w:t>
      </w:r>
    </w:p>
    <w:p w:rsidR="00D3149B" w:rsidRPr="00D3149B" w:rsidRDefault="00D3149B" w:rsidP="00D3149B">
      <w:pPr>
        <w:autoSpaceDE w:val="0"/>
        <w:autoSpaceDN w:val="0"/>
        <w:adjustRightInd w:val="0"/>
        <w:ind w:left="720"/>
        <w:jc w:val="both"/>
        <w:rPr>
          <w:rFonts w:asciiTheme="minorHAnsi" w:hAnsiTheme="minorHAnsi" w:cstheme="minorHAnsi"/>
          <w:sz w:val="24"/>
          <w:szCs w:val="24"/>
          <w:lang w:eastAsia="en-GB"/>
        </w:rPr>
      </w:pPr>
    </w:p>
    <w:p w:rsidR="00D3149B" w:rsidRPr="00F13DD6" w:rsidRDefault="00545B43" w:rsidP="00D3149B">
      <w:pPr>
        <w:autoSpaceDE w:val="0"/>
        <w:autoSpaceDN w:val="0"/>
        <w:adjustRightInd w:val="0"/>
        <w:ind w:left="720"/>
        <w:jc w:val="both"/>
        <w:rPr>
          <w:rFonts w:asciiTheme="minorHAnsi" w:hAnsiTheme="minorHAnsi" w:cstheme="minorHAnsi"/>
          <w:b/>
          <w:sz w:val="24"/>
          <w:szCs w:val="24"/>
          <w:lang w:eastAsia="en-GB"/>
        </w:rPr>
      </w:pPr>
      <w:r>
        <w:rPr>
          <w:rFonts w:asciiTheme="minorHAnsi" w:hAnsiTheme="minorHAnsi" w:cstheme="minorHAnsi"/>
          <w:b/>
          <w:sz w:val="24"/>
          <w:szCs w:val="24"/>
          <w:lang w:eastAsia="en-GB"/>
        </w:rPr>
        <w:t>Training and Education</w:t>
      </w:r>
    </w:p>
    <w:p w:rsidR="00D3149B" w:rsidRPr="00D3149B" w:rsidRDefault="00D3149B" w:rsidP="00545B43">
      <w:pPr>
        <w:numPr>
          <w:ilvl w:val="0"/>
          <w:numId w:val="19"/>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contribute to the education of any therapy or social work students who may be on placement in the team and being supervised by senior staff in the team</w:t>
      </w:r>
    </w:p>
    <w:p w:rsidR="00D3149B" w:rsidRPr="00D3149B" w:rsidRDefault="00D3149B" w:rsidP="00545B43">
      <w:pPr>
        <w:numPr>
          <w:ilvl w:val="0"/>
          <w:numId w:val="19"/>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To participate in and contribute to the delivery of in-service training within the team</w:t>
      </w:r>
    </w:p>
    <w:p w:rsidR="00D3149B" w:rsidRPr="00D3149B" w:rsidRDefault="00D3149B" w:rsidP="00D3149B">
      <w:pPr>
        <w:autoSpaceDE w:val="0"/>
        <w:autoSpaceDN w:val="0"/>
        <w:adjustRightInd w:val="0"/>
        <w:jc w:val="both"/>
        <w:rPr>
          <w:rFonts w:asciiTheme="minorHAnsi" w:hAnsiTheme="minorHAnsi" w:cstheme="minorHAnsi"/>
          <w:sz w:val="24"/>
          <w:szCs w:val="24"/>
          <w:lang w:eastAsia="en-GB"/>
        </w:rPr>
      </w:pPr>
    </w:p>
    <w:p w:rsidR="00D3149B" w:rsidRPr="00D3149B" w:rsidRDefault="00D3149B" w:rsidP="00D3149B">
      <w:pPr>
        <w:autoSpaceDE w:val="0"/>
        <w:autoSpaceDN w:val="0"/>
        <w:adjustRightInd w:val="0"/>
        <w:ind w:left="720"/>
        <w:jc w:val="both"/>
        <w:rPr>
          <w:rFonts w:asciiTheme="minorHAnsi" w:hAnsiTheme="minorHAnsi" w:cstheme="minorHAnsi"/>
          <w:b/>
          <w:bCs/>
          <w:sz w:val="24"/>
          <w:szCs w:val="24"/>
          <w:lang w:eastAsia="en-GB"/>
        </w:rPr>
      </w:pPr>
      <w:r w:rsidRPr="00D3149B">
        <w:rPr>
          <w:rFonts w:asciiTheme="minorHAnsi" w:hAnsiTheme="minorHAnsi" w:cstheme="minorHAnsi"/>
          <w:b/>
          <w:bCs/>
          <w:sz w:val="24"/>
          <w:szCs w:val="24"/>
          <w:lang w:eastAsia="en-GB"/>
        </w:rPr>
        <w:t>EFFORT &amp; ENVIRONMENT</w:t>
      </w: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t>Physical</w:t>
      </w:r>
    </w:p>
    <w:p w:rsidR="00D3149B" w:rsidRPr="00D3149B" w:rsidRDefault="00D3149B" w:rsidP="00545B43">
      <w:pPr>
        <w:numPr>
          <w:ilvl w:val="0"/>
          <w:numId w:val="20"/>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Regular requirement to exert moderate amounts of physical effort using hoists and wheelchairs when working with pupils and carers</w:t>
      </w:r>
    </w:p>
    <w:p w:rsidR="00D3149B" w:rsidRPr="00D3149B" w:rsidRDefault="003E4D6B" w:rsidP="00545B43">
      <w:pPr>
        <w:numPr>
          <w:ilvl w:val="0"/>
          <w:numId w:val="20"/>
        </w:numPr>
        <w:autoSpaceDE w:val="0"/>
        <w:autoSpaceDN w:val="0"/>
        <w:adjustRightInd w:val="0"/>
        <w:spacing w:after="0" w:line="240" w:lineRule="auto"/>
        <w:jc w:val="both"/>
        <w:rPr>
          <w:rFonts w:asciiTheme="minorHAnsi" w:hAnsiTheme="minorHAnsi" w:cstheme="minorHAnsi"/>
          <w:sz w:val="24"/>
          <w:szCs w:val="24"/>
          <w:lang w:eastAsia="en-GB"/>
        </w:rPr>
      </w:pPr>
      <w:r>
        <w:rPr>
          <w:rFonts w:asciiTheme="minorHAnsi" w:hAnsiTheme="minorHAnsi" w:cstheme="minorHAnsi"/>
          <w:sz w:val="24"/>
          <w:szCs w:val="24"/>
          <w:lang w:eastAsia="en-GB"/>
        </w:rPr>
        <w:t>To u</w:t>
      </w:r>
      <w:r w:rsidR="00D3149B" w:rsidRPr="00D3149B">
        <w:rPr>
          <w:rFonts w:asciiTheme="minorHAnsi" w:hAnsiTheme="minorHAnsi" w:cstheme="minorHAnsi"/>
          <w:sz w:val="24"/>
          <w:szCs w:val="24"/>
          <w:lang w:eastAsia="en-GB"/>
        </w:rPr>
        <w:t>ndertake moving and handling of pupil to facilitate their SALT treatment</w:t>
      </w:r>
    </w:p>
    <w:p w:rsidR="00D3149B" w:rsidRPr="00D3149B" w:rsidRDefault="00D3149B" w:rsidP="00D3149B">
      <w:pPr>
        <w:autoSpaceDE w:val="0"/>
        <w:autoSpaceDN w:val="0"/>
        <w:adjustRightInd w:val="0"/>
        <w:ind w:left="720"/>
        <w:jc w:val="both"/>
        <w:rPr>
          <w:rFonts w:asciiTheme="minorHAnsi" w:hAnsiTheme="minorHAnsi" w:cstheme="minorHAnsi"/>
          <w:sz w:val="24"/>
          <w:szCs w:val="24"/>
          <w:lang w:eastAsia="en-GB"/>
        </w:rPr>
      </w:pP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t>Mental Effort</w:t>
      </w:r>
    </w:p>
    <w:p w:rsidR="00F13DD6" w:rsidRDefault="00D3149B" w:rsidP="00D3149B">
      <w:pPr>
        <w:numPr>
          <w:ilvl w:val="0"/>
          <w:numId w:val="21"/>
        </w:numPr>
        <w:autoSpaceDE w:val="0"/>
        <w:autoSpaceDN w:val="0"/>
        <w:adjustRightInd w:val="0"/>
        <w:spacing w:after="0" w:line="240" w:lineRule="auto"/>
        <w:jc w:val="both"/>
        <w:rPr>
          <w:rFonts w:asciiTheme="minorHAnsi" w:hAnsiTheme="minorHAnsi" w:cstheme="minorHAnsi"/>
          <w:sz w:val="24"/>
          <w:szCs w:val="24"/>
          <w:lang w:eastAsia="en-GB"/>
        </w:rPr>
      </w:pPr>
      <w:r w:rsidRPr="0093752A">
        <w:rPr>
          <w:rFonts w:asciiTheme="minorHAnsi" w:hAnsiTheme="minorHAnsi" w:cstheme="minorHAnsi"/>
          <w:sz w:val="24"/>
          <w:szCs w:val="24"/>
          <w:lang w:eastAsia="en-GB"/>
        </w:rPr>
        <w:t xml:space="preserve">Frequent requirement for high levels of concentration during pupil treatment sessions, group interventions and multi-disciplinary team meetings. </w:t>
      </w:r>
    </w:p>
    <w:p w:rsidR="00195298" w:rsidRDefault="00195298" w:rsidP="001E3D7B">
      <w:pPr>
        <w:autoSpaceDE w:val="0"/>
        <w:autoSpaceDN w:val="0"/>
        <w:adjustRightInd w:val="0"/>
        <w:jc w:val="both"/>
        <w:rPr>
          <w:rFonts w:asciiTheme="minorHAnsi" w:hAnsiTheme="minorHAnsi" w:cstheme="minorHAnsi"/>
          <w:b/>
          <w:sz w:val="24"/>
          <w:szCs w:val="24"/>
          <w:lang w:eastAsia="en-GB"/>
        </w:rPr>
      </w:pPr>
    </w:p>
    <w:p w:rsidR="00A7638C" w:rsidRDefault="00A7638C" w:rsidP="001E3D7B">
      <w:pPr>
        <w:autoSpaceDE w:val="0"/>
        <w:autoSpaceDN w:val="0"/>
        <w:adjustRightInd w:val="0"/>
        <w:jc w:val="both"/>
        <w:rPr>
          <w:rFonts w:asciiTheme="minorHAnsi" w:hAnsiTheme="minorHAnsi" w:cstheme="minorHAnsi"/>
          <w:b/>
          <w:sz w:val="24"/>
          <w:szCs w:val="24"/>
          <w:lang w:eastAsia="en-GB"/>
        </w:rPr>
      </w:pP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lastRenderedPageBreak/>
        <w:t>Emotional</w:t>
      </w:r>
    </w:p>
    <w:p w:rsidR="00D3149B" w:rsidRPr="00D3149B" w:rsidRDefault="00D3149B" w:rsidP="00545B43">
      <w:pPr>
        <w:numPr>
          <w:ilvl w:val="0"/>
          <w:numId w:val="22"/>
        </w:numPr>
        <w:autoSpaceDE w:val="0"/>
        <w:autoSpaceDN w:val="0"/>
        <w:adjustRightInd w:val="0"/>
        <w:spacing w:after="0" w:line="240" w:lineRule="auto"/>
        <w:jc w:val="both"/>
        <w:rPr>
          <w:rFonts w:asciiTheme="minorHAnsi" w:hAnsiTheme="minorHAnsi" w:cstheme="minorHAnsi"/>
          <w:sz w:val="24"/>
          <w:szCs w:val="24"/>
          <w:lang w:eastAsia="en-GB"/>
        </w:rPr>
      </w:pPr>
      <w:r w:rsidRPr="00D3149B">
        <w:rPr>
          <w:rFonts w:asciiTheme="minorHAnsi" w:hAnsiTheme="minorHAnsi" w:cstheme="minorHAnsi"/>
          <w:sz w:val="24"/>
          <w:szCs w:val="24"/>
          <w:lang w:eastAsia="en-GB"/>
        </w:rPr>
        <w:t xml:space="preserve">To undertake duties within </w:t>
      </w:r>
      <w:r w:rsidR="006E2E87">
        <w:rPr>
          <w:rFonts w:asciiTheme="minorHAnsi" w:hAnsiTheme="minorHAnsi" w:cstheme="minorHAnsi"/>
          <w:sz w:val="24"/>
          <w:szCs w:val="24"/>
          <w:lang w:eastAsia="en-GB"/>
        </w:rPr>
        <w:t xml:space="preserve">an </w:t>
      </w:r>
      <w:bookmarkStart w:id="0" w:name="_GoBack"/>
      <w:bookmarkEnd w:id="0"/>
      <w:r w:rsidRPr="00D3149B">
        <w:rPr>
          <w:rFonts w:asciiTheme="minorHAnsi" w:hAnsiTheme="minorHAnsi" w:cstheme="minorHAnsi"/>
          <w:sz w:val="24"/>
          <w:szCs w:val="24"/>
          <w:lang w:eastAsia="en-GB"/>
        </w:rPr>
        <w:t>emotional environment with regular exposure to difficult situations including distressed pupils and relatives</w:t>
      </w:r>
    </w:p>
    <w:p w:rsidR="00F13DD6" w:rsidRDefault="00F13DD6" w:rsidP="00D3149B">
      <w:pPr>
        <w:autoSpaceDE w:val="0"/>
        <w:autoSpaceDN w:val="0"/>
        <w:adjustRightInd w:val="0"/>
        <w:ind w:left="720"/>
        <w:jc w:val="both"/>
        <w:rPr>
          <w:rFonts w:asciiTheme="minorHAnsi" w:hAnsiTheme="minorHAnsi" w:cstheme="minorHAnsi"/>
          <w:sz w:val="24"/>
          <w:szCs w:val="24"/>
          <w:lang w:eastAsia="en-GB"/>
        </w:rPr>
      </w:pPr>
    </w:p>
    <w:p w:rsidR="00D3149B" w:rsidRPr="00F13DD6" w:rsidRDefault="00D3149B" w:rsidP="00D3149B">
      <w:pPr>
        <w:autoSpaceDE w:val="0"/>
        <w:autoSpaceDN w:val="0"/>
        <w:adjustRightInd w:val="0"/>
        <w:ind w:left="720"/>
        <w:jc w:val="both"/>
        <w:rPr>
          <w:rFonts w:asciiTheme="minorHAnsi" w:hAnsiTheme="minorHAnsi" w:cstheme="minorHAnsi"/>
          <w:b/>
          <w:sz w:val="24"/>
          <w:szCs w:val="24"/>
          <w:lang w:eastAsia="en-GB"/>
        </w:rPr>
      </w:pPr>
      <w:r w:rsidRPr="00F13DD6">
        <w:rPr>
          <w:rFonts w:asciiTheme="minorHAnsi" w:hAnsiTheme="minorHAnsi" w:cstheme="minorHAnsi"/>
          <w:b/>
          <w:sz w:val="24"/>
          <w:szCs w:val="24"/>
          <w:lang w:eastAsia="en-GB"/>
        </w:rPr>
        <w:t>Working Conditions</w:t>
      </w:r>
    </w:p>
    <w:p w:rsidR="00D3149B" w:rsidRPr="00352504" w:rsidRDefault="00D3149B" w:rsidP="00545B43">
      <w:pPr>
        <w:numPr>
          <w:ilvl w:val="0"/>
          <w:numId w:val="23"/>
        </w:numPr>
        <w:autoSpaceDE w:val="0"/>
        <w:autoSpaceDN w:val="0"/>
        <w:adjustRightInd w:val="0"/>
        <w:spacing w:after="0" w:line="240" w:lineRule="auto"/>
        <w:jc w:val="both"/>
        <w:rPr>
          <w:rFonts w:asciiTheme="minorHAnsi" w:hAnsiTheme="minorHAnsi" w:cstheme="minorHAnsi"/>
          <w:sz w:val="24"/>
          <w:szCs w:val="24"/>
          <w:lang w:eastAsia="en-GB"/>
        </w:rPr>
      </w:pPr>
      <w:r w:rsidRPr="00352504">
        <w:rPr>
          <w:rFonts w:asciiTheme="minorHAnsi" w:hAnsiTheme="minorHAnsi" w:cstheme="minorHAnsi"/>
          <w:sz w:val="24"/>
          <w:szCs w:val="24"/>
          <w:lang w:eastAsia="en-GB"/>
        </w:rPr>
        <w:t xml:space="preserve">Occasional exposure to unpleasant working conditions when treating </w:t>
      </w:r>
    </w:p>
    <w:p w:rsidR="00D3149B" w:rsidRPr="00352504" w:rsidRDefault="00352504" w:rsidP="00545B43">
      <w:pPr>
        <w:autoSpaceDE w:val="0"/>
        <w:autoSpaceDN w:val="0"/>
        <w:adjustRightInd w:val="0"/>
        <w:ind w:left="360" w:firstLine="360"/>
        <w:jc w:val="both"/>
        <w:rPr>
          <w:rFonts w:asciiTheme="minorHAnsi" w:hAnsiTheme="minorHAnsi" w:cstheme="minorHAnsi"/>
          <w:sz w:val="24"/>
          <w:szCs w:val="24"/>
          <w:lang w:eastAsia="en-GB"/>
        </w:rPr>
      </w:pPr>
      <w:proofErr w:type="gramStart"/>
      <w:r>
        <w:rPr>
          <w:rFonts w:asciiTheme="minorHAnsi" w:hAnsiTheme="minorHAnsi" w:cstheme="minorHAnsi"/>
          <w:sz w:val="24"/>
          <w:szCs w:val="24"/>
          <w:lang w:eastAsia="en-GB"/>
        </w:rPr>
        <w:t>p</w:t>
      </w:r>
      <w:r w:rsidR="00D3149B" w:rsidRPr="00352504">
        <w:rPr>
          <w:rFonts w:asciiTheme="minorHAnsi" w:hAnsiTheme="minorHAnsi" w:cstheme="minorHAnsi"/>
          <w:sz w:val="24"/>
          <w:szCs w:val="24"/>
          <w:lang w:eastAsia="en-GB"/>
        </w:rPr>
        <w:t>upils</w:t>
      </w:r>
      <w:proofErr w:type="gramEnd"/>
      <w:r w:rsidR="00D3149B" w:rsidRPr="00352504">
        <w:rPr>
          <w:rFonts w:asciiTheme="minorHAnsi" w:hAnsiTheme="minorHAnsi" w:cstheme="minorHAnsi"/>
          <w:sz w:val="24"/>
          <w:szCs w:val="24"/>
          <w:lang w:eastAsia="en-GB"/>
        </w:rPr>
        <w:t xml:space="preserve"> at home</w:t>
      </w:r>
    </w:p>
    <w:p w:rsidR="002C6AC5" w:rsidRPr="00B57E07" w:rsidRDefault="002C6AC5" w:rsidP="002C6AC5">
      <w:pPr>
        <w:pStyle w:val="BodyText"/>
        <w:tabs>
          <w:tab w:val="left" w:pos="426"/>
        </w:tabs>
        <w:jc w:val="both"/>
        <w:rPr>
          <w:rFonts w:ascii="Calibri" w:hAnsi="Calibri" w:cs="Calibri"/>
          <w:sz w:val="24"/>
        </w:rPr>
      </w:pPr>
      <w:r w:rsidRPr="00B57E07">
        <w:rPr>
          <w:rFonts w:ascii="Calibri" w:hAnsi="Calibri" w:cs="Calibri"/>
          <w:b/>
          <w:sz w:val="24"/>
        </w:rPr>
        <w:t>General</w:t>
      </w:r>
    </w:p>
    <w:p w:rsidR="002C6AC5" w:rsidRPr="00B57E07" w:rsidRDefault="002C6AC5" w:rsidP="002C6AC5">
      <w:pPr>
        <w:jc w:val="both"/>
        <w:rPr>
          <w:rFonts w:cs="Calibri"/>
          <w:b/>
        </w:rPr>
      </w:pPr>
    </w:p>
    <w:p w:rsidR="002C6AC5" w:rsidRPr="002C6AC5" w:rsidRDefault="002C6AC5" w:rsidP="002C6AC5">
      <w:pPr>
        <w:numPr>
          <w:ilvl w:val="0"/>
          <w:numId w:val="26"/>
        </w:numPr>
        <w:spacing w:after="0" w:line="240" w:lineRule="auto"/>
        <w:jc w:val="both"/>
        <w:rPr>
          <w:rFonts w:cs="Calibri"/>
          <w:sz w:val="24"/>
        </w:rPr>
      </w:pPr>
      <w:r w:rsidRPr="002C6AC5">
        <w:rPr>
          <w:rFonts w:cs="Calibri"/>
          <w:sz w:val="24"/>
        </w:rPr>
        <w:t>These above mentioned duties are neither exclusive nor exhaustive and the post-holder may be required to carry out other duties as required by the School.</w:t>
      </w:r>
    </w:p>
    <w:p w:rsidR="002C6AC5" w:rsidRPr="002C6AC5" w:rsidRDefault="002C6AC5" w:rsidP="002C6AC5">
      <w:pPr>
        <w:ind w:left="360"/>
        <w:jc w:val="both"/>
        <w:rPr>
          <w:rFonts w:cs="Calibri"/>
          <w:sz w:val="24"/>
        </w:rPr>
      </w:pPr>
    </w:p>
    <w:p w:rsidR="002C6AC5" w:rsidRPr="002C6AC5" w:rsidRDefault="002C6AC5" w:rsidP="002C6AC5">
      <w:pPr>
        <w:numPr>
          <w:ilvl w:val="0"/>
          <w:numId w:val="26"/>
        </w:numPr>
        <w:spacing w:after="0" w:line="240" w:lineRule="auto"/>
        <w:jc w:val="both"/>
        <w:rPr>
          <w:rFonts w:cs="Calibri"/>
          <w:sz w:val="24"/>
        </w:rPr>
      </w:pPr>
      <w:r w:rsidRPr="002C6AC5">
        <w:rPr>
          <w:rFonts w:cs="Calibri"/>
          <w:sz w:val="24"/>
        </w:rPr>
        <w:t>Always to perform duties in all elements of the role in a professional manner and with integrity, mindful of confidentiality as appropriate.</w:t>
      </w:r>
    </w:p>
    <w:p w:rsidR="002C6AC5" w:rsidRPr="002C6AC5" w:rsidRDefault="002C6AC5" w:rsidP="002C6AC5">
      <w:pPr>
        <w:ind w:left="360"/>
        <w:jc w:val="both"/>
        <w:rPr>
          <w:rFonts w:cs="Calibri"/>
          <w:sz w:val="24"/>
        </w:rPr>
      </w:pPr>
    </w:p>
    <w:p w:rsidR="002C6AC5" w:rsidRPr="002C6AC5" w:rsidRDefault="002C6AC5" w:rsidP="002C6AC5">
      <w:pPr>
        <w:numPr>
          <w:ilvl w:val="0"/>
          <w:numId w:val="26"/>
        </w:numPr>
        <w:spacing w:after="0" w:line="240" w:lineRule="auto"/>
        <w:jc w:val="both"/>
        <w:rPr>
          <w:rFonts w:cs="Calibri"/>
          <w:sz w:val="24"/>
        </w:rPr>
      </w:pPr>
      <w:r w:rsidRPr="002C6AC5">
        <w:rPr>
          <w:rFonts w:cs="Calibri"/>
          <w:sz w:val="24"/>
        </w:rPr>
        <w:t>To be committed to, and comply with, all school policies.</w:t>
      </w:r>
    </w:p>
    <w:p w:rsidR="002C6AC5" w:rsidRPr="002C6AC5" w:rsidRDefault="002C6AC5" w:rsidP="002C6AC5">
      <w:pPr>
        <w:ind w:left="360"/>
        <w:jc w:val="both"/>
        <w:rPr>
          <w:rFonts w:cs="Calibri"/>
          <w:sz w:val="24"/>
        </w:rPr>
      </w:pPr>
    </w:p>
    <w:p w:rsidR="002C6AC5" w:rsidRPr="002C6AC5" w:rsidRDefault="002C6AC5" w:rsidP="002C6AC5">
      <w:pPr>
        <w:numPr>
          <w:ilvl w:val="0"/>
          <w:numId w:val="26"/>
        </w:numPr>
        <w:spacing w:after="0" w:line="240" w:lineRule="auto"/>
        <w:jc w:val="both"/>
        <w:rPr>
          <w:rFonts w:cs="Calibri"/>
          <w:sz w:val="24"/>
        </w:rPr>
      </w:pPr>
      <w:r w:rsidRPr="002C6AC5">
        <w:rPr>
          <w:rFonts w:cs="Calibri"/>
          <w:sz w:val="24"/>
        </w:rPr>
        <w:t>To comply with all provisions of the Health and Safety at Work Act 1974, any other relevant legislation and with all school Policy and Practice relating to Health and Safety at Work.</w:t>
      </w:r>
    </w:p>
    <w:p w:rsidR="002C6AC5" w:rsidRPr="002C6AC5" w:rsidRDefault="002C6AC5" w:rsidP="002C6AC5">
      <w:pPr>
        <w:ind w:left="360"/>
        <w:jc w:val="both"/>
        <w:rPr>
          <w:rFonts w:cs="Calibri"/>
          <w:sz w:val="24"/>
        </w:rPr>
      </w:pPr>
    </w:p>
    <w:p w:rsidR="002C6AC5" w:rsidRPr="002C6AC5" w:rsidRDefault="002C6AC5" w:rsidP="002C6AC5">
      <w:pPr>
        <w:numPr>
          <w:ilvl w:val="0"/>
          <w:numId w:val="26"/>
        </w:numPr>
        <w:spacing w:after="0" w:line="240" w:lineRule="auto"/>
        <w:jc w:val="both"/>
        <w:rPr>
          <w:rFonts w:cs="Calibri"/>
          <w:sz w:val="24"/>
        </w:rPr>
      </w:pPr>
      <w:r w:rsidRPr="002C6AC5">
        <w:rPr>
          <w:rFonts w:cs="Calibri"/>
          <w:sz w:val="24"/>
        </w:rPr>
        <w:t>To participate in appraisals annually in line with school policy.</w:t>
      </w:r>
    </w:p>
    <w:p w:rsidR="002C6AC5" w:rsidRPr="002C6AC5" w:rsidRDefault="002C6AC5" w:rsidP="002C6AC5">
      <w:pPr>
        <w:ind w:left="360"/>
        <w:jc w:val="both"/>
        <w:rPr>
          <w:rFonts w:cs="Calibri"/>
          <w:sz w:val="24"/>
        </w:rPr>
      </w:pPr>
    </w:p>
    <w:p w:rsidR="002C6AC5" w:rsidRPr="002C6AC5" w:rsidRDefault="002C6AC5" w:rsidP="002C6AC5">
      <w:pPr>
        <w:numPr>
          <w:ilvl w:val="0"/>
          <w:numId w:val="26"/>
        </w:numPr>
        <w:spacing w:after="0" w:line="240" w:lineRule="auto"/>
        <w:jc w:val="both"/>
        <w:rPr>
          <w:rFonts w:cs="Calibri"/>
          <w:sz w:val="24"/>
        </w:rPr>
      </w:pPr>
      <w:r w:rsidRPr="002C6AC5">
        <w:rPr>
          <w:rFonts w:cs="Calibri"/>
          <w:sz w:val="24"/>
        </w:rPr>
        <w:t>To participate in continuing professional development opportunities as directed or identified through appraisal and ensuring ability to fulfil role effectively.</w:t>
      </w:r>
    </w:p>
    <w:p w:rsidR="002C6AC5" w:rsidRPr="002C6AC5" w:rsidRDefault="002C6AC5" w:rsidP="002C6AC5">
      <w:pPr>
        <w:ind w:left="360"/>
        <w:jc w:val="both"/>
        <w:rPr>
          <w:rFonts w:cs="Calibri"/>
          <w:sz w:val="24"/>
        </w:rPr>
      </w:pPr>
    </w:p>
    <w:p w:rsidR="002C6AC5" w:rsidRPr="002C6AC5" w:rsidRDefault="002C6AC5" w:rsidP="002C6AC5">
      <w:pPr>
        <w:numPr>
          <w:ilvl w:val="0"/>
          <w:numId w:val="26"/>
        </w:numPr>
        <w:spacing w:after="0" w:line="240" w:lineRule="auto"/>
        <w:jc w:val="both"/>
        <w:rPr>
          <w:rFonts w:cs="Calibri"/>
          <w:sz w:val="24"/>
        </w:rPr>
      </w:pPr>
      <w:r w:rsidRPr="002C6AC5">
        <w:rPr>
          <w:rFonts w:cs="Calibri"/>
          <w:sz w:val="24"/>
        </w:rPr>
        <w:t>To manage both internal and external relationships, striving for excellence in stakeholder satisfaction.</w:t>
      </w:r>
    </w:p>
    <w:p w:rsidR="002C6AC5" w:rsidRPr="002C6AC5" w:rsidRDefault="002C6AC5" w:rsidP="002C6AC5">
      <w:pPr>
        <w:ind w:left="360"/>
        <w:jc w:val="both"/>
        <w:rPr>
          <w:rFonts w:cs="Calibri"/>
          <w:sz w:val="24"/>
        </w:rPr>
      </w:pPr>
    </w:p>
    <w:p w:rsidR="002C6AC5" w:rsidRPr="002C6AC5" w:rsidRDefault="002C6AC5" w:rsidP="002C6AC5">
      <w:pPr>
        <w:numPr>
          <w:ilvl w:val="0"/>
          <w:numId w:val="26"/>
        </w:numPr>
        <w:spacing w:after="0" w:line="240" w:lineRule="auto"/>
        <w:jc w:val="both"/>
        <w:rPr>
          <w:rFonts w:cs="Calibri"/>
          <w:sz w:val="24"/>
        </w:rPr>
      </w:pPr>
      <w:r w:rsidRPr="002C6AC5">
        <w:rPr>
          <w:rFonts w:cs="Calibri"/>
          <w:sz w:val="24"/>
        </w:rPr>
        <w:t>To work effectively and successfully in your team within school.</w:t>
      </w:r>
    </w:p>
    <w:p w:rsidR="002C6AC5" w:rsidRPr="002C6AC5" w:rsidRDefault="002C6AC5" w:rsidP="002C6AC5">
      <w:pPr>
        <w:pStyle w:val="ListParagraph"/>
        <w:rPr>
          <w:rFonts w:cs="Calibri"/>
          <w:sz w:val="24"/>
        </w:rPr>
      </w:pPr>
    </w:p>
    <w:p w:rsidR="002C6AC5" w:rsidRPr="002C6AC5" w:rsidRDefault="002C6AC5" w:rsidP="002C6AC5">
      <w:pPr>
        <w:rPr>
          <w:rFonts w:cs="Calibri"/>
          <w:b/>
          <w:sz w:val="24"/>
        </w:rPr>
      </w:pPr>
      <w:r w:rsidRPr="002C6AC5">
        <w:rPr>
          <w:rFonts w:cs="Calibri"/>
          <w:b/>
          <w:sz w:val="24"/>
        </w:rPr>
        <w:t>Other requirements</w:t>
      </w:r>
    </w:p>
    <w:p w:rsidR="002C6AC5" w:rsidRPr="002C6AC5" w:rsidRDefault="002C6AC5" w:rsidP="002C6AC5">
      <w:pPr>
        <w:jc w:val="both"/>
        <w:rPr>
          <w:rFonts w:cs="Calibri"/>
          <w:sz w:val="24"/>
        </w:rPr>
      </w:pPr>
      <w:proofErr w:type="gramStart"/>
      <w:r w:rsidRPr="002C6AC5">
        <w:rPr>
          <w:rFonts w:cs="Calibri"/>
          <w:sz w:val="24"/>
        </w:rPr>
        <w:t>To have an up-to date Enhanced DBS Disclosure.</w:t>
      </w:r>
      <w:proofErr w:type="gramEnd"/>
    </w:p>
    <w:p w:rsidR="002C6AC5" w:rsidRDefault="002C6AC5" w:rsidP="002C6AC5">
      <w:pPr>
        <w:pStyle w:val="Default"/>
        <w:jc w:val="both"/>
        <w:rPr>
          <w:rFonts w:ascii="Calibri" w:hAnsi="Calibri" w:cs="Calibri"/>
          <w:b/>
          <w:sz w:val="28"/>
        </w:rPr>
      </w:pPr>
    </w:p>
    <w:p w:rsidR="002C6AC5" w:rsidRPr="002C6AC5" w:rsidRDefault="002C6AC5" w:rsidP="002C6AC5">
      <w:pPr>
        <w:pStyle w:val="Default"/>
        <w:jc w:val="both"/>
        <w:rPr>
          <w:rFonts w:ascii="Calibri" w:hAnsi="Calibri" w:cs="Calibri"/>
          <w:b/>
          <w:sz w:val="28"/>
        </w:rPr>
      </w:pPr>
      <w:r w:rsidRPr="002C6AC5">
        <w:rPr>
          <w:rFonts w:ascii="Calibri" w:hAnsi="Calibri" w:cs="Calibri"/>
          <w:b/>
          <w:sz w:val="28"/>
        </w:rPr>
        <w:lastRenderedPageBreak/>
        <w:t>Safeguarding</w:t>
      </w:r>
    </w:p>
    <w:p w:rsidR="002C6AC5" w:rsidRPr="002C6AC5" w:rsidRDefault="002C6AC5" w:rsidP="002C6AC5">
      <w:pPr>
        <w:jc w:val="both"/>
        <w:rPr>
          <w:rFonts w:cs="Calibri"/>
          <w:sz w:val="24"/>
        </w:rPr>
      </w:pPr>
    </w:p>
    <w:p w:rsidR="002C6AC5" w:rsidRPr="002C6AC5" w:rsidRDefault="002C6AC5" w:rsidP="002C6AC5">
      <w:pPr>
        <w:jc w:val="both"/>
        <w:rPr>
          <w:rFonts w:cs="Calibri"/>
          <w:sz w:val="24"/>
        </w:rPr>
      </w:pPr>
      <w:r w:rsidRPr="002C6AC5">
        <w:rPr>
          <w:rFonts w:cs="Calibri"/>
          <w:sz w:val="24"/>
        </w:rPr>
        <w:t xml:space="preserve">Safeguarding students of the Trust is a priority. All appointments to posts in the </w:t>
      </w:r>
      <w:r w:rsidRPr="002C6AC5">
        <w:rPr>
          <w:rFonts w:cs="Calibri"/>
          <w:sz w:val="24"/>
        </w:rPr>
        <w:br/>
        <w:t>Trust are made through stringent adherence to the requirements of ‘Keeping Children Safe in Education’ (most recent edition). The schools in the Trust maintain a cohort of staff trained in Safer Recruitment and the trained colleague(s) most appropriate to this post will participate in the selection process.</w:t>
      </w:r>
    </w:p>
    <w:p w:rsidR="002C6AC5" w:rsidRPr="002C6AC5" w:rsidRDefault="002C6AC5" w:rsidP="002C6AC5">
      <w:pPr>
        <w:jc w:val="both"/>
        <w:rPr>
          <w:rFonts w:cs="Calibri"/>
          <w:sz w:val="24"/>
        </w:rPr>
      </w:pPr>
      <w:r w:rsidRPr="002C6AC5">
        <w:rPr>
          <w:rFonts w:cs="Calibri"/>
          <w:sz w:val="24"/>
        </w:rPr>
        <w:t>All staff will be trained annually in Child Protection requirements. Cognisant of Part 1 of ‘Keeping Children Safe in Education’, (most recent edition), staff are required to refer all Child Protection concerns to the Child Protection trained staff team in their school (recognising that they can refer directly themselves to LWBF in extraordinary circumstances). Those trained in Child Protection are identified throughout Trust and school documentation and on the school websites.</w:t>
      </w:r>
    </w:p>
    <w:p w:rsidR="002C6AC5" w:rsidRPr="002C6AC5" w:rsidRDefault="002C6AC5" w:rsidP="002C6AC5">
      <w:pPr>
        <w:jc w:val="both"/>
        <w:rPr>
          <w:rFonts w:cs="Calibri"/>
          <w:sz w:val="24"/>
        </w:rPr>
      </w:pPr>
      <w:r w:rsidRPr="002C6AC5">
        <w:rPr>
          <w:rFonts w:cs="Calibri"/>
          <w:sz w:val="24"/>
        </w:rPr>
        <w:t>Within their work, employees are required to identify, attempt to prevent or at least minimise the risk of interpersonal abuse or violence; safeguarding children, other vulnerable people and themselves. This includes the timely sharing of information with appropriate colleagues to enable action to be initiated and protection to be afforded to both students and/or colleagues as needed.</w:t>
      </w:r>
    </w:p>
    <w:p w:rsidR="002C6AC5" w:rsidRPr="002C6AC5" w:rsidRDefault="002C6AC5" w:rsidP="002C6AC5">
      <w:pPr>
        <w:jc w:val="both"/>
        <w:rPr>
          <w:rFonts w:cs="Calibri"/>
          <w:i/>
          <w:sz w:val="24"/>
        </w:rPr>
      </w:pPr>
      <w:r w:rsidRPr="002C6AC5">
        <w:rPr>
          <w:rFonts w:cs="Calibri"/>
          <w:sz w:val="24"/>
        </w:rPr>
        <w:t>All employees are required to be aware of and update colleagues, as appropriate, to comply with current legislation and statutory guidance which will affect their practice in role and must adhere to all policies and protocols of Chingford Academies Trust and their school within the Trust.</w:t>
      </w:r>
    </w:p>
    <w:p w:rsidR="001E3D7B" w:rsidRPr="001E3D7B" w:rsidRDefault="001E3D7B" w:rsidP="001E3D7B">
      <w:pPr>
        <w:spacing w:after="0" w:line="240" w:lineRule="auto"/>
        <w:jc w:val="both"/>
        <w:rPr>
          <w:rFonts w:eastAsia="Times New Roman" w:cs="Calibri"/>
          <w:sz w:val="24"/>
          <w:szCs w:val="24"/>
        </w:rPr>
      </w:pPr>
    </w:p>
    <w:p w:rsidR="00216FEB" w:rsidRPr="00EE3096" w:rsidRDefault="00216FEB" w:rsidP="006214F4">
      <w:pPr>
        <w:jc w:val="both"/>
        <w:rPr>
          <w:rFonts w:cs="Arial"/>
          <w:sz w:val="24"/>
          <w:szCs w:val="24"/>
        </w:rPr>
      </w:pPr>
      <w:r w:rsidRPr="00EE3096">
        <w:rPr>
          <w:rFonts w:cs="Arial"/>
          <w:sz w:val="24"/>
          <w:szCs w:val="24"/>
        </w:rPr>
        <w:t xml:space="preserve">Name of </w:t>
      </w:r>
      <w:proofErr w:type="spellStart"/>
      <w:proofErr w:type="gramStart"/>
      <w:r w:rsidRPr="00EE3096">
        <w:rPr>
          <w:rFonts w:cs="Arial"/>
          <w:sz w:val="24"/>
          <w:szCs w:val="24"/>
        </w:rPr>
        <w:t>Postholder</w:t>
      </w:r>
      <w:proofErr w:type="spellEnd"/>
      <w:r w:rsidRPr="00EE3096">
        <w:rPr>
          <w:rFonts w:cs="Arial"/>
          <w:sz w:val="24"/>
          <w:szCs w:val="24"/>
        </w:rPr>
        <w:t xml:space="preserve"> .........................................................................................................</w:t>
      </w:r>
      <w:proofErr w:type="gramEnd"/>
    </w:p>
    <w:p w:rsidR="00216FEB" w:rsidRPr="00EE3096" w:rsidRDefault="00216FEB" w:rsidP="00216FEB">
      <w:pPr>
        <w:rPr>
          <w:rFonts w:cs="Arial"/>
          <w:sz w:val="24"/>
          <w:szCs w:val="24"/>
        </w:rPr>
      </w:pPr>
    </w:p>
    <w:p w:rsidR="00216FEB" w:rsidRPr="00EE3096" w:rsidRDefault="00216FEB" w:rsidP="00216FEB">
      <w:pPr>
        <w:rPr>
          <w:rFonts w:cs="Arial"/>
          <w:sz w:val="24"/>
          <w:szCs w:val="24"/>
        </w:rPr>
      </w:pPr>
      <w:proofErr w:type="gramStart"/>
      <w:r w:rsidRPr="00EE3096">
        <w:rPr>
          <w:rFonts w:cs="Arial"/>
          <w:sz w:val="24"/>
          <w:szCs w:val="24"/>
        </w:rPr>
        <w:t>Signature ...............................................</w:t>
      </w:r>
      <w:r w:rsidRPr="00EE3096">
        <w:rPr>
          <w:rFonts w:cs="Arial"/>
          <w:sz w:val="24"/>
          <w:szCs w:val="24"/>
        </w:rPr>
        <w:tab/>
        <w:t>Date ........................................................</w:t>
      </w:r>
      <w:proofErr w:type="gramEnd"/>
    </w:p>
    <w:p w:rsidR="00BB587C" w:rsidRPr="00BB587C" w:rsidRDefault="00216FEB" w:rsidP="000B1FA8">
      <w:pPr>
        <w:spacing w:after="0" w:line="240" w:lineRule="auto"/>
        <w:jc w:val="center"/>
        <w:rPr>
          <w:rFonts w:eastAsia="Times New Roman" w:cs="Calibri"/>
          <w:b/>
          <w:bCs/>
          <w:sz w:val="24"/>
          <w:lang w:eastAsia="en-GB"/>
        </w:rPr>
      </w:pPr>
      <w:r>
        <w:br w:type="page"/>
      </w:r>
      <w:r w:rsidR="00BB587C" w:rsidRPr="00BB587C">
        <w:rPr>
          <w:rFonts w:eastAsia="Times New Roman" w:cs="Calibri"/>
          <w:b/>
          <w:bCs/>
          <w:sz w:val="24"/>
          <w:lang w:eastAsia="en-GB"/>
        </w:rPr>
        <w:lastRenderedPageBreak/>
        <w:t>CHINGFORD ACADEMIES TRUST</w:t>
      </w:r>
    </w:p>
    <w:p w:rsidR="00BB587C" w:rsidRPr="00BB587C" w:rsidRDefault="00BB587C" w:rsidP="00BB587C">
      <w:pPr>
        <w:spacing w:after="0" w:line="240" w:lineRule="auto"/>
        <w:ind w:right="-465"/>
        <w:rPr>
          <w:rFonts w:eastAsia="Times New Roman" w:cs="Calibri"/>
          <w:b/>
          <w:bCs/>
          <w:i/>
          <w:sz w:val="24"/>
          <w:lang w:eastAsia="en-GB"/>
        </w:rPr>
      </w:pPr>
    </w:p>
    <w:p w:rsidR="00BB587C" w:rsidRPr="00BB587C" w:rsidRDefault="00BB587C" w:rsidP="00BB587C">
      <w:pPr>
        <w:spacing w:after="0" w:line="240" w:lineRule="auto"/>
        <w:ind w:right="-465"/>
        <w:rPr>
          <w:rFonts w:eastAsia="Times New Roman" w:cs="Calibri"/>
          <w:b/>
          <w:bCs/>
          <w:sz w:val="24"/>
          <w:lang w:eastAsia="en-GB"/>
        </w:rPr>
      </w:pPr>
      <w:r>
        <w:rPr>
          <w:rFonts w:eastAsia="Times New Roman" w:cs="Calibri"/>
          <w:b/>
          <w:bCs/>
          <w:sz w:val="24"/>
          <w:lang w:eastAsia="en-GB"/>
        </w:rPr>
        <w:t xml:space="preserve">                                                </w:t>
      </w:r>
      <w:r w:rsidRPr="00BB587C">
        <w:rPr>
          <w:rFonts w:eastAsia="Times New Roman" w:cs="Calibri"/>
          <w:b/>
          <w:bCs/>
          <w:sz w:val="24"/>
          <w:lang w:eastAsia="en-GB"/>
        </w:rPr>
        <w:t>CHINGFORD FOUNDATION SCHOOL</w:t>
      </w:r>
    </w:p>
    <w:p w:rsidR="00BB587C" w:rsidRPr="00BB587C" w:rsidRDefault="00BB587C" w:rsidP="00BB587C">
      <w:pPr>
        <w:spacing w:after="0" w:line="240" w:lineRule="auto"/>
        <w:ind w:right="-465"/>
        <w:jc w:val="center"/>
        <w:rPr>
          <w:rFonts w:eastAsia="Times New Roman" w:cs="Calibri"/>
          <w:b/>
          <w:bCs/>
          <w:sz w:val="24"/>
          <w:lang w:eastAsia="en-GB"/>
        </w:rPr>
      </w:pPr>
    </w:p>
    <w:p w:rsidR="00BB587C" w:rsidRDefault="00BB587C" w:rsidP="00BB587C">
      <w:pPr>
        <w:spacing w:after="0" w:line="240" w:lineRule="auto"/>
        <w:ind w:right="-465"/>
        <w:rPr>
          <w:rFonts w:eastAsia="Times New Roman" w:cs="Calibri"/>
          <w:b/>
          <w:bCs/>
          <w:sz w:val="24"/>
          <w:lang w:eastAsia="en-GB"/>
        </w:rPr>
      </w:pPr>
      <w:r>
        <w:rPr>
          <w:rFonts w:eastAsia="Times New Roman" w:cs="Calibri"/>
          <w:b/>
          <w:bCs/>
          <w:sz w:val="24"/>
          <w:lang w:eastAsia="en-GB"/>
        </w:rPr>
        <w:t xml:space="preserve">                                                           </w:t>
      </w:r>
      <w:r w:rsidRPr="00BB587C">
        <w:rPr>
          <w:rFonts w:eastAsia="Times New Roman" w:cs="Calibri"/>
          <w:b/>
          <w:bCs/>
          <w:sz w:val="24"/>
          <w:lang w:eastAsia="en-GB"/>
        </w:rPr>
        <w:t xml:space="preserve">PERSON SPECIFICATION </w:t>
      </w:r>
    </w:p>
    <w:p w:rsidR="00BB587C" w:rsidRDefault="00BB587C" w:rsidP="00BB587C">
      <w:pPr>
        <w:spacing w:after="0" w:line="240" w:lineRule="auto"/>
        <w:ind w:right="-465"/>
        <w:jc w:val="center"/>
        <w:rPr>
          <w:rFonts w:eastAsia="Times New Roman" w:cs="Calibri"/>
          <w:b/>
          <w:bCs/>
          <w:sz w:val="24"/>
          <w:lang w:eastAsia="en-GB"/>
        </w:rPr>
      </w:pPr>
    </w:p>
    <w:p w:rsidR="00BB587C" w:rsidRDefault="00BB587C" w:rsidP="00BB587C">
      <w:pPr>
        <w:spacing w:after="0" w:line="240" w:lineRule="auto"/>
        <w:ind w:right="-465"/>
        <w:rPr>
          <w:b/>
          <w:sz w:val="24"/>
          <w:szCs w:val="24"/>
        </w:rPr>
      </w:pPr>
      <w:r>
        <w:t xml:space="preserve">                                                       </w:t>
      </w:r>
      <w:r w:rsidRPr="00BB587C">
        <w:rPr>
          <w:b/>
          <w:sz w:val="24"/>
          <w:szCs w:val="24"/>
        </w:rPr>
        <w:t>Speech and Language Therapist (SALT)</w:t>
      </w:r>
    </w:p>
    <w:p w:rsidR="009F114E" w:rsidRPr="00BB587C" w:rsidRDefault="009F114E" w:rsidP="00BB587C">
      <w:pPr>
        <w:spacing w:after="0" w:line="240" w:lineRule="auto"/>
        <w:ind w:right="-465"/>
        <w:rPr>
          <w:rFonts w:eastAsia="Times New Roman" w:cs="Calibri"/>
          <w:b/>
          <w:bCs/>
          <w:sz w:val="24"/>
          <w:szCs w:val="24"/>
          <w:lang w:eastAsia="en-GB"/>
        </w:rPr>
      </w:pPr>
    </w:p>
    <w:tbl>
      <w:tblPr>
        <w:tblpPr w:leftFromText="180" w:rightFromText="180" w:bottomFromText="200" w:vertAnchor="text" w:horzAnchor="margin" w:tblpXSpec="center" w:tblpY="127"/>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260"/>
        <w:gridCol w:w="1260"/>
        <w:gridCol w:w="1440"/>
      </w:tblGrid>
      <w:tr w:rsidR="00216FEB" w:rsidRPr="000321A7" w:rsidTr="00216FEB">
        <w:trPr>
          <w:trHeight w:val="889"/>
        </w:trPr>
        <w:tc>
          <w:tcPr>
            <w:tcW w:w="594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b/>
                <w:bCs/>
                <w:sz w:val="24"/>
                <w:szCs w:val="24"/>
              </w:rPr>
            </w:pPr>
            <w:r w:rsidRPr="000321A7">
              <w:rPr>
                <w:rFonts w:asciiTheme="minorHAnsi" w:hAnsiTheme="minorHAnsi" w:cstheme="minorHAnsi"/>
                <w:b/>
                <w:bCs/>
                <w:sz w:val="24"/>
                <w:szCs w:val="24"/>
              </w:rPr>
              <w:t>JOB REQUIREMENTS</w:t>
            </w:r>
          </w:p>
        </w:tc>
        <w:tc>
          <w:tcPr>
            <w:tcW w:w="126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b/>
                <w:bCs/>
                <w:sz w:val="24"/>
                <w:szCs w:val="24"/>
              </w:rPr>
            </w:pPr>
            <w:r w:rsidRPr="000321A7">
              <w:rPr>
                <w:rFonts w:asciiTheme="minorHAnsi" w:hAnsiTheme="minorHAnsi" w:cstheme="minorHAnsi"/>
                <w:b/>
                <w:bCs/>
                <w:sz w:val="24"/>
                <w:szCs w:val="24"/>
              </w:rPr>
              <w:t>Essential</w:t>
            </w:r>
          </w:p>
        </w:tc>
        <w:tc>
          <w:tcPr>
            <w:tcW w:w="126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b/>
                <w:bCs/>
                <w:sz w:val="24"/>
                <w:szCs w:val="24"/>
              </w:rPr>
            </w:pPr>
            <w:r w:rsidRPr="000321A7">
              <w:rPr>
                <w:rFonts w:asciiTheme="minorHAnsi" w:hAnsiTheme="minorHAnsi" w:cstheme="minorHAnsi"/>
                <w:b/>
                <w:bCs/>
                <w:sz w:val="24"/>
                <w:szCs w:val="24"/>
              </w:rPr>
              <w:t>Desirable</w:t>
            </w:r>
          </w:p>
        </w:tc>
        <w:tc>
          <w:tcPr>
            <w:tcW w:w="144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b/>
                <w:bCs/>
                <w:sz w:val="24"/>
                <w:szCs w:val="24"/>
              </w:rPr>
            </w:pPr>
            <w:r w:rsidRPr="000321A7">
              <w:rPr>
                <w:rFonts w:asciiTheme="minorHAnsi" w:hAnsiTheme="minorHAnsi" w:cstheme="minorHAnsi"/>
                <w:b/>
                <w:bCs/>
                <w:sz w:val="24"/>
                <w:szCs w:val="24"/>
              </w:rPr>
              <w:t>Method of Assessment (I/T/A/R)*</w:t>
            </w:r>
          </w:p>
        </w:tc>
      </w:tr>
      <w:tr w:rsidR="00216FEB" w:rsidRPr="000321A7" w:rsidTr="00216FEB">
        <w:tc>
          <w:tcPr>
            <w:tcW w:w="5940" w:type="dxa"/>
            <w:tcBorders>
              <w:top w:val="single" w:sz="4" w:space="0" w:color="auto"/>
              <w:left w:val="single" w:sz="4" w:space="0" w:color="auto"/>
              <w:bottom w:val="single" w:sz="4" w:space="0" w:color="auto"/>
              <w:right w:val="single" w:sz="4" w:space="0" w:color="auto"/>
            </w:tcBorders>
            <w:hideMark/>
          </w:tcPr>
          <w:p w:rsidR="00216FEB" w:rsidRPr="000321A7" w:rsidRDefault="00216FEB">
            <w:pPr>
              <w:pStyle w:val="Heading1"/>
              <w:spacing w:line="276" w:lineRule="auto"/>
              <w:rPr>
                <w:rFonts w:asciiTheme="minorHAnsi" w:hAnsiTheme="minorHAnsi" w:cstheme="minorHAnsi"/>
                <w:b/>
              </w:rPr>
            </w:pPr>
            <w:r w:rsidRPr="000321A7">
              <w:rPr>
                <w:rFonts w:asciiTheme="minorHAnsi" w:hAnsiTheme="minorHAnsi" w:cstheme="minorHAnsi"/>
                <w:b/>
              </w:rPr>
              <w:t xml:space="preserve">Qualifications </w:t>
            </w:r>
          </w:p>
        </w:tc>
        <w:tc>
          <w:tcPr>
            <w:tcW w:w="1260" w:type="dxa"/>
            <w:tcBorders>
              <w:top w:val="single" w:sz="4" w:space="0" w:color="auto"/>
              <w:left w:val="single" w:sz="4" w:space="0" w:color="auto"/>
              <w:bottom w:val="single" w:sz="4" w:space="0" w:color="auto"/>
              <w:right w:val="single" w:sz="4" w:space="0" w:color="auto"/>
            </w:tcBorders>
          </w:tcPr>
          <w:p w:rsidR="00216FEB" w:rsidRPr="000321A7" w:rsidRDefault="00216FEB">
            <w:pPr>
              <w:spacing w:line="240" w:lineRule="auto"/>
              <w:jc w:val="center"/>
              <w:rPr>
                <w:rFonts w:asciiTheme="minorHAnsi" w:hAnsiTheme="minorHAnsi"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216FEB" w:rsidRPr="000321A7" w:rsidRDefault="00216FEB">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tcPr>
          <w:p w:rsidR="00216FEB" w:rsidRPr="000321A7" w:rsidRDefault="00216FEB">
            <w:pPr>
              <w:spacing w:line="240" w:lineRule="auto"/>
              <w:jc w:val="center"/>
              <w:rPr>
                <w:rFonts w:asciiTheme="minorHAnsi" w:hAnsiTheme="minorHAnsi" w:cstheme="minorHAnsi"/>
                <w:sz w:val="24"/>
                <w:szCs w:val="24"/>
              </w:rPr>
            </w:pPr>
          </w:p>
        </w:tc>
      </w:tr>
      <w:tr w:rsidR="00216FEB" w:rsidRPr="000321A7" w:rsidTr="00216FEB">
        <w:tc>
          <w:tcPr>
            <w:tcW w:w="5940" w:type="dxa"/>
            <w:tcBorders>
              <w:top w:val="single" w:sz="4" w:space="0" w:color="auto"/>
              <w:left w:val="single" w:sz="4" w:space="0" w:color="auto"/>
              <w:bottom w:val="single" w:sz="4" w:space="0" w:color="auto"/>
              <w:right w:val="single" w:sz="4" w:space="0" w:color="auto"/>
            </w:tcBorders>
            <w:hideMark/>
          </w:tcPr>
          <w:p w:rsidR="00216FEB" w:rsidRPr="000321A7" w:rsidRDefault="006214F4" w:rsidP="006214F4">
            <w:pPr>
              <w:spacing w:line="240" w:lineRule="auto"/>
              <w:rPr>
                <w:rFonts w:asciiTheme="minorHAnsi" w:hAnsiTheme="minorHAnsi" w:cstheme="minorHAnsi"/>
                <w:sz w:val="24"/>
                <w:szCs w:val="24"/>
              </w:rPr>
            </w:pPr>
            <w:r w:rsidRPr="000321A7">
              <w:rPr>
                <w:rFonts w:asciiTheme="minorHAnsi" w:hAnsiTheme="minorHAnsi" w:cstheme="minorHAnsi"/>
                <w:sz w:val="24"/>
                <w:szCs w:val="24"/>
              </w:rPr>
              <w:t>Recognised Speech and Language Therapy degree qualifications or equivalent</w:t>
            </w:r>
          </w:p>
        </w:tc>
        <w:tc>
          <w:tcPr>
            <w:tcW w:w="126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216FEB" w:rsidRPr="000321A7" w:rsidRDefault="00216FEB">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w:t>
            </w:r>
          </w:p>
        </w:tc>
      </w:tr>
      <w:tr w:rsidR="00216FEB" w:rsidRPr="000321A7" w:rsidTr="00216FEB">
        <w:tc>
          <w:tcPr>
            <w:tcW w:w="5940" w:type="dxa"/>
            <w:tcBorders>
              <w:top w:val="single" w:sz="4" w:space="0" w:color="auto"/>
              <w:left w:val="single" w:sz="4" w:space="0" w:color="auto"/>
              <w:bottom w:val="single" w:sz="4" w:space="0" w:color="auto"/>
              <w:right w:val="single" w:sz="4" w:space="0" w:color="auto"/>
            </w:tcBorders>
            <w:hideMark/>
          </w:tcPr>
          <w:p w:rsidR="00216FEB" w:rsidRPr="000321A7" w:rsidRDefault="006214F4" w:rsidP="006214F4">
            <w:pPr>
              <w:spacing w:line="240" w:lineRule="auto"/>
              <w:rPr>
                <w:rFonts w:asciiTheme="minorHAnsi" w:hAnsiTheme="minorHAnsi" w:cstheme="minorHAnsi"/>
                <w:sz w:val="24"/>
                <w:szCs w:val="24"/>
              </w:rPr>
            </w:pPr>
            <w:r w:rsidRPr="000321A7">
              <w:rPr>
                <w:rFonts w:asciiTheme="minorHAnsi" w:hAnsiTheme="minorHAnsi" w:cstheme="minorHAnsi"/>
                <w:sz w:val="24"/>
                <w:szCs w:val="24"/>
              </w:rPr>
              <w:t>Health Professions Council Licence to Practice</w:t>
            </w:r>
          </w:p>
        </w:tc>
        <w:tc>
          <w:tcPr>
            <w:tcW w:w="126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216FEB" w:rsidRPr="000321A7" w:rsidRDefault="00216FEB">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w:t>
            </w:r>
          </w:p>
        </w:tc>
      </w:tr>
      <w:tr w:rsidR="00216FEB" w:rsidRPr="000321A7" w:rsidTr="00216FEB">
        <w:tc>
          <w:tcPr>
            <w:tcW w:w="5940" w:type="dxa"/>
            <w:tcBorders>
              <w:top w:val="single" w:sz="4" w:space="0" w:color="auto"/>
              <w:left w:val="single" w:sz="4" w:space="0" w:color="auto"/>
              <w:bottom w:val="single" w:sz="4" w:space="0" w:color="auto"/>
              <w:right w:val="single" w:sz="4" w:space="0" w:color="auto"/>
            </w:tcBorders>
            <w:hideMark/>
          </w:tcPr>
          <w:p w:rsidR="00216FEB" w:rsidRPr="000321A7" w:rsidRDefault="006214F4">
            <w:pPr>
              <w:spacing w:line="240" w:lineRule="auto"/>
              <w:rPr>
                <w:rFonts w:asciiTheme="minorHAnsi" w:hAnsiTheme="minorHAnsi" w:cstheme="minorHAnsi"/>
                <w:sz w:val="24"/>
                <w:szCs w:val="24"/>
              </w:rPr>
            </w:pPr>
            <w:r w:rsidRPr="000321A7">
              <w:rPr>
                <w:rFonts w:asciiTheme="minorHAnsi" w:hAnsiTheme="minorHAnsi" w:cstheme="minorHAnsi"/>
                <w:sz w:val="24"/>
                <w:szCs w:val="24"/>
              </w:rPr>
              <w:t>Registered Member of Royal College of Speech and Language Therapy</w:t>
            </w:r>
          </w:p>
        </w:tc>
        <w:tc>
          <w:tcPr>
            <w:tcW w:w="1260" w:type="dxa"/>
            <w:tcBorders>
              <w:top w:val="single" w:sz="4" w:space="0" w:color="auto"/>
              <w:left w:val="single" w:sz="4" w:space="0" w:color="auto"/>
              <w:bottom w:val="single" w:sz="4" w:space="0" w:color="auto"/>
              <w:right w:val="single" w:sz="4" w:space="0" w:color="auto"/>
            </w:tcBorders>
            <w:hideMark/>
          </w:tcPr>
          <w:p w:rsidR="00216FEB" w:rsidRPr="000321A7" w:rsidRDefault="00216FEB">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216FEB" w:rsidRPr="000321A7" w:rsidRDefault="00216FEB">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216FEB"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w:t>
            </w:r>
          </w:p>
        </w:tc>
      </w:tr>
      <w:tr w:rsidR="006214F4" w:rsidRPr="000321A7" w:rsidTr="00216FEB">
        <w:trPr>
          <w:trHeight w:val="331"/>
        </w:trPr>
        <w:tc>
          <w:tcPr>
            <w:tcW w:w="5940" w:type="dxa"/>
            <w:tcBorders>
              <w:top w:val="single" w:sz="4" w:space="0" w:color="auto"/>
              <w:left w:val="single" w:sz="4" w:space="0" w:color="auto"/>
              <w:bottom w:val="single" w:sz="4" w:space="0" w:color="auto"/>
              <w:right w:val="single" w:sz="4" w:space="0" w:color="auto"/>
            </w:tcBorders>
          </w:tcPr>
          <w:p w:rsidR="006214F4" w:rsidRDefault="006214F4">
            <w:pPr>
              <w:pStyle w:val="Heading1"/>
              <w:spacing w:line="276" w:lineRule="auto"/>
              <w:rPr>
                <w:rFonts w:asciiTheme="minorHAnsi" w:eastAsiaTheme="minorHAnsi" w:hAnsiTheme="minorHAnsi" w:cstheme="minorHAnsi"/>
                <w:color w:val="000000"/>
              </w:rPr>
            </w:pPr>
            <w:r w:rsidRPr="000321A7">
              <w:rPr>
                <w:rFonts w:asciiTheme="minorHAnsi" w:eastAsiaTheme="minorHAnsi" w:hAnsiTheme="minorHAnsi" w:cstheme="minorHAnsi"/>
                <w:color w:val="000000"/>
              </w:rPr>
              <w:t>Evidence of successful completion of specialist short courses relevant to the student group</w:t>
            </w:r>
          </w:p>
          <w:p w:rsidR="000321A7" w:rsidRPr="000321A7" w:rsidRDefault="000321A7" w:rsidP="000321A7">
            <w:pPr>
              <w:pStyle w:val="Default"/>
            </w:pPr>
          </w:p>
        </w:tc>
        <w:tc>
          <w:tcPr>
            <w:tcW w:w="1260" w:type="dxa"/>
            <w:tcBorders>
              <w:top w:val="single" w:sz="4" w:space="0" w:color="auto"/>
              <w:left w:val="single" w:sz="4" w:space="0" w:color="auto"/>
              <w:bottom w:val="single" w:sz="4" w:space="0" w:color="auto"/>
              <w:right w:val="single" w:sz="4" w:space="0" w:color="auto"/>
            </w:tcBorders>
          </w:tcPr>
          <w:p w:rsidR="006214F4" w:rsidRPr="000321A7" w:rsidRDefault="006214F4">
            <w:pPr>
              <w:spacing w:line="240" w:lineRule="auto"/>
              <w:jc w:val="center"/>
              <w:rPr>
                <w:rFonts w:asciiTheme="minorHAnsi" w:hAnsiTheme="minorHAnsi"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6214F4" w:rsidRPr="000321A7" w:rsidRDefault="006214F4">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440" w:type="dxa"/>
            <w:tcBorders>
              <w:top w:val="single" w:sz="4" w:space="0" w:color="auto"/>
              <w:left w:val="single" w:sz="4" w:space="0" w:color="auto"/>
              <w:bottom w:val="single" w:sz="4" w:space="0" w:color="auto"/>
              <w:right w:val="single" w:sz="4" w:space="0" w:color="auto"/>
            </w:tcBorders>
          </w:tcPr>
          <w:p w:rsidR="006214F4"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w:t>
            </w:r>
          </w:p>
        </w:tc>
      </w:tr>
      <w:tr w:rsidR="006214F4" w:rsidRPr="000321A7" w:rsidTr="00216FEB">
        <w:trPr>
          <w:trHeight w:val="331"/>
        </w:trPr>
        <w:tc>
          <w:tcPr>
            <w:tcW w:w="5940" w:type="dxa"/>
            <w:tcBorders>
              <w:top w:val="single" w:sz="4" w:space="0" w:color="auto"/>
              <w:left w:val="single" w:sz="4" w:space="0" w:color="auto"/>
              <w:bottom w:val="single" w:sz="4" w:space="0" w:color="auto"/>
              <w:right w:val="single" w:sz="4" w:space="0" w:color="auto"/>
            </w:tcBorders>
          </w:tcPr>
          <w:tbl>
            <w:tblPr>
              <w:tblW w:w="5812" w:type="dxa"/>
              <w:tblBorders>
                <w:top w:val="nil"/>
                <w:left w:val="nil"/>
                <w:bottom w:val="nil"/>
                <w:right w:val="nil"/>
              </w:tblBorders>
              <w:tblLayout w:type="fixed"/>
              <w:tblLook w:val="0000" w:firstRow="0" w:lastRow="0" w:firstColumn="0" w:lastColumn="0" w:noHBand="0" w:noVBand="0"/>
            </w:tblPr>
            <w:tblGrid>
              <w:gridCol w:w="5812"/>
            </w:tblGrid>
            <w:tr w:rsidR="006214F4" w:rsidRPr="000321A7" w:rsidTr="000321A7">
              <w:trPr>
                <w:trHeight w:val="710"/>
              </w:trPr>
              <w:tc>
                <w:tcPr>
                  <w:tcW w:w="5812" w:type="dxa"/>
                </w:tcPr>
                <w:p w:rsidR="006214F4" w:rsidRPr="000321A7" w:rsidRDefault="000321A7" w:rsidP="000321A7">
                  <w:pPr>
                    <w:framePr w:hSpace="180" w:wrap="around" w:vAnchor="text" w:hAnchor="margin" w:xAlign="center" w:y="127"/>
                    <w:autoSpaceDE w:val="0"/>
                    <w:autoSpaceDN w:val="0"/>
                    <w:adjustRightInd w:val="0"/>
                    <w:spacing w:after="0" w:line="240" w:lineRule="auto"/>
                    <w:ind w:right="-3111"/>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Membership of relevant special interest groups</w:t>
                  </w:r>
                </w:p>
              </w:tc>
            </w:tr>
          </w:tbl>
          <w:p w:rsidR="006214F4" w:rsidRPr="000321A7" w:rsidRDefault="006214F4">
            <w:pPr>
              <w:pStyle w:val="Heading1"/>
              <w:spacing w:line="27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rsidR="006214F4" w:rsidRPr="000321A7" w:rsidRDefault="006214F4">
            <w:pPr>
              <w:spacing w:line="240" w:lineRule="auto"/>
              <w:jc w:val="center"/>
              <w:rPr>
                <w:rFonts w:asciiTheme="minorHAnsi" w:hAnsiTheme="minorHAnsi"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6214F4" w:rsidRPr="000321A7" w:rsidRDefault="006214F4">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440" w:type="dxa"/>
            <w:tcBorders>
              <w:top w:val="single" w:sz="4" w:space="0" w:color="auto"/>
              <w:left w:val="single" w:sz="4" w:space="0" w:color="auto"/>
              <w:bottom w:val="single" w:sz="4" w:space="0" w:color="auto"/>
              <w:right w:val="single" w:sz="4" w:space="0" w:color="auto"/>
            </w:tcBorders>
          </w:tcPr>
          <w:p w:rsidR="006214F4"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A/I</w:t>
            </w:r>
          </w:p>
        </w:tc>
      </w:tr>
      <w:tr w:rsidR="000321A7" w:rsidRPr="000321A7" w:rsidTr="00216FEB">
        <w:trPr>
          <w:trHeight w:val="331"/>
        </w:trPr>
        <w:tc>
          <w:tcPr>
            <w:tcW w:w="5940" w:type="dxa"/>
            <w:tcBorders>
              <w:top w:val="single" w:sz="4" w:space="0" w:color="auto"/>
              <w:left w:val="single" w:sz="4" w:space="0" w:color="auto"/>
              <w:bottom w:val="single" w:sz="4" w:space="0" w:color="auto"/>
              <w:right w:val="single" w:sz="4" w:space="0" w:color="auto"/>
            </w:tcBorders>
          </w:tcPr>
          <w:p w:rsidR="000321A7" w:rsidRPr="000321A7" w:rsidRDefault="000321A7">
            <w:pPr>
              <w:pStyle w:val="Heading1"/>
              <w:spacing w:line="276" w:lineRule="auto"/>
              <w:rPr>
                <w:rFonts w:asciiTheme="minorHAnsi" w:hAnsiTheme="minorHAnsi" w:cstheme="minorHAnsi"/>
              </w:rPr>
            </w:pPr>
            <w:r w:rsidRPr="000321A7">
              <w:rPr>
                <w:rFonts w:asciiTheme="minorHAnsi" w:hAnsiTheme="minorHAnsi" w:cstheme="minorHAnsi"/>
                <w:b/>
              </w:rPr>
              <w:t>Experience</w:t>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r>
      <w:tr w:rsidR="000321A7" w:rsidRPr="000321A7" w:rsidTr="00216FEB">
        <w:trPr>
          <w:trHeight w:val="331"/>
        </w:trPr>
        <w:tc>
          <w:tcPr>
            <w:tcW w:w="5940" w:type="dxa"/>
            <w:tcBorders>
              <w:top w:val="single" w:sz="4" w:space="0" w:color="auto"/>
              <w:left w:val="single" w:sz="4" w:space="0" w:color="auto"/>
              <w:bottom w:val="single" w:sz="4" w:space="0" w:color="auto"/>
              <w:right w:val="single" w:sz="4" w:space="0" w:color="auto"/>
            </w:tcBorders>
          </w:tcPr>
          <w:tbl>
            <w:tblPr>
              <w:tblW w:w="6096" w:type="dxa"/>
              <w:tblBorders>
                <w:top w:val="nil"/>
                <w:left w:val="nil"/>
                <w:bottom w:val="nil"/>
                <w:right w:val="nil"/>
              </w:tblBorders>
              <w:tblLayout w:type="fixed"/>
              <w:tblLook w:val="0000" w:firstRow="0" w:lastRow="0" w:firstColumn="0" w:lastColumn="0" w:noHBand="0" w:noVBand="0"/>
            </w:tblPr>
            <w:tblGrid>
              <w:gridCol w:w="6096"/>
            </w:tblGrid>
            <w:tr w:rsidR="000321A7" w:rsidRPr="000321A7" w:rsidTr="000321A7">
              <w:trPr>
                <w:trHeight w:val="710"/>
              </w:trPr>
              <w:tc>
                <w:tcPr>
                  <w:tcW w:w="6096" w:type="dxa"/>
                </w:tcPr>
                <w:p w:rsidR="000321A7" w:rsidRDefault="000321A7" w:rsidP="000321A7">
                  <w:pPr>
                    <w:framePr w:hSpace="180" w:wrap="around" w:vAnchor="text" w:hAnchor="margin" w:xAlign="center" w:y="127"/>
                    <w:autoSpaceDE w:val="0"/>
                    <w:autoSpaceDN w:val="0"/>
                    <w:adjustRightInd w:val="0"/>
                    <w:spacing w:after="0" w:line="240" w:lineRule="auto"/>
                    <w:ind w:right="-2673"/>
                    <w:rPr>
                      <w:rFonts w:asciiTheme="minorHAnsi" w:eastAsiaTheme="minorHAnsi" w:hAnsiTheme="minorHAnsi" w:cstheme="minorHAnsi"/>
                      <w:color w:val="000000"/>
                      <w:sz w:val="24"/>
                      <w:szCs w:val="24"/>
                    </w:rPr>
                  </w:pPr>
                  <w:r w:rsidRPr="000321A7">
                    <w:rPr>
                      <w:rFonts w:asciiTheme="minorHAnsi" w:eastAsiaTheme="minorHAnsi" w:hAnsiTheme="minorHAnsi" w:cstheme="minorHAnsi"/>
                      <w:color w:val="000000"/>
                      <w:sz w:val="24"/>
                      <w:szCs w:val="24"/>
                    </w:rPr>
                    <w:t>Experience of working with children / young people with</w:t>
                  </w:r>
                </w:p>
                <w:p w:rsidR="000321A7" w:rsidRPr="000321A7" w:rsidRDefault="000321A7" w:rsidP="000321A7">
                  <w:pPr>
                    <w:framePr w:hSpace="180" w:wrap="around" w:vAnchor="text" w:hAnchor="margin" w:xAlign="center" w:y="127"/>
                    <w:autoSpaceDE w:val="0"/>
                    <w:autoSpaceDN w:val="0"/>
                    <w:adjustRightInd w:val="0"/>
                    <w:spacing w:after="0" w:line="240" w:lineRule="auto"/>
                    <w:ind w:right="-2673"/>
                    <w:rPr>
                      <w:rFonts w:asciiTheme="minorHAnsi" w:eastAsiaTheme="minorHAnsi" w:hAnsiTheme="minorHAnsi" w:cstheme="minorHAnsi"/>
                      <w:color w:val="000000"/>
                      <w:sz w:val="24"/>
                      <w:szCs w:val="24"/>
                    </w:rPr>
                  </w:pPr>
                  <w:r>
                    <w:rPr>
                      <w:rFonts w:asciiTheme="minorHAnsi" w:eastAsiaTheme="minorHAnsi" w:hAnsiTheme="minorHAnsi" w:cstheme="minorHAnsi"/>
                      <w:color w:val="000000"/>
                      <w:sz w:val="24"/>
                      <w:szCs w:val="24"/>
                    </w:rPr>
                    <w:t>SLCN</w:t>
                  </w:r>
                </w:p>
              </w:tc>
            </w:tr>
          </w:tbl>
          <w:p w:rsidR="000321A7" w:rsidRPr="000321A7" w:rsidRDefault="000321A7">
            <w:pPr>
              <w:pStyle w:val="Heading1"/>
              <w:spacing w:line="27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 xml:space="preserve">       </w:t>
            </w:r>
            <w:r w:rsidRPr="000321A7">
              <w:rPr>
                <w:rFonts w:asciiTheme="minorHAnsi" w:hAnsiTheme="minorHAnsi" w:cstheme="minorHAnsi"/>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A/I/R</w:t>
            </w:r>
          </w:p>
        </w:tc>
      </w:tr>
      <w:tr w:rsidR="000321A7" w:rsidRP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Pr="000321A7" w:rsidRDefault="000321A7">
            <w:pPr>
              <w:pStyle w:val="Heading1"/>
              <w:spacing w:line="276" w:lineRule="auto"/>
              <w:rPr>
                <w:rFonts w:asciiTheme="minorHAnsi" w:hAnsiTheme="minorHAnsi" w:cstheme="minorHAnsi"/>
                <w:b/>
              </w:rPr>
            </w:pPr>
            <w:r w:rsidRPr="000321A7">
              <w:rPr>
                <w:rFonts w:asciiTheme="minorHAnsi" w:eastAsiaTheme="minorHAnsi" w:hAnsiTheme="minorHAnsi" w:cstheme="minorHAnsi"/>
                <w:color w:val="000000"/>
              </w:rPr>
              <w:t>Experience of working collaboratively and co-operatively as part of an interdisciplinary team</w:t>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A/I/R</w:t>
            </w:r>
          </w:p>
        </w:tc>
      </w:tr>
      <w:tr w:rsidR="000321A7" w:rsidRPr="000321A7" w:rsidTr="006214F4">
        <w:tc>
          <w:tcPr>
            <w:tcW w:w="594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rPr>
                <w:rFonts w:asciiTheme="minorHAnsi" w:hAnsiTheme="minorHAnsi" w:cstheme="minorHAnsi"/>
                <w:sz w:val="24"/>
                <w:szCs w:val="24"/>
              </w:rPr>
            </w:pPr>
            <w:r w:rsidRPr="000321A7">
              <w:rPr>
                <w:rFonts w:asciiTheme="minorHAnsi" w:hAnsiTheme="minorHAnsi" w:cstheme="minorHAnsi"/>
                <w:sz w:val="24"/>
                <w:szCs w:val="24"/>
              </w:rPr>
              <w:t>Experience of working with children/young people with SLCN within an educational setting</w:t>
            </w:r>
          </w:p>
        </w:tc>
        <w:tc>
          <w:tcPr>
            <w:tcW w:w="1260" w:type="dxa"/>
            <w:tcBorders>
              <w:top w:val="single" w:sz="4" w:space="0" w:color="auto"/>
              <w:left w:val="single" w:sz="4" w:space="0" w:color="auto"/>
              <w:bottom w:val="single" w:sz="4" w:space="0" w:color="auto"/>
              <w:right w:val="single" w:sz="4" w:space="0" w:color="auto"/>
            </w:tcBorders>
            <w:hideMark/>
          </w:tcPr>
          <w:p w:rsidR="000321A7" w:rsidRPr="000321A7" w:rsidRDefault="000321A7">
            <w:pPr>
              <w:spacing w:line="240" w:lineRule="auto"/>
              <w:rPr>
                <w:rFonts w:asciiTheme="minorHAnsi" w:hAnsiTheme="minorHAnsi"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440" w:type="dxa"/>
            <w:tcBorders>
              <w:top w:val="single" w:sz="4" w:space="0" w:color="auto"/>
              <w:left w:val="single" w:sz="4" w:space="0" w:color="auto"/>
              <w:bottom w:val="single" w:sz="4" w:space="0" w:color="auto"/>
              <w:right w:val="single" w:sz="4" w:space="0" w:color="auto"/>
            </w:tcBorders>
            <w:hideMark/>
          </w:tcPr>
          <w:p w:rsidR="000321A7" w:rsidRPr="000321A7" w:rsidRDefault="000321A7" w:rsidP="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A/I/R</w:t>
            </w:r>
          </w:p>
        </w:tc>
      </w:tr>
      <w:tr w:rsidR="00293E76" w:rsidRPr="000321A7" w:rsidTr="006214F4">
        <w:tc>
          <w:tcPr>
            <w:tcW w:w="5940" w:type="dxa"/>
            <w:tcBorders>
              <w:top w:val="single" w:sz="4" w:space="0" w:color="auto"/>
              <w:left w:val="single" w:sz="4" w:space="0" w:color="auto"/>
              <w:bottom w:val="single" w:sz="4" w:space="0" w:color="auto"/>
              <w:right w:val="single" w:sz="4" w:space="0" w:color="auto"/>
            </w:tcBorders>
          </w:tcPr>
          <w:p w:rsidR="00293E76" w:rsidRPr="000321A7" w:rsidRDefault="00293E76">
            <w:pPr>
              <w:spacing w:line="240" w:lineRule="auto"/>
              <w:rPr>
                <w:rFonts w:asciiTheme="minorHAnsi" w:hAnsiTheme="minorHAnsi" w:cstheme="minorHAnsi"/>
                <w:sz w:val="24"/>
                <w:szCs w:val="24"/>
              </w:rPr>
            </w:pPr>
            <w:r>
              <w:rPr>
                <w:rFonts w:asciiTheme="minorHAnsi" w:hAnsiTheme="minorHAnsi" w:cstheme="minorHAnsi"/>
                <w:sz w:val="24"/>
                <w:szCs w:val="24"/>
              </w:rPr>
              <w:t>Experience of working within an educational setting</w:t>
            </w:r>
          </w:p>
        </w:tc>
        <w:tc>
          <w:tcPr>
            <w:tcW w:w="1260" w:type="dxa"/>
            <w:tcBorders>
              <w:top w:val="single" w:sz="4" w:space="0" w:color="auto"/>
              <w:left w:val="single" w:sz="4" w:space="0" w:color="auto"/>
              <w:bottom w:val="single" w:sz="4" w:space="0" w:color="auto"/>
              <w:right w:val="single" w:sz="4" w:space="0" w:color="auto"/>
            </w:tcBorders>
          </w:tcPr>
          <w:p w:rsidR="00293E76" w:rsidRPr="000321A7" w:rsidRDefault="00293E76">
            <w:pPr>
              <w:spacing w:line="240" w:lineRule="auto"/>
              <w:jc w:val="center"/>
              <w:rPr>
                <w:rFonts w:asciiTheme="minorHAnsi" w:hAnsiTheme="minorHAnsi"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293E76" w:rsidRPr="000321A7" w:rsidRDefault="00293E76">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440" w:type="dxa"/>
            <w:tcBorders>
              <w:top w:val="single" w:sz="4" w:space="0" w:color="auto"/>
              <w:left w:val="single" w:sz="4" w:space="0" w:color="auto"/>
              <w:bottom w:val="single" w:sz="4" w:space="0" w:color="auto"/>
              <w:right w:val="single" w:sz="4" w:space="0" w:color="auto"/>
            </w:tcBorders>
          </w:tcPr>
          <w:p w:rsidR="00293E76" w:rsidRPr="000321A7" w:rsidRDefault="00293E76" w:rsidP="000321A7">
            <w:pPr>
              <w:spacing w:line="240" w:lineRule="auto"/>
              <w:jc w:val="center"/>
              <w:rPr>
                <w:rFonts w:asciiTheme="minorHAnsi" w:hAnsiTheme="minorHAnsi" w:cstheme="minorHAnsi"/>
                <w:sz w:val="24"/>
                <w:szCs w:val="24"/>
              </w:rPr>
            </w:pPr>
            <w:r>
              <w:rPr>
                <w:rFonts w:asciiTheme="minorHAnsi" w:hAnsiTheme="minorHAnsi" w:cstheme="minorHAnsi"/>
                <w:sz w:val="24"/>
                <w:szCs w:val="24"/>
              </w:rPr>
              <w:t>A/I/R</w:t>
            </w:r>
          </w:p>
        </w:tc>
      </w:tr>
      <w:tr w:rsidR="000321A7" w:rsidRPr="000321A7" w:rsidTr="006214F4">
        <w:tc>
          <w:tcPr>
            <w:tcW w:w="594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rPr>
                <w:rFonts w:asciiTheme="minorHAnsi" w:hAnsiTheme="minorHAnsi" w:cstheme="minorHAnsi"/>
                <w:sz w:val="24"/>
                <w:szCs w:val="24"/>
              </w:rPr>
            </w:pPr>
            <w:r w:rsidRPr="000321A7">
              <w:rPr>
                <w:rFonts w:asciiTheme="minorHAnsi" w:hAnsiTheme="minorHAnsi" w:cstheme="minorHAnsi"/>
                <w:sz w:val="24"/>
                <w:szCs w:val="24"/>
              </w:rPr>
              <w:t>Minimum of 2 years relevant experience post registration</w:t>
            </w:r>
          </w:p>
        </w:tc>
        <w:tc>
          <w:tcPr>
            <w:tcW w:w="1260" w:type="dxa"/>
            <w:tcBorders>
              <w:top w:val="single" w:sz="4" w:space="0" w:color="auto"/>
              <w:left w:val="single" w:sz="4" w:space="0" w:color="auto"/>
              <w:bottom w:val="single" w:sz="4" w:space="0" w:color="auto"/>
              <w:right w:val="single" w:sz="4" w:space="0" w:color="auto"/>
            </w:tcBorders>
            <w:hideMark/>
          </w:tcPr>
          <w:p w:rsidR="000321A7" w:rsidRPr="000321A7" w:rsidRDefault="000321A7">
            <w:pPr>
              <w:spacing w:line="240" w:lineRule="auto"/>
              <w:jc w:val="center"/>
              <w:rPr>
                <w:rFonts w:asciiTheme="minorHAnsi" w:hAnsiTheme="minorHAnsi"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440" w:type="dxa"/>
            <w:tcBorders>
              <w:top w:val="single" w:sz="4" w:space="0" w:color="auto"/>
              <w:left w:val="single" w:sz="4" w:space="0" w:color="auto"/>
              <w:bottom w:val="single" w:sz="4" w:space="0" w:color="auto"/>
              <w:right w:val="single" w:sz="4" w:space="0" w:color="auto"/>
            </w:tcBorders>
            <w:hideMark/>
          </w:tcPr>
          <w:p w:rsidR="000321A7" w:rsidRPr="000321A7" w:rsidRDefault="000321A7" w:rsidP="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A/I</w:t>
            </w:r>
          </w:p>
        </w:tc>
      </w:tr>
      <w:tr w:rsidR="000321A7" w:rsidRPr="000321A7" w:rsidTr="006214F4">
        <w:tc>
          <w:tcPr>
            <w:tcW w:w="5940" w:type="dxa"/>
            <w:tcBorders>
              <w:top w:val="single" w:sz="4" w:space="0" w:color="auto"/>
              <w:left w:val="single" w:sz="4" w:space="0" w:color="auto"/>
              <w:bottom w:val="single" w:sz="4" w:space="0" w:color="auto"/>
              <w:right w:val="single" w:sz="4" w:space="0" w:color="auto"/>
            </w:tcBorders>
          </w:tcPr>
          <w:p w:rsidR="000321A7" w:rsidRPr="000321A7" w:rsidRDefault="000321A7" w:rsidP="00F677C3">
            <w:pPr>
              <w:spacing w:line="240" w:lineRule="auto"/>
              <w:rPr>
                <w:rFonts w:asciiTheme="minorHAnsi" w:hAnsiTheme="minorHAnsi" w:cstheme="minorHAnsi"/>
                <w:sz w:val="24"/>
                <w:szCs w:val="24"/>
              </w:rPr>
            </w:pPr>
            <w:r w:rsidRPr="000321A7">
              <w:rPr>
                <w:rFonts w:asciiTheme="minorHAnsi" w:hAnsiTheme="minorHAnsi" w:cstheme="minorHAnsi"/>
                <w:b/>
                <w:sz w:val="24"/>
                <w:szCs w:val="24"/>
              </w:rPr>
              <w:t>Knowledge and Understanding</w:t>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0321A7" w:rsidRPr="000321A7" w:rsidRDefault="000321A7">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Pr="000321A7" w:rsidRDefault="000321A7">
            <w:pPr>
              <w:spacing w:line="240" w:lineRule="auto"/>
              <w:jc w:val="center"/>
              <w:rPr>
                <w:rFonts w:asciiTheme="minorHAnsi" w:hAnsiTheme="minorHAnsi" w:cstheme="minorHAnsi"/>
                <w:sz w:val="24"/>
                <w:szCs w:val="24"/>
              </w:rPr>
            </w:pPr>
          </w:p>
        </w:tc>
      </w:tr>
      <w:tr w:rsidR="000321A7" w:rsidRPr="000321A7" w:rsidTr="00216FEB">
        <w:tc>
          <w:tcPr>
            <w:tcW w:w="5940" w:type="dxa"/>
            <w:tcBorders>
              <w:top w:val="single" w:sz="4" w:space="0" w:color="auto"/>
              <w:left w:val="single" w:sz="4" w:space="0" w:color="auto"/>
              <w:bottom w:val="single" w:sz="4" w:space="0" w:color="auto"/>
              <w:right w:val="single" w:sz="4" w:space="0" w:color="auto"/>
            </w:tcBorders>
          </w:tcPr>
          <w:p w:rsidR="000321A7" w:rsidRPr="000321A7" w:rsidRDefault="000321A7">
            <w:pPr>
              <w:pStyle w:val="Heading1"/>
              <w:spacing w:line="276" w:lineRule="auto"/>
              <w:rPr>
                <w:rFonts w:asciiTheme="minorHAnsi" w:hAnsiTheme="minorHAnsi" w:cstheme="minorHAnsi"/>
              </w:rPr>
            </w:pPr>
            <w:r w:rsidRPr="000321A7">
              <w:rPr>
                <w:rFonts w:asciiTheme="minorHAnsi" w:hAnsiTheme="minorHAnsi" w:cstheme="minorHAnsi"/>
              </w:rPr>
              <w:t>Well established knowledge of assessment tools relevant to the area of practice</w:t>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I/R</w:t>
            </w:r>
          </w:p>
        </w:tc>
      </w:tr>
      <w:tr w:rsidR="000321A7" w:rsidRP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Pr="000321A7" w:rsidRDefault="000321A7">
            <w:pPr>
              <w:pStyle w:val="Heading1"/>
              <w:spacing w:line="276" w:lineRule="auto"/>
              <w:rPr>
                <w:rFonts w:asciiTheme="minorHAnsi" w:hAnsiTheme="minorHAnsi" w:cstheme="minorHAnsi"/>
                <w:b/>
              </w:rPr>
            </w:pPr>
            <w:r w:rsidRPr="000321A7">
              <w:rPr>
                <w:rFonts w:asciiTheme="minorHAnsi" w:hAnsiTheme="minorHAnsi" w:cstheme="minorHAnsi"/>
              </w:rPr>
              <w:t>Ability to formulate comprehensive intervention plans and evaluate outcomes</w:t>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I/R</w:t>
            </w:r>
          </w:p>
        </w:tc>
      </w:tr>
      <w:tr w:rsidR="000321A7" w:rsidRP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Pr="000321A7" w:rsidRDefault="000321A7" w:rsidP="00F677C3">
            <w:pPr>
              <w:spacing w:line="240" w:lineRule="auto"/>
              <w:rPr>
                <w:rFonts w:asciiTheme="minorHAnsi" w:hAnsiTheme="minorHAnsi" w:cstheme="minorHAnsi"/>
                <w:sz w:val="24"/>
                <w:szCs w:val="24"/>
              </w:rPr>
            </w:pPr>
            <w:r w:rsidRPr="000321A7">
              <w:rPr>
                <w:rFonts w:asciiTheme="minorHAnsi" w:hAnsiTheme="minorHAnsi" w:cstheme="minorHAnsi"/>
                <w:sz w:val="24"/>
                <w:szCs w:val="24"/>
              </w:rPr>
              <w:lastRenderedPageBreak/>
              <w:t>Knowledge of range of therapeutic, evidence based, interventions suitable for use with children with ABI, in an educational setting</w:t>
            </w:r>
          </w:p>
        </w:tc>
        <w:tc>
          <w:tcPr>
            <w:tcW w:w="1260" w:type="dxa"/>
            <w:tcBorders>
              <w:top w:val="single" w:sz="4" w:space="0" w:color="auto"/>
              <w:left w:val="single" w:sz="4" w:space="0" w:color="auto"/>
              <w:bottom w:val="single" w:sz="4" w:space="0" w:color="auto"/>
              <w:right w:val="single" w:sz="4" w:space="0" w:color="auto"/>
            </w:tcBorders>
            <w:hideMark/>
          </w:tcPr>
          <w:p w:rsidR="000321A7" w:rsidRPr="000321A7" w:rsidRDefault="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Pr="000321A7" w:rsidRDefault="000321A7">
            <w:pPr>
              <w:spacing w:line="240" w:lineRule="auto"/>
              <w:jc w:val="center"/>
              <w:rPr>
                <w:rFonts w:asciiTheme="minorHAnsi" w:hAnsiTheme="minorHAnsi" w:cstheme="minorHAnsi"/>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Pr="000321A7" w:rsidRDefault="000321A7" w:rsidP="000321A7">
            <w:pPr>
              <w:spacing w:line="240" w:lineRule="auto"/>
              <w:jc w:val="center"/>
              <w:rPr>
                <w:rFonts w:asciiTheme="minorHAnsi" w:hAnsiTheme="minorHAnsi" w:cstheme="minorHAnsi"/>
                <w:sz w:val="24"/>
                <w:szCs w:val="24"/>
              </w:rPr>
            </w:pPr>
            <w:r w:rsidRPr="000321A7">
              <w:rPr>
                <w:rFonts w:asciiTheme="minorHAnsi" w:hAnsiTheme="minorHAnsi" w:cstheme="minorHAnsi"/>
                <w:sz w:val="24"/>
                <w:szCs w:val="24"/>
              </w:rPr>
              <w:t>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r>
              <w:rPr>
                <w:rFonts w:cs="Arial"/>
                <w:sz w:val="24"/>
                <w:szCs w:val="24"/>
              </w:rPr>
              <w:t>Understanding and working knowledge of the principles of clinical governance/audit/record keeping</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rsidP="000321A7">
            <w:pPr>
              <w:spacing w:line="240" w:lineRule="auto"/>
              <w:jc w:val="center"/>
              <w:rPr>
                <w:rFonts w:cs="Arial"/>
                <w:sz w:val="24"/>
                <w:szCs w:val="24"/>
              </w:rPr>
            </w:pPr>
            <w:r>
              <w:rPr>
                <w:rFonts w:cs="Arial"/>
                <w:sz w:val="24"/>
                <w:szCs w:val="24"/>
              </w:rPr>
              <w:t>A/I/R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rsidP="00F677C3">
            <w:pPr>
              <w:spacing w:line="240" w:lineRule="auto"/>
              <w:rPr>
                <w:rFonts w:cs="Arial"/>
                <w:sz w:val="24"/>
                <w:szCs w:val="24"/>
              </w:rPr>
            </w:pPr>
            <w:r>
              <w:rPr>
                <w:rFonts w:cs="Arial"/>
                <w:sz w:val="24"/>
                <w:szCs w:val="24"/>
              </w:rPr>
              <w:t xml:space="preserve">Knowledge of existing </w:t>
            </w:r>
            <w:r w:rsidR="008A1BEF">
              <w:rPr>
                <w:rFonts w:cs="Arial"/>
                <w:sz w:val="24"/>
                <w:szCs w:val="24"/>
              </w:rPr>
              <w:t>SALT</w:t>
            </w:r>
            <w:r>
              <w:rPr>
                <w:rFonts w:cs="Arial"/>
                <w:sz w:val="24"/>
                <w:szCs w:val="24"/>
              </w:rPr>
              <w:t xml:space="preserve"> service provision offered to children/young people with ABI within an educational setting</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r>
              <w:rPr>
                <w:rFonts w:cs="Arial"/>
                <w:sz w:val="24"/>
                <w:szCs w:val="24"/>
              </w:rPr>
              <w:t xml:space="preserve">       </w:t>
            </w:r>
            <w:r>
              <w:rPr>
                <w:rFonts w:cs="Arial"/>
                <w:sz w:val="24"/>
                <w:szCs w:val="24"/>
              </w:rPr>
              <w:sym w:font="Wingdings" w:char="F0FC"/>
            </w: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A/I/R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rsidP="00F677C3">
            <w:pPr>
              <w:spacing w:line="240" w:lineRule="auto"/>
              <w:rPr>
                <w:rFonts w:cs="Arial"/>
                <w:sz w:val="24"/>
                <w:szCs w:val="24"/>
              </w:rPr>
            </w:pPr>
            <w:r>
              <w:rPr>
                <w:rFonts w:cs="Arial"/>
                <w:sz w:val="24"/>
                <w:szCs w:val="24"/>
              </w:rPr>
              <w:t>Good knowledge of ICT</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r>
              <w:rPr>
                <w:rFonts w:cs="Arial"/>
                <w:sz w:val="24"/>
                <w:szCs w:val="24"/>
              </w:rPr>
              <w:t xml:space="preserve">       </w:t>
            </w:r>
            <w:r>
              <w:rPr>
                <w:rFonts w:cs="Arial"/>
                <w:sz w:val="24"/>
                <w:szCs w:val="24"/>
              </w:rPr>
              <w:sym w:font="Wingdings" w:char="F0FC"/>
            </w: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A/I/R</w:t>
            </w:r>
          </w:p>
        </w:tc>
      </w:tr>
      <w:tr w:rsidR="000321A7" w:rsidTr="00F677C3">
        <w:tc>
          <w:tcPr>
            <w:tcW w:w="594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rPr>
                <w:rFonts w:cs="Arial"/>
                <w:sz w:val="24"/>
                <w:szCs w:val="24"/>
              </w:rPr>
            </w:pPr>
            <w:r w:rsidRPr="000321A7">
              <w:rPr>
                <w:rFonts w:cs="Arial"/>
                <w:b/>
                <w:sz w:val="24"/>
                <w:szCs w:val="24"/>
              </w:rPr>
              <w:t>Skills and Abilities</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rsidP="00D66C76">
            <w:pPr>
              <w:spacing w:line="240" w:lineRule="auto"/>
              <w:rPr>
                <w:rFonts w:cs="Arial"/>
                <w:sz w:val="24"/>
                <w:szCs w:val="24"/>
              </w:rPr>
            </w:pPr>
            <w:r>
              <w:rPr>
                <w:rFonts w:cs="Arial"/>
                <w:sz w:val="24"/>
                <w:szCs w:val="24"/>
              </w:rPr>
              <w:t>Ability to work effectively as part of an interdisciplinary team</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A/R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Pr="000321A7" w:rsidRDefault="00293E76" w:rsidP="00D66C76">
            <w:pPr>
              <w:spacing w:line="240" w:lineRule="auto"/>
              <w:rPr>
                <w:rFonts w:cs="Arial"/>
                <w:b/>
                <w:sz w:val="24"/>
                <w:szCs w:val="24"/>
              </w:rPr>
            </w:pPr>
            <w:r>
              <w:rPr>
                <w:rFonts w:cs="Arial"/>
                <w:sz w:val="24"/>
                <w:szCs w:val="24"/>
              </w:rPr>
              <w:t xml:space="preserve">Excellent </w:t>
            </w:r>
            <w:r w:rsidR="000321A7">
              <w:rPr>
                <w:rFonts w:cs="Arial"/>
                <w:sz w:val="24"/>
                <w:szCs w:val="24"/>
              </w:rPr>
              <w:t>Interpersonal skills</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A/I/R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Pr="00293E76" w:rsidRDefault="000321A7">
            <w:pPr>
              <w:spacing w:line="240" w:lineRule="auto"/>
              <w:rPr>
                <w:rFonts w:cs="Arial"/>
                <w:b/>
                <w:sz w:val="24"/>
                <w:szCs w:val="24"/>
              </w:rPr>
            </w:pPr>
            <w:r w:rsidRPr="00293E76">
              <w:rPr>
                <w:rFonts w:cs="Arial"/>
                <w:b/>
                <w:sz w:val="24"/>
                <w:szCs w:val="24"/>
              </w:rPr>
              <w:t>Personal Attributes</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r>
              <w:rPr>
                <w:rFonts w:cs="Arial"/>
                <w:sz w:val="24"/>
                <w:szCs w:val="24"/>
              </w:rPr>
              <w:t>Enthusiastic and willing to learn</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rsidP="00D66C76">
            <w:pPr>
              <w:spacing w:line="240" w:lineRule="auto"/>
              <w:rPr>
                <w:rFonts w:cs="Arial"/>
                <w:sz w:val="24"/>
                <w:szCs w:val="24"/>
              </w:rPr>
            </w:pPr>
            <w:r>
              <w:rPr>
                <w:rFonts w:cs="Arial"/>
                <w:sz w:val="24"/>
                <w:szCs w:val="24"/>
              </w:rPr>
              <w:t>Flexible, proactive and resourceful</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 xml:space="preserve">       </w:t>
            </w: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 xml:space="preserve">        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rsidP="00D66C76">
            <w:pPr>
              <w:spacing w:line="240" w:lineRule="auto"/>
              <w:rPr>
                <w:rFonts w:cs="Arial"/>
                <w:sz w:val="24"/>
                <w:szCs w:val="24"/>
              </w:rPr>
            </w:pPr>
            <w:r>
              <w:rPr>
                <w:rFonts w:cs="Arial"/>
                <w:sz w:val="24"/>
                <w:szCs w:val="24"/>
              </w:rPr>
              <w:t>Willingness to work flexibly to meet the needs of the students as demand dictates</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r>
              <w:rPr>
                <w:rFonts w:cs="Arial"/>
                <w:sz w:val="24"/>
                <w:szCs w:val="24"/>
              </w:rPr>
              <w:sym w:font="Wingdings" w:char="F0FC"/>
            </w: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rsidP="00D66C76">
            <w:pPr>
              <w:spacing w:line="240" w:lineRule="auto"/>
              <w:rPr>
                <w:rFonts w:cs="Arial"/>
                <w:sz w:val="24"/>
                <w:szCs w:val="24"/>
              </w:rPr>
            </w:pPr>
            <w:r>
              <w:rPr>
                <w:rFonts w:cs="Arial"/>
                <w:b/>
                <w:sz w:val="24"/>
                <w:szCs w:val="24"/>
              </w:rPr>
              <w:t>Other Requirements</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rsidP="00D66C76">
            <w:pPr>
              <w:spacing w:line="240" w:lineRule="auto"/>
              <w:rPr>
                <w:rFonts w:cs="Arial"/>
                <w:sz w:val="24"/>
                <w:szCs w:val="24"/>
              </w:rPr>
            </w:pPr>
            <w:r>
              <w:rPr>
                <w:rFonts w:cs="Arial"/>
                <w:sz w:val="24"/>
                <w:szCs w:val="24"/>
              </w:rPr>
              <w:t>Flexible approach to work</w:t>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b/>
                <w:sz w:val="24"/>
                <w:szCs w:val="24"/>
              </w:rPr>
            </w:pPr>
            <w:r>
              <w:rPr>
                <w:rFonts w:cs="Arial"/>
                <w:sz w:val="24"/>
                <w:szCs w:val="24"/>
              </w:rPr>
              <w:t>Ability to work well as part of a team</w:t>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r>
              <w:rPr>
                <w:rFonts w:cs="Arial"/>
                <w:sz w:val="24"/>
                <w:szCs w:val="24"/>
              </w:rPr>
              <w:t>A/I/R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r>
              <w:rPr>
                <w:rFonts w:cs="Arial"/>
                <w:sz w:val="24"/>
                <w:szCs w:val="24"/>
              </w:rPr>
              <w:t>Ability to quickly gain the respect of all students and staff and foster appropriate relationships</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r>
              <w:rPr>
                <w:rFonts w:cs="Arial"/>
                <w:sz w:val="24"/>
                <w:szCs w:val="24"/>
              </w:rPr>
              <w:t>Committed to school ethos and direction</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I</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r>
              <w:rPr>
                <w:rFonts w:cs="Arial"/>
                <w:sz w:val="24"/>
                <w:szCs w:val="24"/>
              </w:rPr>
              <w:t>Understanding of Safeguarding Procedures</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I</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r>
              <w:rPr>
                <w:rFonts w:cs="Arial"/>
                <w:sz w:val="24"/>
                <w:szCs w:val="24"/>
              </w:rPr>
              <w:t>High standard of punctuality</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I/R</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r>
              <w:rPr>
                <w:rFonts w:cs="Arial"/>
                <w:sz w:val="24"/>
                <w:szCs w:val="24"/>
              </w:rPr>
              <w:t xml:space="preserve">A commitment to on-going personal development and willingness to undertake appropriate training </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I</w:t>
            </w:r>
          </w:p>
        </w:tc>
      </w:tr>
      <w:tr w:rsidR="000321A7" w:rsidTr="00216FEB">
        <w:tc>
          <w:tcPr>
            <w:tcW w:w="59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rPr>
                <w:rFonts w:cs="Arial"/>
                <w:sz w:val="24"/>
                <w:szCs w:val="24"/>
              </w:rPr>
            </w:pPr>
            <w:r>
              <w:rPr>
                <w:rFonts w:cs="Arial"/>
                <w:sz w:val="24"/>
                <w:szCs w:val="24"/>
              </w:rPr>
              <w:t>Appointment to the post is subjec</w:t>
            </w:r>
            <w:r w:rsidR="00BB587C">
              <w:rPr>
                <w:rFonts w:cs="Arial"/>
                <w:sz w:val="24"/>
                <w:szCs w:val="24"/>
              </w:rPr>
              <w:t>t to a satisfactory enhanced DBS</w:t>
            </w:r>
            <w:r>
              <w:rPr>
                <w:rFonts w:cs="Arial"/>
                <w:sz w:val="24"/>
                <w:szCs w:val="24"/>
              </w:rPr>
              <w:t xml:space="preserve"> check </w:t>
            </w:r>
          </w:p>
        </w:tc>
        <w:tc>
          <w:tcPr>
            <w:tcW w:w="126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sym w:font="Wingdings" w:char="F0FC"/>
            </w:r>
          </w:p>
        </w:tc>
        <w:tc>
          <w:tcPr>
            <w:tcW w:w="1260" w:type="dxa"/>
            <w:tcBorders>
              <w:top w:val="single" w:sz="4" w:space="0" w:color="auto"/>
              <w:left w:val="single" w:sz="4" w:space="0" w:color="auto"/>
              <w:bottom w:val="single" w:sz="4" w:space="0" w:color="auto"/>
              <w:right w:val="single" w:sz="4" w:space="0" w:color="auto"/>
            </w:tcBorders>
          </w:tcPr>
          <w:p w:rsidR="000321A7" w:rsidRDefault="000321A7">
            <w:pPr>
              <w:spacing w:line="240" w:lineRule="auto"/>
              <w:jc w:val="center"/>
              <w:rPr>
                <w:rFonts w:cs="Arial"/>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0321A7" w:rsidRDefault="000321A7">
            <w:pPr>
              <w:spacing w:line="240" w:lineRule="auto"/>
              <w:jc w:val="center"/>
              <w:rPr>
                <w:rFonts w:cs="Arial"/>
                <w:sz w:val="24"/>
                <w:szCs w:val="24"/>
              </w:rPr>
            </w:pPr>
            <w:r>
              <w:rPr>
                <w:rFonts w:cs="Arial"/>
                <w:sz w:val="24"/>
                <w:szCs w:val="24"/>
              </w:rPr>
              <w:t>Post interview</w:t>
            </w:r>
          </w:p>
        </w:tc>
      </w:tr>
    </w:tbl>
    <w:p w:rsidR="00BB587C" w:rsidRPr="00BB587C" w:rsidRDefault="00BB587C" w:rsidP="00BB587C">
      <w:pPr>
        <w:spacing w:after="0" w:line="240" w:lineRule="auto"/>
        <w:rPr>
          <w:rFonts w:eastAsia="Times New Roman" w:cs="Calibri"/>
          <w:sz w:val="24"/>
          <w:szCs w:val="24"/>
          <w:lang w:eastAsia="en-GB"/>
        </w:rPr>
      </w:pPr>
      <w:r w:rsidRPr="00BB587C">
        <w:rPr>
          <w:rFonts w:eastAsia="Times New Roman" w:cs="Calibri"/>
          <w:sz w:val="24"/>
          <w:szCs w:val="24"/>
          <w:lang w:eastAsia="en-GB"/>
        </w:rPr>
        <w:t xml:space="preserve">This post is exempt from section 4(2) of the Rehabilitation of Offenders Act, 1974, as the duties give you access to persons who are under the age of 18.  </w:t>
      </w:r>
    </w:p>
    <w:p w:rsidR="00BB587C" w:rsidRPr="00BB587C" w:rsidRDefault="00BB587C" w:rsidP="00BB587C">
      <w:pPr>
        <w:spacing w:after="0" w:line="240" w:lineRule="auto"/>
        <w:jc w:val="both"/>
        <w:rPr>
          <w:rFonts w:eastAsia="Times New Roman" w:cs="Calibri"/>
          <w:i/>
          <w:iCs/>
          <w:color w:val="000000"/>
          <w:sz w:val="24"/>
          <w:szCs w:val="24"/>
          <w:lang w:eastAsia="en-GB"/>
        </w:rPr>
      </w:pPr>
    </w:p>
    <w:p w:rsidR="00BB587C" w:rsidRPr="00BB587C" w:rsidRDefault="00BB587C" w:rsidP="00BB587C">
      <w:pPr>
        <w:spacing w:after="0" w:line="240" w:lineRule="auto"/>
        <w:jc w:val="both"/>
        <w:rPr>
          <w:rFonts w:eastAsia="Times New Roman" w:cs="Calibri"/>
          <w:i/>
          <w:iCs/>
          <w:color w:val="000000"/>
          <w:sz w:val="24"/>
          <w:szCs w:val="24"/>
          <w:lang w:eastAsia="en-GB"/>
        </w:rPr>
      </w:pPr>
    </w:p>
    <w:p w:rsidR="00BB587C" w:rsidRPr="00BB587C" w:rsidRDefault="00BB587C" w:rsidP="00BB587C">
      <w:pPr>
        <w:spacing w:after="0" w:line="240" w:lineRule="auto"/>
        <w:jc w:val="both"/>
        <w:rPr>
          <w:rFonts w:eastAsia="Times New Roman" w:cs="Calibri"/>
          <w:sz w:val="24"/>
          <w:szCs w:val="24"/>
          <w:lang w:eastAsia="en-GB"/>
        </w:rPr>
      </w:pPr>
      <w:r w:rsidRPr="00BB587C">
        <w:rPr>
          <w:rFonts w:eastAsia="Times New Roman" w:cs="Calibri"/>
          <w:i/>
          <w:iCs/>
          <w:color w:val="000000"/>
          <w:sz w:val="24"/>
          <w:szCs w:val="24"/>
          <w:lang w:eastAsia="en-GB"/>
        </w:rPr>
        <w:t>‘</w:t>
      </w:r>
      <w:r w:rsidRPr="00BB587C">
        <w:rPr>
          <w:rFonts w:eastAsia="Times New Roman" w:cs="Calibri"/>
          <w:iCs/>
          <w:color w:val="000000"/>
          <w:sz w:val="24"/>
          <w:szCs w:val="24"/>
          <w:lang w:eastAsia="en-GB"/>
        </w:rPr>
        <w:t>The amendments</w:t>
      </w:r>
      <w:r w:rsidRPr="00BB587C">
        <w:rPr>
          <w:rFonts w:eastAsia="Times New Roman" w:cs="Calibri"/>
          <w:i/>
          <w:color w:val="000000"/>
          <w:sz w:val="24"/>
          <w:szCs w:val="24"/>
          <w:lang w:eastAsia="en-GB"/>
        </w:rPr>
        <w:t>  </w:t>
      </w:r>
      <w:r w:rsidRPr="00BB587C">
        <w:rPr>
          <w:rFonts w:eastAsia="Times New Roman" w:cs="Calibri"/>
          <w:iCs/>
          <w:color w:val="000000"/>
          <w:sz w:val="24"/>
          <w:szCs w:val="24"/>
          <w:lang w:eastAsia="en-GB"/>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w:t>
      </w:r>
      <w:r w:rsidRPr="00BB587C">
        <w:rPr>
          <w:rFonts w:eastAsia="Times New Roman" w:cs="Calibri"/>
          <w:i/>
          <w:iCs/>
          <w:color w:val="000000"/>
          <w:sz w:val="24"/>
          <w:szCs w:val="24"/>
          <w:lang w:eastAsia="en-GB"/>
        </w:rPr>
        <w:t xml:space="preserve"> </w:t>
      </w:r>
      <w:r w:rsidRPr="00BB587C">
        <w:rPr>
          <w:rFonts w:eastAsia="Times New Roman" w:cs="Calibri"/>
          <w:iCs/>
          <w:color w:val="000000"/>
          <w:sz w:val="24"/>
          <w:szCs w:val="24"/>
          <w:lang w:eastAsia="en-GB"/>
        </w:rPr>
        <w:t>website.’</w:t>
      </w:r>
    </w:p>
    <w:p w:rsidR="00BB587C" w:rsidRPr="00BB587C" w:rsidRDefault="00BB587C" w:rsidP="00BB587C">
      <w:pPr>
        <w:spacing w:after="0" w:line="240" w:lineRule="auto"/>
        <w:jc w:val="both"/>
        <w:rPr>
          <w:rFonts w:eastAsia="Times New Roman" w:cs="Calibri"/>
          <w:sz w:val="24"/>
          <w:szCs w:val="24"/>
          <w:lang w:eastAsia="en-GB"/>
        </w:rPr>
      </w:pPr>
    </w:p>
    <w:p w:rsidR="00BB587C" w:rsidRPr="00BB587C" w:rsidRDefault="00BB587C" w:rsidP="00BB587C">
      <w:pPr>
        <w:tabs>
          <w:tab w:val="left" w:pos="180"/>
        </w:tabs>
        <w:spacing w:before="120" w:after="0" w:line="240" w:lineRule="auto"/>
        <w:ind w:left="284"/>
        <w:jc w:val="both"/>
        <w:rPr>
          <w:rFonts w:eastAsia="Times New Roman" w:cs="Calibri"/>
          <w:sz w:val="24"/>
          <w:szCs w:val="24"/>
          <w:lang w:eastAsia="en-GB"/>
        </w:rPr>
      </w:pPr>
      <w:r w:rsidRPr="00BB587C">
        <w:rPr>
          <w:rFonts w:eastAsia="Times New Roman" w:cs="Calibri"/>
          <w:b/>
          <w:i/>
          <w:sz w:val="24"/>
          <w:szCs w:val="24"/>
          <w:lang w:eastAsia="en-GB"/>
        </w:rPr>
        <w:t xml:space="preserve">“The Trust as an employer is committed to safeguarding and promoting the welfare of children and young people as its number one priority. This commitment to robust Recruitment, Selection and Induction procedures extends to organisations and services linked to the school on its behalf”. </w:t>
      </w:r>
      <w:r w:rsidRPr="00BB587C">
        <w:rPr>
          <w:rFonts w:eastAsia="Times New Roman" w:cs="Calibri"/>
          <w:i/>
          <w:sz w:val="24"/>
          <w:szCs w:val="24"/>
          <w:lang w:eastAsia="en-GB"/>
        </w:rPr>
        <w:t>(Ref:</w:t>
      </w:r>
      <w:r w:rsidRPr="00BB587C">
        <w:rPr>
          <w:rFonts w:eastAsia="Times New Roman" w:cs="Calibri"/>
          <w:i/>
          <w:sz w:val="24"/>
          <w:szCs w:val="24"/>
          <w:lang w:val="en-US" w:eastAsia="en-GB"/>
        </w:rPr>
        <w:t xml:space="preserve"> Safeguarding Children and Safer Recruitment in Education 2007</w:t>
      </w:r>
      <w:r w:rsidRPr="00BB587C">
        <w:rPr>
          <w:rFonts w:eastAsia="Times New Roman" w:cs="Calibri"/>
          <w:i/>
          <w:sz w:val="24"/>
          <w:szCs w:val="24"/>
          <w:lang w:eastAsia="en-GB"/>
        </w:rPr>
        <w:t>).</w:t>
      </w:r>
    </w:p>
    <w:p w:rsidR="00BB587C" w:rsidRPr="00BB587C" w:rsidRDefault="00BB587C" w:rsidP="00BB587C">
      <w:pPr>
        <w:spacing w:after="0" w:line="240" w:lineRule="auto"/>
        <w:ind w:left="180"/>
        <w:rPr>
          <w:rFonts w:eastAsia="Times New Roman" w:cs="Calibri"/>
          <w:sz w:val="24"/>
          <w:szCs w:val="24"/>
          <w:lang w:eastAsia="en-GB"/>
        </w:rPr>
      </w:pPr>
    </w:p>
    <w:p w:rsidR="00C431DA" w:rsidRDefault="00216FEB" w:rsidP="000321A7">
      <w:pPr>
        <w:spacing w:line="240" w:lineRule="auto"/>
        <w:ind w:left="180"/>
      </w:pPr>
      <w:r>
        <w:rPr>
          <w:rFonts w:cs="Arial"/>
          <w:sz w:val="24"/>
          <w:szCs w:val="24"/>
        </w:rPr>
        <w:t xml:space="preserve">*I - </w:t>
      </w:r>
      <w:proofErr w:type="gramStart"/>
      <w:r>
        <w:rPr>
          <w:rFonts w:cs="Arial"/>
          <w:sz w:val="24"/>
          <w:szCs w:val="24"/>
        </w:rPr>
        <w:t>Interview  R</w:t>
      </w:r>
      <w:proofErr w:type="gramEnd"/>
      <w:r>
        <w:rPr>
          <w:rFonts w:cs="Arial"/>
          <w:sz w:val="24"/>
          <w:szCs w:val="24"/>
        </w:rPr>
        <w:t xml:space="preserve"> – Reference   L - Lesson observation A - Application Form</w:t>
      </w:r>
    </w:p>
    <w:sectPr w:rsidR="00C431D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AEB" w:rsidRDefault="00DD2AEB" w:rsidP="004F695F">
      <w:pPr>
        <w:spacing w:after="0" w:line="240" w:lineRule="auto"/>
      </w:pPr>
      <w:r>
        <w:separator/>
      </w:r>
    </w:p>
  </w:endnote>
  <w:endnote w:type="continuationSeparator" w:id="0">
    <w:p w:rsidR="00DD2AEB" w:rsidRDefault="00DD2AEB" w:rsidP="004F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5F" w:rsidRDefault="004F695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E2E87" w:rsidRPr="006E2E87">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4F695F" w:rsidRDefault="004F695F" w:rsidP="004F695F">
    <w:pPr>
      <w:pStyle w:val="Footer"/>
    </w:pPr>
    <w:r w:rsidRPr="00E44E00">
      <w:rPr>
        <w:rFonts w:cs="Calibri"/>
        <w:sz w:val="20"/>
        <w:szCs w:val="20"/>
      </w:rPr>
      <w:t xml:space="preserve">CAT – </w:t>
    </w:r>
    <w:r>
      <w:rPr>
        <w:rFonts w:cs="Calibri"/>
        <w:sz w:val="20"/>
        <w:szCs w:val="20"/>
      </w:rPr>
      <w:t>Chingford</w:t>
    </w:r>
    <w:r w:rsidRPr="00E44E00">
      <w:rPr>
        <w:rFonts w:cs="Calibri"/>
        <w:sz w:val="20"/>
        <w:szCs w:val="20"/>
      </w:rPr>
      <w:t xml:space="preserve"> Foundation School – </w:t>
    </w:r>
    <w:r>
      <w:rPr>
        <w:rFonts w:cs="Calibri"/>
        <w:sz w:val="20"/>
        <w:szCs w:val="20"/>
      </w:rPr>
      <w:t>Speech and Language Therapist (SALT)</w:t>
    </w:r>
    <w:r w:rsidRPr="00E44E00">
      <w:rPr>
        <w:rFonts w:cs="Calibri"/>
        <w:sz w:val="20"/>
        <w:szCs w:val="20"/>
      </w:rPr>
      <w:t xml:space="preserve"> Updated </w:t>
    </w:r>
    <w:r w:rsidR="006E2E87">
      <w:rPr>
        <w:rFonts w:cs="Calibri"/>
        <w:sz w:val="20"/>
        <w:szCs w:val="20"/>
      </w:rPr>
      <w:t>07.02.2018</w:t>
    </w:r>
  </w:p>
  <w:p w:rsidR="004F695F" w:rsidRPr="004F695F" w:rsidRDefault="004F695F" w:rsidP="004F6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AEB" w:rsidRDefault="00DD2AEB" w:rsidP="004F695F">
      <w:pPr>
        <w:spacing w:after="0" w:line="240" w:lineRule="auto"/>
      </w:pPr>
      <w:r>
        <w:separator/>
      </w:r>
    </w:p>
  </w:footnote>
  <w:footnote w:type="continuationSeparator" w:id="0">
    <w:p w:rsidR="00DD2AEB" w:rsidRDefault="00DD2AEB" w:rsidP="004F69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347"/>
    <w:multiLevelType w:val="hybridMultilevel"/>
    <w:tmpl w:val="C0A8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055DB"/>
    <w:multiLevelType w:val="hybridMultilevel"/>
    <w:tmpl w:val="128A7A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3E5F68"/>
    <w:multiLevelType w:val="hybridMultilevel"/>
    <w:tmpl w:val="B62C47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026D8E"/>
    <w:multiLevelType w:val="hybridMultilevel"/>
    <w:tmpl w:val="3C980646"/>
    <w:lvl w:ilvl="0" w:tplc="F73A34A4">
      <w:start w:val="1"/>
      <w:numFmt w:val="decimal"/>
      <w:pStyle w:val="ListParagraph12pt"/>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D982A45"/>
    <w:multiLevelType w:val="hybridMultilevel"/>
    <w:tmpl w:val="F7AA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E75C05"/>
    <w:multiLevelType w:val="hybridMultilevel"/>
    <w:tmpl w:val="742C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42C34"/>
    <w:multiLevelType w:val="hybridMultilevel"/>
    <w:tmpl w:val="CED8D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0F7026"/>
    <w:multiLevelType w:val="hybridMultilevel"/>
    <w:tmpl w:val="472261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6C3C32"/>
    <w:multiLevelType w:val="hybridMultilevel"/>
    <w:tmpl w:val="F64413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CB78C2"/>
    <w:multiLevelType w:val="hybridMultilevel"/>
    <w:tmpl w:val="B5343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2D0F2C"/>
    <w:multiLevelType w:val="hybridMultilevel"/>
    <w:tmpl w:val="CF9E5E92"/>
    <w:lvl w:ilvl="0" w:tplc="68CCF5C6">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133655"/>
    <w:multiLevelType w:val="hybridMultilevel"/>
    <w:tmpl w:val="EDDA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8836FD"/>
    <w:multiLevelType w:val="hybridMultilevel"/>
    <w:tmpl w:val="70D047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706107"/>
    <w:multiLevelType w:val="hybridMultilevel"/>
    <w:tmpl w:val="08063D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BC2C0A"/>
    <w:multiLevelType w:val="hybridMultilevel"/>
    <w:tmpl w:val="899E12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971B41"/>
    <w:multiLevelType w:val="hybridMultilevel"/>
    <w:tmpl w:val="5D109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51752C"/>
    <w:multiLevelType w:val="hybridMultilevel"/>
    <w:tmpl w:val="EBD60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0A4CB3"/>
    <w:multiLevelType w:val="hybridMultilevel"/>
    <w:tmpl w:val="629A4820"/>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8765E6D"/>
    <w:multiLevelType w:val="hybridMultilevel"/>
    <w:tmpl w:val="742C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DB296A"/>
    <w:multiLevelType w:val="multilevel"/>
    <w:tmpl w:val="E6A0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051F2D"/>
    <w:multiLevelType w:val="hybridMultilevel"/>
    <w:tmpl w:val="6EFEA5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6E9479D7"/>
    <w:multiLevelType w:val="hybridMultilevel"/>
    <w:tmpl w:val="E522D8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2651EA"/>
    <w:multiLevelType w:val="hybridMultilevel"/>
    <w:tmpl w:val="8188CF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650E2E"/>
    <w:multiLevelType w:val="hybridMultilevel"/>
    <w:tmpl w:val="6180E2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FC4044"/>
    <w:multiLevelType w:val="hybridMultilevel"/>
    <w:tmpl w:val="78664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A5C7D0B"/>
    <w:multiLevelType w:val="hybridMultilevel"/>
    <w:tmpl w:val="5D109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num>
  <w:num w:numId="5">
    <w:abstractNumId w:val="11"/>
  </w:num>
  <w:num w:numId="6">
    <w:abstractNumId w:val="21"/>
  </w:num>
  <w:num w:numId="7">
    <w:abstractNumId w:val="8"/>
  </w:num>
  <w:num w:numId="8">
    <w:abstractNumId w:val="13"/>
  </w:num>
  <w:num w:numId="9">
    <w:abstractNumId w:val="22"/>
  </w:num>
  <w:num w:numId="10">
    <w:abstractNumId w:val="1"/>
  </w:num>
  <w:num w:numId="11">
    <w:abstractNumId w:val="0"/>
  </w:num>
  <w:num w:numId="12">
    <w:abstractNumId w:val="16"/>
  </w:num>
  <w:num w:numId="13">
    <w:abstractNumId w:val="9"/>
  </w:num>
  <w:num w:numId="14">
    <w:abstractNumId w:val="24"/>
  </w:num>
  <w:num w:numId="15">
    <w:abstractNumId w:val="14"/>
  </w:num>
  <w:num w:numId="16">
    <w:abstractNumId w:val="10"/>
  </w:num>
  <w:num w:numId="17">
    <w:abstractNumId w:val="20"/>
  </w:num>
  <w:num w:numId="18">
    <w:abstractNumId w:val="2"/>
  </w:num>
  <w:num w:numId="19">
    <w:abstractNumId w:val="7"/>
  </w:num>
  <w:num w:numId="20">
    <w:abstractNumId w:val="23"/>
  </w:num>
  <w:num w:numId="21">
    <w:abstractNumId w:val="12"/>
  </w:num>
  <w:num w:numId="22">
    <w:abstractNumId w:val="25"/>
  </w:num>
  <w:num w:numId="23">
    <w:abstractNumId w:val="15"/>
  </w:num>
  <w:num w:numId="24">
    <w:abstractNumId w:val="5"/>
  </w:num>
  <w:num w:numId="25">
    <w:abstractNumId w:val="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EB"/>
    <w:rsid w:val="0002438A"/>
    <w:rsid w:val="000321A7"/>
    <w:rsid w:val="000625F3"/>
    <w:rsid w:val="00175478"/>
    <w:rsid w:val="00195298"/>
    <w:rsid w:val="001C1F33"/>
    <w:rsid w:val="001E3D7B"/>
    <w:rsid w:val="0021457D"/>
    <w:rsid w:val="00216FEB"/>
    <w:rsid w:val="00255D61"/>
    <w:rsid w:val="00293E76"/>
    <w:rsid w:val="002B7629"/>
    <w:rsid w:val="002C6AC5"/>
    <w:rsid w:val="00352504"/>
    <w:rsid w:val="003E4D6B"/>
    <w:rsid w:val="00435EA6"/>
    <w:rsid w:val="004B2930"/>
    <w:rsid w:val="004F695F"/>
    <w:rsid w:val="00545B43"/>
    <w:rsid w:val="006214F4"/>
    <w:rsid w:val="006E2E87"/>
    <w:rsid w:val="00702D26"/>
    <w:rsid w:val="00734108"/>
    <w:rsid w:val="007929FD"/>
    <w:rsid w:val="008A1BEF"/>
    <w:rsid w:val="00903A80"/>
    <w:rsid w:val="00904CE2"/>
    <w:rsid w:val="0093752A"/>
    <w:rsid w:val="00983A13"/>
    <w:rsid w:val="0098497B"/>
    <w:rsid w:val="009D22DB"/>
    <w:rsid w:val="009F114E"/>
    <w:rsid w:val="00A1112F"/>
    <w:rsid w:val="00A45D1E"/>
    <w:rsid w:val="00A7135D"/>
    <w:rsid w:val="00A7638C"/>
    <w:rsid w:val="00AB2F83"/>
    <w:rsid w:val="00B92A89"/>
    <w:rsid w:val="00BB587C"/>
    <w:rsid w:val="00BE591B"/>
    <w:rsid w:val="00C34809"/>
    <w:rsid w:val="00C431DA"/>
    <w:rsid w:val="00CF7C94"/>
    <w:rsid w:val="00D3149B"/>
    <w:rsid w:val="00D32A0E"/>
    <w:rsid w:val="00D662C1"/>
    <w:rsid w:val="00D66C76"/>
    <w:rsid w:val="00DB0C38"/>
    <w:rsid w:val="00DD2AEB"/>
    <w:rsid w:val="00EE3096"/>
    <w:rsid w:val="00F13DD6"/>
    <w:rsid w:val="00F467DA"/>
    <w:rsid w:val="00F6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EB"/>
    <w:rPr>
      <w:rFonts w:ascii="Calibri" w:eastAsia="Calibri" w:hAnsi="Calibri" w:cs="Times New Roman"/>
    </w:rPr>
  </w:style>
  <w:style w:type="paragraph" w:styleId="Heading1">
    <w:name w:val="heading 1"/>
    <w:basedOn w:val="Default"/>
    <w:next w:val="Default"/>
    <w:link w:val="Heading1Char"/>
    <w:qFormat/>
    <w:rsid w:val="00216FEB"/>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FEB"/>
    <w:rPr>
      <w:rFonts w:ascii="Arial" w:eastAsia="Times New Roman" w:hAnsi="Arial" w:cs="Times New Roman"/>
      <w:sz w:val="24"/>
      <w:szCs w:val="24"/>
      <w:lang w:val="en-US"/>
    </w:rPr>
  </w:style>
  <w:style w:type="paragraph" w:styleId="ListParagraph">
    <w:name w:val="List Paragraph"/>
    <w:basedOn w:val="Normal"/>
    <w:uiPriority w:val="34"/>
    <w:qFormat/>
    <w:rsid w:val="00216FEB"/>
    <w:pPr>
      <w:ind w:left="720"/>
      <w:contextualSpacing/>
    </w:pPr>
  </w:style>
  <w:style w:type="paragraph" w:customStyle="1" w:styleId="Default">
    <w:name w:val="Default"/>
    <w:rsid w:val="00216FE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istParagraph12pt">
    <w:name w:val="List Paragraph + 12 pt"/>
    <w:basedOn w:val="ListParagraph"/>
    <w:rsid w:val="00216FEB"/>
    <w:pPr>
      <w:numPr>
        <w:numId w:val="1"/>
      </w:numPr>
    </w:pPr>
    <w:rPr>
      <w:sz w:val="24"/>
      <w:szCs w:val="24"/>
    </w:rPr>
  </w:style>
  <w:style w:type="paragraph" w:styleId="BalloonText">
    <w:name w:val="Balloon Text"/>
    <w:basedOn w:val="Normal"/>
    <w:link w:val="BalloonTextChar"/>
    <w:uiPriority w:val="99"/>
    <w:semiHidden/>
    <w:unhideWhenUsed/>
    <w:rsid w:val="00435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EA6"/>
    <w:rPr>
      <w:rFonts w:ascii="Tahoma" w:eastAsia="Calibri" w:hAnsi="Tahoma" w:cs="Tahoma"/>
      <w:sz w:val="16"/>
      <w:szCs w:val="16"/>
    </w:rPr>
  </w:style>
  <w:style w:type="paragraph" w:styleId="PlainText">
    <w:name w:val="Plain Text"/>
    <w:basedOn w:val="Normal"/>
    <w:link w:val="PlainTextChar"/>
    <w:uiPriority w:val="99"/>
    <w:semiHidden/>
    <w:unhideWhenUsed/>
    <w:rsid w:val="001C1F3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1C1F33"/>
    <w:rPr>
      <w:rFonts w:ascii="Calibri" w:hAnsi="Calibri"/>
      <w:szCs w:val="21"/>
    </w:rPr>
  </w:style>
  <w:style w:type="paragraph" w:styleId="NoSpacing">
    <w:name w:val="No Spacing"/>
    <w:link w:val="NoSpacingChar"/>
    <w:uiPriority w:val="1"/>
    <w:qFormat/>
    <w:rsid w:val="00D3149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3149B"/>
    <w:rPr>
      <w:rFonts w:ascii="Calibri" w:eastAsia="Times New Roman" w:hAnsi="Calibri" w:cs="Times New Roman"/>
      <w:lang w:val="en-US"/>
    </w:rPr>
  </w:style>
  <w:style w:type="paragraph" w:styleId="Header">
    <w:name w:val="header"/>
    <w:basedOn w:val="Normal"/>
    <w:link w:val="HeaderChar"/>
    <w:uiPriority w:val="99"/>
    <w:unhideWhenUsed/>
    <w:rsid w:val="004F6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95F"/>
    <w:rPr>
      <w:rFonts w:ascii="Calibri" w:eastAsia="Calibri" w:hAnsi="Calibri" w:cs="Times New Roman"/>
    </w:rPr>
  </w:style>
  <w:style w:type="paragraph" w:styleId="Footer">
    <w:name w:val="footer"/>
    <w:basedOn w:val="Normal"/>
    <w:link w:val="FooterChar"/>
    <w:uiPriority w:val="99"/>
    <w:unhideWhenUsed/>
    <w:rsid w:val="004F6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95F"/>
    <w:rPr>
      <w:rFonts w:ascii="Calibri" w:eastAsia="Calibri" w:hAnsi="Calibri" w:cs="Times New Roman"/>
    </w:rPr>
  </w:style>
  <w:style w:type="paragraph" w:styleId="BodyText">
    <w:name w:val="Body Text"/>
    <w:basedOn w:val="Normal"/>
    <w:link w:val="BodyTextChar"/>
    <w:rsid w:val="002C6AC5"/>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2C6AC5"/>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FEB"/>
    <w:rPr>
      <w:rFonts w:ascii="Calibri" w:eastAsia="Calibri" w:hAnsi="Calibri" w:cs="Times New Roman"/>
    </w:rPr>
  </w:style>
  <w:style w:type="paragraph" w:styleId="Heading1">
    <w:name w:val="heading 1"/>
    <w:basedOn w:val="Default"/>
    <w:next w:val="Default"/>
    <w:link w:val="Heading1Char"/>
    <w:qFormat/>
    <w:rsid w:val="00216FEB"/>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FEB"/>
    <w:rPr>
      <w:rFonts w:ascii="Arial" w:eastAsia="Times New Roman" w:hAnsi="Arial" w:cs="Times New Roman"/>
      <w:sz w:val="24"/>
      <w:szCs w:val="24"/>
      <w:lang w:val="en-US"/>
    </w:rPr>
  </w:style>
  <w:style w:type="paragraph" w:styleId="ListParagraph">
    <w:name w:val="List Paragraph"/>
    <w:basedOn w:val="Normal"/>
    <w:uiPriority w:val="34"/>
    <w:qFormat/>
    <w:rsid w:val="00216FEB"/>
    <w:pPr>
      <w:ind w:left="720"/>
      <w:contextualSpacing/>
    </w:pPr>
  </w:style>
  <w:style w:type="paragraph" w:customStyle="1" w:styleId="Default">
    <w:name w:val="Default"/>
    <w:rsid w:val="00216FE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istParagraph12pt">
    <w:name w:val="List Paragraph + 12 pt"/>
    <w:basedOn w:val="ListParagraph"/>
    <w:rsid w:val="00216FEB"/>
    <w:pPr>
      <w:numPr>
        <w:numId w:val="1"/>
      </w:numPr>
    </w:pPr>
    <w:rPr>
      <w:sz w:val="24"/>
      <w:szCs w:val="24"/>
    </w:rPr>
  </w:style>
  <w:style w:type="paragraph" w:styleId="BalloonText">
    <w:name w:val="Balloon Text"/>
    <w:basedOn w:val="Normal"/>
    <w:link w:val="BalloonTextChar"/>
    <w:uiPriority w:val="99"/>
    <w:semiHidden/>
    <w:unhideWhenUsed/>
    <w:rsid w:val="00435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EA6"/>
    <w:rPr>
      <w:rFonts w:ascii="Tahoma" w:eastAsia="Calibri" w:hAnsi="Tahoma" w:cs="Tahoma"/>
      <w:sz w:val="16"/>
      <w:szCs w:val="16"/>
    </w:rPr>
  </w:style>
  <w:style w:type="paragraph" w:styleId="PlainText">
    <w:name w:val="Plain Text"/>
    <w:basedOn w:val="Normal"/>
    <w:link w:val="PlainTextChar"/>
    <w:uiPriority w:val="99"/>
    <w:semiHidden/>
    <w:unhideWhenUsed/>
    <w:rsid w:val="001C1F3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1C1F33"/>
    <w:rPr>
      <w:rFonts w:ascii="Calibri" w:hAnsi="Calibri"/>
      <w:szCs w:val="21"/>
    </w:rPr>
  </w:style>
  <w:style w:type="paragraph" w:styleId="NoSpacing">
    <w:name w:val="No Spacing"/>
    <w:link w:val="NoSpacingChar"/>
    <w:uiPriority w:val="1"/>
    <w:qFormat/>
    <w:rsid w:val="00D3149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3149B"/>
    <w:rPr>
      <w:rFonts w:ascii="Calibri" w:eastAsia="Times New Roman" w:hAnsi="Calibri" w:cs="Times New Roman"/>
      <w:lang w:val="en-US"/>
    </w:rPr>
  </w:style>
  <w:style w:type="paragraph" w:styleId="Header">
    <w:name w:val="header"/>
    <w:basedOn w:val="Normal"/>
    <w:link w:val="HeaderChar"/>
    <w:uiPriority w:val="99"/>
    <w:unhideWhenUsed/>
    <w:rsid w:val="004F6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95F"/>
    <w:rPr>
      <w:rFonts w:ascii="Calibri" w:eastAsia="Calibri" w:hAnsi="Calibri" w:cs="Times New Roman"/>
    </w:rPr>
  </w:style>
  <w:style w:type="paragraph" w:styleId="Footer">
    <w:name w:val="footer"/>
    <w:basedOn w:val="Normal"/>
    <w:link w:val="FooterChar"/>
    <w:uiPriority w:val="99"/>
    <w:unhideWhenUsed/>
    <w:rsid w:val="004F6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95F"/>
    <w:rPr>
      <w:rFonts w:ascii="Calibri" w:eastAsia="Calibri" w:hAnsi="Calibri" w:cs="Times New Roman"/>
    </w:rPr>
  </w:style>
  <w:style w:type="paragraph" w:styleId="BodyText">
    <w:name w:val="Body Text"/>
    <w:basedOn w:val="Normal"/>
    <w:link w:val="BodyTextChar"/>
    <w:rsid w:val="002C6AC5"/>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2C6AC5"/>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74290">
      <w:bodyDiv w:val="1"/>
      <w:marLeft w:val="0"/>
      <w:marRight w:val="0"/>
      <w:marTop w:val="0"/>
      <w:marBottom w:val="0"/>
      <w:divBdr>
        <w:top w:val="none" w:sz="0" w:space="0" w:color="auto"/>
        <w:left w:val="none" w:sz="0" w:space="0" w:color="auto"/>
        <w:bottom w:val="none" w:sz="0" w:space="0" w:color="auto"/>
        <w:right w:val="none" w:sz="0" w:space="0" w:color="auto"/>
      </w:divBdr>
    </w:div>
    <w:div w:id="443889507">
      <w:bodyDiv w:val="1"/>
      <w:marLeft w:val="0"/>
      <w:marRight w:val="0"/>
      <w:marTop w:val="0"/>
      <w:marBottom w:val="0"/>
      <w:divBdr>
        <w:top w:val="none" w:sz="0" w:space="0" w:color="auto"/>
        <w:left w:val="none" w:sz="0" w:space="0" w:color="auto"/>
        <w:bottom w:val="none" w:sz="0" w:space="0" w:color="auto"/>
        <w:right w:val="none" w:sz="0" w:space="0" w:color="auto"/>
      </w:divBdr>
    </w:div>
    <w:div w:id="69207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F7E4-86D1-4B64-8DDE-02FE65F3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7BAFCA0D</Template>
  <TotalTime>35</TotalTime>
  <Pages>9</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dc:creator>
  <cp:lastModifiedBy>Andy Kyriacou</cp:lastModifiedBy>
  <cp:revision>7</cp:revision>
  <cp:lastPrinted>2018-02-07T14:54:00Z</cp:lastPrinted>
  <dcterms:created xsi:type="dcterms:W3CDTF">2016-05-06T13:38:00Z</dcterms:created>
  <dcterms:modified xsi:type="dcterms:W3CDTF">2018-02-07T14:55:00Z</dcterms:modified>
</cp:coreProperties>
</file>