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4050" w14:textId="77777777" w:rsidR="00AE2169" w:rsidRDefault="009B2939">
      <w:pPr>
        <w:pBdr>
          <w:top w:val="nil"/>
          <w:left w:val="nil"/>
          <w:bottom w:val="nil"/>
          <w:right w:val="nil"/>
          <w:between w:val="nil"/>
        </w:pBdr>
        <w:ind w:left="0"/>
        <w:jc w:val="center"/>
        <w:rPr>
          <w:rFonts w:ascii="Century Gothic" w:eastAsia="Century Gothic" w:hAnsi="Century Gothic" w:cs="Century Gothic"/>
          <w:b/>
          <w:sz w:val="22"/>
          <w:szCs w:val="22"/>
        </w:rPr>
      </w:pPr>
      <w:r>
        <w:rPr>
          <w:rFonts w:ascii="Century Gothic" w:eastAsia="Century Gothic" w:hAnsi="Century Gothic" w:cs="Century Gothic"/>
          <w:b/>
          <w:noProof/>
          <w:sz w:val="22"/>
          <w:szCs w:val="22"/>
        </w:rPr>
        <w:drawing>
          <wp:inline distT="0" distB="0" distL="0" distR="0" wp14:anchorId="77CA5900" wp14:editId="28C55308">
            <wp:extent cx="1216412" cy="9842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16412" cy="984251"/>
                    </a:xfrm>
                    <a:prstGeom prst="rect">
                      <a:avLst/>
                    </a:prstGeom>
                    <a:ln/>
                  </pic:spPr>
                </pic:pic>
              </a:graphicData>
            </a:graphic>
          </wp:inline>
        </w:drawing>
      </w:r>
    </w:p>
    <w:p w14:paraId="7804FF5F" w14:textId="77777777" w:rsidR="00AE2169" w:rsidRDefault="00AE2169">
      <w:pPr>
        <w:pBdr>
          <w:top w:val="nil"/>
          <w:left w:val="nil"/>
          <w:bottom w:val="nil"/>
          <w:right w:val="nil"/>
          <w:between w:val="nil"/>
        </w:pBdr>
        <w:ind w:left="0"/>
        <w:rPr>
          <w:rFonts w:ascii="Century Gothic" w:eastAsia="Century Gothic" w:hAnsi="Century Gothic" w:cs="Century Gothic"/>
          <w:b/>
          <w:sz w:val="22"/>
          <w:szCs w:val="22"/>
        </w:rPr>
      </w:pPr>
    </w:p>
    <w:p w14:paraId="72C5D632" w14:textId="25AA1FD1" w:rsidR="00AE2169" w:rsidRDefault="00DF1AC3" w:rsidP="00DF1AC3">
      <w:pPr>
        <w:pBdr>
          <w:top w:val="nil"/>
          <w:left w:val="nil"/>
          <w:bottom w:val="nil"/>
          <w:right w:val="nil"/>
          <w:between w:val="nil"/>
        </w:pBdr>
        <w:ind w:left="0"/>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Student Welfare and Administration Assistant</w:t>
      </w:r>
    </w:p>
    <w:p w14:paraId="2AB73194" w14:textId="2F27C965" w:rsidR="00AE2169" w:rsidRDefault="00AE2169">
      <w:pPr>
        <w:pBdr>
          <w:top w:val="nil"/>
          <w:left w:val="nil"/>
          <w:bottom w:val="nil"/>
          <w:right w:val="nil"/>
          <w:between w:val="nil"/>
        </w:pBdr>
        <w:ind w:left="0" w:right="0"/>
        <w:jc w:val="center"/>
        <w:rPr>
          <w:rFonts w:ascii="Century Gothic" w:eastAsia="Century Gothic" w:hAnsi="Century Gothic" w:cs="Century Gothic"/>
          <w:color w:val="000000"/>
          <w:sz w:val="24"/>
          <w:szCs w:val="24"/>
        </w:rPr>
      </w:pPr>
    </w:p>
    <w:p w14:paraId="50F5C684" w14:textId="77777777" w:rsidR="00AE2169" w:rsidRDefault="00AE2169">
      <w:pPr>
        <w:ind w:left="0" w:right="0"/>
        <w:rPr>
          <w:b/>
          <w:sz w:val="24"/>
          <w:szCs w:val="24"/>
        </w:rPr>
      </w:pPr>
    </w:p>
    <w:p w14:paraId="7FCDA84A" w14:textId="77777777" w:rsidR="00AE2169" w:rsidRDefault="009B2939">
      <w:pPr>
        <w:jc w:val="center"/>
        <w:rPr>
          <w:rFonts w:ascii="Century Gothic" w:eastAsia="Century Gothic" w:hAnsi="Century Gothic" w:cs="Century Gothic"/>
          <w:b/>
          <w:u w:val="single"/>
        </w:rPr>
      </w:pPr>
      <w:r>
        <w:rPr>
          <w:rFonts w:ascii="Century Gothic" w:eastAsia="Century Gothic" w:hAnsi="Century Gothic" w:cs="Century Gothic"/>
          <w:b/>
          <w:u w:val="single"/>
        </w:rPr>
        <w:t>Confident</w:t>
      </w:r>
    </w:p>
    <w:p w14:paraId="0FBE2622" w14:textId="77777777" w:rsidR="00AE2169" w:rsidRDefault="009B2939">
      <w:pPr>
        <w:jc w:val="center"/>
        <w:rPr>
          <w:rFonts w:ascii="Century Gothic" w:eastAsia="Century Gothic" w:hAnsi="Century Gothic" w:cs="Century Gothic"/>
        </w:rPr>
      </w:pPr>
      <w:r>
        <w:rPr>
          <w:rFonts w:ascii="Century Gothic" w:eastAsia="Century Gothic" w:hAnsi="Century Gothic" w:cs="Century Gothic"/>
        </w:rPr>
        <w:t>All members are actively learning and developing.</w:t>
      </w:r>
    </w:p>
    <w:p w14:paraId="0CC99496" w14:textId="77777777" w:rsidR="00AE2169" w:rsidRDefault="009B2939">
      <w:pPr>
        <w:jc w:val="center"/>
        <w:rPr>
          <w:rFonts w:ascii="Century Gothic" w:eastAsia="Century Gothic" w:hAnsi="Century Gothic" w:cs="Century Gothic"/>
          <w:b/>
          <w:u w:val="single"/>
        </w:rPr>
      </w:pPr>
      <w:r>
        <w:rPr>
          <w:rFonts w:ascii="Century Gothic" w:eastAsia="Century Gothic" w:hAnsi="Century Gothic" w:cs="Century Gothic"/>
          <w:b/>
          <w:u w:val="single"/>
        </w:rPr>
        <w:t>Aspirational</w:t>
      </w:r>
    </w:p>
    <w:p w14:paraId="2C55F4BE" w14:textId="77777777" w:rsidR="00AE2169" w:rsidRDefault="009B2939">
      <w:pPr>
        <w:jc w:val="center"/>
        <w:rPr>
          <w:rFonts w:ascii="Century Gothic" w:eastAsia="Century Gothic" w:hAnsi="Century Gothic" w:cs="Century Gothic"/>
        </w:rPr>
      </w:pPr>
      <w:r>
        <w:rPr>
          <w:rFonts w:ascii="Century Gothic" w:eastAsia="Century Gothic" w:hAnsi="Century Gothic" w:cs="Century Gothic"/>
        </w:rPr>
        <w:t>An academic core, enriched with creative and specialist pathways.</w:t>
      </w:r>
    </w:p>
    <w:p w14:paraId="789AE3FA" w14:textId="77777777" w:rsidR="00AE2169" w:rsidRDefault="009B2939">
      <w:pPr>
        <w:jc w:val="center"/>
        <w:rPr>
          <w:rFonts w:ascii="Century Gothic" w:eastAsia="Century Gothic" w:hAnsi="Century Gothic" w:cs="Century Gothic"/>
          <w:b/>
          <w:u w:val="single"/>
        </w:rPr>
      </w:pPr>
      <w:r>
        <w:rPr>
          <w:rFonts w:ascii="Century Gothic" w:eastAsia="Century Gothic" w:hAnsi="Century Gothic" w:cs="Century Gothic"/>
          <w:b/>
          <w:u w:val="single"/>
        </w:rPr>
        <w:t>Respectful</w:t>
      </w:r>
    </w:p>
    <w:p w14:paraId="6928EE8C" w14:textId="77777777" w:rsidR="00AE2169" w:rsidRDefault="009B2939">
      <w:pPr>
        <w:jc w:val="center"/>
        <w:rPr>
          <w:rFonts w:ascii="Century Gothic" w:eastAsia="Century Gothic" w:hAnsi="Century Gothic" w:cs="Century Gothic"/>
        </w:rPr>
      </w:pPr>
      <w:r>
        <w:rPr>
          <w:rFonts w:ascii="Century Gothic" w:eastAsia="Century Gothic" w:hAnsi="Century Gothic" w:cs="Century Gothic"/>
        </w:rPr>
        <w:t>All members manage themselves well and respect each other.</w:t>
      </w:r>
    </w:p>
    <w:p w14:paraId="62544D18" w14:textId="77777777" w:rsidR="00AE2169" w:rsidRDefault="009B2939">
      <w:pPr>
        <w:jc w:val="center"/>
        <w:rPr>
          <w:rFonts w:ascii="Century Gothic" w:eastAsia="Century Gothic" w:hAnsi="Century Gothic" w:cs="Century Gothic"/>
          <w:b/>
          <w:u w:val="single"/>
        </w:rPr>
      </w:pPr>
      <w:r>
        <w:rPr>
          <w:rFonts w:ascii="Century Gothic" w:eastAsia="Century Gothic" w:hAnsi="Century Gothic" w:cs="Century Gothic"/>
          <w:b/>
          <w:u w:val="single"/>
        </w:rPr>
        <w:t>Reflective</w:t>
      </w:r>
    </w:p>
    <w:p w14:paraId="571E828F" w14:textId="77777777" w:rsidR="00AE2169" w:rsidRDefault="009B2939">
      <w:pPr>
        <w:jc w:val="center"/>
        <w:rPr>
          <w:rFonts w:ascii="Century Gothic" w:eastAsia="Century Gothic" w:hAnsi="Century Gothic" w:cs="Century Gothic"/>
        </w:rPr>
      </w:pPr>
      <w:r>
        <w:rPr>
          <w:rFonts w:ascii="Century Gothic" w:eastAsia="Century Gothic" w:hAnsi="Century Gothic" w:cs="Century Gothic"/>
        </w:rPr>
        <w:t>All members celebrate, support and help each other.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1"/>
        <w:gridCol w:w="3127"/>
        <w:gridCol w:w="3318"/>
      </w:tblGrid>
      <w:tr w:rsidR="00AE2169" w14:paraId="56AC7CA9" w14:textId="77777777">
        <w:tc>
          <w:tcPr>
            <w:tcW w:w="2571" w:type="dxa"/>
          </w:tcPr>
          <w:p w14:paraId="488396EB" w14:textId="4884BF4C" w:rsidR="00AE2169" w:rsidRDefault="009B2939">
            <w:pPr>
              <w:rPr>
                <w:rFonts w:ascii="Century Gothic" w:eastAsia="Century Gothic" w:hAnsi="Century Gothic" w:cs="Century Gothic"/>
                <w:b/>
              </w:rPr>
            </w:pPr>
            <w:r>
              <w:rPr>
                <w:rFonts w:ascii="Century Gothic" w:eastAsia="Century Gothic" w:hAnsi="Century Gothic" w:cs="Century Gothic"/>
                <w:b/>
              </w:rPr>
              <w:t>Scale:</w:t>
            </w:r>
          </w:p>
          <w:p w14:paraId="27ABAA00" w14:textId="7FA57EFD" w:rsidR="008D0B1A" w:rsidRDefault="008D0B1A">
            <w:pPr>
              <w:rPr>
                <w:rFonts w:ascii="Century Gothic" w:eastAsia="Century Gothic" w:hAnsi="Century Gothic" w:cs="Century Gothic"/>
                <w:b/>
              </w:rPr>
            </w:pPr>
          </w:p>
          <w:p w14:paraId="0B05AA92" w14:textId="736D63D9" w:rsidR="008D0B1A" w:rsidRDefault="008D0B1A">
            <w:pPr>
              <w:rPr>
                <w:rFonts w:ascii="Century Gothic" w:eastAsia="Century Gothic" w:hAnsi="Century Gothic" w:cs="Century Gothic"/>
                <w:b/>
              </w:rPr>
            </w:pPr>
            <w:r>
              <w:rPr>
                <w:rFonts w:ascii="Century Gothic" w:eastAsia="Century Gothic" w:hAnsi="Century Gothic" w:cs="Century Gothic"/>
                <w:b/>
              </w:rPr>
              <w:t>4</w:t>
            </w:r>
          </w:p>
          <w:p w14:paraId="7B418F95" w14:textId="77777777" w:rsidR="00AE2169" w:rsidRDefault="00AE2169">
            <w:pPr>
              <w:ind w:left="0"/>
              <w:rPr>
                <w:rFonts w:ascii="Century Gothic" w:eastAsia="Century Gothic" w:hAnsi="Century Gothic" w:cs="Century Gothic"/>
                <w:highlight w:val="yellow"/>
              </w:rPr>
            </w:pPr>
          </w:p>
        </w:tc>
        <w:tc>
          <w:tcPr>
            <w:tcW w:w="3127" w:type="dxa"/>
          </w:tcPr>
          <w:p w14:paraId="11125500" w14:textId="77777777" w:rsidR="00EB19EC" w:rsidRDefault="009B2939">
            <w:pPr>
              <w:rPr>
                <w:rFonts w:ascii="Century Gothic" w:eastAsia="Century Gothic" w:hAnsi="Century Gothic" w:cs="Century Gothic"/>
              </w:rPr>
            </w:pPr>
            <w:r>
              <w:rPr>
                <w:rFonts w:ascii="Century Gothic" w:eastAsia="Century Gothic" w:hAnsi="Century Gothic" w:cs="Century Gothic"/>
              </w:rPr>
              <w:t>Hours worked per week:</w:t>
            </w:r>
          </w:p>
          <w:p w14:paraId="5B7F172E" w14:textId="6FBF1840" w:rsidR="00DF1AC3" w:rsidRDefault="009B2939" w:rsidP="00EB19EC">
            <w:pPr>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28</w:t>
            </w:r>
            <w:r w:rsidR="00DF1AC3">
              <w:rPr>
                <w:rFonts w:ascii="Century Gothic" w:eastAsia="Century Gothic" w:hAnsi="Century Gothic" w:cs="Century Gothic"/>
                <w:b/>
              </w:rPr>
              <w:t xml:space="preserve"> </w:t>
            </w:r>
            <w:proofErr w:type="gramStart"/>
            <w:r w:rsidR="00DF1AC3">
              <w:rPr>
                <w:rFonts w:ascii="Century Gothic" w:eastAsia="Century Gothic" w:hAnsi="Century Gothic" w:cs="Century Gothic"/>
                <w:b/>
              </w:rPr>
              <w:t>hour</w:t>
            </w:r>
            <w:proofErr w:type="gramEnd"/>
            <w:r w:rsidR="00DF1AC3">
              <w:rPr>
                <w:rFonts w:ascii="Century Gothic" w:eastAsia="Century Gothic" w:hAnsi="Century Gothic" w:cs="Century Gothic"/>
                <w:b/>
              </w:rPr>
              <w:t xml:space="preserve"> </w:t>
            </w:r>
          </w:p>
          <w:p w14:paraId="1D2E3BA5" w14:textId="7C093291" w:rsidR="00AE2169" w:rsidRDefault="00DF1AC3" w:rsidP="00EB19EC">
            <w:pPr>
              <w:rPr>
                <w:rFonts w:ascii="Century Gothic" w:eastAsia="Century Gothic" w:hAnsi="Century Gothic" w:cs="Century Gothic"/>
              </w:rPr>
            </w:pPr>
            <w:r>
              <w:rPr>
                <w:rFonts w:ascii="Century Gothic" w:eastAsia="Century Gothic" w:hAnsi="Century Gothic" w:cs="Century Gothic"/>
                <w:b/>
              </w:rPr>
              <w:t xml:space="preserve"> (5 hours 40 mins per day)</w:t>
            </w:r>
          </w:p>
          <w:p w14:paraId="11B2EDCE" w14:textId="77777777" w:rsidR="00AE2169" w:rsidRDefault="00AE2169">
            <w:pPr>
              <w:rPr>
                <w:rFonts w:ascii="Century Gothic" w:eastAsia="Century Gothic" w:hAnsi="Century Gothic" w:cs="Century Gothic"/>
              </w:rPr>
            </w:pPr>
          </w:p>
        </w:tc>
        <w:tc>
          <w:tcPr>
            <w:tcW w:w="3318" w:type="dxa"/>
          </w:tcPr>
          <w:p w14:paraId="1859A88B" w14:textId="77777777" w:rsidR="00AE2169" w:rsidRDefault="009B2939">
            <w:pPr>
              <w:rPr>
                <w:rFonts w:ascii="Century Gothic" w:eastAsia="Century Gothic" w:hAnsi="Century Gothic" w:cs="Century Gothic"/>
              </w:rPr>
            </w:pPr>
            <w:r>
              <w:rPr>
                <w:rFonts w:ascii="Century Gothic" w:eastAsia="Century Gothic" w:hAnsi="Century Gothic" w:cs="Century Gothic"/>
              </w:rPr>
              <w:t>Working Times:</w:t>
            </w:r>
          </w:p>
          <w:p w14:paraId="42A39285" w14:textId="6EFC416D" w:rsidR="00AE2169" w:rsidRDefault="009B2939">
            <w:pPr>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8.</w:t>
            </w:r>
            <w:r w:rsidR="00DF1AC3">
              <w:rPr>
                <w:rFonts w:ascii="Century Gothic" w:eastAsia="Century Gothic" w:hAnsi="Century Gothic" w:cs="Century Gothic"/>
                <w:b/>
              </w:rPr>
              <w:t>45</w:t>
            </w:r>
            <w:r>
              <w:rPr>
                <w:rFonts w:ascii="Century Gothic" w:eastAsia="Century Gothic" w:hAnsi="Century Gothic" w:cs="Century Gothic"/>
                <w:b/>
              </w:rPr>
              <w:t>am unti</w:t>
            </w:r>
            <w:r w:rsidR="00DF1AC3">
              <w:rPr>
                <w:rFonts w:ascii="Century Gothic" w:eastAsia="Century Gothic" w:hAnsi="Century Gothic" w:cs="Century Gothic"/>
                <w:b/>
              </w:rPr>
              <w:t>l 3.10pm</w:t>
            </w:r>
          </w:p>
          <w:p w14:paraId="1838D0BC" w14:textId="079CE763" w:rsidR="00AE2169" w:rsidRDefault="009B2939">
            <w:pPr>
              <w:rPr>
                <w:rFonts w:ascii="Century Gothic" w:eastAsia="Century Gothic" w:hAnsi="Century Gothic" w:cs="Century Gothic"/>
                <w:sz w:val="16"/>
                <w:szCs w:val="16"/>
              </w:rPr>
            </w:pPr>
            <w:r>
              <w:rPr>
                <w:rFonts w:ascii="Century Gothic" w:eastAsia="Century Gothic" w:hAnsi="Century Gothic" w:cs="Century Gothic"/>
                <w:b/>
                <w:sz w:val="16"/>
                <w:szCs w:val="16"/>
              </w:rPr>
              <w:t>(</w:t>
            </w:r>
            <w:proofErr w:type="gramStart"/>
            <w:r w:rsidR="00DF1AC3">
              <w:rPr>
                <w:rFonts w:ascii="Century Gothic" w:eastAsia="Century Gothic" w:hAnsi="Century Gothic" w:cs="Century Gothic"/>
                <w:b/>
                <w:sz w:val="16"/>
                <w:szCs w:val="16"/>
              </w:rPr>
              <w:t>45 minute</w:t>
            </w:r>
            <w:proofErr w:type="gramEnd"/>
            <w:r>
              <w:rPr>
                <w:rFonts w:ascii="Century Gothic" w:eastAsia="Century Gothic" w:hAnsi="Century Gothic" w:cs="Century Gothic"/>
                <w:b/>
                <w:sz w:val="16"/>
                <w:szCs w:val="16"/>
              </w:rPr>
              <w:t xml:space="preserve"> lunchbreak – unpaid)</w:t>
            </w:r>
          </w:p>
        </w:tc>
      </w:tr>
      <w:tr w:rsidR="00AE2169" w14:paraId="325DDA21" w14:textId="77777777">
        <w:tc>
          <w:tcPr>
            <w:tcW w:w="2571" w:type="dxa"/>
          </w:tcPr>
          <w:p w14:paraId="32373A5C" w14:textId="77777777" w:rsidR="00AE2169" w:rsidRDefault="009B2939">
            <w:pPr>
              <w:rPr>
                <w:rFonts w:ascii="Century Gothic" w:eastAsia="Century Gothic" w:hAnsi="Century Gothic" w:cs="Century Gothic"/>
                <w:b/>
              </w:rPr>
            </w:pPr>
            <w:r>
              <w:rPr>
                <w:rFonts w:ascii="Century Gothic" w:eastAsia="Century Gothic" w:hAnsi="Century Gothic" w:cs="Century Gothic"/>
                <w:b/>
              </w:rPr>
              <w:t>Range:</w:t>
            </w:r>
          </w:p>
          <w:p w14:paraId="0BC6A288" w14:textId="77777777" w:rsidR="00AE2169" w:rsidRDefault="00AE2169">
            <w:pPr>
              <w:rPr>
                <w:rFonts w:ascii="Century Gothic" w:eastAsia="Century Gothic" w:hAnsi="Century Gothic" w:cs="Century Gothic"/>
              </w:rPr>
            </w:pPr>
          </w:p>
          <w:p w14:paraId="5E55FD57" w14:textId="5B5A2A69" w:rsidR="00AE2169" w:rsidRDefault="008D0B1A">
            <w:pPr>
              <w:rPr>
                <w:rFonts w:ascii="Century Gothic" w:eastAsia="Century Gothic" w:hAnsi="Century Gothic" w:cs="Century Gothic"/>
                <w:highlight w:val="yellow"/>
              </w:rPr>
            </w:pPr>
            <w:r>
              <w:rPr>
                <w:rFonts w:ascii="Century Gothic" w:eastAsia="Century Gothic" w:hAnsi="Century Gothic" w:cs="Century Gothic"/>
                <w:highlight w:val="yellow"/>
              </w:rPr>
              <w:t>8 - 11</w:t>
            </w:r>
          </w:p>
          <w:p w14:paraId="23E4ECD1" w14:textId="77777777" w:rsidR="00AE2169" w:rsidRDefault="00AE2169">
            <w:pPr>
              <w:rPr>
                <w:rFonts w:ascii="Century Gothic" w:eastAsia="Century Gothic" w:hAnsi="Century Gothic" w:cs="Century Gothic"/>
                <w:highlight w:val="yellow"/>
              </w:rPr>
            </w:pPr>
          </w:p>
        </w:tc>
        <w:tc>
          <w:tcPr>
            <w:tcW w:w="3127" w:type="dxa"/>
          </w:tcPr>
          <w:p w14:paraId="205DCB38" w14:textId="77777777" w:rsidR="00AE2169" w:rsidRDefault="009B2939">
            <w:pPr>
              <w:rPr>
                <w:rFonts w:ascii="Century Gothic" w:eastAsia="Century Gothic" w:hAnsi="Century Gothic" w:cs="Century Gothic"/>
              </w:rPr>
            </w:pPr>
            <w:r>
              <w:rPr>
                <w:rFonts w:ascii="Century Gothic" w:eastAsia="Century Gothic" w:hAnsi="Century Gothic" w:cs="Century Gothic"/>
              </w:rPr>
              <w:t xml:space="preserve">Weeks worked per year: </w:t>
            </w:r>
          </w:p>
          <w:p w14:paraId="4949ED26" w14:textId="77777777" w:rsidR="00AE2169" w:rsidRDefault="009B2939">
            <w:pPr>
              <w:jc w:val="center"/>
              <w:rPr>
                <w:rFonts w:ascii="Century Gothic" w:eastAsia="Century Gothic" w:hAnsi="Century Gothic" w:cs="Century Gothic"/>
                <w:b/>
              </w:rPr>
            </w:pPr>
            <w:r>
              <w:rPr>
                <w:rFonts w:ascii="Century Gothic" w:eastAsia="Century Gothic" w:hAnsi="Century Gothic" w:cs="Century Gothic"/>
                <w:b/>
              </w:rPr>
              <w:t>Term Time Only</w:t>
            </w:r>
          </w:p>
        </w:tc>
        <w:tc>
          <w:tcPr>
            <w:tcW w:w="3318" w:type="dxa"/>
          </w:tcPr>
          <w:p w14:paraId="341BA16C" w14:textId="6889984A" w:rsidR="00AE2169" w:rsidRDefault="009B2939">
            <w:pPr>
              <w:jc w:val="both"/>
              <w:rPr>
                <w:rFonts w:ascii="Century Gothic" w:eastAsia="Century Gothic" w:hAnsi="Century Gothic" w:cs="Century Gothic"/>
                <w:b/>
              </w:rPr>
            </w:pPr>
            <w:r>
              <w:rPr>
                <w:rFonts w:ascii="Century Gothic" w:eastAsia="Century Gothic" w:hAnsi="Century Gothic" w:cs="Century Gothic"/>
              </w:rPr>
              <w:t>Job description date</w:t>
            </w:r>
            <w:r>
              <w:rPr>
                <w:rFonts w:ascii="Century Gothic" w:eastAsia="Century Gothic" w:hAnsi="Century Gothic" w:cs="Century Gothic"/>
                <w:b/>
              </w:rPr>
              <w:t>:</w:t>
            </w:r>
            <w:r>
              <w:rPr>
                <w:rFonts w:ascii="Century Gothic" w:eastAsia="Century Gothic" w:hAnsi="Century Gothic" w:cs="Century Gothic"/>
              </w:rPr>
              <w:t xml:space="preserve"> </w:t>
            </w:r>
          </w:p>
          <w:p w14:paraId="01A42DD2" w14:textId="1B80DF7D" w:rsidR="00DF1AC3" w:rsidRDefault="00DF1AC3">
            <w:pPr>
              <w:jc w:val="both"/>
              <w:rPr>
                <w:rFonts w:ascii="Century Gothic" w:eastAsia="Century Gothic" w:hAnsi="Century Gothic" w:cs="Century Gothic"/>
                <w:b/>
              </w:rPr>
            </w:pPr>
            <w:r>
              <w:rPr>
                <w:rFonts w:ascii="Century Gothic" w:eastAsia="Century Gothic" w:hAnsi="Century Gothic" w:cs="Century Gothic"/>
                <w:b/>
              </w:rPr>
              <w:t>27.08.2021</w:t>
            </w:r>
          </w:p>
          <w:p w14:paraId="230C852D" w14:textId="77777777" w:rsidR="00AE2169" w:rsidRDefault="00AE2169">
            <w:pPr>
              <w:rPr>
                <w:rFonts w:ascii="Century Gothic" w:eastAsia="Century Gothic" w:hAnsi="Century Gothic" w:cs="Century Gothic"/>
              </w:rPr>
            </w:pPr>
          </w:p>
        </w:tc>
      </w:tr>
    </w:tbl>
    <w:p w14:paraId="5585E21A" w14:textId="77777777" w:rsidR="00AE2169" w:rsidRDefault="00AE2169">
      <w:pPr>
        <w:ind w:left="0" w:right="0"/>
        <w:rPr>
          <w:b/>
          <w:sz w:val="24"/>
          <w:szCs w:val="24"/>
        </w:rPr>
      </w:pPr>
    </w:p>
    <w:p w14:paraId="0C3FEF8B" w14:textId="77777777" w:rsidR="00AE2169" w:rsidRDefault="009B2939">
      <w:pPr>
        <w:keepNext/>
        <w:ind w:left="360" w:right="0"/>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All appointments at Arts and Media school Islington are made in accordance </w:t>
      </w:r>
    </w:p>
    <w:p w14:paraId="0BD550C9" w14:textId="77777777" w:rsidR="00AE2169" w:rsidRDefault="009B2939">
      <w:pPr>
        <w:ind w:left="360" w:right="0"/>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With the agreed School’s Equal Opportunities Employment Policy.</w:t>
      </w:r>
    </w:p>
    <w:p w14:paraId="1188E5B8" w14:textId="77777777" w:rsidR="00AE2169" w:rsidRDefault="00AE2169">
      <w:pPr>
        <w:ind w:left="360" w:right="0"/>
        <w:jc w:val="center"/>
        <w:rPr>
          <w:rFonts w:ascii="Century Gothic" w:eastAsia="Century Gothic" w:hAnsi="Century Gothic" w:cs="Century Gothic"/>
          <w:i/>
          <w:sz w:val="22"/>
          <w:szCs w:val="22"/>
        </w:rPr>
      </w:pPr>
    </w:p>
    <w:p w14:paraId="4BE18E3F" w14:textId="4EE37F85" w:rsidR="00AE2169" w:rsidRDefault="009B2939">
      <w:pPr>
        <w:keepNext/>
        <w:ind w:left="0" w:right="0"/>
        <w:jc w:val="center"/>
        <w:rPr>
          <w:rFonts w:ascii="Century Gothic" w:eastAsia="Century Gothic" w:hAnsi="Century Gothic" w:cs="Century Gothic"/>
          <w:i/>
          <w:sz w:val="24"/>
          <w:szCs w:val="24"/>
        </w:rPr>
      </w:pPr>
      <w:r>
        <w:rPr>
          <w:rFonts w:ascii="Century Gothic" w:eastAsia="Century Gothic" w:hAnsi="Century Gothic" w:cs="Century Gothic"/>
          <w:i/>
          <w:sz w:val="22"/>
          <w:szCs w:val="22"/>
        </w:rPr>
        <w:t xml:space="preserve">All employees are expected to adhere to the agreed School </w:t>
      </w:r>
      <w:r w:rsidR="00DF1AC3">
        <w:rPr>
          <w:rFonts w:ascii="Century Gothic" w:eastAsia="Century Gothic" w:hAnsi="Century Gothic" w:cs="Century Gothic"/>
          <w:i/>
          <w:sz w:val="22"/>
          <w:szCs w:val="22"/>
        </w:rPr>
        <w:t>Code of Conduc</w:t>
      </w:r>
      <w:r w:rsidR="00FE15BE">
        <w:rPr>
          <w:rFonts w:ascii="Century Gothic" w:eastAsia="Century Gothic" w:hAnsi="Century Gothic" w:cs="Century Gothic"/>
          <w:i/>
          <w:sz w:val="22"/>
          <w:szCs w:val="22"/>
        </w:rPr>
        <w:t xml:space="preserve">t, </w:t>
      </w:r>
      <w:r w:rsidR="000B53CE">
        <w:rPr>
          <w:rFonts w:ascii="Century Gothic" w:eastAsia="Century Gothic" w:hAnsi="Century Gothic" w:cs="Century Gothic"/>
          <w:i/>
          <w:sz w:val="22"/>
          <w:szCs w:val="22"/>
        </w:rPr>
        <w:t>Safeguarding</w:t>
      </w:r>
      <w:r w:rsidR="00DF1AC3">
        <w:rPr>
          <w:rFonts w:ascii="Century Gothic" w:eastAsia="Century Gothic" w:hAnsi="Century Gothic" w:cs="Century Gothic"/>
          <w:i/>
          <w:sz w:val="22"/>
          <w:szCs w:val="22"/>
        </w:rPr>
        <w:t xml:space="preserve"> and School Policies </w:t>
      </w:r>
      <w:r>
        <w:rPr>
          <w:rFonts w:ascii="Century Gothic" w:eastAsia="Century Gothic" w:hAnsi="Century Gothic" w:cs="Century Gothic"/>
          <w:i/>
          <w:sz w:val="22"/>
          <w:szCs w:val="22"/>
        </w:rPr>
        <w:t>as set out in the Staff handbook</w:t>
      </w:r>
    </w:p>
    <w:p w14:paraId="271AEEE4" w14:textId="77777777" w:rsidR="00AE2169" w:rsidRDefault="009B2939">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__________________________________________________________________</w:t>
      </w:r>
    </w:p>
    <w:p w14:paraId="4F4B58CD" w14:textId="27BA6446" w:rsidR="00AE2169" w:rsidRDefault="009B2939">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Job Title:</w:t>
      </w:r>
      <w:r>
        <w:rPr>
          <w:rFonts w:ascii="Century Gothic" w:eastAsia="Century Gothic" w:hAnsi="Century Gothic" w:cs="Century Gothic"/>
          <w:sz w:val="22"/>
          <w:szCs w:val="22"/>
        </w:rPr>
        <w:t xml:space="preserve"> </w:t>
      </w:r>
      <w:r w:rsidR="00DF1AC3">
        <w:rPr>
          <w:rFonts w:ascii="Century Gothic" w:eastAsia="Century Gothic" w:hAnsi="Century Gothic" w:cs="Century Gothic"/>
          <w:sz w:val="22"/>
          <w:szCs w:val="22"/>
        </w:rPr>
        <w:t>Student Welfare and Administration Assistant</w:t>
      </w:r>
    </w:p>
    <w:p w14:paraId="189A7E40" w14:textId="3BC6FAED" w:rsidR="00AE2169" w:rsidRDefault="009B2939">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Responsible To:</w:t>
      </w:r>
      <w:r>
        <w:rPr>
          <w:rFonts w:ascii="Century Gothic" w:eastAsia="Century Gothic" w:hAnsi="Century Gothic" w:cs="Century Gothic"/>
          <w:sz w:val="22"/>
          <w:szCs w:val="22"/>
        </w:rPr>
        <w:t xml:space="preserve"> </w:t>
      </w:r>
      <w:r w:rsidR="00DF1AC3">
        <w:rPr>
          <w:rFonts w:ascii="Century Gothic" w:eastAsia="Century Gothic" w:hAnsi="Century Gothic" w:cs="Century Gothic"/>
          <w:sz w:val="22"/>
          <w:szCs w:val="22"/>
        </w:rPr>
        <w:t>School Business Manager</w:t>
      </w:r>
      <w:r w:rsidR="00527A73">
        <w:rPr>
          <w:rFonts w:ascii="Century Gothic" w:eastAsia="Century Gothic" w:hAnsi="Century Gothic" w:cs="Century Gothic"/>
          <w:sz w:val="22"/>
          <w:szCs w:val="22"/>
        </w:rPr>
        <w:t>/Assistant Head (Pastoral)</w:t>
      </w:r>
    </w:p>
    <w:p w14:paraId="79EA258D" w14:textId="77777777" w:rsidR="00AE2169" w:rsidRDefault="009B2939">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Key Relationships/ Liaison with:   </w:t>
      </w:r>
      <w:r>
        <w:rPr>
          <w:rFonts w:ascii="Century Gothic" w:eastAsia="Century Gothic" w:hAnsi="Century Gothic" w:cs="Century Gothic"/>
          <w:sz w:val="22"/>
          <w:szCs w:val="22"/>
        </w:rPr>
        <w:t>All stakeholders (Parents, Pupils, Visitors, Staff)</w:t>
      </w:r>
    </w:p>
    <w:p w14:paraId="26AF9D4B" w14:textId="77777777" w:rsidR="00AE2169" w:rsidRDefault="00AE2169">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3A31FE85" w14:textId="77777777" w:rsidR="00AE2169" w:rsidRDefault="009B2939">
      <w:pPr>
        <w:pBdr>
          <w:top w:val="nil"/>
          <w:left w:val="nil"/>
          <w:bottom w:val="nil"/>
          <w:right w:val="nil"/>
          <w:between w:val="nil"/>
        </w:pBdr>
        <w:ind w:left="0" w:right="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Responsible for: </w:t>
      </w:r>
    </w:p>
    <w:p w14:paraId="2AFDF79B" w14:textId="77777777" w:rsidR="00AE2169" w:rsidRDefault="009B2939">
      <w:pPr>
        <w:pBdr>
          <w:top w:val="nil"/>
          <w:left w:val="nil"/>
          <w:bottom w:val="nil"/>
          <w:right w:val="nil"/>
          <w:between w:val="nil"/>
        </w:pBdr>
        <w:ind w:left="0" w:right="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post carries no line management responsibility </w:t>
      </w:r>
    </w:p>
    <w:p w14:paraId="6C10AD21" w14:textId="77777777" w:rsidR="00AE2169" w:rsidRDefault="00AE2169">
      <w:pPr>
        <w:pBdr>
          <w:top w:val="nil"/>
          <w:left w:val="nil"/>
          <w:bottom w:val="nil"/>
          <w:right w:val="nil"/>
          <w:between w:val="nil"/>
        </w:pBdr>
        <w:ind w:left="0" w:right="0"/>
        <w:rPr>
          <w:rFonts w:ascii="Century Gothic" w:eastAsia="Century Gothic" w:hAnsi="Century Gothic" w:cs="Century Gothic"/>
          <w:color w:val="000000"/>
          <w:sz w:val="22"/>
          <w:szCs w:val="22"/>
        </w:rPr>
      </w:pPr>
    </w:p>
    <w:p w14:paraId="56CEB130" w14:textId="1D026D35" w:rsidR="00AE2169" w:rsidRDefault="009B2939">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Purpose of the post: </w:t>
      </w:r>
    </w:p>
    <w:p w14:paraId="012447ED" w14:textId="0B667039" w:rsidR="00527A73" w:rsidRDefault="00527A73">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Welfare:</w:t>
      </w:r>
    </w:p>
    <w:p w14:paraId="6332A305" w14:textId="27B00277" w:rsidR="00527A73" w:rsidRDefault="00527A73">
      <w:pPr>
        <w:pBdr>
          <w:top w:val="nil"/>
          <w:left w:val="nil"/>
          <w:bottom w:val="nil"/>
          <w:right w:val="nil"/>
          <w:between w:val="nil"/>
        </w:pBdr>
        <w:ind w:left="0" w:right="0"/>
        <w:rPr>
          <w:rFonts w:ascii="Century Gothic" w:eastAsia="Century Gothic" w:hAnsi="Century Gothic" w:cs="Century Gothic"/>
          <w:bCs/>
          <w:color w:val="000000"/>
          <w:sz w:val="22"/>
          <w:szCs w:val="22"/>
        </w:rPr>
      </w:pPr>
      <w:r>
        <w:rPr>
          <w:rFonts w:ascii="Century Gothic" w:eastAsia="Century Gothic" w:hAnsi="Century Gothic" w:cs="Century Gothic"/>
          <w:bCs/>
          <w:color w:val="000000"/>
          <w:sz w:val="22"/>
          <w:szCs w:val="22"/>
        </w:rPr>
        <w:t xml:space="preserve">The Student Welfare Assistant will work alongside key school staff in school to monitor and provide an excellent well-being service for our students.  This role will provide </w:t>
      </w:r>
      <w:r>
        <w:rPr>
          <w:rFonts w:ascii="Century Gothic" w:eastAsia="Century Gothic" w:hAnsi="Century Gothic" w:cs="Century Gothic"/>
          <w:bCs/>
          <w:color w:val="000000"/>
          <w:sz w:val="22"/>
          <w:szCs w:val="22"/>
        </w:rPr>
        <w:lastRenderedPageBreak/>
        <w:t>excellent first aid provision including the upkeep of all records and contact with students, parents/carers and stakeholders.</w:t>
      </w:r>
    </w:p>
    <w:p w14:paraId="265B4914" w14:textId="407DBD12" w:rsidR="00527A73" w:rsidRPr="00527A73" w:rsidRDefault="00527A73">
      <w:pPr>
        <w:pBdr>
          <w:top w:val="nil"/>
          <w:left w:val="nil"/>
          <w:bottom w:val="nil"/>
          <w:right w:val="nil"/>
          <w:between w:val="nil"/>
        </w:pBdr>
        <w:ind w:left="0" w:right="0"/>
        <w:rPr>
          <w:rFonts w:ascii="Century Gothic" w:eastAsia="Century Gothic" w:hAnsi="Century Gothic" w:cs="Century Gothic"/>
          <w:b/>
          <w:color w:val="000000"/>
          <w:sz w:val="22"/>
          <w:szCs w:val="22"/>
        </w:rPr>
      </w:pPr>
      <w:r w:rsidRPr="00527A73">
        <w:rPr>
          <w:rFonts w:ascii="Century Gothic" w:eastAsia="Century Gothic" w:hAnsi="Century Gothic" w:cs="Century Gothic"/>
          <w:b/>
          <w:color w:val="000000"/>
          <w:sz w:val="22"/>
          <w:szCs w:val="22"/>
        </w:rPr>
        <w:t>Admin</w:t>
      </w:r>
    </w:p>
    <w:p w14:paraId="32CB4377" w14:textId="38CEC3D5" w:rsidR="00527A73" w:rsidRDefault="00527A73">
      <w:pPr>
        <w:pBdr>
          <w:top w:val="nil"/>
          <w:left w:val="nil"/>
          <w:bottom w:val="nil"/>
          <w:right w:val="nil"/>
          <w:between w:val="nil"/>
        </w:pBdr>
        <w:ind w:left="0" w:right="0"/>
        <w:rPr>
          <w:rFonts w:ascii="Century Gothic" w:eastAsia="Century Gothic" w:hAnsi="Century Gothic" w:cs="Century Gothic"/>
          <w:bCs/>
          <w:color w:val="000000"/>
          <w:sz w:val="22"/>
          <w:szCs w:val="22"/>
        </w:rPr>
      </w:pPr>
      <w:r>
        <w:rPr>
          <w:rFonts w:ascii="Century Gothic" w:eastAsia="Century Gothic" w:hAnsi="Century Gothic" w:cs="Century Gothic"/>
          <w:bCs/>
          <w:color w:val="000000"/>
          <w:sz w:val="22"/>
          <w:szCs w:val="22"/>
        </w:rPr>
        <w:t>This role will provide admin support with regards to students for example, Free school meals administration, vaccinations, Covid administration, filing and scanning, attendance administration.</w:t>
      </w:r>
    </w:p>
    <w:p w14:paraId="6F3BA5BB" w14:textId="77777777" w:rsidR="00527A73" w:rsidRPr="00527A73" w:rsidRDefault="00527A73">
      <w:pPr>
        <w:pBdr>
          <w:top w:val="nil"/>
          <w:left w:val="nil"/>
          <w:bottom w:val="nil"/>
          <w:right w:val="nil"/>
          <w:between w:val="nil"/>
        </w:pBdr>
        <w:ind w:left="0" w:right="0"/>
        <w:rPr>
          <w:rFonts w:ascii="Century Gothic" w:eastAsia="Century Gothic" w:hAnsi="Century Gothic" w:cs="Century Gothic"/>
          <w:bCs/>
          <w:color w:val="000000"/>
          <w:sz w:val="22"/>
          <w:szCs w:val="22"/>
        </w:rPr>
      </w:pPr>
    </w:p>
    <w:p w14:paraId="7D80FB0A" w14:textId="77777777" w:rsidR="00AE2169" w:rsidRDefault="009B2939">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Key tasks: </w:t>
      </w:r>
    </w:p>
    <w:p w14:paraId="582BA76B" w14:textId="77777777" w:rsidR="00AE2169" w:rsidRDefault="009B2939">
      <w:pPr>
        <w:pBdr>
          <w:top w:val="nil"/>
          <w:left w:val="nil"/>
          <w:bottom w:val="nil"/>
          <w:right w:val="nil"/>
          <w:between w:val="nil"/>
        </w:pBdr>
        <w:ind w:left="0" w:right="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post has key targets that are required for the success of this post. These targets will be set and agreed annually, normally prior to the start of the academic year. Targets will be process monitored and updated on a termly basis. </w:t>
      </w:r>
    </w:p>
    <w:p w14:paraId="1DC28638" w14:textId="77777777" w:rsidR="00AE2169" w:rsidRDefault="009B2939">
      <w:pPr>
        <w:pBdr>
          <w:top w:val="nil"/>
          <w:left w:val="nil"/>
          <w:bottom w:val="nil"/>
          <w:right w:val="nil"/>
          <w:between w:val="nil"/>
        </w:pBdr>
        <w:ind w:left="0" w:right="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following is a list of areas for which targets will be set, whilst this list covers key areas it is not exclusive and is likely to change in line with external and internal strategies: </w:t>
      </w:r>
    </w:p>
    <w:p w14:paraId="4AA3DDB9" w14:textId="77777777" w:rsidR="00AE2169" w:rsidRDefault="00AE2169">
      <w:pPr>
        <w:pBdr>
          <w:top w:val="nil"/>
          <w:left w:val="nil"/>
          <w:bottom w:val="nil"/>
          <w:right w:val="nil"/>
          <w:between w:val="nil"/>
        </w:pBdr>
        <w:ind w:left="0" w:right="0"/>
        <w:rPr>
          <w:rFonts w:ascii="Century Gothic" w:eastAsia="Century Gothic" w:hAnsi="Century Gothic" w:cs="Century Gothic"/>
          <w:color w:val="000000"/>
          <w:sz w:val="22"/>
          <w:szCs w:val="22"/>
        </w:rPr>
      </w:pPr>
      <w:bookmarkStart w:id="0" w:name="_GoBack"/>
      <w:bookmarkEnd w:id="0"/>
    </w:p>
    <w:p w14:paraId="0B7DD1B6" w14:textId="77777777" w:rsidR="00AE2169" w:rsidRDefault="009B2939">
      <w:pPr>
        <w:pBdr>
          <w:top w:val="nil"/>
          <w:left w:val="nil"/>
          <w:bottom w:val="nil"/>
          <w:right w:val="nil"/>
          <w:between w:val="nil"/>
        </w:pBdr>
        <w:ind w:left="0" w:right="0"/>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        </w:t>
      </w:r>
    </w:p>
    <w:p w14:paraId="74E2DBE0" w14:textId="01F39657" w:rsidR="00AE2169" w:rsidRDefault="00527A73">
      <w:pPr>
        <w:pBdr>
          <w:top w:val="nil"/>
          <w:left w:val="nil"/>
          <w:bottom w:val="nil"/>
          <w:right w:val="nil"/>
          <w:between w:val="nil"/>
        </w:pBdr>
        <w:ind w:left="0"/>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Student Welfare</w:t>
      </w:r>
    </w:p>
    <w:p w14:paraId="3E1A1962" w14:textId="77777777" w:rsidR="00AE2169" w:rsidRDefault="00AE2169">
      <w:pPr>
        <w:pBdr>
          <w:top w:val="nil"/>
          <w:left w:val="nil"/>
          <w:bottom w:val="nil"/>
          <w:right w:val="nil"/>
          <w:between w:val="nil"/>
        </w:pBdr>
        <w:ind w:left="0"/>
        <w:rPr>
          <w:rFonts w:ascii="Century Gothic" w:eastAsia="Century Gothic" w:hAnsi="Century Gothic" w:cs="Century Gothic"/>
          <w:b/>
          <w:sz w:val="22"/>
          <w:szCs w:val="22"/>
        </w:rPr>
      </w:pPr>
    </w:p>
    <w:p w14:paraId="559C22A6" w14:textId="0AA86DC3" w:rsidR="00AE2169" w:rsidRPr="00C416FB" w:rsidRDefault="00527A73" w:rsidP="00527A73">
      <w:pPr>
        <w:ind w:left="0"/>
        <w:rPr>
          <w:rFonts w:ascii="Century Gothic" w:hAnsi="Century Gothic"/>
          <w:b/>
          <w:bCs/>
        </w:rPr>
      </w:pPr>
      <w:r w:rsidRPr="00C416FB">
        <w:rPr>
          <w:rFonts w:ascii="Century Gothic" w:hAnsi="Century Gothic"/>
          <w:b/>
          <w:bCs/>
        </w:rPr>
        <w:t xml:space="preserve">MEDICAL </w:t>
      </w:r>
      <w:r w:rsidR="00C416FB">
        <w:rPr>
          <w:rFonts w:ascii="Century Gothic" w:hAnsi="Century Gothic"/>
          <w:b/>
          <w:bCs/>
        </w:rPr>
        <w:t>PROVISION</w:t>
      </w:r>
    </w:p>
    <w:p w14:paraId="6DC5AD95" w14:textId="5DB51304" w:rsidR="00AE2169" w:rsidRPr="00C416FB" w:rsidRDefault="00AE2169" w:rsidP="00527A73">
      <w:pPr>
        <w:ind w:left="0"/>
        <w:rPr>
          <w:rFonts w:ascii="Century Gothic" w:hAnsi="Century Gothic"/>
        </w:rPr>
      </w:pPr>
    </w:p>
    <w:p w14:paraId="06A75AD2" w14:textId="5E8705B2" w:rsidR="00527A73" w:rsidRPr="00C416FB" w:rsidRDefault="00527A73" w:rsidP="00527A73">
      <w:pPr>
        <w:ind w:left="0"/>
        <w:rPr>
          <w:rFonts w:ascii="Century Gothic" w:hAnsi="Century Gothic"/>
        </w:rPr>
      </w:pPr>
      <w:bookmarkStart w:id="1" w:name="_Hlk80938710"/>
      <w:r w:rsidRPr="00C416FB">
        <w:rPr>
          <w:rFonts w:ascii="Century Gothic" w:hAnsi="Century Gothic"/>
        </w:rPr>
        <w:t>All duties and responsibilities are to be read and performed in conjunction with the relevant policy documents</w:t>
      </w:r>
      <w:r w:rsidR="00C416FB">
        <w:rPr>
          <w:rFonts w:ascii="Century Gothic" w:hAnsi="Century Gothic"/>
        </w:rPr>
        <w:t xml:space="preserve"> specifically</w:t>
      </w:r>
      <w:r w:rsidRPr="00C416FB">
        <w:rPr>
          <w:rFonts w:ascii="Century Gothic" w:hAnsi="Century Gothic"/>
        </w:rPr>
        <w:t>: First Aid protocol, Health and Safety</w:t>
      </w:r>
      <w:r w:rsidR="00C416FB" w:rsidRPr="00C416FB">
        <w:rPr>
          <w:rFonts w:ascii="Century Gothic" w:hAnsi="Century Gothic"/>
        </w:rPr>
        <w:t>,</w:t>
      </w:r>
      <w:r w:rsidR="001A70D2">
        <w:rPr>
          <w:rFonts w:ascii="Century Gothic" w:hAnsi="Century Gothic"/>
        </w:rPr>
        <w:t xml:space="preserve"> Child Protection &amp; </w:t>
      </w:r>
      <w:r w:rsidR="000B53CE">
        <w:rPr>
          <w:rFonts w:ascii="Century Gothic" w:hAnsi="Century Gothic"/>
        </w:rPr>
        <w:t xml:space="preserve">Safeguarding, </w:t>
      </w:r>
      <w:r w:rsidR="000B53CE" w:rsidRPr="00C416FB">
        <w:rPr>
          <w:rFonts w:ascii="Century Gothic" w:hAnsi="Century Gothic"/>
        </w:rPr>
        <w:t>Code</w:t>
      </w:r>
      <w:r w:rsidR="00C416FB" w:rsidRPr="00C416FB">
        <w:rPr>
          <w:rFonts w:ascii="Century Gothic" w:hAnsi="Century Gothic"/>
        </w:rPr>
        <w:t xml:space="preserve"> of Conduct, GDPR</w:t>
      </w:r>
      <w:r w:rsidR="00C416FB">
        <w:rPr>
          <w:rFonts w:ascii="Century Gothic" w:hAnsi="Century Gothic"/>
        </w:rPr>
        <w:t>.</w:t>
      </w:r>
    </w:p>
    <w:bookmarkEnd w:id="1"/>
    <w:p w14:paraId="766FEE43" w14:textId="3F1464E5" w:rsidR="00C416FB" w:rsidRDefault="00C416FB" w:rsidP="00527A73">
      <w:pPr>
        <w:ind w:left="0"/>
      </w:pPr>
    </w:p>
    <w:p w14:paraId="0C6F760B" w14:textId="2DCFD3D7" w:rsidR="00C416FB" w:rsidRDefault="00C416FB" w:rsidP="00C416FB">
      <w:pPr>
        <w:pStyle w:val="ListParagraph"/>
        <w:numPr>
          <w:ilvl w:val="0"/>
          <w:numId w:val="6"/>
        </w:numPr>
        <w:rPr>
          <w:rFonts w:ascii="Century Gothic" w:hAnsi="Century Gothic"/>
        </w:rPr>
      </w:pPr>
      <w:r w:rsidRPr="00C416FB">
        <w:rPr>
          <w:rFonts w:ascii="Century Gothic" w:hAnsi="Century Gothic"/>
        </w:rPr>
        <w:t>To deliver the health and firs</w:t>
      </w:r>
      <w:r>
        <w:rPr>
          <w:rFonts w:ascii="Century Gothic" w:hAnsi="Century Gothic"/>
        </w:rPr>
        <w:t>t</w:t>
      </w:r>
      <w:r w:rsidRPr="00C416FB">
        <w:rPr>
          <w:rFonts w:ascii="Century Gothic" w:hAnsi="Century Gothic"/>
        </w:rPr>
        <w:t>-aid provision for the students of the school in line with First Aid protocol</w:t>
      </w:r>
      <w:r>
        <w:rPr>
          <w:rFonts w:ascii="Century Gothic" w:hAnsi="Century Gothic"/>
        </w:rPr>
        <w:t xml:space="preserve"> and NHS guidance</w:t>
      </w:r>
    </w:p>
    <w:p w14:paraId="6F72D530" w14:textId="19AC8E83" w:rsidR="00C416FB" w:rsidRDefault="00C416FB" w:rsidP="00C416FB">
      <w:pPr>
        <w:pStyle w:val="ListParagraph"/>
        <w:numPr>
          <w:ilvl w:val="0"/>
          <w:numId w:val="6"/>
        </w:numPr>
        <w:rPr>
          <w:rFonts w:ascii="Century Gothic" w:hAnsi="Century Gothic"/>
        </w:rPr>
      </w:pPr>
      <w:r>
        <w:rPr>
          <w:rFonts w:ascii="Century Gothic" w:hAnsi="Century Gothic"/>
        </w:rPr>
        <w:t>To prepare and maintain the paper and electronic health care records of all students as set out in regulation.</w:t>
      </w:r>
    </w:p>
    <w:p w14:paraId="0BE3EE37" w14:textId="2D6CF20B" w:rsidR="00C416FB" w:rsidRDefault="00C416FB" w:rsidP="00C416FB">
      <w:pPr>
        <w:pStyle w:val="ListParagraph"/>
        <w:numPr>
          <w:ilvl w:val="0"/>
          <w:numId w:val="6"/>
        </w:numPr>
        <w:rPr>
          <w:rFonts w:ascii="Century Gothic" w:hAnsi="Century Gothic"/>
        </w:rPr>
      </w:pPr>
      <w:r>
        <w:rPr>
          <w:rFonts w:ascii="Century Gothic" w:hAnsi="Century Gothic"/>
        </w:rPr>
        <w:t>To prepare generic, and where appropriate specific Risk Assessments for individual situations.</w:t>
      </w:r>
    </w:p>
    <w:p w14:paraId="478E6244" w14:textId="6D4D94FD" w:rsidR="00C416FB" w:rsidRDefault="00C416FB" w:rsidP="00C416FB">
      <w:pPr>
        <w:pStyle w:val="ListParagraph"/>
        <w:numPr>
          <w:ilvl w:val="0"/>
          <w:numId w:val="6"/>
        </w:numPr>
        <w:rPr>
          <w:rFonts w:ascii="Century Gothic" w:hAnsi="Century Gothic"/>
        </w:rPr>
      </w:pPr>
      <w:r>
        <w:rPr>
          <w:rFonts w:ascii="Century Gothic" w:hAnsi="Century Gothic"/>
        </w:rPr>
        <w:t>To ensure all injuries are appropriately reported using the specific online tool and paper record system.</w:t>
      </w:r>
    </w:p>
    <w:p w14:paraId="54599490" w14:textId="396023F2" w:rsidR="00C416FB" w:rsidRDefault="00C416FB" w:rsidP="00C416FB">
      <w:pPr>
        <w:pStyle w:val="ListParagraph"/>
        <w:numPr>
          <w:ilvl w:val="0"/>
          <w:numId w:val="6"/>
        </w:numPr>
        <w:rPr>
          <w:rFonts w:ascii="Century Gothic" w:hAnsi="Century Gothic"/>
        </w:rPr>
      </w:pPr>
      <w:r>
        <w:rPr>
          <w:rFonts w:ascii="Century Gothic" w:hAnsi="Century Gothic"/>
        </w:rPr>
        <w:t>To ensure that all related equipment and supplies are suitably maintained at all times.</w:t>
      </w:r>
    </w:p>
    <w:p w14:paraId="384FD1C2" w14:textId="5B953628" w:rsidR="00C416FB" w:rsidRDefault="00C416FB" w:rsidP="00C416FB">
      <w:pPr>
        <w:pStyle w:val="ListParagraph"/>
        <w:numPr>
          <w:ilvl w:val="0"/>
          <w:numId w:val="6"/>
        </w:numPr>
        <w:rPr>
          <w:rFonts w:ascii="Century Gothic" w:hAnsi="Century Gothic"/>
        </w:rPr>
      </w:pPr>
      <w:r>
        <w:rPr>
          <w:rFonts w:ascii="Century Gothic" w:hAnsi="Century Gothic"/>
        </w:rPr>
        <w:t>To ensure appropriate communication with school staff and other health related agencies.</w:t>
      </w:r>
    </w:p>
    <w:p w14:paraId="064B7121" w14:textId="32D2C598" w:rsidR="00C416FB" w:rsidRDefault="00C416FB" w:rsidP="00C416FB">
      <w:pPr>
        <w:pStyle w:val="ListParagraph"/>
        <w:numPr>
          <w:ilvl w:val="0"/>
          <w:numId w:val="6"/>
        </w:numPr>
        <w:rPr>
          <w:rFonts w:ascii="Century Gothic" w:hAnsi="Century Gothic"/>
        </w:rPr>
      </w:pPr>
      <w:r>
        <w:rPr>
          <w:rFonts w:ascii="Century Gothic" w:hAnsi="Century Gothic"/>
        </w:rPr>
        <w:t>To ensure that all equipment and supplies are maintained at all times, including the resources kept in the school medical room.</w:t>
      </w:r>
    </w:p>
    <w:p w14:paraId="5AF31BCE" w14:textId="0BE127D6" w:rsidR="00C416FB" w:rsidRDefault="00C416FB" w:rsidP="00C416FB">
      <w:pPr>
        <w:pStyle w:val="ListParagraph"/>
        <w:numPr>
          <w:ilvl w:val="0"/>
          <w:numId w:val="6"/>
        </w:numPr>
        <w:rPr>
          <w:rFonts w:ascii="Century Gothic" w:hAnsi="Century Gothic"/>
        </w:rPr>
      </w:pPr>
      <w:r>
        <w:rPr>
          <w:rFonts w:ascii="Century Gothic" w:hAnsi="Century Gothic"/>
        </w:rPr>
        <w:t xml:space="preserve">Deal with emergency health related incidents, including sexual health matters </w:t>
      </w:r>
      <w:r w:rsidR="001A70D2">
        <w:rPr>
          <w:rFonts w:ascii="Century Gothic" w:hAnsi="Century Gothic"/>
        </w:rPr>
        <w:t>in line</w:t>
      </w:r>
      <w:r>
        <w:rPr>
          <w:rFonts w:ascii="Century Gothic" w:hAnsi="Century Gothic"/>
        </w:rPr>
        <w:t xml:space="preserve"> with guidance.</w:t>
      </w:r>
    </w:p>
    <w:p w14:paraId="129E5302" w14:textId="47CE240B" w:rsidR="00C416FB" w:rsidRDefault="001A70D2" w:rsidP="00C416FB">
      <w:pPr>
        <w:pStyle w:val="ListParagraph"/>
        <w:numPr>
          <w:ilvl w:val="0"/>
          <w:numId w:val="6"/>
        </w:numPr>
        <w:rPr>
          <w:rFonts w:ascii="Century Gothic" w:hAnsi="Century Gothic"/>
        </w:rPr>
      </w:pPr>
      <w:r>
        <w:rPr>
          <w:rFonts w:ascii="Century Gothic" w:hAnsi="Century Gothic"/>
        </w:rPr>
        <w:t>Provide emergency and routine first aid treatment for students, staff and visitors.</w:t>
      </w:r>
    </w:p>
    <w:p w14:paraId="4A499E8D" w14:textId="4E2C7976" w:rsidR="001A70D2" w:rsidRDefault="001A70D2" w:rsidP="00C416FB">
      <w:pPr>
        <w:pStyle w:val="ListParagraph"/>
        <w:numPr>
          <w:ilvl w:val="0"/>
          <w:numId w:val="6"/>
        </w:numPr>
        <w:rPr>
          <w:rFonts w:ascii="Century Gothic" w:hAnsi="Century Gothic"/>
        </w:rPr>
      </w:pPr>
      <w:r>
        <w:rPr>
          <w:rFonts w:ascii="Century Gothic" w:hAnsi="Century Gothic"/>
        </w:rPr>
        <w:t>To be responsible for ensuring that excellent practice is maintained at all times through knowledge understanding and training.</w:t>
      </w:r>
    </w:p>
    <w:p w14:paraId="3020DBEF" w14:textId="77A23F6E" w:rsidR="001A70D2" w:rsidRDefault="001A70D2" w:rsidP="001A70D2">
      <w:pPr>
        <w:ind w:left="0"/>
        <w:rPr>
          <w:rFonts w:ascii="Century Gothic" w:hAnsi="Century Gothic"/>
        </w:rPr>
      </w:pPr>
    </w:p>
    <w:p w14:paraId="26685679" w14:textId="34A97F11" w:rsidR="001A70D2" w:rsidRDefault="001A70D2" w:rsidP="001A70D2">
      <w:pPr>
        <w:ind w:left="0"/>
        <w:rPr>
          <w:rFonts w:ascii="Century Gothic" w:hAnsi="Century Gothic"/>
          <w:b/>
          <w:bCs/>
        </w:rPr>
      </w:pPr>
      <w:r w:rsidRPr="001A70D2">
        <w:rPr>
          <w:rFonts w:ascii="Century Gothic" w:hAnsi="Century Gothic"/>
          <w:b/>
          <w:bCs/>
        </w:rPr>
        <w:t>STUDENT WELL-BEING</w:t>
      </w:r>
    </w:p>
    <w:p w14:paraId="0064028B" w14:textId="5A559FCC" w:rsidR="001A70D2" w:rsidRPr="00C416FB" w:rsidRDefault="001A70D2" w:rsidP="001A70D2">
      <w:pPr>
        <w:ind w:left="0"/>
        <w:rPr>
          <w:rFonts w:ascii="Century Gothic" w:hAnsi="Century Gothic"/>
        </w:rPr>
      </w:pPr>
      <w:bookmarkStart w:id="2" w:name="_Hlk80938821"/>
      <w:r w:rsidRPr="00C416FB">
        <w:rPr>
          <w:rFonts w:ascii="Century Gothic" w:hAnsi="Century Gothic"/>
        </w:rPr>
        <w:t>All duties and responsibilities are to be read and performed in conjunction with the relevant policy documents</w:t>
      </w:r>
      <w:r>
        <w:rPr>
          <w:rFonts w:ascii="Century Gothic" w:hAnsi="Century Gothic"/>
        </w:rPr>
        <w:t xml:space="preserve"> specifically</w:t>
      </w:r>
      <w:r w:rsidRPr="00C416FB">
        <w:rPr>
          <w:rFonts w:ascii="Century Gothic" w:hAnsi="Century Gothic"/>
        </w:rPr>
        <w:t>: First Aid protocol, Health and Safety,</w:t>
      </w:r>
      <w:r>
        <w:rPr>
          <w:rFonts w:ascii="Century Gothic" w:hAnsi="Century Gothic"/>
        </w:rPr>
        <w:t xml:space="preserve"> Child Protection &amp; </w:t>
      </w:r>
      <w:r w:rsidR="000B53CE">
        <w:rPr>
          <w:rFonts w:ascii="Century Gothic" w:hAnsi="Century Gothic"/>
        </w:rPr>
        <w:t xml:space="preserve">Safeguarding, </w:t>
      </w:r>
      <w:r w:rsidR="000B53CE" w:rsidRPr="00C416FB">
        <w:rPr>
          <w:rFonts w:ascii="Century Gothic" w:hAnsi="Century Gothic"/>
        </w:rPr>
        <w:t>Code</w:t>
      </w:r>
      <w:r w:rsidRPr="00C416FB">
        <w:rPr>
          <w:rFonts w:ascii="Century Gothic" w:hAnsi="Century Gothic"/>
        </w:rPr>
        <w:t xml:space="preserve"> of Conduct, GDPR</w:t>
      </w:r>
      <w:bookmarkEnd w:id="2"/>
      <w:r>
        <w:rPr>
          <w:rFonts w:ascii="Century Gothic" w:hAnsi="Century Gothic"/>
        </w:rPr>
        <w:t>.</w:t>
      </w:r>
    </w:p>
    <w:p w14:paraId="657C78E7" w14:textId="73372BED" w:rsidR="001A70D2" w:rsidRDefault="001A70D2" w:rsidP="001A70D2">
      <w:pPr>
        <w:ind w:left="0"/>
        <w:rPr>
          <w:rFonts w:ascii="Century Gothic" w:hAnsi="Century Gothic"/>
          <w:b/>
          <w:bCs/>
        </w:rPr>
      </w:pPr>
    </w:p>
    <w:p w14:paraId="269D2686" w14:textId="779EE9E8" w:rsidR="001A70D2" w:rsidRDefault="001A70D2" w:rsidP="001A70D2">
      <w:pPr>
        <w:pStyle w:val="ListParagraph"/>
        <w:numPr>
          <w:ilvl w:val="0"/>
          <w:numId w:val="7"/>
        </w:numPr>
        <w:rPr>
          <w:rFonts w:ascii="Century Gothic" w:hAnsi="Century Gothic"/>
        </w:rPr>
      </w:pPr>
      <w:r>
        <w:rPr>
          <w:rFonts w:ascii="Century Gothic" w:hAnsi="Century Gothic"/>
        </w:rPr>
        <w:t>To work closely with the Designated Safeguarding Lead (DSL) ensuring that students feel safe and have a space to share concerns.</w:t>
      </w:r>
    </w:p>
    <w:p w14:paraId="268066B7" w14:textId="72EA8640" w:rsidR="001A70D2" w:rsidRDefault="001A70D2" w:rsidP="001A70D2">
      <w:pPr>
        <w:pStyle w:val="ListParagraph"/>
        <w:numPr>
          <w:ilvl w:val="0"/>
          <w:numId w:val="7"/>
        </w:numPr>
        <w:rPr>
          <w:rFonts w:ascii="Century Gothic" w:hAnsi="Century Gothic"/>
        </w:rPr>
      </w:pPr>
      <w:r>
        <w:rPr>
          <w:rFonts w:ascii="Century Gothic" w:hAnsi="Century Gothic"/>
        </w:rPr>
        <w:t>To ensure that all safeguarding procedures in respect of disclosure and confidentiality are maintained at all times.</w:t>
      </w:r>
    </w:p>
    <w:p w14:paraId="2A2D406F" w14:textId="7379DF6B" w:rsidR="001A70D2" w:rsidRDefault="001A70D2" w:rsidP="001A70D2">
      <w:pPr>
        <w:pStyle w:val="ListParagraph"/>
        <w:numPr>
          <w:ilvl w:val="0"/>
          <w:numId w:val="7"/>
        </w:numPr>
        <w:rPr>
          <w:rFonts w:ascii="Century Gothic" w:hAnsi="Century Gothic"/>
        </w:rPr>
      </w:pPr>
      <w:r>
        <w:rPr>
          <w:rFonts w:ascii="Century Gothic" w:hAnsi="Century Gothic"/>
        </w:rPr>
        <w:lastRenderedPageBreak/>
        <w:t>To report any concerns shared/raised as per the school protocol and document as per guidance.</w:t>
      </w:r>
    </w:p>
    <w:p w14:paraId="257CF8F8" w14:textId="7D77B9EC" w:rsidR="0013070B" w:rsidRDefault="0013070B" w:rsidP="001A70D2">
      <w:pPr>
        <w:pStyle w:val="ListParagraph"/>
        <w:numPr>
          <w:ilvl w:val="0"/>
          <w:numId w:val="7"/>
        </w:numPr>
        <w:rPr>
          <w:rFonts w:ascii="Century Gothic" w:hAnsi="Century Gothic"/>
        </w:rPr>
      </w:pPr>
      <w:r>
        <w:rPr>
          <w:rFonts w:ascii="Century Gothic" w:hAnsi="Century Gothic"/>
        </w:rPr>
        <w:t>To</w:t>
      </w:r>
      <w:r w:rsidR="000B53CE">
        <w:rPr>
          <w:rFonts w:ascii="Century Gothic" w:hAnsi="Century Gothic"/>
        </w:rPr>
        <w:t xml:space="preserve"> undertake appropriate training in student mental health and well-being as and when directed.</w:t>
      </w:r>
    </w:p>
    <w:p w14:paraId="73E1A04C" w14:textId="31CF816A" w:rsidR="00710CFB" w:rsidRDefault="00710CFB" w:rsidP="00710CFB">
      <w:pPr>
        <w:ind w:left="0"/>
        <w:rPr>
          <w:rFonts w:ascii="Century Gothic" w:hAnsi="Century Gothic"/>
        </w:rPr>
      </w:pPr>
    </w:p>
    <w:p w14:paraId="00A49874" w14:textId="45793E8E" w:rsidR="00710CFB" w:rsidRDefault="00710CFB" w:rsidP="00710CFB">
      <w:pPr>
        <w:ind w:left="0"/>
        <w:rPr>
          <w:rFonts w:ascii="Century Gothic" w:hAnsi="Century Gothic"/>
        </w:rPr>
      </w:pPr>
    </w:p>
    <w:p w14:paraId="5761B211" w14:textId="59F90B5E" w:rsidR="00710CFB" w:rsidRDefault="00710CFB" w:rsidP="00710CFB">
      <w:pPr>
        <w:ind w:left="0"/>
        <w:rPr>
          <w:rFonts w:ascii="Century Gothic" w:hAnsi="Century Gothic"/>
        </w:rPr>
      </w:pPr>
    </w:p>
    <w:p w14:paraId="42360325" w14:textId="744202C6" w:rsidR="00710CFB" w:rsidRDefault="00710CFB" w:rsidP="00710CFB">
      <w:pPr>
        <w:ind w:left="0"/>
        <w:rPr>
          <w:rFonts w:ascii="Century Gothic" w:hAnsi="Century Gothic"/>
          <w:b/>
          <w:bCs/>
        </w:rPr>
      </w:pPr>
      <w:r w:rsidRPr="00710CFB">
        <w:rPr>
          <w:rFonts w:ascii="Century Gothic" w:hAnsi="Century Gothic"/>
          <w:b/>
          <w:bCs/>
        </w:rPr>
        <w:t>Administration</w:t>
      </w:r>
    </w:p>
    <w:p w14:paraId="23715859" w14:textId="4B704AD7" w:rsidR="00710CFB" w:rsidRDefault="00710CFB" w:rsidP="00710CFB">
      <w:pPr>
        <w:ind w:left="0"/>
        <w:rPr>
          <w:rFonts w:ascii="Century Gothic" w:hAnsi="Century Gothic"/>
          <w:b/>
          <w:bCs/>
        </w:rPr>
      </w:pPr>
      <w:r w:rsidRPr="00C416FB">
        <w:rPr>
          <w:rFonts w:ascii="Century Gothic" w:hAnsi="Century Gothic"/>
        </w:rPr>
        <w:t>All duties and responsibilities are to be read and performed in conjunction with the relevant policy documents</w:t>
      </w:r>
      <w:r>
        <w:rPr>
          <w:rFonts w:ascii="Century Gothic" w:hAnsi="Century Gothic"/>
        </w:rPr>
        <w:t xml:space="preserve"> specifically</w:t>
      </w:r>
      <w:r w:rsidRPr="00C416FB">
        <w:rPr>
          <w:rFonts w:ascii="Century Gothic" w:hAnsi="Century Gothic"/>
        </w:rPr>
        <w:t>: First Aid protocol, Health and Safety,</w:t>
      </w:r>
      <w:r>
        <w:rPr>
          <w:rFonts w:ascii="Century Gothic" w:hAnsi="Century Gothic"/>
        </w:rPr>
        <w:t xml:space="preserve"> Child Protection &amp; </w:t>
      </w:r>
      <w:r w:rsidR="000B53CE">
        <w:rPr>
          <w:rFonts w:ascii="Century Gothic" w:hAnsi="Century Gothic"/>
        </w:rPr>
        <w:t xml:space="preserve">Safeguarding, </w:t>
      </w:r>
      <w:r w:rsidR="000B53CE" w:rsidRPr="00C416FB">
        <w:rPr>
          <w:rFonts w:ascii="Century Gothic" w:hAnsi="Century Gothic"/>
        </w:rPr>
        <w:t>Code</w:t>
      </w:r>
      <w:r w:rsidRPr="00C416FB">
        <w:rPr>
          <w:rFonts w:ascii="Century Gothic" w:hAnsi="Century Gothic"/>
        </w:rPr>
        <w:t xml:space="preserve"> of Conduct, GDPR</w:t>
      </w:r>
    </w:p>
    <w:p w14:paraId="7D099B8E" w14:textId="74A18ED8" w:rsidR="00710CFB" w:rsidRDefault="00710CFB" w:rsidP="00710CFB">
      <w:pPr>
        <w:ind w:left="0"/>
        <w:rPr>
          <w:rFonts w:ascii="Century Gothic" w:hAnsi="Century Gothic"/>
          <w:b/>
          <w:bCs/>
        </w:rPr>
      </w:pPr>
    </w:p>
    <w:p w14:paraId="74F1E2D6" w14:textId="33B7FF38" w:rsidR="00710CFB" w:rsidRPr="00710CFB" w:rsidRDefault="00710CFB" w:rsidP="00710CFB">
      <w:pPr>
        <w:pStyle w:val="ListParagraph"/>
        <w:numPr>
          <w:ilvl w:val="0"/>
          <w:numId w:val="9"/>
        </w:numPr>
        <w:rPr>
          <w:rFonts w:ascii="Century Gothic" w:hAnsi="Century Gothic"/>
          <w:b/>
          <w:bCs/>
        </w:rPr>
      </w:pPr>
      <w:r>
        <w:rPr>
          <w:rFonts w:ascii="Century Gothic" w:hAnsi="Century Gothic"/>
        </w:rPr>
        <w:t>To facilitate, maintain and record all aspects of the Free School Meals provision in school, including ordering of vouchers, parental contact and compliance.</w:t>
      </w:r>
    </w:p>
    <w:p w14:paraId="34C6E814" w14:textId="60902005" w:rsidR="00710CFB" w:rsidRPr="00710CFB" w:rsidRDefault="00710CFB" w:rsidP="00710CFB">
      <w:pPr>
        <w:pStyle w:val="ListParagraph"/>
        <w:numPr>
          <w:ilvl w:val="0"/>
          <w:numId w:val="9"/>
        </w:numPr>
        <w:rPr>
          <w:rFonts w:ascii="Century Gothic" w:hAnsi="Century Gothic"/>
          <w:b/>
          <w:bCs/>
        </w:rPr>
      </w:pPr>
      <w:r>
        <w:rPr>
          <w:rFonts w:ascii="Century Gothic" w:hAnsi="Century Gothic"/>
        </w:rPr>
        <w:t>To work as directed in respect of Critical Incidents such as C</w:t>
      </w:r>
      <w:r w:rsidR="000B53CE">
        <w:rPr>
          <w:rFonts w:ascii="Century Gothic" w:hAnsi="Century Gothic"/>
        </w:rPr>
        <w:t>OVID</w:t>
      </w:r>
      <w:r>
        <w:rPr>
          <w:rFonts w:ascii="Century Gothic" w:hAnsi="Century Gothic"/>
        </w:rPr>
        <w:t xml:space="preserve"> Lockdown </w:t>
      </w:r>
      <w:proofErr w:type="spellStart"/>
      <w:r>
        <w:rPr>
          <w:rFonts w:ascii="Century Gothic" w:hAnsi="Century Gothic"/>
        </w:rPr>
        <w:t>e.g</w:t>
      </w:r>
      <w:proofErr w:type="spellEnd"/>
      <w:r>
        <w:rPr>
          <w:rFonts w:ascii="Century Gothic" w:hAnsi="Century Gothic"/>
        </w:rPr>
        <w:t>, parental contact.</w:t>
      </w:r>
    </w:p>
    <w:p w14:paraId="7F1764D5" w14:textId="51CA441F" w:rsidR="00710CFB" w:rsidRPr="00710CFB" w:rsidRDefault="00710CFB" w:rsidP="00710CFB">
      <w:pPr>
        <w:pStyle w:val="ListParagraph"/>
        <w:numPr>
          <w:ilvl w:val="0"/>
          <w:numId w:val="9"/>
        </w:numPr>
        <w:rPr>
          <w:rFonts w:ascii="Century Gothic" w:hAnsi="Century Gothic"/>
          <w:b/>
          <w:bCs/>
        </w:rPr>
      </w:pPr>
      <w:r>
        <w:rPr>
          <w:rFonts w:ascii="Century Gothic" w:hAnsi="Century Gothic"/>
        </w:rPr>
        <w:t>To use all school systems to record and maintain data both electronic and paper.</w:t>
      </w:r>
    </w:p>
    <w:p w14:paraId="57A43CFD" w14:textId="14293FA7" w:rsidR="00710CFB" w:rsidRPr="000B53CE" w:rsidRDefault="00710CFB" w:rsidP="00710CFB">
      <w:pPr>
        <w:pStyle w:val="ListParagraph"/>
        <w:numPr>
          <w:ilvl w:val="0"/>
          <w:numId w:val="9"/>
        </w:numPr>
        <w:rPr>
          <w:rFonts w:ascii="Century Gothic" w:hAnsi="Century Gothic"/>
          <w:b/>
          <w:bCs/>
        </w:rPr>
      </w:pPr>
      <w:r>
        <w:rPr>
          <w:rFonts w:ascii="Century Gothic" w:hAnsi="Century Gothic"/>
        </w:rPr>
        <w:t>To aid the school admin team with tasks such as scanning, filing, answering/making telephone calls and Reception duties.</w:t>
      </w:r>
    </w:p>
    <w:p w14:paraId="0D7BA95C" w14:textId="6CC7BE36" w:rsidR="000B53CE" w:rsidRPr="000B53CE" w:rsidRDefault="000B53CE" w:rsidP="00710CFB">
      <w:pPr>
        <w:pStyle w:val="ListParagraph"/>
        <w:numPr>
          <w:ilvl w:val="0"/>
          <w:numId w:val="9"/>
        </w:numPr>
        <w:rPr>
          <w:rFonts w:ascii="Century Gothic" w:hAnsi="Century Gothic"/>
          <w:bCs/>
        </w:rPr>
      </w:pPr>
      <w:r w:rsidRPr="000B53CE">
        <w:rPr>
          <w:rFonts w:ascii="Century Gothic" w:hAnsi="Century Gothic"/>
          <w:bCs/>
        </w:rPr>
        <w:t>To assist with attendance administration as directed.</w:t>
      </w:r>
    </w:p>
    <w:p w14:paraId="45D90F95" w14:textId="312A7856" w:rsidR="000B53CE" w:rsidRPr="000B53CE" w:rsidRDefault="000B53CE" w:rsidP="00710CFB">
      <w:pPr>
        <w:pStyle w:val="ListParagraph"/>
        <w:numPr>
          <w:ilvl w:val="0"/>
          <w:numId w:val="9"/>
        </w:numPr>
        <w:rPr>
          <w:rFonts w:ascii="Century Gothic" w:hAnsi="Century Gothic"/>
          <w:bCs/>
        </w:rPr>
      </w:pPr>
      <w:r w:rsidRPr="000B53CE">
        <w:rPr>
          <w:rFonts w:ascii="Century Gothic" w:hAnsi="Century Gothic"/>
          <w:bCs/>
        </w:rPr>
        <w:t>To assist with Pastoral administration as directed.</w:t>
      </w:r>
    </w:p>
    <w:p w14:paraId="2C5111E4" w14:textId="3D281C8A" w:rsidR="00710CFB" w:rsidRPr="000B53CE" w:rsidRDefault="00710CFB" w:rsidP="00710CFB">
      <w:pPr>
        <w:ind w:left="0"/>
        <w:rPr>
          <w:rFonts w:ascii="Century Gothic" w:hAnsi="Century Gothic"/>
          <w:bCs/>
        </w:rPr>
      </w:pPr>
    </w:p>
    <w:p w14:paraId="46DBA343" w14:textId="77777777" w:rsidR="00710CFB" w:rsidRPr="00710CFB" w:rsidRDefault="00710CFB" w:rsidP="00710CFB">
      <w:pPr>
        <w:ind w:left="0"/>
        <w:rPr>
          <w:rFonts w:ascii="Century Gothic" w:hAnsi="Century Gothic"/>
          <w:b/>
          <w:bCs/>
        </w:rPr>
      </w:pPr>
    </w:p>
    <w:p w14:paraId="53A1246A" w14:textId="77777777" w:rsidR="00AE2169" w:rsidRPr="00710CFB" w:rsidRDefault="009B2939">
      <w:pPr>
        <w:pBdr>
          <w:top w:val="nil"/>
          <w:left w:val="nil"/>
          <w:bottom w:val="nil"/>
          <w:right w:val="nil"/>
          <w:between w:val="nil"/>
        </w:pBdr>
        <w:ind w:left="0" w:right="0"/>
        <w:rPr>
          <w:rFonts w:ascii="Century Gothic" w:eastAsia="Century Gothic" w:hAnsi="Century Gothic" w:cs="Century Gothic"/>
          <w:b/>
          <w:color w:val="000000"/>
        </w:rPr>
      </w:pPr>
      <w:r w:rsidRPr="00710CFB">
        <w:rPr>
          <w:rFonts w:ascii="Century Gothic" w:eastAsia="Century Gothic" w:hAnsi="Century Gothic" w:cs="Century Gothic"/>
          <w:b/>
          <w:color w:val="000000"/>
        </w:rPr>
        <w:t>General</w:t>
      </w:r>
    </w:p>
    <w:p w14:paraId="67FED6F0" w14:textId="77777777" w:rsidR="00AE2169" w:rsidRPr="00710CFB" w:rsidRDefault="009B2939">
      <w:pPr>
        <w:pBdr>
          <w:top w:val="nil"/>
          <w:left w:val="nil"/>
          <w:bottom w:val="nil"/>
          <w:right w:val="nil"/>
          <w:between w:val="nil"/>
        </w:pBdr>
        <w:ind w:left="0" w:right="0"/>
        <w:rPr>
          <w:rFonts w:ascii="Century Gothic" w:eastAsia="Century Gothic" w:hAnsi="Century Gothic" w:cs="Century Gothic"/>
          <w:color w:val="000000"/>
        </w:rPr>
      </w:pPr>
      <w:r w:rsidRPr="00710CFB">
        <w:rPr>
          <w:rFonts w:ascii="Century Gothic" w:eastAsia="Century Gothic" w:hAnsi="Century Gothic" w:cs="Century Gothic"/>
          <w:color w:val="000000"/>
        </w:rPr>
        <w:t xml:space="preserve">In addition to the requirements of the post above, the attendance and </w:t>
      </w:r>
      <w:r w:rsidRPr="00710CFB">
        <w:rPr>
          <w:rFonts w:ascii="Century Gothic" w:eastAsia="Century Gothic" w:hAnsi="Century Gothic" w:cs="Century Gothic"/>
        </w:rPr>
        <w:t>welfare</w:t>
      </w:r>
      <w:r w:rsidRPr="00710CFB">
        <w:rPr>
          <w:rFonts w:ascii="Century Gothic" w:eastAsia="Century Gothic" w:hAnsi="Century Gothic" w:cs="Century Gothic"/>
          <w:color w:val="000000"/>
        </w:rPr>
        <w:t xml:space="preserve"> officer is</w:t>
      </w:r>
    </w:p>
    <w:p w14:paraId="3688ACA0" w14:textId="77777777" w:rsidR="00AE2169" w:rsidRPr="00710CFB" w:rsidRDefault="009B2939">
      <w:pPr>
        <w:pBdr>
          <w:top w:val="nil"/>
          <w:left w:val="nil"/>
          <w:bottom w:val="nil"/>
          <w:right w:val="nil"/>
          <w:between w:val="nil"/>
        </w:pBdr>
        <w:ind w:left="0" w:right="0"/>
        <w:rPr>
          <w:rFonts w:ascii="Century Gothic" w:eastAsia="Century Gothic" w:hAnsi="Century Gothic" w:cs="Century Gothic"/>
          <w:color w:val="000000"/>
        </w:rPr>
      </w:pPr>
      <w:r w:rsidRPr="00710CFB">
        <w:rPr>
          <w:rFonts w:ascii="Century Gothic" w:eastAsia="Century Gothic" w:hAnsi="Century Gothic" w:cs="Century Gothic"/>
          <w:color w:val="000000"/>
        </w:rPr>
        <w:t>required to contribute to the overall ethos/work/aims of the school by:</w:t>
      </w:r>
    </w:p>
    <w:p w14:paraId="34533E22" w14:textId="77777777" w:rsidR="00AE2169" w:rsidRPr="00710CFB" w:rsidRDefault="00AE2169">
      <w:pPr>
        <w:pBdr>
          <w:top w:val="nil"/>
          <w:left w:val="nil"/>
          <w:bottom w:val="nil"/>
          <w:right w:val="nil"/>
          <w:between w:val="nil"/>
        </w:pBdr>
        <w:ind w:left="0" w:right="0"/>
        <w:rPr>
          <w:rFonts w:ascii="Century Gothic" w:eastAsia="Century Gothic" w:hAnsi="Century Gothic" w:cs="Century Gothic"/>
          <w:color w:val="000000"/>
        </w:rPr>
      </w:pPr>
    </w:p>
    <w:p w14:paraId="7883672E" w14:textId="77777777" w:rsidR="00AE2169" w:rsidRPr="00710CFB" w:rsidRDefault="009B2939" w:rsidP="00710CFB">
      <w:pPr>
        <w:pStyle w:val="ListParagraph"/>
        <w:numPr>
          <w:ilvl w:val="0"/>
          <w:numId w:val="10"/>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being aware of and comply with policies and procedures relating to child protection,</w:t>
      </w:r>
    </w:p>
    <w:p w14:paraId="641A3ED4" w14:textId="77777777" w:rsidR="00AE2169" w:rsidRPr="00710CFB" w:rsidRDefault="009B2939">
      <w:pPr>
        <w:pBdr>
          <w:top w:val="nil"/>
          <w:left w:val="nil"/>
          <w:bottom w:val="nil"/>
          <w:right w:val="nil"/>
          <w:between w:val="nil"/>
        </w:pBdr>
        <w:ind w:left="0" w:right="0"/>
        <w:rPr>
          <w:rFonts w:ascii="Century Gothic" w:eastAsia="Century Gothic" w:hAnsi="Century Gothic" w:cs="Century Gothic"/>
          <w:color w:val="000000"/>
        </w:rPr>
      </w:pPr>
      <w:r w:rsidRPr="00710CFB">
        <w:rPr>
          <w:rFonts w:ascii="Century Gothic" w:eastAsia="Century Gothic" w:hAnsi="Century Gothic" w:cs="Century Gothic"/>
          <w:color w:val="000000"/>
        </w:rPr>
        <w:t xml:space="preserve">              health, safety and security, confidentiality and data protection, </w:t>
      </w:r>
    </w:p>
    <w:p w14:paraId="04ADE176" w14:textId="77777777" w:rsidR="00710CFB" w:rsidRDefault="009B2939" w:rsidP="00710CFB">
      <w:pPr>
        <w:pBdr>
          <w:top w:val="nil"/>
          <w:left w:val="nil"/>
          <w:bottom w:val="nil"/>
          <w:right w:val="nil"/>
          <w:between w:val="nil"/>
        </w:pBdr>
        <w:ind w:left="0" w:right="0"/>
        <w:rPr>
          <w:rFonts w:ascii="Century Gothic" w:eastAsia="Century Gothic" w:hAnsi="Century Gothic" w:cs="Century Gothic"/>
          <w:color w:val="000000"/>
        </w:rPr>
      </w:pPr>
      <w:bookmarkStart w:id="3" w:name="_gjdgxs" w:colFirst="0" w:colLast="0"/>
      <w:bookmarkEnd w:id="3"/>
      <w:r w:rsidRPr="00710CFB">
        <w:rPr>
          <w:rFonts w:ascii="Century Gothic" w:eastAsia="Century Gothic" w:hAnsi="Century Gothic" w:cs="Century Gothic"/>
          <w:color w:val="000000"/>
        </w:rPr>
        <w:t xml:space="preserve">          </w:t>
      </w:r>
      <w:r w:rsidR="00710CFB">
        <w:rPr>
          <w:rFonts w:ascii="Century Gothic" w:eastAsia="Century Gothic" w:hAnsi="Century Gothic" w:cs="Century Gothic"/>
          <w:color w:val="000000"/>
        </w:rPr>
        <w:t xml:space="preserve">  </w:t>
      </w:r>
      <w:r w:rsidRPr="00710CFB">
        <w:rPr>
          <w:rFonts w:ascii="Century Gothic" w:eastAsia="Century Gothic" w:hAnsi="Century Gothic" w:cs="Century Gothic"/>
          <w:color w:val="000000"/>
        </w:rPr>
        <w:t xml:space="preserve">  reporting a</w:t>
      </w:r>
      <w:r w:rsidR="00710CFB">
        <w:rPr>
          <w:rFonts w:ascii="Century Gothic" w:eastAsia="Century Gothic" w:hAnsi="Century Gothic" w:cs="Century Gothic"/>
          <w:color w:val="000000"/>
        </w:rPr>
        <w:t>ll</w:t>
      </w:r>
      <w:r w:rsidRPr="00710CFB">
        <w:rPr>
          <w:rFonts w:ascii="Century Gothic" w:eastAsia="Century Gothic" w:hAnsi="Century Gothic" w:cs="Century Gothic"/>
          <w:color w:val="000000"/>
        </w:rPr>
        <w:t xml:space="preserve"> concerns to an appropriate person</w:t>
      </w:r>
    </w:p>
    <w:p w14:paraId="2D4C96D5" w14:textId="1F972688" w:rsidR="00AE2169" w:rsidRPr="00710CFB" w:rsidRDefault="009B2939" w:rsidP="00710CFB">
      <w:pPr>
        <w:pStyle w:val="ListParagraph"/>
        <w:numPr>
          <w:ilvl w:val="0"/>
          <w:numId w:val="10"/>
        </w:numPr>
        <w:pBdr>
          <w:top w:val="nil"/>
          <w:left w:val="nil"/>
          <w:bottom w:val="nil"/>
          <w:right w:val="nil"/>
          <w:between w:val="nil"/>
        </w:pBdr>
        <w:ind w:right="0"/>
        <w:rPr>
          <w:rFonts w:ascii="Century Gothic" w:eastAsia="Century Gothic" w:hAnsi="Century Gothic" w:cs="Century Gothic"/>
          <w:color w:val="000000"/>
        </w:rPr>
      </w:pPr>
      <w:r w:rsidRPr="00710CFB">
        <w:rPr>
          <w:rFonts w:ascii="Century Gothic" w:eastAsia="Century Gothic" w:hAnsi="Century Gothic" w:cs="Century Gothic"/>
          <w:color w:val="000000"/>
        </w:rPr>
        <w:t>meeting the requirements of the Health &amp; Safety at Work Act 1974 and the NSETC’s</w:t>
      </w:r>
    </w:p>
    <w:p w14:paraId="6E4332CE" w14:textId="77777777" w:rsidR="00AE2169" w:rsidRPr="00710CFB" w:rsidRDefault="009B2939">
      <w:pPr>
        <w:pBdr>
          <w:top w:val="nil"/>
          <w:left w:val="nil"/>
          <w:bottom w:val="nil"/>
          <w:right w:val="nil"/>
          <w:between w:val="nil"/>
        </w:pBdr>
        <w:ind w:left="0" w:right="0"/>
        <w:rPr>
          <w:rFonts w:ascii="Century Gothic" w:eastAsia="Century Gothic" w:hAnsi="Century Gothic" w:cs="Century Gothic"/>
          <w:color w:val="000000"/>
        </w:rPr>
      </w:pPr>
      <w:r w:rsidRPr="00710CFB">
        <w:rPr>
          <w:rFonts w:ascii="Century Gothic" w:eastAsia="Century Gothic" w:hAnsi="Century Gothic" w:cs="Century Gothic"/>
          <w:color w:val="000000"/>
        </w:rPr>
        <w:t xml:space="preserve">               Health and Safety Procedure</w:t>
      </w:r>
    </w:p>
    <w:p w14:paraId="23010957" w14:textId="77777777" w:rsidR="00AE2169" w:rsidRPr="00710CFB" w:rsidRDefault="009B2939" w:rsidP="00710CFB">
      <w:pPr>
        <w:pStyle w:val="ListParagraph"/>
        <w:numPr>
          <w:ilvl w:val="0"/>
          <w:numId w:val="10"/>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being aware of and supporting difference and ensuring equal opportunities for all</w:t>
      </w:r>
    </w:p>
    <w:p w14:paraId="79D015DC" w14:textId="77777777" w:rsidR="00AE2169" w:rsidRPr="00710CFB" w:rsidRDefault="009B2939" w:rsidP="00710CFB">
      <w:pPr>
        <w:pStyle w:val="ListParagraph"/>
        <w:numPr>
          <w:ilvl w:val="0"/>
          <w:numId w:val="10"/>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supporting the role of other professionals</w:t>
      </w:r>
    </w:p>
    <w:p w14:paraId="3EE38F29" w14:textId="77777777" w:rsidR="00AE2169" w:rsidRPr="00710CFB" w:rsidRDefault="009B2939" w:rsidP="00710CFB">
      <w:pPr>
        <w:pStyle w:val="ListParagraph"/>
        <w:numPr>
          <w:ilvl w:val="0"/>
          <w:numId w:val="10"/>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attending and participating in relevant meetings as required</w:t>
      </w:r>
    </w:p>
    <w:p w14:paraId="3AF7E3A6" w14:textId="77777777" w:rsidR="00AE2169" w:rsidRPr="00710CFB" w:rsidRDefault="009B2939" w:rsidP="00710CFB">
      <w:pPr>
        <w:pStyle w:val="ListParagraph"/>
        <w:numPr>
          <w:ilvl w:val="0"/>
          <w:numId w:val="10"/>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participating in training and other learning activities and performance development</w:t>
      </w:r>
    </w:p>
    <w:p w14:paraId="52E52348" w14:textId="77777777" w:rsidR="00AE2169" w:rsidRPr="00710CFB" w:rsidRDefault="009B2939">
      <w:pPr>
        <w:pBdr>
          <w:top w:val="nil"/>
          <w:left w:val="nil"/>
          <w:bottom w:val="nil"/>
          <w:right w:val="nil"/>
          <w:between w:val="nil"/>
        </w:pBdr>
        <w:ind w:left="0" w:right="0"/>
        <w:rPr>
          <w:rFonts w:ascii="Century Gothic" w:eastAsia="Century Gothic" w:hAnsi="Century Gothic" w:cs="Century Gothic"/>
          <w:color w:val="000000"/>
        </w:rPr>
      </w:pPr>
      <w:r w:rsidRPr="00710CFB">
        <w:rPr>
          <w:rFonts w:ascii="Century Gothic" w:eastAsia="Century Gothic" w:hAnsi="Century Gothic" w:cs="Century Gothic"/>
          <w:color w:val="000000"/>
        </w:rPr>
        <w:t xml:space="preserve">               as required</w:t>
      </w:r>
    </w:p>
    <w:p w14:paraId="3B87620A" w14:textId="77777777" w:rsidR="00AE2169" w:rsidRPr="00710CFB" w:rsidRDefault="009B2939" w:rsidP="00710CFB">
      <w:pPr>
        <w:pStyle w:val="ListParagraph"/>
        <w:numPr>
          <w:ilvl w:val="0"/>
          <w:numId w:val="11"/>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completing all associated organisation and administrative work</w:t>
      </w:r>
    </w:p>
    <w:p w14:paraId="53C8EE27" w14:textId="77777777" w:rsidR="00AE2169" w:rsidRPr="00710CFB" w:rsidRDefault="009B2939" w:rsidP="00710CFB">
      <w:pPr>
        <w:pStyle w:val="ListParagraph"/>
        <w:numPr>
          <w:ilvl w:val="0"/>
          <w:numId w:val="11"/>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participating in both internal and external staff development as appropriate</w:t>
      </w:r>
    </w:p>
    <w:p w14:paraId="5E6523CF" w14:textId="77777777" w:rsidR="00AE2169" w:rsidRPr="00710CFB" w:rsidRDefault="009B2939" w:rsidP="00710CFB">
      <w:pPr>
        <w:pStyle w:val="ListParagraph"/>
        <w:numPr>
          <w:ilvl w:val="0"/>
          <w:numId w:val="11"/>
        </w:numPr>
        <w:pBdr>
          <w:top w:val="nil"/>
          <w:left w:val="nil"/>
          <w:bottom w:val="nil"/>
          <w:right w:val="nil"/>
          <w:between w:val="nil"/>
        </w:pBdr>
        <w:ind w:right="0"/>
        <w:rPr>
          <w:color w:val="000000"/>
        </w:rPr>
      </w:pPr>
      <w:r w:rsidRPr="00710CFB">
        <w:rPr>
          <w:rFonts w:ascii="Century Gothic" w:eastAsia="Century Gothic" w:hAnsi="Century Gothic" w:cs="Century Gothic"/>
          <w:color w:val="000000"/>
        </w:rPr>
        <w:t>undertaking such other duties as may be reasonably required commensurate with the grade of the appointment</w:t>
      </w:r>
    </w:p>
    <w:p w14:paraId="691BADA3" w14:textId="77777777" w:rsidR="00AE2169" w:rsidRDefault="00AE2169">
      <w:pPr>
        <w:pBdr>
          <w:top w:val="nil"/>
          <w:left w:val="nil"/>
          <w:bottom w:val="nil"/>
          <w:right w:val="nil"/>
          <w:between w:val="nil"/>
        </w:pBdr>
        <w:ind w:left="0" w:right="0"/>
        <w:rPr>
          <w:rFonts w:ascii="Century Gothic" w:eastAsia="Century Gothic" w:hAnsi="Century Gothic" w:cs="Century Gothic"/>
          <w:color w:val="000000"/>
          <w:sz w:val="24"/>
          <w:szCs w:val="24"/>
        </w:rPr>
      </w:pPr>
    </w:p>
    <w:p w14:paraId="65E14691" w14:textId="77777777" w:rsidR="00AE2169" w:rsidRDefault="00AE2169">
      <w:pPr>
        <w:pBdr>
          <w:top w:val="nil"/>
          <w:left w:val="nil"/>
          <w:bottom w:val="nil"/>
          <w:right w:val="nil"/>
          <w:between w:val="nil"/>
        </w:pBdr>
        <w:ind w:left="0" w:right="0"/>
        <w:rPr>
          <w:rFonts w:ascii="Century Gothic" w:eastAsia="Century Gothic" w:hAnsi="Century Gothic" w:cs="Century Gothic"/>
          <w:color w:val="000000"/>
          <w:sz w:val="22"/>
          <w:szCs w:val="22"/>
        </w:rPr>
      </w:pPr>
    </w:p>
    <w:p w14:paraId="0E5D084A" w14:textId="77777777" w:rsidR="00AE2169" w:rsidRDefault="009B2939">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The job description is not necessarily a comprehensive definition of the post. It will be</w:t>
      </w:r>
    </w:p>
    <w:p w14:paraId="2213A9AB" w14:textId="77777777" w:rsidR="00AE2169" w:rsidRDefault="009B2939">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reviewed regularly and may be subject to amendment from time to time after</w:t>
      </w:r>
    </w:p>
    <w:p w14:paraId="6760D418" w14:textId="77777777" w:rsidR="00AE2169" w:rsidRDefault="009B2939">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consultation with the post holder and without changing the level of responsibility of the</w:t>
      </w:r>
    </w:p>
    <w:p w14:paraId="08B587CC" w14:textId="0B332A86" w:rsidR="00AE2169" w:rsidRDefault="009B2939">
      <w:pPr>
        <w:pBdr>
          <w:top w:val="nil"/>
          <w:left w:val="nil"/>
          <w:bottom w:val="nil"/>
          <w:right w:val="nil"/>
          <w:between w:val="nil"/>
        </w:pBdr>
        <w:ind w:left="0" w:right="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post</w:t>
      </w:r>
    </w:p>
    <w:p w14:paraId="44F2FB18" w14:textId="3897AC33"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2DB5EA42" w14:textId="36E8B5A0"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188C9830" w14:textId="64B733D7"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634CA71B" w14:textId="0EB39526"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1A6D7A38" w14:textId="74F67EA6"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2F658B02" w14:textId="6592AA5C"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469E7512" w14:textId="47FE11B9"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78FACC68" w14:textId="4880A8B1"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0AD47255" w14:textId="1332ED2A"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23C12646" w14:textId="43E5FFE1"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69963A45" w14:textId="4346599C"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7CE888C4" w14:textId="7FD3B1E6"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775CB791" w14:textId="3AFB2EFC"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51465662" w14:textId="126CC977"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354CDE48" w14:textId="77777777" w:rsidR="00710CFB" w:rsidRDefault="00710CFB">
      <w:pPr>
        <w:pBdr>
          <w:top w:val="nil"/>
          <w:left w:val="nil"/>
          <w:bottom w:val="nil"/>
          <w:right w:val="nil"/>
          <w:between w:val="nil"/>
        </w:pBdr>
        <w:ind w:left="0" w:right="0"/>
        <w:rPr>
          <w:rFonts w:ascii="Century Gothic" w:eastAsia="Century Gothic" w:hAnsi="Century Gothic" w:cs="Century Gothic"/>
          <w:b/>
          <w:color w:val="000000"/>
          <w:sz w:val="22"/>
          <w:szCs w:val="22"/>
        </w:rPr>
      </w:pPr>
    </w:p>
    <w:p w14:paraId="6C425E95" w14:textId="77777777" w:rsidR="00710CFB" w:rsidRPr="00E24465" w:rsidRDefault="00710CFB" w:rsidP="00710CFB">
      <w:pPr>
        <w:ind w:left="-900" w:right="0"/>
        <w:jc w:val="center"/>
        <w:rPr>
          <w:rFonts w:ascii="Times New Roman" w:eastAsia="Times New Roman" w:hAnsi="Times New Roman" w:cs="Times New Roman"/>
          <w:sz w:val="24"/>
          <w:szCs w:val="24"/>
        </w:rPr>
      </w:pPr>
      <w:r w:rsidRPr="00E24465">
        <w:rPr>
          <w:rFonts w:eastAsia="Times New Roman"/>
          <w:b/>
          <w:bCs/>
          <w:i/>
          <w:iCs/>
          <w:color w:val="000000"/>
          <w:sz w:val="36"/>
          <w:szCs w:val="36"/>
        </w:rPr>
        <w:t>PERSON SPECIFICATION</w:t>
      </w:r>
    </w:p>
    <w:p w14:paraId="49335910" w14:textId="574C262F" w:rsidR="00710CFB" w:rsidRPr="00E24465" w:rsidRDefault="00710CFB" w:rsidP="00710CFB">
      <w:pPr>
        <w:ind w:left="-900" w:right="0"/>
        <w:jc w:val="center"/>
        <w:rPr>
          <w:rFonts w:ascii="Times New Roman" w:eastAsia="Times New Roman" w:hAnsi="Times New Roman" w:cs="Times New Roman"/>
          <w:sz w:val="24"/>
          <w:szCs w:val="24"/>
        </w:rPr>
      </w:pPr>
      <w:r>
        <w:rPr>
          <w:rFonts w:eastAsia="Times New Roman"/>
          <w:b/>
          <w:bCs/>
          <w:i/>
          <w:iCs/>
          <w:color w:val="000000"/>
          <w:sz w:val="36"/>
          <w:szCs w:val="36"/>
        </w:rPr>
        <w:t>Student Welfare and Administration Assistant</w:t>
      </w:r>
    </w:p>
    <w:p w14:paraId="51ECA596" w14:textId="77777777" w:rsidR="00710CFB" w:rsidRPr="00E24465" w:rsidRDefault="00710CFB" w:rsidP="00710CFB">
      <w:pPr>
        <w:ind w:left="0" w:right="0"/>
        <w:rPr>
          <w:rFonts w:ascii="Times New Roman" w:eastAsia="Times New Roman" w:hAnsi="Times New Roman" w:cs="Times New Roman"/>
          <w:sz w:val="24"/>
          <w:szCs w:val="24"/>
        </w:rPr>
      </w:pPr>
    </w:p>
    <w:p w14:paraId="7E993F1C" w14:textId="77777777" w:rsidR="00710CFB" w:rsidRPr="00E24465" w:rsidRDefault="00710CFB" w:rsidP="00710CFB">
      <w:pPr>
        <w:spacing w:after="120"/>
        <w:ind w:left="0" w:right="0"/>
        <w:jc w:val="both"/>
        <w:rPr>
          <w:rFonts w:ascii="Times New Roman" w:eastAsia="Times New Roman" w:hAnsi="Times New Roman" w:cs="Times New Roman"/>
          <w:sz w:val="24"/>
          <w:szCs w:val="24"/>
        </w:rPr>
      </w:pPr>
      <w:r w:rsidRPr="00E24465">
        <w:rPr>
          <w:rFonts w:eastAsia="Times New Roman"/>
          <w:color w:val="000000"/>
        </w:rPr>
        <w:t>For the following criteria:  E denotes essential/D denotes desirable</w:t>
      </w:r>
    </w:p>
    <w:tbl>
      <w:tblPr>
        <w:tblW w:w="0" w:type="auto"/>
        <w:tblCellMar>
          <w:top w:w="15" w:type="dxa"/>
          <w:left w:w="15" w:type="dxa"/>
          <w:bottom w:w="15" w:type="dxa"/>
          <w:right w:w="15" w:type="dxa"/>
        </w:tblCellMar>
        <w:tblLook w:val="04A0" w:firstRow="1" w:lastRow="0" w:firstColumn="1" w:lastColumn="0" w:noHBand="0" w:noVBand="1"/>
      </w:tblPr>
      <w:tblGrid>
        <w:gridCol w:w="8651"/>
        <w:gridCol w:w="365"/>
      </w:tblGrid>
      <w:tr w:rsidR="00710CFB" w:rsidRPr="00E24465" w14:paraId="1CA9DD4E" w14:textId="77777777" w:rsidTr="006B31A0">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70A49" w14:textId="77777777" w:rsidR="00710CFB" w:rsidRPr="00EB19EC" w:rsidRDefault="00710CFB" w:rsidP="006B31A0">
            <w:pPr>
              <w:ind w:left="0" w:right="0"/>
              <w:rPr>
                <w:rFonts w:ascii="Century Gothic" w:eastAsia="Times New Roman" w:hAnsi="Century Gothic" w:cs="Times New Roman"/>
                <w:sz w:val="24"/>
                <w:szCs w:val="24"/>
              </w:rPr>
            </w:pPr>
            <w:r w:rsidRPr="00EB19EC">
              <w:rPr>
                <w:rFonts w:ascii="Century Gothic" w:eastAsia="Times New Roman" w:hAnsi="Century Gothic"/>
                <w:b/>
                <w:bCs/>
                <w:color w:val="000000"/>
                <w:sz w:val="28"/>
                <w:szCs w:val="28"/>
              </w:rPr>
              <w:t>Personal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F268C4" w14:textId="77777777" w:rsidR="00710CFB" w:rsidRPr="00EB19EC" w:rsidRDefault="00710CFB" w:rsidP="006B31A0">
            <w:pPr>
              <w:ind w:left="0" w:right="0"/>
              <w:rPr>
                <w:rFonts w:ascii="Century Gothic" w:eastAsia="Times New Roman" w:hAnsi="Century Gothic" w:cs="Times New Roman"/>
                <w:sz w:val="24"/>
                <w:szCs w:val="24"/>
              </w:rPr>
            </w:pPr>
          </w:p>
        </w:tc>
      </w:tr>
      <w:tr w:rsidR="00EB19EC" w:rsidRPr="00E24465" w14:paraId="2EE2A449"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EFC1B" w14:textId="28966EE6" w:rsidR="00EB19EC" w:rsidRPr="00EB19EC" w:rsidRDefault="00EB19EC" w:rsidP="006B31A0">
            <w:pPr>
              <w:spacing w:after="60"/>
              <w:ind w:left="0" w:right="0"/>
              <w:rPr>
                <w:rFonts w:ascii="Century Gothic" w:eastAsia="Times New Roman" w:hAnsi="Century Gothic"/>
                <w:color w:val="000000"/>
              </w:rPr>
            </w:pPr>
            <w:r w:rsidRPr="00EB19EC">
              <w:rPr>
                <w:rFonts w:ascii="Century Gothic" w:eastAsia="Times New Roman" w:hAnsi="Century Gothic"/>
                <w:color w:val="000000"/>
              </w:rPr>
              <w:t>To have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A93BD" w14:textId="77777777" w:rsidR="00EB19EC" w:rsidRPr="00EB19EC" w:rsidRDefault="00EB19EC" w:rsidP="006B31A0">
            <w:pPr>
              <w:spacing w:after="60"/>
              <w:ind w:left="0" w:right="0"/>
              <w:rPr>
                <w:rFonts w:ascii="Century Gothic" w:eastAsia="Times New Roman" w:hAnsi="Century Gothic"/>
                <w:color w:val="000000"/>
              </w:rPr>
            </w:pPr>
          </w:p>
        </w:tc>
      </w:tr>
      <w:tr w:rsidR="00710CFB" w:rsidRPr="00E24465" w14:paraId="712F6818"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BB25B"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work and communicate effectively with colleagues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162FAA"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1258C863"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94AAB"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 xml:space="preserve">To establish good relationships with children whilst setting firm boundaries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255F7"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51260472"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F3A2E"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empathy, communication, listening and interpersonal skills when dealing with children, colleagues and parents/carers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7CFA7"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40643462"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856DE5"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a positive attitude to working with challenging pupils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D5B3EC"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1FA3B0E6"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3A70A9" w14:textId="1B7783F5"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 xml:space="preserve">To </w:t>
            </w:r>
            <w:r w:rsidR="00EB19EC" w:rsidRPr="00EB19EC">
              <w:rPr>
                <w:rFonts w:ascii="Century Gothic" w:eastAsia="Times New Roman" w:hAnsi="Century Gothic"/>
                <w:color w:val="000000"/>
              </w:rPr>
              <w:t>communicate</w:t>
            </w:r>
            <w:r w:rsidRPr="00EB19EC">
              <w:rPr>
                <w:rFonts w:ascii="Century Gothic" w:eastAsia="Times New Roman" w:hAnsi="Century Gothic"/>
                <w:color w:val="000000"/>
              </w:rPr>
              <w:t xml:space="preserve"> effectively with families/carers and support agencies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0F429"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2BCD7F99"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C61F86"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work with small groups of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44BD1"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5F4AF3B0"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4CF00"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good self-organisation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5F23E"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24465" w14:paraId="5F4BA836"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6F444"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identify and liaise with appropriate resources and agencies of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5827B"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r w:rsidR="00710CFB" w:rsidRPr="00E24465" w14:paraId="08030E36"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0FF4C"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good administrative skills including report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F0517"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r w:rsidR="00710CFB" w:rsidRPr="00E24465" w14:paraId="41A33519"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44F2B3"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teamwork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FA901"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r w:rsidR="00710CFB" w:rsidRPr="00E24465" w14:paraId="59E9B370"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8E097"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the ability to work flexibly with adaptability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CD8E5"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r w:rsidR="00710CFB" w:rsidRPr="00E24465" w14:paraId="0D891B19"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5BF67"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To demonstrate a willingness to undertake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CCBF5"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bl>
    <w:p w14:paraId="5FE13E2F" w14:textId="77777777" w:rsidR="00710CFB" w:rsidRPr="00E24465" w:rsidRDefault="00710CFB" w:rsidP="00710CFB">
      <w:pPr>
        <w:ind w:left="0" w:right="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70"/>
        <w:gridCol w:w="365"/>
      </w:tblGrid>
      <w:tr w:rsidR="00710CFB" w:rsidRPr="00E24465" w14:paraId="593E2244" w14:textId="77777777" w:rsidTr="006B31A0">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1B8270" w14:textId="77777777" w:rsidR="00710CFB" w:rsidRPr="00E24465" w:rsidRDefault="00710CFB" w:rsidP="006B31A0">
            <w:pPr>
              <w:ind w:left="0" w:right="0"/>
              <w:rPr>
                <w:rFonts w:ascii="Times New Roman" w:eastAsia="Times New Roman" w:hAnsi="Times New Roman" w:cs="Times New Roman"/>
                <w:sz w:val="24"/>
                <w:szCs w:val="24"/>
              </w:rPr>
            </w:pPr>
            <w:r w:rsidRPr="00E24465">
              <w:rPr>
                <w:rFonts w:eastAsia="Times New Roman"/>
                <w:b/>
                <w:bCs/>
                <w:color w:val="000000"/>
                <w:sz w:val="28"/>
                <w:szCs w:val="28"/>
              </w:rPr>
              <w:t>Knowledge and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7FC12" w14:textId="77777777" w:rsidR="00710CFB" w:rsidRPr="00E24465" w:rsidRDefault="00710CFB" w:rsidP="006B31A0">
            <w:pPr>
              <w:ind w:left="0" w:right="0"/>
              <w:rPr>
                <w:rFonts w:ascii="Times New Roman" w:eastAsia="Times New Roman" w:hAnsi="Times New Roman" w:cs="Times New Roman"/>
                <w:sz w:val="24"/>
                <w:szCs w:val="24"/>
              </w:rPr>
            </w:pPr>
          </w:p>
        </w:tc>
      </w:tr>
      <w:tr w:rsidR="00710CFB" w:rsidRPr="00EB19EC" w14:paraId="6EBBD842"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581D7" w14:textId="3C06B4F4" w:rsidR="00710CFB" w:rsidRPr="00EB19EC" w:rsidRDefault="00EB19EC" w:rsidP="006B31A0">
            <w:pPr>
              <w:spacing w:after="60"/>
              <w:ind w:left="0" w:right="0"/>
              <w:rPr>
                <w:rFonts w:ascii="Century Gothic" w:eastAsia="Times New Roman" w:hAnsi="Century Gothic" w:cs="Times New Roman"/>
              </w:rPr>
            </w:pPr>
            <w:r w:rsidRPr="00EB19EC">
              <w:rPr>
                <w:rFonts w:ascii="Century Gothic" w:eastAsia="Times New Roman" w:hAnsi="Century Gothic" w:cs="Times New Roman"/>
              </w:rPr>
              <w:t>First Aid and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2E79A"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B19EC" w14:paraId="43CD2DFA" w14:textId="77777777" w:rsidTr="00EB19EC">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44999" w14:textId="1F13889B" w:rsidR="00710CFB" w:rsidRPr="00EB19EC" w:rsidRDefault="00EB19EC" w:rsidP="006B31A0">
            <w:pPr>
              <w:spacing w:after="60"/>
              <w:ind w:left="0" w:right="0"/>
              <w:rPr>
                <w:rFonts w:ascii="Century Gothic" w:eastAsia="Times New Roman" w:hAnsi="Century Gothic" w:cs="Times New Roman"/>
              </w:rPr>
            </w:pPr>
            <w:r w:rsidRPr="00EB19EC">
              <w:rPr>
                <w:rFonts w:ascii="Century Gothic" w:eastAsia="Times New Roman" w:hAnsi="Century Gothic" w:cs="Times New Roman"/>
              </w:rPr>
              <w:t xml:space="preserve">Health and safety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84288"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B19EC" w14:paraId="11CB1A2A" w14:textId="77777777" w:rsidTr="00EB19EC">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9B01B" w14:textId="0BDFEEC7" w:rsidR="00710CFB" w:rsidRPr="00EB19EC" w:rsidRDefault="00EB19EC" w:rsidP="006B31A0">
            <w:pPr>
              <w:spacing w:after="60"/>
              <w:ind w:left="0" w:right="0"/>
              <w:rPr>
                <w:rFonts w:ascii="Century Gothic" w:eastAsia="Times New Roman" w:hAnsi="Century Gothic" w:cs="Times New Roman"/>
              </w:rPr>
            </w:pPr>
            <w:r w:rsidRPr="00EB19EC">
              <w:rPr>
                <w:rFonts w:ascii="Century Gothic" w:eastAsia="Times New Roman" w:hAnsi="Century Gothic" w:cs="Times New Roman"/>
              </w:rPr>
              <w:t>Child protection and safeguarding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5BEF2"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B19EC" w14:paraId="40FE9C6A" w14:textId="77777777" w:rsidTr="00EB19EC">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78557" w14:textId="364A052D" w:rsidR="00710CFB" w:rsidRPr="00EB19EC" w:rsidRDefault="00EB19EC" w:rsidP="006B31A0">
            <w:pPr>
              <w:spacing w:after="60"/>
              <w:ind w:left="0" w:right="0"/>
              <w:rPr>
                <w:rFonts w:ascii="Century Gothic" w:eastAsia="Times New Roman" w:hAnsi="Century Gothic" w:cs="Times New Roman"/>
              </w:rPr>
            </w:pPr>
            <w:r w:rsidRPr="00EB19EC">
              <w:rPr>
                <w:rFonts w:ascii="Century Gothic" w:eastAsia="Times New Roman" w:hAnsi="Century Gothic" w:cs="Times New Roman"/>
              </w:rPr>
              <w:t>General Data Protection and Confidentiality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32A68" w14:textId="569D55A2" w:rsidR="00710CFB" w:rsidRPr="00EB19EC" w:rsidRDefault="00EB19EC"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s="Times New Roman"/>
                <w:sz w:val="24"/>
                <w:szCs w:val="24"/>
              </w:rPr>
              <w:t>E</w:t>
            </w:r>
          </w:p>
        </w:tc>
      </w:tr>
      <w:tr w:rsidR="00710CFB" w:rsidRPr="00EB19EC" w14:paraId="4A9B4253" w14:textId="77777777" w:rsidTr="00EB19EC">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37709" w14:textId="1693CA6D" w:rsidR="00710CFB" w:rsidRPr="00EB19EC" w:rsidRDefault="00EB19EC" w:rsidP="006B31A0">
            <w:pPr>
              <w:spacing w:after="60"/>
              <w:ind w:left="0" w:right="0"/>
              <w:rPr>
                <w:rFonts w:ascii="Century Gothic" w:eastAsia="Times New Roman" w:hAnsi="Century Gothic" w:cs="Times New Roman"/>
              </w:rPr>
            </w:pPr>
            <w:r w:rsidRPr="00EB19EC">
              <w:rPr>
                <w:rFonts w:ascii="Century Gothic" w:eastAsia="Times New Roman" w:hAnsi="Century Gothic" w:cs="Times New Roman"/>
              </w:rPr>
              <w:t>Google and Microsoft packages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BA56A9"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r w:rsidR="00710CFB" w:rsidRPr="00EB19EC" w14:paraId="1F1F217F" w14:textId="77777777" w:rsidTr="00EB19EC">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C4C15" w14:textId="4A37523F" w:rsidR="00710CFB" w:rsidRPr="00EB19EC" w:rsidRDefault="00EB19EC" w:rsidP="006B31A0">
            <w:pPr>
              <w:spacing w:after="60"/>
              <w:ind w:left="0" w:right="0"/>
              <w:rPr>
                <w:rFonts w:ascii="Century Gothic" w:eastAsia="Times New Roman" w:hAnsi="Century Gothic" w:cs="Times New Roman"/>
              </w:rPr>
            </w:pPr>
            <w:r w:rsidRPr="00EB19EC">
              <w:rPr>
                <w:rFonts w:ascii="Century Gothic" w:eastAsia="Times New Roman" w:hAnsi="Century Gothic" w:cs="Times New Roman"/>
              </w:rPr>
              <w:t>Common Administrative practices such as scanning, filing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0FAAFB"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bl>
    <w:p w14:paraId="0854D577" w14:textId="77777777" w:rsidR="00710CFB" w:rsidRPr="00EB19EC" w:rsidRDefault="00710CFB" w:rsidP="00710CFB">
      <w:pPr>
        <w:spacing w:after="240"/>
        <w:ind w:left="0" w:right="0"/>
        <w:rPr>
          <w:rFonts w:ascii="Century Gothic" w:eastAsia="Times New Roman" w:hAnsi="Century Gothic"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04"/>
        <w:gridCol w:w="324"/>
      </w:tblGrid>
      <w:tr w:rsidR="00710CFB" w:rsidRPr="00EB19EC" w14:paraId="2B3B1CBC" w14:textId="77777777" w:rsidTr="006B31A0">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8DDEEB" w14:textId="77777777" w:rsidR="00710CFB" w:rsidRPr="00EB19EC" w:rsidRDefault="00710CFB" w:rsidP="006B31A0">
            <w:pPr>
              <w:ind w:left="0" w:right="0"/>
              <w:rPr>
                <w:rFonts w:ascii="Century Gothic" w:eastAsia="Times New Roman" w:hAnsi="Century Gothic" w:cs="Times New Roman"/>
                <w:sz w:val="24"/>
                <w:szCs w:val="24"/>
              </w:rPr>
            </w:pPr>
            <w:r w:rsidRPr="00EB19EC">
              <w:rPr>
                <w:rFonts w:ascii="Century Gothic" w:eastAsia="Times New Roman" w:hAnsi="Century Gothic"/>
                <w:b/>
                <w:bCs/>
                <w:color w:val="000000"/>
                <w:sz w:val="28"/>
                <w:szCs w:val="28"/>
              </w:rPr>
              <w:t xml:space="preserve">Qualifications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DA90D" w14:textId="77777777" w:rsidR="00710CFB" w:rsidRPr="00EB19EC" w:rsidRDefault="00710CFB" w:rsidP="006B31A0">
            <w:pPr>
              <w:ind w:left="0" w:right="0"/>
              <w:rPr>
                <w:rFonts w:ascii="Century Gothic" w:eastAsia="Times New Roman" w:hAnsi="Century Gothic" w:cs="Times New Roman"/>
                <w:sz w:val="24"/>
                <w:szCs w:val="24"/>
              </w:rPr>
            </w:pPr>
          </w:p>
        </w:tc>
      </w:tr>
      <w:tr w:rsidR="00EB19EC" w:rsidRPr="00EB19EC" w14:paraId="2B7A3D8F"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657D7" w14:textId="073E02F9" w:rsidR="00EB19EC" w:rsidRPr="00EB19EC" w:rsidRDefault="00EB19EC" w:rsidP="006B31A0">
            <w:pPr>
              <w:spacing w:after="60"/>
              <w:ind w:left="0" w:right="0"/>
              <w:rPr>
                <w:rFonts w:ascii="Century Gothic" w:eastAsia="Times New Roman" w:hAnsi="Century Gothic"/>
                <w:color w:val="000000"/>
              </w:rPr>
            </w:pPr>
            <w:r w:rsidRPr="00EB19EC">
              <w:rPr>
                <w:rFonts w:ascii="Century Gothic" w:eastAsia="Times New Roman" w:hAnsi="Century Gothic"/>
                <w:color w:val="000000"/>
              </w:rPr>
              <w:t>First Aid Qualification (FULL)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49379" w14:textId="7104B769" w:rsidR="00EB19EC" w:rsidRPr="00EB19EC" w:rsidRDefault="00EB19EC" w:rsidP="006B31A0">
            <w:pPr>
              <w:spacing w:after="60"/>
              <w:ind w:left="0" w:right="0"/>
              <w:rPr>
                <w:rFonts w:ascii="Century Gothic" w:eastAsia="Times New Roman" w:hAnsi="Century Gothic"/>
                <w:color w:val="000000"/>
              </w:rPr>
            </w:pPr>
            <w:r w:rsidRPr="00EB19EC">
              <w:rPr>
                <w:rFonts w:ascii="Century Gothic" w:eastAsia="Times New Roman" w:hAnsi="Century Gothic"/>
                <w:color w:val="000000"/>
              </w:rPr>
              <w:t>E</w:t>
            </w:r>
          </w:p>
        </w:tc>
      </w:tr>
      <w:tr w:rsidR="00710CFB" w:rsidRPr="00EB19EC" w14:paraId="71DE9B0A"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A16F1"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NVQ level 2 or above in a related area or Degree in a related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EC956"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bl>
    <w:p w14:paraId="03EED4AF" w14:textId="77777777" w:rsidR="00710CFB" w:rsidRPr="00EB19EC" w:rsidRDefault="00710CFB" w:rsidP="00710CFB">
      <w:pPr>
        <w:ind w:left="0" w:right="0"/>
        <w:rPr>
          <w:rFonts w:ascii="Century Gothic" w:eastAsia="Times New Roman" w:hAnsi="Century Gothic"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45"/>
        <w:gridCol w:w="365"/>
      </w:tblGrid>
      <w:tr w:rsidR="00710CFB" w:rsidRPr="00EB19EC" w14:paraId="6D574F7C" w14:textId="77777777" w:rsidTr="006B31A0">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1EF66" w14:textId="77777777" w:rsidR="00710CFB" w:rsidRPr="00EB19EC" w:rsidRDefault="00710CFB" w:rsidP="006B31A0">
            <w:pPr>
              <w:ind w:left="0" w:right="0"/>
              <w:rPr>
                <w:rFonts w:ascii="Century Gothic" w:eastAsia="Times New Roman" w:hAnsi="Century Gothic" w:cs="Times New Roman"/>
                <w:sz w:val="24"/>
                <w:szCs w:val="24"/>
              </w:rPr>
            </w:pPr>
            <w:r w:rsidRPr="00EB19EC">
              <w:rPr>
                <w:rFonts w:ascii="Century Gothic" w:eastAsia="Times New Roman" w:hAnsi="Century Gothic"/>
                <w:b/>
                <w:bCs/>
                <w:color w:val="000000"/>
                <w:sz w:val="28"/>
                <w:szCs w:val="28"/>
              </w:rPr>
              <w:t>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2A143D" w14:textId="77777777" w:rsidR="00710CFB" w:rsidRPr="00EB19EC" w:rsidRDefault="00710CFB" w:rsidP="006B31A0">
            <w:pPr>
              <w:ind w:left="0" w:right="0"/>
              <w:rPr>
                <w:rFonts w:ascii="Century Gothic" w:eastAsia="Times New Roman" w:hAnsi="Century Gothic" w:cs="Times New Roman"/>
                <w:sz w:val="24"/>
                <w:szCs w:val="24"/>
              </w:rPr>
            </w:pPr>
          </w:p>
        </w:tc>
      </w:tr>
      <w:tr w:rsidR="00710CFB" w:rsidRPr="00EB19EC" w14:paraId="5C1FA9D7"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13465"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 xml:space="preserve">Working with primary and or secondary aged children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3D357"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B19EC" w14:paraId="20D144CA"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372E6"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Working with families /carers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BBA91"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E</w:t>
            </w:r>
          </w:p>
        </w:tc>
      </w:tr>
      <w:tr w:rsidR="00710CFB" w:rsidRPr="00EB19EC" w14:paraId="71DB17FC"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8B374"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Working with children with Special Educational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93A36"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r w:rsidR="00710CFB" w:rsidRPr="00EB19EC" w14:paraId="7A85676C" w14:textId="77777777" w:rsidTr="006B31A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35D2D"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Working with a range of agencies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A4A68" w14:textId="77777777" w:rsidR="00710CFB" w:rsidRPr="00EB19EC" w:rsidRDefault="00710CFB" w:rsidP="006B31A0">
            <w:pPr>
              <w:spacing w:after="60"/>
              <w:ind w:left="0" w:right="0"/>
              <w:rPr>
                <w:rFonts w:ascii="Century Gothic" w:eastAsia="Times New Roman" w:hAnsi="Century Gothic" w:cs="Times New Roman"/>
                <w:sz w:val="24"/>
                <w:szCs w:val="24"/>
              </w:rPr>
            </w:pPr>
            <w:r w:rsidRPr="00EB19EC">
              <w:rPr>
                <w:rFonts w:ascii="Century Gothic" w:eastAsia="Times New Roman" w:hAnsi="Century Gothic"/>
                <w:color w:val="000000"/>
              </w:rPr>
              <w:t>D</w:t>
            </w:r>
          </w:p>
        </w:tc>
      </w:tr>
    </w:tbl>
    <w:p w14:paraId="6ADD8CF3" w14:textId="77777777" w:rsidR="00710CFB" w:rsidRPr="00E24465" w:rsidRDefault="00710CFB" w:rsidP="00710CFB">
      <w:pPr>
        <w:ind w:left="0" w:right="0"/>
        <w:rPr>
          <w:rFonts w:ascii="Times New Roman" w:eastAsia="Times New Roman" w:hAnsi="Times New Roman" w:cs="Times New Roman"/>
          <w:sz w:val="24"/>
          <w:szCs w:val="24"/>
        </w:rPr>
      </w:pPr>
    </w:p>
    <w:p w14:paraId="37273FE1" w14:textId="77777777" w:rsidR="00AE2169" w:rsidRDefault="00AE2169"/>
    <w:sectPr w:rsidR="00AE21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20EF"/>
    <w:multiLevelType w:val="hybridMultilevel"/>
    <w:tmpl w:val="3C7CB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86284"/>
    <w:multiLevelType w:val="multilevel"/>
    <w:tmpl w:val="67EC1F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2155A"/>
    <w:multiLevelType w:val="multilevel"/>
    <w:tmpl w:val="A186FE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A25569"/>
    <w:multiLevelType w:val="hybridMultilevel"/>
    <w:tmpl w:val="B650C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D24FD"/>
    <w:multiLevelType w:val="hybridMultilevel"/>
    <w:tmpl w:val="DB1C6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36206"/>
    <w:multiLevelType w:val="multilevel"/>
    <w:tmpl w:val="87A422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F11F3F"/>
    <w:multiLevelType w:val="multilevel"/>
    <w:tmpl w:val="FA0E7350"/>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102402"/>
    <w:multiLevelType w:val="hybridMultilevel"/>
    <w:tmpl w:val="1DCA2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04C5C"/>
    <w:multiLevelType w:val="hybridMultilevel"/>
    <w:tmpl w:val="114CD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05A76"/>
    <w:multiLevelType w:val="multilevel"/>
    <w:tmpl w:val="6B04DB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DA0791"/>
    <w:multiLevelType w:val="hybridMultilevel"/>
    <w:tmpl w:val="F34E9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
  </w:num>
  <w:num w:numId="6">
    <w:abstractNumId w:val="7"/>
  </w:num>
  <w:num w:numId="7">
    <w:abstractNumId w:val="10"/>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69"/>
    <w:rsid w:val="000B53CE"/>
    <w:rsid w:val="0013070B"/>
    <w:rsid w:val="001A70D2"/>
    <w:rsid w:val="00527A73"/>
    <w:rsid w:val="00710CFB"/>
    <w:rsid w:val="008D0B1A"/>
    <w:rsid w:val="009B2939"/>
    <w:rsid w:val="00AE2169"/>
    <w:rsid w:val="00C416FB"/>
    <w:rsid w:val="00DF1AC3"/>
    <w:rsid w:val="00EB19EC"/>
    <w:rsid w:val="00FE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979E"/>
  <w15:docId w15:val="{89EA4E36-7F74-4664-A68A-A166862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ind w:left="835" w:right="83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4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Lawrence</dc:creator>
  <cp:lastModifiedBy>Nicola Lawrence</cp:lastModifiedBy>
  <cp:revision>2</cp:revision>
  <dcterms:created xsi:type="dcterms:W3CDTF">2021-09-10T11:01:00Z</dcterms:created>
  <dcterms:modified xsi:type="dcterms:W3CDTF">2021-09-10T11:01:00Z</dcterms:modified>
</cp:coreProperties>
</file>