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A952" w14:textId="7CC54D86" w:rsidR="00533D8B" w:rsidRDefault="00533D8B" w:rsidP="00533D8B">
      <w:pPr>
        <w:spacing w:after="0" w:line="240" w:lineRule="auto"/>
        <w:rPr>
          <w:rFonts w:cstheme="minorHAnsi"/>
          <w:b/>
          <w:sz w:val="28"/>
        </w:rPr>
      </w:pPr>
      <w:r w:rsidRPr="7DD582E4">
        <w:rPr>
          <w:b/>
          <w:bCs/>
          <w:sz w:val="28"/>
          <w:szCs w:val="28"/>
        </w:rPr>
        <w:t>Job Description</w:t>
      </w:r>
    </w:p>
    <w:p w14:paraId="2454B1F0" w14:textId="468646AF" w:rsidR="7DD582E4" w:rsidRDefault="7DD582E4" w:rsidP="7DD582E4">
      <w:pPr>
        <w:tabs>
          <w:tab w:val="left" w:pos="1560"/>
        </w:tabs>
        <w:spacing w:after="0" w:line="240" w:lineRule="auto"/>
        <w:ind w:left="1560" w:hanging="1560"/>
        <w:jc w:val="both"/>
        <w:rPr>
          <w:b/>
          <w:bCs/>
        </w:rPr>
      </w:pPr>
    </w:p>
    <w:p w14:paraId="064656DE" w14:textId="70CC9283" w:rsidR="004C02DC" w:rsidRDefault="55B7A6BB" w:rsidP="41401CE0">
      <w:pPr>
        <w:tabs>
          <w:tab w:val="left" w:pos="1560"/>
        </w:tabs>
        <w:spacing w:after="0" w:line="240" w:lineRule="auto"/>
        <w:ind w:left="1560" w:hanging="1560"/>
        <w:jc w:val="both"/>
      </w:pPr>
      <w:r w:rsidRPr="7DD582E4">
        <w:rPr>
          <w:b/>
          <w:bCs/>
        </w:rPr>
        <w:t>Role:</w:t>
      </w:r>
      <w:r w:rsidRPr="7DD582E4">
        <w:t xml:space="preserve"> </w:t>
      </w:r>
      <w:r w:rsidR="3C185EEA" w:rsidRPr="7DD582E4">
        <w:t xml:space="preserve"> </w:t>
      </w:r>
      <w:r w:rsidR="00C85268">
        <w:tab/>
      </w:r>
      <w:r w:rsidR="040D62B5" w:rsidRPr="7DD582E4">
        <w:t>Teacher</w:t>
      </w:r>
      <w:r w:rsidR="116240A4" w:rsidRPr="7DD582E4">
        <w:t xml:space="preserve"> </w:t>
      </w:r>
      <w:r w:rsidRPr="7DD582E4">
        <w:t>(</w:t>
      </w:r>
      <w:r w:rsidR="008F7B01">
        <w:t>learning support)</w:t>
      </w:r>
    </w:p>
    <w:p w14:paraId="6D3471A2" w14:textId="48AB46E1" w:rsidR="004C02DC" w:rsidRDefault="004C02DC" w:rsidP="41401CE0">
      <w:pPr>
        <w:tabs>
          <w:tab w:val="left" w:pos="1560"/>
        </w:tabs>
        <w:spacing w:after="0" w:line="240" w:lineRule="auto"/>
        <w:ind w:left="1560" w:hanging="1560"/>
        <w:jc w:val="both"/>
        <w:rPr>
          <w:b/>
          <w:bCs/>
        </w:rPr>
      </w:pPr>
    </w:p>
    <w:p w14:paraId="383BF8D4" w14:textId="55B8DB1A" w:rsidR="004C02DC" w:rsidRDefault="55B7A6BB" w:rsidP="7DD582E4">
      <w:pPr>
        <w:tabs>
          <w:tab w:val="left" w:pos="1560"/>
        </w:tabs>
        <w:spacing w:after="0" w:line="240" w:lineRule="auto"/>
        <w:ind w:left="1560" w:hanging="1560"/>
        <w:jc w:val="both"/>
      </w:pPr>
      <w:r w:rsidRPr="7DD582E4">
        <w:rPr>
          <w:b/>
          <w:bCs/>
        </w:rPr>
        <w:t>Reporting to:</w:t>
      </w:r>
      <w:r w:rsidR="1BE70FFB" w:rsidRPr="7DD582E4">
        <w:rPr>
          <w:b/>
          <w:bCs/>
        </w:rPr>
        <w:t xml:space="preserve"> </w:t>
      </w:r>
      <w:r w:rsidR="008F7B01">
        <w:rPr>
          <w:b/>
          <w:bCs/>
        </w:rPr>
        <w:tab/>
      </w:r>
      <w:r w:rsidR="79B81550" w:rsidRPr="7DD582E4">
        <w:t>Head of Junior School and Director of Learning and Teaching</w:t>
      </w:r>
      <w:r w:rsidR="008F7B01">
        <w:t>,</w:t>
      </w:r>
      <w:r w:rsidR="79B81550" w:rsidRPr="7DD582E4">
        <w:t xml:space="preserve"> Senior School</w:t>
      </w:r>
    </w:p>
    <w:p w14:paraId="342725B9" w14:textId="70F90205" w:rsidR="00533D8B" w:rsidRPr="00B32A1A" w:rsidRDefault="00533D8B" w:rsidP="41401CE0">
      <w:pPr>
        <w:tabs>
          <w:tab w:val="left" w:pos="1560"/>
        </w:tabs>
        <w:spacing w:after="0" w:line="240" w:lineRule="auto"/>
        <w:ind w:left="1560" w:hanging="1560"/>
        <w:jc w:val="both"/>
        <w:rPr>
          <w:b/>
          <w:bCs/>
        </w:rPr>
      </w:pPr>
    </w:p>
    <w:p w14:paraId="28315647" w14:textId="5E670230" w:rsidR="00533D8B" w:rsidRPr="00B32A1A" w:rsidRDefault="327A7C45" w:rsidP="7DD582E4">
      <w:pPr>
        <w:spacing w:after="0" w:line="240" w:lineRule="auto"/>
        <w:ind w:left="1559" w:hanging="1559"/>
        <w:jc w:val="both"/>
        <w:rPr>
          <w:rFonts w:ascii="Calibri" w:eastAsia="Calibri" w:hAnsi="Calibri" w:cs="Calibri"/>
        </w:rPr>
      </w:pPr>
      <w:r w:rsidRPr="475B0950">
        <w:rPr>
          <w:rFonts w:ascii="Calibri" w:eastAsia="Calibri" w:hAnsi="Calibri" w:cs="Calibri"/>
          <w:b/>
          <w:bCs/>
        </w:rPr>
        <w:t>Summary role:</w:t>
      </w:r>
      <w:r w:rsidR="697E280D" w:rsidRPr="475B0950">
        <w:rPr>
          <w:rFonts w:ascii="Calibri" w:eastAsia="Calibri" w:hAnsi="Calibri" w:cs="Calibri"/>
          <w:b/>
          <w:bCs/>
        </w:rPr>
        <w:t xml:space="preserve"> </w:t>
      </w:r>
      <w:r w:rsidR="2B7D9DCE" w:rsidRPr="475B0950">
        <w:rPr>
          <w:rFonts w:ascii="Calibri" w:eastAsia="Calibri" w:hAnsi="Calibri" w:cs="Calibri"/>
          <w:b/>
          <w:bCs/>
        </w:rPr>
        <w:t xml:space="preserve">  </w:t>
      </w:r>
      <w:r w:rsidR="697E280D" w:rsidRPr="475B0950">
        <w:rPr>
          <w:rFonts w:ascii="Calibri" w:eastAsia="Calibri" w:hAnsi="Calibri" w:cs="Calibri"/>
        </w:rPr>
        <w:t xml:space="preserve">The </w:t>
      </w:r>
      <w:r w:rsidR="0A2B1D87" w:rsidRPr="475B0950">
        <w:rPr>
          <w:rFonts w:ascii="Calibri" w:eastAsia="Calibri" w:hAnsi="Calibri" w:cs="Calibri"/>
        </w:rPr>
        <w:t xml:space="preserve">successful candidate will take the responsibility of overseeing </w:t>
      </w:r>
      <w:r w:rsidR="4A4BD0B8" w:rsidRPr="475B0950">
        <w:rPr>
          <w:rFonts w:ascii="Calibri" w:eastAsia="Calibri" w:hAnsi="Calibri" w:cs="Calibri"/>
        </w:rPr>
        <w:t>learning support a</w:t>
      </w:r>
      <w:r w:rsidR="7DF36988" w:rsidRPr="475B0950">
        <w:rPr>
          <w:rFonts w:ascii="Calibri" w:eastAsia="Calibri" w:hAnsi="Calibri" w:cs="Calibri"/>
        </w:rPr>
        <w:t xml:space="preserve">t </w:t>
      </w:r>
      <w:r w:rsidR="4A4BD0B8" w:rsidRPr="475B0950">
        <w:rPr>
          <w:rFonts w:ascii="Calibri" w:eastAsia="Calibri" w:hAnsi="Calibri" w:cs="Calibri"/>
        </w:rPr>
        <w:t>KS2 and KS3</w:t>
      </w:r>
      <w:r w:rsidR="1EFDAD4E" w:rsidRPr="475B0950">
        <w:rPr>
          <w:rFonts w:ascii="Calibri" w:eastAsia="Calibri" w:hAnsi="Calibri" w:cs="Calibri"/>
        </w:rPr>
        <w:t xml:space="preserve"> (Years 3-9)</w:t>
      </w:r>
      <w:r w:rsidR="1B532DDD" w:rsidRPr="475B0950">
        <w:rPr>
          <w:rFonts w:ascii="Calibri" w:eastAsia="Calibri" w:hAnsi="Calibri" w:cs="Calibri"/>
        </w:rPr>
        <w:t xml:space="preserve">; </w:t>
      </w:r>
      <w:r w:rsidR="722170E5" w:rsidRPr="475B0950">
        <w:rPr>
          <w:rFonts w:ascii="Calibri" w:eastAsia="Calibri" w:hAnsi="Calibri" w:cs="Calibri"/>
        </w:rPr>
        <w:t>0.5</w:t>
      </w:r>
      <w:r w:rsidR="1B532DDD" w:rsidRPr="475B0950">
        <w:rPr>
          <w:rFonts w:ascii="Calibri" w:eastAsia="Calibri" w:hAnsi="Calibri" w:cs="Calibri"/>
        </w:rPr>
        <w:t xml:space="preserve"> will b</w:t>
      </w:r>
      <w:r w:rsidR="167BE284" w:rsidRPr="475B0950">
        <w:rPr>
          <w:rFonts w:ascii="Calibri" w:eastAsia="Calibri" w:hAnsi="Calibri" w:cs="Calibri"/>
        </w:rPr>
        <w:t>e</w:t>
      </w:r>
      <w:r w:rsidR="1B532DDD" w:rsidRPr="475B0950">
        <w:rPr>
          <w:rFonts w:ascii="Calibri" w:eastAsia="Calibri" w:hAnsi="Calibri" w:cs="Calibri"/>
        </w:rPr>
        <w:t xml:space="preserve"> </w:t>
      </w:r>
      <w:r w:rsidR="4F79A58D" w:rsidRPr="475B0950">
        <w:rPr>
          <w:rFonts w:ascii="Calibri" w:eastAsia="Calibri" w:hAnsi="Calibri" w:cs="Calibri"/>
        </w:rPr>
        <w:t xml:space="preserve">spent in the Junior School (KS2) and </w:t>
      </w:r>
      <w:r w:rsidR="7E88A8F0" w:rsidRPr="475B0950">
        <w:rPr>
          <w:rFonts w:ascii="Calibri" w:eastAsia="Calibri" w:hAnsi="Calibri" w:cs="Calibri"/>
        </w:rPr>
        <w:t>0.3</w:t>
      </w:r>
      <w:r w:rsidR="4F79A58D" w:rsidRPr="475B0950">
        <w:rPr>
          <w:rFonts w:ascii="Calibri" w:eastAsia="Calibri" w:hAnsi="Calibri" w:cs="Calibri"/>
        </w:rPr>
        <w:t xml:space="preserve"> in the Senior School</w:t>
      </w:r>
      <w:r w:rsidR="191CD09E" w:rsidRPr="475B0950">
        <w:rPr>
          <w:rFonts w:ascii="Calibri" w:eastAsia="Calibri" w:hAnsi="Calibri" w:cs="Calibri"/>
        </w:rPr>
        <w:t xml:space="preserve"> (KS3). </w:t>
      </w:r>
    </w:p>
    <w:p w14:paraId="51E227D0" w14:textId="78B1B804" w:rsidR="00533D8B" w:rsidRPr="00B32A1A" w:rsidRDefault="0F1BB142" w:rsidP="7DD582E4">
      <w:pPr>
        <w:tabs>
          <w:tab w:val="left" w:pos="720"/>
        </w:tabs>
        <w:spacing w:after="240" w:line="240" w:lineRule="auto"/>
        <w:jc w:val="both"/>
      </w:pPr>
      <w:r w:rsidRPr="7DD582E4">
        <w:rPr>
          <w:rFonts w:ascii="Calibri" w:eastAsia="Calibri" w:hAnsi="Calibri" w:cs="Calibri"/>
          <w:b/>
          <w:bCs/>
        </w:rPr>
        <w:t>Your professional duties</w:t>
      </w:r>
    </w:p>
    <w:p w14:paraId="5F3045C0" w14:textId="1D0A3637" w:rsidR="00533D8B" w:rsidRPr="00B32A1A" w:rsidRDefault="0F1BB142" w:rsidP="7DD582E4">
      <w:pPr>
        <w:spacing w:after="240" w:line="240" w:lineRule="auto"/>
        <w:jc w:val="both"/>
      </w:pPr>
      <w:r w:rsidRPr="7DD582E4">
        <w:rPr>
          <w:rFonts w:ascii="Calibri" w:eastAsia="Calibri" w:hAnsi="Calibri" w:cs="Calibri"/>
        </w:rPr>
        <w:t>The School is committed to safeguarding and promoting the welfare of children and young people and expects all staff and volunteers to share this commitment.</w:t>
      </w:r>
    </w:p>
    <w:p w14:paraId="4754451E" w14:textId="49EA33BF" w:rsidR="00533D8B" w:rsidRPr="00B32A1A" w:rsidRDefault="0F1BB142" w:rsidP="7DD582E4">
      <w:pPr>
        <w:spacing w:after="240" w:line="240" w:lineRule="auto"/>
        <w:jc w:val="both"/>
      </w:pPr>
      <w:r w:rsidRPr="7DD582E4">
        <w:rPr>
          <w:rFonts w:ascii="Calibri" w:eastAsia="Calibri" w:hAnsi="Calibri" w:cs="Calibri"/>
        </w:rPr>
        <w:t>The following duties shall be deemed to be included in the professional duties which you may be required to perform:</w:t>
      </w:r>
    </w:p>
    <w:p w14:paraId="4B1ECB55" w14:textId="36F619F8" w:rsidR="005B05F2" w:rsidRPr="005B178E" w:rsidRDefault="3713F92F" w:rsidP="41401CE0">
      <w:pPr>
        <w:spacing w:after="0" w:line="240" w:lineRule="auto"/>
        <w:jc w:val="both"/>
        <w:rPr>
          <w:rFonts w:ascii="Calibri" w:eastAsia="Calibri" w:hAnsi="Calibri" w:cs="Calibri"/>
          <w:b/>
          <w:bCs/>
        </w:rPr>
      </w:pPr>
      <w:r w:rsidRPr="41401CE0">
        <w:rPr>
          <w:rFonts w:ascii="Calibri" w:eastAsia="Calibri" w:hAnsi="Calibri" w:cs="Calibri"/>
          <w:b/>
          <w:bCs/>
        </w:rPr>
        <w:t xml:space="preserve">Overall responsibilities include: </w:t>
      </w:r>
    </w:p>
    <w:p w14:paraId="07BC0749" w14:textId="21D31308" w:rsidR="005B05F2" w:rsidRPr="005B178E" w:rsidRDefault="005B05F2" w:rsidP="41401CE0">
      <w:pPr>
        <w:pStyle w:val="ListParagraph"/>
        <w:spacing w:after="0" w:line="240" w:lineRule="auto"/>
        <w:ind w:left="360"/>
        <w:jc w:val="both"/>
      </w:pPr>
    </w:p>
    <w:p w14:paraId="7B1E157B" w14:textId="69C3E0EF" w:rsidR="005B05F2" w:rsidRPr="005B178E" w:rsidRDefault="005B05F2" w:rsidP="41401CE0">
      <w:pPr>
        <w:pStyle w:val="ListParagraph"/>
        <w:numPr>
          <w:ilvl w:val="0"/>
          <w:numId w:val="27"/>
        </w:numPr>
        <w:spacing w:after="0" w:line="240" w:lineRule="auto"/>
        <w:jc w:val="both"/>
      </w:pPr>
      <w:r w:rsidRPr="7DD582E4">
        <w:t>In support of pupils:</w:t>
      </w:r>
    </w:p>
    <w:p w14:paraId="44587C66" w14:textId="34B5E37B" w:rsidR="7DD582E4" w:rsidRDefault="7DD582E4" w:rsidP="7DD582E4">
      <w:pPr>
        <w:pStyle w:val="ListParagraph"/>
        <w:spacing w:after="0" w:line="240" w:lineRule="auto"/>
        <w:ind w:left="360"/>
        <w:jc w:val="both"/>
      </w:pPr>
    </w:p>
    <w:p w14:paraId="4C2B052C" w14:textId="3D7900D4" w:rsidR="005B05F2" w:rsidRPr="005B178E" w:rsidRDefault="005B05F2" w:rsidP="7DD582E4">
      <w:pPr>
        <w:pStyle w:val="ListParagraph"/>
        <w:numPr>
          <w:ilvl w:val="0"/>
          <w:numId w:val="28"/>
        </w:numPr>
        <w:spacing w:after="0" w:line="240" w:lineRule="auto"/>
        <w:jc w:val="both"/>
      </w:pPr>
      <w:r w:rsidRPr="7DD582E4">
        <w:t>Develop an understanding of individual pupil</w:t>
      </w:r>
      <w:r w:rsidR="251419A8" w:rsidRPr="7DD582E4">
        <w:t xml:space="preserve">’s </w:t>
      </w:r>
      <w:r w:rsidRPr="7DD582E4">
        <w:t>learning support needs</w:t>
      </w:r>
      <w:r w:rsidR="5A1471BC" w:rsidRPr="7DD582E4">
        <w:t>;</w:t>
      </w:r>
    </w:p>
    <w:p w14:paraId="29723BA2" w14:textId="4F3D02A0" w:rsidR="005B05F2" w:rsidRPr="005B178E" w:rsidRDefault="005B05F2" w:rsidP="7DD582E4">
      <w:pPr>
        <w:pStyle w:val="ListParagraph"/>
        <w:numPr>
          <w:ilvl w:val="0"/>
          <w:numId w:val="28"/>
        </w:numPr>
        <w:spacing w:after="0" w:line="240" w:lineRule="auto"/>
        <w:jc w:val="both"/>
      </w:pPr>
      <w:r w:rsidRPr="7DD582E4">
        <w:t xml:space="preserve">Supervise and provide </w:t>
      </w:r>
      <w:r w:rsidR="5CB51F83" w:rsidRPr="7DD582E4">
        <w:t>support</w:t>
      </w:r>
      <w:r w:rsidRPr="7DD582E4">
        <w:t xml:space="preserve"> for pupils, individually and in group situations, ensuring their safety and access to learning activities</w:t>
      </w:r>
      <w:r w:rsidR="0846BB25" w:rsidRPr="7DD582E4">
        <w:t>;</w:t>
      </w:r>
    </w:p>
    <w:p w14:paraId="1E6676BE" w14:textId="34F6BB58" w:rsidR="005B05F2" w:rsidRPr="005B178E" w:rsidRDefault="005B05F2" w:rsidP="7DD582E4">
      <w:pPr>
        <w:pStyle w:val="ListParagraph"/>
        <w:numPr>
          <w:ilvl w:val="0"/>
          <w:numId w:val="28"/>
        </w:numPr>
        <w:spacing w:after="0" w:line="240" w:lineRule="auto"/>
        <w:jc w:val="both"/>
      </w:pPr>
      <w:r w:rsidRPr="7DD582E4">
        <w:t>Establish a constructive relationship with the pupils and interact with them according to individual needs</w:t>
      </w:r>
      <w:r w:rsidR="0846BB25" w:rsidRPr="7DD582E4">
        <w:t>;</w:t>
      </w:r>
    </w:p>
    <w:p w14:paraId="5BE61609" w14:textId="09D07540" w:rsidR="005B05F2" w:rsidRPr="005B178E" w:rsidRDefault="005B05F2" w:rsidP="7DD582E4">
      <w:pPr>
        <w:pStyle w:val="ListParagraph"/>
        <w:numPr>
          <w:ilvl w:val="0"/>
          <w:numId w:val="28"/>
        </w:numPr>
        <w:spacing w:after="0" w:line="240" w:lineRule="auto"/>
        <w:jc w:val="both"/>
      </w:pPr>
      <w:r w:rsidRPr="7DD582E4">
        <w:t>Promote the inclusion and acceptance of all children</w:t>
      </w:r>
      <w:r w:rsidR="368B4082" w:rsidRPr="7DD582E4">
        <w:t>;</w:t>
      </w:r>
    </w:p>
    <w:p w14:paraId="24E84E42" w14:textId="57ECF741" w:rsidR="005B05F2" w:rsidRPr="005B178E" w:rsidRDefault="005B05F2" w:rsidP="7DD582E4">
      <w:pPr>
        <w:pStyle w:val="ListParagraph"/>
        <w:numPr>
          <w:ilvl w:val="0"/>
          <w:numId w:val="28"/>
        </w:numPr>
        <w:spacing w:after="0" w:line="240" w:lineRule="auto"/>
        <w:jc w:val="both"/>
      </w:pPr>
      <w:r w:rsidRPr="7DD582E4">
        <w:t>Promote self-esteem and independence</w:t>
      </w:r>
      <w:r w:rsidR="368B4082" w:rsidRPr="7DD582E4">
        <w:t>;</w:t>
      </w:r>
    </w:p>
    <w:p w14:paraId="7F0EFE88" w14:textId="15055D6F" w:rsidR="005B05F2" w:rsidRPr="005B178E" w:rsidRDefault="005B05F2" w:rsidP="7DD582E4">
      <w:pPr>
        <w:pStyle w:val="ListParagraph"/>
        <w:numPr>
          <w:ilvl w:val="0"/>
          <w:numId w:val="28"/>
        </w:numPr>
        <w:spacing w:after="0" w:line="240" w:lineRule="auto"/>
        <w:jc w:val="both"/>
      </w:pPr>
      <w:r w:rsidRPr="7DD582E4">
        <w:t>Provide the necessary pastoral care to enable children to feel safe, secure and happy</w:t>
      </w:r>
      <w:r w:rsidR="224EFF50" w:rsidRPr="7DD582E4">
        <w:t>;</w:t>
      </w:r>
    </w:p>
    <w:p w14:paraId="7765DF37" w14:textId="065A4405" w:rsidR="005B05F2" w:rsidRDefault="005B05F2" w:rsidP="7DD582E4">
      <w:pPr>
        <w:pStyle w:val="ListParagraph"/>
        <w:numPr>
          <w:ilvl w:val="0"/>
          <w:numId w:val="28"/>
        </w:numPr>
        <w:spacing w:after="0" w:line="240" w:lineRule="auto"/>
        <w:jc w:val="both"/>
      </w:pPr>
      <w:r w:rsidRPr="7DD582E4">
        <w:t xml:space="preserve">Take into account the learning support involved, to aid the pupils to learn as effectively as possible both in group situations and </w:t>
      </w:r>
      <w:r w:rsidR="2AFC1FB5" w:rsidRPr="7DD582E4">
        <w:t>independently.</w:t>
      </w:r>
    </w:p>
    <w:p w14:paraId="045BF35E" w14:textId="2C653605" w:rsidR="7DD582E4" w:rsidRDefault="7DD582E4" w:rsidP="7DD582E4">
      <w:pPr>
        <w:pStyle w:val="ListParagraph"/>
        <w:spacing w:after="0" w:line="240" w:lineRule="auto"/>
        <w:jc w:val="both"/>
      </w:pPr>
    </w:p>
    <w:p w14:paraId="1CCE5561" w14:textId="5F8E036A" w:rsidR="005B05F2" w:rsidRDefault="005B05F2" w:rsidP="7DD582E4">
      <w:pPr>
        <w:pStyle w:val="ListParagraph"/>
        <w:numPr>
          <w:ilvl w:val="0"/>
          <w:numId w:val="27"/>
        </w:numPr>
        <w:spacing w:after="0" w:line="240" w:lineRule="auto"/>
        <w:jc w:val="both"/>
      </w:pPr>
      <w:r w:rsidRPr="7DD582E4">
        <w:t>In support of curriculum and teachers:</w:t>
      </w:r>
    </w:p>
    <w:p w14:paraId="41B3A8A6" w14:textId="16DA2CDE" w:rsidR="7DD582E4" w:rsidRDefault="7DD582E4" w:rsidP="7DD582E4">
      <w:pPr>
        <w:pStyle w:val="ListParagraph"/>
        <w:spacing w:after="0" w:line="240" w:lineRule="auto"/>
        <w:ind w:left="360"/>
        <w:jc w:val="both"/>
      </w:pPr>
    </w:p>
    <w:p w14:paraId="5F240C83" w14:textId="7C685824" w:rsidR="00F170D0" w:rsidRDefault="00F170D0" w:rsidP="7DD582E4">
      <w:pPr>
        <w:pStyle w:val="ListParagraph"/>
        <w:numPr>
          <w:ilvl w:val="0"/>
          <w:numId w:val="5"/>
        </w:numPr>
      </w:pPr>
      <w:r>
        <w:t xml:space="preserve">Guide, advise on and monitor the learning support provided through the curriculum by form tutors, teachers and other outside agencies as appropriate to the needs, abilities and potential of all </w:t>
      </w:r>
      <w:r w:rsidR="0053714E">
        <w:t>pupils</w:t>
      </w:r>
      <w:r>
        <w:t>;</w:t>
      </w:r>
    </w:p>
    <w:p w14:paraId="17427CF7" w14:textId="0F53852E" w:rsidR="00F170D0" w:rsidRDefault="00F170D0" w:rsidP="7DD582E4">
      <w:pPr>
        <w:pStyle w:val="ListParagraph"/>
        <w:numPr>
          <w:ilvl w:val="0"/>
          <w:numId w:val="5"/>
        </w:numPr>
      </w:pPr>
      <w:r>
        <w:t>Promote and encourage an inclusive practice with respect to dealing with the pupils’ educational needs</w:t>
      </w:r>
      <w:r w:rsidR="13A320C3">
        <w:t>;</w:t>
      </w:r>
    </w:p>
    <w:p w14:paraId="79969B20" w14:textId="18149970" w:rsidR="13A320C3" w:rsidRDefault="13A320C3" w:rsidP="7DD582E4">
      <w:pPr>
        <w:pStyle w:val="ListParagraph"/>
        <w:numPr>
          <w:ilvl w:val="0"/>
          <w:numId w:val="5"/>
        </w:numPr>
      </w:pPr>
      <w:r>
        <w:t>Where necessary,</w:t>
      </w:r>
      <w:r w:rsidR="00F170D0">
        <w:t xml:space="preserve"> refer parents and/or staff to outside agencies who might offer relevant support and guidance</w:t>
      </w:r>
      <w:r w:rsidR="0AD5EED3">
        <w:t>;</w:t>
      </w:r>
      <w:r w:rsidR="24F614DF">
        <w:t xml:space="preserve"> </w:t>
      </w:r>
    </w:p>
    <w:p w14:paraId="0C1BEB39" w14:textId="0B9F8721" w:rsidR="00F170D0" w:rsidRDefault="00F170D0" w:rsidP="7DD582E4">
      <w:pPr>
        <w:pStyle w:val="ListParagraph"/>
        <w:numPr>
          <w:ilvl w:val="0"/>
          <w:numId w:val="5"/>
        </w:numPr>
        <w:jc w:val="both"/>
      </w:pPr>
      <w:r>
        <w:t>Assess through initial screening and then more detailed assessments, if required, pupils entering the school at Year 3 and Year 7 and other pupils who may join later or who have been specifically identified;</w:t>
      </w:r>
    </w:p>
    <w:p w14:paraId="159BBC89" w14:textId="5CB8EB59" w:rsidR="00F170D0" w:rsidRDefault="00F170D0" w:rsidP="7DD582E4">
      <w:pPr>
        <w:pStyle w:val="ListParagraph"/>
        <w:numPr>
          <w:ilvl w:val="0"/>
          <w:numId w:val="5"/>
        </w:numPr>
        <w:jc w:val="both"/>
      </w:pPr>
      <w:r>
        <w:t>Report back, in the first instance, to the Head of the Junior School and D</w:t>
      </w:r>
      <w:r w:rsidR="499C6204">
        <w:t>irector of Learning and Teaching (Senior School)</w:t>
      </w:r>
      <w:r w:rsidR="4640434B">
        <w:t>;</w:t>
      </w:r>
    </w:p>
    <w:p w14:paraId="0D331CB2" w14:textId="4032BE5E" w:rsidR="00F170D0" w:rsidRPr="00F91A85" w:rsidRDefault="00F170D0" w:rsidP="7DD582E4">
      <w:pPr>
        <w:pStyle w:val="ListParagraph"/>
        <w:numPr>
          <w:ilvl w:val="0"/>
          <w:numId w:val="5"/>
        </w:numPr>
        <w:jc w:val="both"/>
      </w:pPr>
      <w:r w:rsidRPr="00F91A85">
        <w:lastRenderedPageBreak/>
        <w:t>Liaise with colleagues to facilitate continuity and progression in the support across Junior and Senior Schools, especially at 7+ and 11+ transfer</w:t>
      </w:r>
      <w:r w:rsidR="6B98EEDE" w:rsidRPr="00F91A85">
        <w:t>;</w:t>
      </w:r>
    </w:p>
    <w:p w14:paraId="501EF3B6" w14:textId="1C2AD737" w:rsidR="00F170D0" w:rsidRDefault="00F170D0" w:rsidP="7DD582E4">
      <w:pPr>
        <w:pStyle w:val="ListParagraph"/>
        <w:numPr>
          <w:ilvl w:val="0"/>
          <w:numId w:val="5"/>
        </w:numPr>
        <w:jc w:val="both"/>
      </w:pPr>
      <w:r>
        <w:t xml:space="preserve">Develop the bank of resources available to classroom teachers to support them in meeting the needs of students of all abilities, offering constructive and practical advice on how these resources can be deployed most effectively; </w:t>
      </w:r>
    </w:p>
    <w:p w14:paraId="4E786F0C" w14:textId="05CF923B" w:rsidR="00F170D0" w:rsidRDefault="00F170D0" w:rsidP="7DD582E4">
      <w:pPr>
        <w:pStyle w:val="ListParagraph"/>
        <w:numPr>
          <w:ilvl w:val="0"/>
          <w:numId w:val="5"/>
        </w:numPr>
      </w:pPr>
      <w:r>
        <w:t>Remain up to date in current curriculum development and professional practice by regular attendance at courses in</w:t>
      </w:r>
      <w:r w:rsidR="557959C1">
        <w:t xml:space="preserve"> consultation with line managers</w:t>
      </w:r>
      <w:r w:rsidR="3541CFEE">
        <w:t>;</w:t>
      </w:r>
    </w:p>
    <w:p w14:paraId="7D4908B5" w14:textId="29FAB381" w:rsidR="00F170D0" w:rsidRPr="0066235A" w:rsidRDefault="00F170D0" w:rsidP="7DD582E4">
      <w:pPr>
        <w:pStyle w:val="ListParagraph"/>
        <w:numPr>
          <w:ilvl w:val="0"/>
          <w:numId w:val="5"/>
        </w:numPr>
        <w:jc w:val="both"/>
      </w:pPr>
      <w:r>
        <w:t>Maintain effective records relating to progress and provision of pupils on the Learning Support Register</w:t>
      </w:r>
      <w:r w:rsidR="5625F863">
        <w:t xml:space="preserve">; </w:t>
      </w:r>
    </w:p>
    <w:p w14:paraId="75DFF06D" w14:textId="243F63CD" w:rsidR="00F170D0" w:rsidRDefault="00F170D0" w:rsidP="7DD582E4">
      <w:pPr>
        <w:pStyle w:val="ListParagraph"/>
        <w:numPr>
          <w:ilvl w:val="0"/>
          <w:numId w:val="5"/>
        </w:numPr>
        <w:jc w:val="both"/>
      </w:pPr>
      <w:r>
        <w:t>Act as the link with parents, updating them on current issues, advising them on next step</w:t>
      </w:r>
      <w:r w:rsidR="10E4053A">
        <w:t>s</w:t>
      </w:r>
      <w:r>
        <w:t xml:space="preserve"> and supporting them</w:t>
      </w:r>
      <w:r w:rsidR="314ABD6B">
        <w:t xml:space="preserve">; </w:t>
      </w:r>
    </w:p>
    <w:p w14:paraId="5DA055C5" w14:textId="6E73D632" w:rsidR="00F170D0" w:rsidRPr="00F06892" w:rsidRDefault="0B0CE5C4" w:rsidP="7DD582E4">
      <w:pPr>
        <w:pStyle w:val="ListParagraph"/>
        <w:numPr>
          <w:ilvl w:val="0"/>
          <w:numId w:val="5"/>
        </w:numPr>
        <w:jc w:val="both"/>
      </w:pPr>
      <w:r>
        <w:t>Help mana</w:t>
      </w:r>
      <w:r w:rsidR="00F170D0">
        <w:t xml:space="preserve">ge the targeted intervention </w:t>
      </w:r>
      <w:r w:rsidR="2A4C7AA8">
        <w:t>across KS2-3,</w:t>
      </w:r>
      <w:r w:rsidR="00F170D0">
        <w:t xml:space="preserve"> to support pupils with additional needs</w:t>
      </w:r>
      <w:r w:rsidR="0C3FB862">
        <w:t xml:space="preserve">; </w:t>
      </w:r>
    </w:p>
    <w:p w14:paraId="59F1E497" w14:textId="1BD5ED4A" w:rsidR="2735C9DB" w:rsidRDefault="2735C9DB" w:rsidP="7DD582E4">
      <w:pPr>
        <w:spacing w:line="257" w:lineRule="auto"/>
      </w:pPr>
      <w:r w:rsidRPr="7DD582E4">
        <w:rPr>
          <w:rFonts w:ascii="Calibri" w:eastAsia="Calibri" w:hAnsi="Calibri" w:cs="Calibri"/>
          <w:b/>
          <w:bCs/>
        </w:rPr>
        <w:t>Specific tasks and responsibilities</w:t>
      </w:r>
      <w:r w:rsidRPr="7DD582E4">
        <w:rPr>
          <w:rFonts w:ascii="Calibri" w:eastAsia="Calibri" w:hAnsi="Calibri" w:cs="Calibri"/>
        </w:rPr>
        <w:t> </w:t>
      </w:r>
    </w:p>
    <w:p w14:paraId="0EC23F4A" w14:textId="67A1E230" w:rsidR="005B05F2" w:rsidRPr="00D83161" w:rsidRDefault="005B05F2" w:rsidP="7DD582E4">
      <w:pPr>
        <w:pStyle w:val="ListParagraph"/>
        <w:numPr>
          <w:ilvl w:val="0"/>
          <w:numId w:val="31"/>
        </w:numPr>
        <w:spacing w:after="0" w:line="240" w:lineRule="auto"/>
        <w:jc w:val="both"/>
      </w:pPr>
      <w:r w:rsidRPr="7DD582E4">
        <w:t>Communicat</w:t>
      </w:r>
      <w:r w:rsidR="009C0AC5">
        <w:t>e</w:t>
      </w:r>
      <w:r w:rsidRPr="7DD582E4">
        <w:t xml:space="preserve"> with parents on the form tutor's behalf in person, by email or phone</w:t>
      </w:r>
      <w:r w:rsidR="7CB9C056" w:rsidRPr="7DD582E4">
        <w:t xml:space="preserve">; </w:t>
      </w:r>
    </w:p>
    <w:p w14:paraId="49133DC8" w14:textId="5CA684B8" w:rsidR="002A445D" w:rsidRPr="00F06892" w:rsidRDefault="005B05F2" w:rsidP="7DD582E4">
      <w:pPr>
        <w:pStyle w:val="ListParagraph"/>
        <w:numPr>
          <w:ilvl w:val="0"/>
          <w:numId w:val="30"/>
        </w:numPr>
        <w:spacing w:after="0" w:line="240" w:lineRule="auto"/>
        <w:jc w:val="both"/>
      </w:pPr>
      <w:r w:rsidRPr="7DD582E4">
        <w:t>Assist at school events</w:t>
      </w:r>
      <w:r w:rsidR="008A0913" w:rsidRPr="7DD582E4">
        <w:t xml:space="preserve"> and attend </w:t>
      </w:r>
      <w:r w:rsidR="2CEE6E4B" w:rsidRPr="7DD582E4">
        <w:t>the relevant parents’ evenings</w:t>
      </w:r>
      <w:r w:rsidR="34611DDE" w:rsidRPr="7DD582E4">
        <w:t xml:space="preserve">; </w:t>
      </w:r>
    </w:p>
    <w:p w14:paraId="6EE027FC" w14:textId="6F6C94C3" w:rsidR="00F06892" w:rsidRDefault="009C0AC5" w:rsidP="00F06892">
      <w:pPr>
        <w:pStyle w:val="ListParagraph"/>
        <w:numPr>
          <w:ilvl w:val="0"/>
          <w:numId w:val="32"/>
        </w:numPr>
        <w:ind w:left="720"/>
      </w:pPr>
      <w:r>
        <w:t>D</w:t>
      </w:r>
      <w:r w:rsidR="00F06892">
        <w:t>evelop the department with due regard to the school’s policies and schemes of work</w:t>
      </w:r>
      <w:r w:rsidR="320ACD22">
        <w:t>,</w:t>
      </w:r>
      <w:r w:rsidR="00F06892">
        <w:t xml:space="preserve"> working closely with and co-ordinating the efforts of the Learning Support Co-ordinator in the Senior School</w:t>
      </w:r>
      <w:r w:rsidR="3E1CC672">
        <w:t xml:space="preserve">; </w:t>
      </w:r>
    </w:p>
    <w:p w14:paraId="3042FC46" w14:textId="4F563FE5" w:rsidR="00F06892" w:rsidRPr="006223CE" w:rsidRDefault="00BB31C0" w:rsidP="7DD582E4">
      <w:pPr>
        <w:pStyle w:val="ListParagraph"/>
        <w:numPr>
          <w:ilvl w:val="0"/>
          <w:numId w:val="32"/>
        </w:numPr>
        <w:spacing w:after="0" w:line="240" w:lineRule="auto"/>
        <w:ind w:left="720"/>
        <w:rPr>
          <w:rFonts w:eastAsia="Times New Roman"/>
        </w:rPr>
      </w:pPr>
      <w:r>
        <w:rPr>
          <w:rFonts w:eastAsia="Times New Roman"/>
        </w:rPr>
        <w:t>W</w:t>
      </w:r>
      <w:r w:rsidR="00F06892" w:rsidRPr="7DD582E4">
        <w:rPr>
          <w:rFonts w:eastAsia="Times New Roman"/>
        </w:rPr>
        <w:t xml:space="preserve">ork </w:t>
      </w:r>
      <w:r w:rsidR="52ADAEF5" w:rsidRPr="7DD582E4">
        <w:rPr>
          <w:rFonts w:eastAsia="Times New Roman"/>
        </w:rPr>
        <w:t>0.3</w:t>
      </w:r>
      <w:r w:rsidR="00F06892" w:rsidRPr="7DD582E4">
        <w:rPr>
          <w:rFonts w:eastAsia="Times New Roman"/>
        </w:rPr>
        <w:t xml:space="preserve"> in the Senior School with responsibility for </w:t>
      </w:r>
      <w:r w:rsidR="16D153AF" w:rsidRPr="7DD582E4">
        <w:rPr>
          <w:rFonts w:eastAsia="Times New Roman"/>
        </w:rPr>
        <w:t>KS3</w:t>
      </w:r>
      <w:r w:rsidR="00F06892" w:rsidRPr="7DD582E4">
        <w:rPr>
          <w:rFonts w:eastAsia="Times New Roman"/>
        </w:rPr>
        <w:t xml:space="preserve"> pupils in order to maintain strong cross-phase links between the Senior and Junior School Learning Support departments in sharing of information and views to ensure continuity of experience and support</w:t>
      </w:r>
      <w:r w:rsidR="0630077A" w:rsidRPr="7DD582E4">
        <w:rPr>
          <w:rFonts w:eastAsia="Times New Roman"/>
        </w:rPr>
        <w:t xml:space="preserve">; </w:t>
      </w:r>
    </w:p>
    <w:p w14:paraId="0962BFC0" w14:textId="4E4EDE16" w:rsidR="005E7CC3" w:rsidRDefault="15F191BE" w:rsidP="7DD582E4">
      <w:pPr>
        <w:spacing w:before="240" w:after="240" w:line="240" w:lineRule="auto"/>
        <w:jc w:val="both"/>
        <w:rPr>
          <w:rFonts w:eastAsiaTheme="minorEastAsia"/>
          <w:b/>
          <w:bCs/>
          <w:color w:val="000000" w:themeColor="text1"/>
        </w:rPr>
      </w:pPr>
      <w:r w:rsidRPr="7DD582E4">
        <w:rPr>
          <w:rFonts w:eastAsiaTheme="minorEastAsia"/>
          <w:b/>
          <w:bCs/>
          <w:color w:val="000000" w:themeColor="text1"/>
        </w:rPr>
        <w:t>General responsibilities</w:t>
      </w:r>
    </w:p>
    <w:p w14:paraId="4ECDA418" w14:textId="4B28FEB9" w:rsidR="005E7CC3" w:rsidRDefault="00BB31C0" w:rsidP="7DD582E4">
      <w:pPr>
        <w:pStyle w:val="ListParagraph"/>
        <w:numPr>
          <w:ilvl w:val="0"/>
          <w:numId w:val="32"/>
        </w:numPr>
        <w:spacing w:before="240" w:after="240" w:line="240" w:lineRule="auto"/>
        <w:jc w:val="both"/>
        <w:rPr>
          <w:rFonts w:eastAsiaTheme="minorEastAsia"/>
          <w:color w:val="000000" w:themeColor="text1"/>
        </w:rPr>
      </w:pPr>
      <w:r>
        <w:rPr>
          <w:rFonts w:eastAsiaTheme="minorEastAsia"/>
          <w:color w:val="000000" w:themeColor="text1"/>
        </w:rPr>
        <w:t>P</w:t>
      </w:r>
      <w:r w:rsidR="15F191BE" w:rsidRPr="7DD582E4">
        <w:rPr>
          <w:rFonts w:eastAsiaTheme="minorEastAsia"/>
          <w:color w:val="000000" w:themeColor="text1"/>
        </w:rPr>
        <w:t>romote the high-quality pastoral care provided by the school.</w:t>
      </w:r>
    </w:p>
    <w:p w14:paraId="763884D5" w14:textId="505A7749" w:rsidR="005E7CC3" w:rsidRDefault="00BB31C0" w:rsidP="7DD582E4">
      <w:pPr>
        <w:pStyle w:val="ListParagraph"/>
        <w:numPr>
          <w:ilvl w:val="0"/>
          <w:numId w:val="32"/>
        </w:numPr>
        <w:spacing w:before="240" w:after="240" w:line="240" w:lineRule="auto"/>
        <w:jc w:val="both"/>
        <w:rPr>
          <w:rFonts w:eastAsiaTheme="minorEastAsia"/>
          <w:color w:val="000000" w:themeColor="text1"/>
        </w:rPr>
      </w:pPr>
      <w:r>
        <w:rPr>
          <w:rFonts w:eastAsiaTheme="minorEastAsia"/>
          <w:color w:val="000000" w:themeColor="text1"/>
        </w:rPr>
        <w:t>D</w:t>
      </w:r>
      <w:r w:rsidR="15F191BE" w:rsidRPr="7DD582E4">
        <w:rPr>
          <w:rFonts w:eastAsiaTheme="minorEastAsia"/>
          <w:color w:val="000000" w:themeColor="text1"/>
        </w:rPr>
        <w:t>evelop, easy and professional relationships with parents and colleagues.</w:t>
      </w:r>
    </w:p>
    <w:p w14:paraId="392CDC4C" w14:textId="5A95AE53" w:rsidR="005E7CC3" w:rsidRDefault="00BB31C0" w:rsidP="7DD582E4">
      <w:pPr>
        <w:pStyle w:val="ListParagraph"/>
        <w:numPr>
          <w:ilvl w:val="0"/>
          <w:numId w:val="32"/>
        </w:numPr>
        <w:spacing w:before="240" w:after="240" w:line="240" w:lineRule="auto"/>
        <w:jc w:val="both"/>
        <w:rPr>
          <w:rFonts w:eastAsiaTheme="minorEastAsia"/>
          <w:color w:val="000000" w:themeColor="text1"/>
        </w:rPr>
      </w:pPr>
      <w:r>
        <w:rPr>
          <w:rFonts w:eastAsiaTheme="minorEastAsia"/>
          <w:color w:val="000000" w:themeColor="text1"/>
        </w:rPr>
        <w:t>L</w:t>
      </w:r>
      <w:r w:rsidR="6437A980" w:rsidRPr="7DD582E4">
        <w:rPr>
          <w:rFonts w:eastAsiaTheme="minorEastAsia"/>
          <w:color w:val="000000" w:themeColor="text1"/>
        </w:rPr>
        <w:t xml:space="preserve">iaise with relevant administrative staff to </w:t>
      </w:r>
      <w:r w:rsidR="15F191BE" w:rsidRPr="7DD582E4">
        <w:rPr>
          <w:rFonts w:eastAsiaTheme="minorEastAsia"/>
          <w:color w:val="000000" w:themeColor="text1"/>
        </w:rPr>
        <w:t>maintain and manage the physical resources in the learning</w:t>
      </w:r>
      <w:r w:rsidR="073F576E" w:rsidRPr="7DD582E4">
        <w:rPr>
          <w:rFonts w:eastAsiaTheme="minorEastAsia"/>
          <w:color w:val="000000" w:themeColor="text1"/>
        </w:rPr>
        <w:t xml:space="preserve"> support</w:t>
      </w:r>
      <w:r w:rsidR="15F191BE" w:rsidRPr="7DD582E4">
        <w:rPr>
          <w:rFonts w:eastAsiaTheme="minorEastAsia"/>
          <w:color w:val="000000" w:themeColor="text1"/>
        </w:rPr>
        <w:t xml:space="preserve"> area.</w:t>
      </w:r>
    </w:p>
    <w:p w14:paraId="46A1693B" w14:textId="5301AD5D" w:rsidR="005E7CC3" w:rsidRDefault="15F191BE" w:rsidP="7DD582E4">
      <w:pPr>
        <w:pStyle w:val="ListParagraph"/>
        <w:numPr>
          <w:ilvl w:val="0"/>
          <w:numId w:val="32"/>
        </w:numPr>
        <w:spacing w:before="240" w:after="240" w:line="240" w:lineRule="auto"/>
        <w:jc w:val="both"/>
        <w:rPr>
          <w:rFonts w:eastAsiaTheme="minorEastAsia"/>
          <w:color w:val="000000" w:themeColor="text1"/>
        </w:rPr>
      </w:pPr>
      <w:r w:rsidRPr="7DD582E4">
        <w:rPr>
          <w:rFonts w:eastAsiaTheme="minorEastAsia"/>
          <w:color w:val="000000" w:themeColor="text1"/>
        </w:rPr>
        <w:t xml:space="preserve">Advise the Head of the Junior School and </w:t>
      </w:r>
      <w:r w:rsidR="74F8D63D" w:rsidRPr="7DD582E4">
        <w:rPr>
          <w:rFonts w:eastAsiaTheme="minorEastAsia"/>
          <w:color w:val="000000" w:themeColor="text1"/>
        </w:rPr>
        <w:t>t</w:t>
      </w:r>
      <w:r w:rsidRPr="7DD582E4">
        <w:rPr>
          <w:rFonts w:eastAsiaTheme="minorEastAsia"/>
          <w:color w:val="000000" w:themeColor="text1"/>
        </w:rPr>
        <w:t>he D</w:t>
      </w:r>
      <w:r w:rsidR="671BE1C1" w:rsidRPr="7DD582E4">
        <w:rPr>
          <w:rFonts w:eastAsiaTheme="minorEastAsia"/>
          <w:color w:val="000000" w:themeColor="text1"/>
        </w:rPr>
        <w:t>irector of Learning and Teaching in</w:t>
      </w:r>
      <w:r w:rsidRPr="7DD582E4">
        <w:rPr>
          <w:rFonts w:eastAsiaTheme="minorEastAsia"/>
          <w:color w:val="000000" w:themeColor="text1"/>
        </w:rPr>
        <w:t xml:space="preserve"> the Senior School on resourcing the subject </w:t>
      </w:r>
      <w:r w:rsidR="5F24B8A6" w:rsidRPr="7DD582E4">
        <w:rPr>
          <w:rFonts w:eastAsiaTheme="minorEastAsia"/>
          <w:color w:val="000000" w:themeColor="text1"/>
        </w:rPr>
        <w:t>to</w:t>
      </w:r>
      <w:r w:rsidRPr="7DD582E4">
        <w:rPr>
          <w:rFonts w:eastAsiaTheme="minorEastAsia"/>
          <w:color w:val="000000" w:themeColor="text1"/>
        </w:rPr>
        <w:t xml:space="preserve"> facilitate and enable excellent teaching and learning;</w:t>
      </w:r>
    </w:p>
    <w:p w14:paraId="32FCE060" w14:textId="66D364E2" w:rsidR="005E7CC3" w:rsidRDefault="00806F49" w:rsidP="7DD582E4">
      <w:pPr>
        <w:pStyle w:val="ListParagraph"/>
        <w:numPr>
          <w:ilvl w:val="0"/>
          <w:numId w:val="32"/>
        </w:numPr>
        <w:spacing w:before="240" w:after="240" w:line="240" w:lineRule="auto"/>
        <w:jc w:val="both"/>
        <w:rPr>
          <w:rFonts w:eastAsiaTheme="minorEastAsia"/>
          <w:color w:val="000000" w:themeColor="text1"/>
        </w:rPr>
      </w:pPr>
      <w:r>
        <w:rPr>
          <w:rFonts w:eastAsiaTheme="minorEastAsia"/>
          <w:color w:val="000000" w:themeColor="text1"/>
        </w:rPr>
        <w:t>U</w:t>
      </w:r>
      <w:r w:rsidR="15F191BE" w:rsidRPr="7DD582E4">
        <w:rPr>
          <w:rFonts w:eastAsiaTheme="minorEastAsia"/>
          <w:color w:val="000000" w:themeColor="text1"/>
        </w:rPr>
        <w:t>ndertake supervisory duties.</w:t>
      </w:r>
    </w:p>
    <w:p w14:paraId="7C5AAB78" w14:textId="58DDCC23" w:rsidR="005E7CC3" w:rsidRDefault="00806F49" w:rsidP="7DD582E4">
      <w:pPr>
        <w:pStyle w:val="ListParagraph"/>
        <w:numPr>
          <w:ilvl w:val="0"/>
          <w:numId w:val="32"/>
        </w:numPr>
        <w:spacing w:before="240" w:after="240" w:line="240" w:lineRule="auto"/>
        <w:jc w:val="both"/>
        <w:rPr>
          <w:rFonts w:eastAsiaTheme="minorEastAsia"/>
          <w:color w:val="000000" w:themeColor="text1"/>
        </w:rPr>
      </w:pPr>
      <w:r>
        <w:rPr>
          <w:rFonts w:eastAsiaTheme="minorEastAsia"/>
          <w:color w:val="000000" w:themeColor="text1"/>
        </w:rPr>
        <w:t>A</w:t>
      </w:r>
      <w:r w:rsidR="15F191BE" w:rsidRPr="7DD582E4">
        <w:rPr>
          <w:rFonts w:eastAsiaTheme="minorEastAsia"/>
          <w:color w:val="000000" w:themeColor="text1"/>
        </w:rPr>
        <w:t xml:space="preserve">ttend staff meetings, </w:t>
      </w:r>
      <w:r w:rsidR="26943328" w:rsidRPr="7DD582E4">
        <w:rPr>
          <w:rFonts w:eastAsiaTheme="minorEastAsia"/>
          <w:color w:val="000000" w:themeColor="text1"/>
        </w:rPr>
        <w:t>parents 'evenings</w:t>
      </w:r>
      <w:r w:rsidR="15F191BE" w:rsidRPr="7DD582E4">
        <w:rPr>
          <w:rFonts w:eastAsiaTheme="minorEastAsia"/>
          <w:color w:val="000000" w:themeColor="text1"/>
        </w:rPr>
        <w:t>, school INSET</w:t>
      </w:r>
    </w:p>
    <w:p w14:paraId="01DD87E5" w14:textId="5A92D6EB" w:rsidR="005E7CC3" w:rsidRDefault="00806F49" w:rsidP="7DD582E4">
      <w:pPr>
        <w:pStyle w:val="ListParagraph"/>
        <w:numPr>
          <w:ilvl w:val="0"/>
          <w:numId w:val="32"/>
        </w:numPr>
        <w:spacing w:before="240" w:after="240" w:line="240" w:lineRule="auto"/>
        <w:jc w:val="both"/>
        <w:rPr>
          <w:rFonts w:eastAsiaTheme="minorEastAsia"/>
          <w:color w:val="000000" w:themeColor="text1"/>
        </w:rPr>
      </w:pPr>
      <w:r>
        <w:rPr>
          <w:rFonts w:eastAsiaTheme="minorEastAsia"/>
          <w:color w:val="000000" w:themeColor="text1"/>
        </w:rPr>
        <w:t>C</w:t>
      </w:r>
      <w:r w:rsidR="15F191BE" w:rsidRPr="7DD582E4">
        <w:rPr>
          <w:rFonts w:eastAsiaTheme="minorEastAsia"/>
          <w:color w:val="000000" w:themeColor="text1"/>
        </w:rPr>
        <w:t>omply with health and safety requirements.</w:t>
      </w:r>
    </w:p>
    <w:p w14:paraId="411A1687" w14:textId="51838C4F" w:rsidR="005E7CC3" w:rsidRDefault="00806F49" w:rsidP="7DD582E4">
      <w:pPr>
        <w:pStyle w:val="ListParagraph"/>
        <w:numPr>
          <w:ilvl w:val="0"/>
          <w:numId w:val="32"/>
        </w:numPr>
        <w:spacing w:before="240" w:after="240" w:line="240" w:lineRule="auto"/>
        <w:jc w:val="both"/>
        <w:rPr>
          <w:rFonts w:eastAsiaTheme="minorEastAsia"/>
          <w:color w:val="000000" w:themeColor="text1"/>
        </w:rPr>
      </w:pPr>
      <w:r>
        <w:rPr>
          <w:rFonts w:eastAsiaTheme="minorEastAsia"/>
          <w:color w:val="000000" w:themeColor="text1"/>
        </w:rPr>
        <w:t>P</w:t>
      </w:r>
      <w:r w:rsidR="15F191BE" w:rsidRPr="7DD582E4">
        <w:rPr>
          <w:rFonts w:eastAsiaTheme="minorEastAsia"/>
          <w:color w:val="000000" w:themeColor="text1"/>
        </w:rPr>
        <w:t>lay a full part in the life of the school.</w:t>
      </w:r>
    </w:p>
    <w:p w14:paraId="2F7A7C50" w14:textId="30A4B2E2" w:rsidR="005E7CC3" w:rsidRDefault="00806F49" w:rsidP="7DD582E4">
      <w:pPr>
        <w:pStyle w:val="ListParagraph"/>
        <w:numPr>
          <w:ilvl w:val="0"/>
          <w:numId w:val="32"/>
        </w:numPr>
        <w:spacing w:before="240" w:after="240" w:line="240" w:lineRule="auto"/>
        <w:jc w:val="both"/>
        <w:rPr>
          <w:rFonts w:eastAsiaTheme="minorEastAsia"/>
          <w:color w:val="000000" w:themeColor="text1"/>
        </w:rPr>
      </w:pPr>
      <w:r>
        <w:rPr>
          <w:rFonts w:eastAsiaTheme="minorEastAsia"/>
          <w:color w:val="000000" w:themeColor="text1"/>
        </w:rPr>
        <w:t>P</w:t>
      </w:r>
      <w:r w:rsidR="38051C24" w:rsidRPr="7DD582E4">
        <w:rPr>
          <w:rFonts w:eastAsiaTheme="minorEastAsia"/>
          <w:color w:val="000000" w:themeColor="text1"/>
        </w:rPr>
        <w:t>romot</w:t>
      </w:r>
      <w:r w:rsidR="5F96DF72" w:rsidRPr="7DD582E4">
        <w:rPr>
          <w:rFonts w:eastAsiaTheme="minorEastAsia"/>
          <w:color w:val="000000" w:themeColor="text1"/>
        </w:rPr>
        <w:t>e</w:t>
      </w:r>
      <w:r w:rsidR="38051C24" w:rsidRPr="7DD582E4">
        <w:rPr>
          <w:rFonts w:eastAsiaTheme="minorEastAsia"/>
          <w:color w:val="000000" w:themeColor="text1"/>
        </w:rPr>
        <w:t xml:space="preserve"> and </w:t>
      </w:r>
      <w:r w:rsidR="3E77EFC8" w:rsidRPr="7DD582E4">
        <w:rPr>
          <w:rFonts w:eastAsiaTheme="minorEastAsia"/>
          <w:color w:val="000000" w:themeColor="text1"/>
        </w:rPr>
        <w:t>safeguard</w:t>
      </w:r>
      <w:r w:rsidR="38051C24" w:rsidRPr="7DD582E4">
        <w:rPr>
          <w:rFonts w:eastAsiaTheme="minorEastAsia"/>
          <w:color w:val="000000" w:themeColor="text1"/>
        </w:rPr>
        <w:t xml:space="preserve"> the welfare of children and young persons for whom you are responsible and with whom you come into contact.</w:t>
      </w:r>
    </w:p>
    <w:p w14:paraId="77B8EAE9" w14:textId="4814B8DD" w:rsidR="005E7CC3" w:rsidRDefault="7D1B0081" w:rsidP="7DD582E4">
      <w:pPr>
        <w:tabs>
          <w:tab w:val="left" w:pos="720"/>
        </w:tabs>
        <w:spacing w:after="0" w:line="240" w:lineRule="auto"/>
        <w:jc w:val="both"/>
      </w:pPr>
      <w:r w:rsidRPr="7DD582E4">
        <w:rPr>
          <w:rFonts w:ascii="Calibri" w:eastAsia="Calibri" w:hAnsi="Calibri" w:cs="Calibri"/>
          <w:b/>
          <w:bCs/>
        </w:rPr>
        <w:t>Additional Duties</w:t>
      </w:r>
    </w:p>
    <w:p w14:paraId="2972C990" w14:textId="59CCA426" w:rsidR="005E7CC3" w:rsidRDefault="7D1B0081" w:rsidP="7DD582E4">
      <w:pPr>
        <w:pStyle w:val="ListParagraph"/>
        <w:numPr>
          <w:ilvl w:val="0"/>
          <w:numId w:val="1"/>
        </w:numPr>
        <w:spacing w:after="0" w:line="240" w:lineRule="auto"/>
        <w:jc w:val="both"/>
        <w:rPr>
          <w:rFonts w:ascii="Calibri" w:eastAsia="Calibri" w:hAnsi="Calibri" w:cs="Calibri"/>
        </w:rPr>
      </w:pPr>
      <w:r w:rsidRPr="7DD582E4">
        <w:rPr>
          <w:rFonts w:ascii="Calibri" w:eastAsia="Calibri" w:hAnsi="Calibri" w:cs="Calibri"/>
        </w:rPr>
        <w:t xml:space="preserve">As with all similar posts there will be a number of additional duties that you will be required to undertake as part of your role within the School, including co-curricular activities. </w:t>
      </w:r>
    </w:p>
    <w:p w14:paraId="31F11521" w14:textId="117C5C5A" w:rsidR="005E7CC3" w:rsidRDefault="7D1B0081" w:rsidP="7DD582E4">
      <w:pPr>
        <w:tabs>
          <w:tab w:val="left" w:pos="720"/>
        </w:tabs>
        <w:spacing w:after="0" w:line="240" w:lineRule="auto"/>
        <w:ind w:left="720"/>
        <w:jc w:val="both"/>
      </w:pPr>
      <w:r w:rsidRPr="7DD582E4">
        <w:rPr>
          <w:rFonts w:ascii="Calibri" w:eastAsia="Calibri" w:hAnsi="Calibri" w:cs="Calibri"/>
        </w:rPr>
        <w:t xml:space="preserve"> </w:t>
      </w:r>
    </w:p>
    <w:p w14:paraId="6C92CBF2" w14:textId="15E8341C" w:rsidR="005E7CC3" w:rsidRDefault="7D1B0081" w:rsidP="7DD582E4">
      <w:pPr>
        <w:spacing w:before="240" w:after="240" w:line="240" w:lineRule="auto"/>
        <w:jc w:val="both"/>
      </w:pPr>
      <w:r w:rsidRPr="7DD582E4">
        <w:rPr>
          <w:rFonts w:ascii="Calibri" w:eastAsia="Calibri" w:hAnsi="Calibri" w:cs="Calibri"/>
        </w:rPr>
        <w:t xml:space="preserve">These may be changed from time to time by the Head in line with changing needs of the </w:t>
      </w:r>
      <w:r w:rsidR="5CCBC21F" w:rsidRPr="7DD582E4">
        <w:rPr>
          <w:rFonts w:ascii="Calibri" w:eastAsia="Calibri" w:hAnsi="Calibri" w:cs="Calibri"/>
        </w:rPr>
        <w:t>school</w:t>
      </w:r>
      <w:r w:rsidRPr="7DD582E4">
        <w:rPr>
          <w:rFonts w:ascii="Calibri" w:eastAsia="Calibri" w:hAnsi="Calibri" w:cs="Calibri"/>
        </w:rPr>
        <w:t>.</w:t>
      </w:r>
    </w:p>
    <w:p w14:paraId="5A3C1FEF" w14:textId="0F7FE73C" w:rsidR="005E7CC3" w:rsidRDefault="005E7CC3" w:rsidP="7DD582E4">
      <w:pPr>
        <w:spacing w:after="0" w:line="257" w:lineRule="auto"/>
        <w:jc w:val="both"/>
        <w:rPr>
          <w:rFonts w:ascii="Calibri" w:eastAsia="Calibri" w:hAnsi="Calibri" w:cs="Calibri"/>
        </w:rPr>
      </w:pPr>
    </w:p>
    <w:p w14:paraId="4941A5AD" w14:textId="45080AD0" w:rsidR="00386247" w:rsidRPr="00B32A1A" w:rsidRDefault="00386247" w:rsidP="00386247">
      <w:pPr>
        <w:spacing w:after="0" w:line="240" w:lineRule="auto"/>
        <w:rPr>
          <w:rFonts w:cstheme="minorHAnsi"/>
          <w:b/>
          <w:sz w:val="28"/>
        </w:rPr>
      </w:pPr>
      <w:r>
        <w:rPr>
          <w:rFonts w:cstheme="minorHAnsi"/>
          <w:b/>
          <w:sz w:val="28"/>
        </w:rPr>
        <w:lastRenderedPageBreak/>
        <w:t>Person Specification</w:t>
      </w:r>
    </w:p>
    <w:p w14:paraId="767DA7E0" w14:textId="77777777" w:rsidR="00386247" w:rsidRPr="00B32A1A" w:rsidRDefault="00386247" w:rsidP="00386247">
      <w:pPr>
        <w:spacing w:after="0" w:line="240" w:lineRule="auto"/>
        <w:rPr>
          <w:rFonts w:cstheme="minorHAnsi"/>
        </w:rPr>
      </w:pPr>
    </w:p>
    <w:p w14:paraId="476D6F35" w14:textId="77777777" w:rsidR="00386247" w:rsidRPr="00B32A1A" w:rsidRDefault="00386247" w:rsidP="00386247">
      <w:pPr>
        <w:tabs>
          <w:tab w:val="left" w:pos="1560"/>
        </w:tabs>
        <w:spacing w:after="0" w:line="240" w:lineRule="auto"/>
        <w:jc w:val="both"/>
        <w:rPr>
          <w:rFonts w:cstheme="minorHAnsi"/>
        </w:rPr>
      </w:pPr>
    </w:p>
    <w:tbl>
      <w:tblPr>
        <w:tblStyle w:val="TableGrid0"/>
        <w:tblW w:w="9985" w:type="dxa"/>
        <w:tblInd w:w="-7" w:type="dxa"/>
        <w:tblLayout w:type="fixed"/>
        <w:tblLook w:val="04A0" w:firstRow="1" w:lastRow="0" w:firstColumn="1" w:lastColumn="0" w:noHBand="0" w:noVBand="1"/>
      </w:tblPr>
      <w:tblGrid>
        <w:gridCol w:w="1559"/>
        <w:gridCol w:w="4032"/>
        <w:gridCol w:w="2551"/>
        <w:gridCol w:w="1843"/>
      </w:tblGrid>
      <w:tr w:rsidR="00177C8C" w:rsidRPr="0006162E" w14:paraId="57772CE1" w14:textId="77777777" w:rsidTr="7DD582E4">
        <w:trPr>
          <w:tblHeader/>
        </w:trPr>
        <w:tc>
          <w:tcPr>
            <w:tcW w:w="1559" w:type="dxa"/>
          </w:tcPr>
          <w:p w14:paraId="0EC5EA8E" w14:textId="77777777" w:rsidR="00177C8C" w:rsidRPr="0006162E" w:rsidRDefault="00177C8C" w:rsidP="00F86895">
            <w:pPr>
              <w:rPr>
                <w:rFonts w:cstheme="minorHAnsi"/>
                <w:b/>
              </w:rPr>
            </w:pPr>
            <w:r w:rsidRPr="0006162E">
              <w:rPr>
                <w:rFonts w:cstheme="minorHAnsi"/>
                <w:b/>
              </w:rPr>
              <w:t>CRITERIA</w:t>
            </w:r>
          </w:p>
        </w:tc>
        <w:tc>
          <w:tcPr>
            <w:tcW w:w="4032" w:type="dxa"/>
          </w:tcPr>
          <w:p w14:paraId="59C40CB8" w14:textId="77777777" w:rsidR="00177C8C" w:rsidRPr="0006162E" w:rsidRDefault="00177C8C" w:rsidP="00F86895">
            <w:pPr>
              <w:rPr>
                <w:rFonts w:cstheme="minorHAnsi"/>
                <w:b/>
              </w:rPr>
            </w:pPr>
            <w:r w:rsidRPr="0006162E">
              <w:rPr>
                <w:rFonts w:cstheme="minorHAnsi"/>
                <w:b/>
              </w:rPr>
              <w:t>ESSENTIAL</w:t>
            </w:r>
          </w:p>
        </w:tc>
        <w:tc>
          <w:tcPr>
            <w:tcW w:w="2551" w:type="dxa"/>
          </w:tcPr>
          <w:p w14:paraId="5128E574" w14:textId="77777777" w:rsidR="00177C8C" w:rsidRPr="0006162E" w:rsidRDefault="00177C8C" w:rsidP="00F86895">
            <w:pPr>
              <w:rPr>
                <w:rFonts w:cstheme="minorHAnsi"/>
                <w:b/>
              </w:rPr>
            </w:pPr>
            <w:r w:rsidRPr="0006162E">
              <w:rPr>
                <w:rFonts w:cstheme="minorHAnsi"/>
                <w:b/>
              </w:rPr>
              <w:t>DESIRABLE</w:t>
            </w:r>
          </w:p>
        </w:tc>
        <w:tc>
          <w:tcPr>
            <w:tcW w:w="1843" w:type="dxa"/>
          </w:tcPr>
          <w:p w14:paraId="28F78196" w14:textId="77777777" w:rsidR="00177C8C" w:rsidRPr="0006162E" w:rsidRDefault="00177C8C" w:rsidP="00F86895">
            <w:pPr>
              <w:rPr>
                <w:rFonts w:cstheme="minorHAnsi"/>
                <w:b/>
              </w:rPr>
            </w:pPr>
            <w:r w:rsidRPr="0006162E">
              <w:rPr>
                <w:rFonts w:cstheme="minorHAnsi"/>
                <w:b/>
              </w:rPr>
              <w:t xml:space="preserve">EVIDENCE/ </w:t>
            </w:r>
          </w:p>
          <w:p w14:paraId="3A33274B" w14:textId="77777777" w:rsidR="00177C8C" w:rsidRPr="0006162E" w:rsidRDefault="00177C8C" w:rsidP="00F86895">
            <w:pPr>
              <w:rPr>
                <w:rFonts w:cstheme="minorHAnsi"/>
                <w:b/>
              </w:rPr>
            </w:pPr>
            <w:r w:rsidRPr="0006162E">
              <w:rPr>
                <w:rFonts w:cstheme="minorHAnsi"/>
                <w:b/>
              </w:rPr>
              <w:t>ASSESSED BY</w:t>
            </w:r>
          </w:p>
        </w:tc>
      </w:tr>
      <w:tr w:rsidR="7DD582E4" w14:paraId="229B7AC4" w14:textId="77777777" w:rsidTr="7DD582E4">
        <w:trPr>
          <w:trHeight w:val="300"/>
        </w:trPr>
        <w:tc>
          <w:tcPr>
            <w:tcW w:w="1559" w:type="dxa"/>
          </w:tcPr>
          <w:p w14:paraId="264707BF" w14:textId="32EC3208" w:rsidR="7DD582E4" w:rsidRDefault="7DD582E4" w:rsidP="7DD582E4">
            <w:pPr>
              <w:spacing w:after="120"/>
            </w:pPr>
            <w:r w:rsidRPr="7DD582E4">
              <w:rPr>
                <w:rFonts w:ascii="Calibri" w:eastAsia="Calibri" w:hAnsi="Calibri" w:cs="Calibri"/>
              </w:rPr>
              <w:t>Safeguarding and pastoral care</w:t>
            </w:r>
          </w:p>
        </w:tc>
        <w:tc>
          <w:tcPr>
            <w:tcW w:w="4032" w:type="dxa"/>
          </w:tcPr>
          <w:p w14:paraId="0B4A1FD6" w14:textId="1AB076C5" w:rsidR="7DD582E4" w:rsidRDefault="7DD582E4" w:rsidP="7DD582E4">
            <w:pPr>
              <w:spacing w:after="120"/>
            </w:pPr>
            <w:r w:rsidRPr="7DD582E4">
              <w:rPr>
                <w:rFonts w:ascii="Calibri" w:eastAsia="Calibri" w:hAnsi="Calibri" w:cs="Calibri"/>
              </w:rPr>
              <w:t>Demonstrates a commitment to the highest level of safeguarding standards and has strong knowledge of their application in practice</w:t>
            </w:r>
          </w:p>
          <w:p w14:paraId="593155C4" w14:textId="729904AC" w:rsidR="7DD582E4" w:rsidRDefault="7DD582E4" w:rsidP="7DD582E4">
            <w:pPr>
              <w:spacing w:after="120"/>
            </w:pPr>
            <w:r w:rsidRPr="7DD582E4">
              <w:rPr>
                <w:rFonts w:ascii="Calibri" w:eastAsia="Calibri" w:hAnsi="Calibri" w:cs="Calibri"/>
              </w:rPr>
              <w:t>Has a genuine commitment to pupil wellbeing and pupil personal development</w:t>
            </w:r>
          </w:p>
        </w:tc>
        <w:tc>
          <w:tcPr>
            <w:tcW w:w="2551" w:type="dxa"/>
          </w:tcPr>
          <w:p w14:paraId="7745FDD4" w14:textId="2DFD083E" w:rsidR="7DD582E4" w:rsidRDefault="7DD582E4" w:rsidP="7DD582E4">
            <w:pPr>
              <w:spacing w:after="120"/>
              <w:rPr>
                <w:rFonts w:ascii="Calibri" w:eastAsia="Calibri" w:hAnsi="Calibri" w:cs="Calibri"/>
              </w:rPr>
            </w:pPr>
          </w:p>
        </w:tc>
        <w:tc>
          <w:tcPr>
            <w:tcW w:w="1843" w:type="dxa"/>
          </w:tcPr>
          <w:p w14:paraId="69E7B601" w14:textId="4DA26ED5" w:rsidR="7DD582E4" w:rsidRDefault="7DD582E4" w:rsidP="7DD582E4">
            <w:pPr>
              <w:spacing w:after="120"/>
            </w:pPr>
            <w:r w:rsidRPr="7DD582E4">
              <w:rPr>
                <w:rFonts w:ascii="Calibri" w:eastAsia="Calibri" w:hAnsi="Calibri" w:cs="Calibri"/>
              </w:rPr>
              <w:t>Interview, references</w:t>
            </w:r>
          </w:p>
        </w:tc>
      </w:tr>
      <w:tr w:rsidR="00177C8C" w:rsidRPr="0006162E" w14:paraId="44C1DB7A" w14:textId="77777777" w:rsidTr="7DD582E4">
        <w:tc>
          <w:tcPr>
            <w:tcW w:w="1559" w:type="dxa"/>
          </w:tcPr>
          <w:p w14:paraId="12019C44" w14:textId="45FFF60C" w:rsidR="00177C8C" w:rsidRPr="0006162E" w:rsidRDefault="4AA8C1C6" w:rsidP="7DD582E4">
            <w:r w:rsidRPr="7DD582E4">
              <w:rPr>
                <w:rFonts w:eastAsia="Arial"/>
              </w:rPr>
              <w:t xml:space="preserve">Qualifications and </w:t>
            </w:r>
            <w:r w:rsidR="0BA91075" w:rsidRPr="7DD582E4">
              <w:rPr>
                <w:rFonts w:eastAsia="Arial"/>
              </w:rPr>
              <w:t>Training</w:t>
            </w:r>
          </w:p>
        </w:tc>
        <w:tc>
          <w:tcPr>
            <w:tcW w:w="4032" w:type="dxa"/>
          </w:tcPr>
          <w:p w14:paraId="11E80CA6" w14:textId="2918132D" w:rsidR="00177C8C" w:rsidRPr="0006162E" w:rsidRDefault="00A36BFC" w:rsidP="00A36BFC">
            <w:pPr>
              <w:pStyle w:val="paragraph"/>
              <w:spacing w:after="0"/>
              <w:textAlignment w:val="baseline"/>
              <w:rPr>
                <w:rFonts w:ascii="Calibri" w:eastAsia="Calibri" w:hAnsi="Calibri" w:cs="Calibri"/>
                <w:sz w:val="22"/>
                <w:szCs w:val="22"/>
              </w:rPr>
            </w:pPr>
            <w:r w:rsidRPr="00A36BFC">
              <w:rPr>
                <w:rFonts w:ascii="Calibri" w:eastAsia="Calibri" w:hAnsi="Calibri" w:cs="Calibri"/>
                <w:sz w:val="22"/>
                <w:szCs w:val="22"/>
              </w:rPr>
              <w:t xml:space="preserve">Degree-level qualification </w:t>
            </w:r>
            <w:r>
              <w:rPr>
                <w:rFonts w:ascii="Calibri" w:eastAsia="Calibri" w:hAnsi="Calibri" w:cs="Calibri"/>
                <w:sz w:val="22"/>
                <w:szCs w:val="22"/>
              </w:rPr>
              <w:t>and s</w:t>
            </w:r>
            <w:r w:rsidRPr="00A36BFC">
              <w:rPr>
                <w:rFonts w:ascii="Calibri" w:eastAsia="Calibri" w:hAnsi="Calibri" w:cs="Calibri"/>
                <w:sz w:val="22"/>
                <w:szCs w:val="22"/>
              </w:rPr>
              <w:t>uitable teaching qualifications (PGCE / B.Ed.)</w:t>
            </w:r>
          </w:p>
        </w:tc>
        <w:tc>
          <w:tcPr>
            <w:tcW w:w="2551" w:type="dxa"/>
          </w:tcPr>
          <w:p w14:paraId="5D1B9758" w14:textId="77777777" w:rsidR="00827134" w:rsidRDefault="00827134" w:rsidP="00827134">
            <w:pPr>
              <w:pStyle w:val="paragraph"/>
              <w:spacing w:before="0" w:beforeAutospacing="0" w:after="0" w:afterAutospacing="0"/>
              <w:rPr>
                <w:rFonts w:ascii="Calibri" w:eastAsia="Calibri" w:hAnsi="Calibri" w:cs="Calibri"/>
                <w:sz w:val="22"/>
                <w:szCs w:val="22"/>
              </w:rPr>
            </w:pPr>
            <w:r w:rsidRPr="7DD582E4">
              <w:rPr>
                <w:rFonts w:ascii="Calibri" w:eastAsia="Calibri" w:hAnsi="Calibri" w:cs="Calibri"/>
                <w:sz w:val="22"/>
                <w:szCs w:val="22"/>
              </w:rPr>
              <w:t>Specialist teaching qualification in the SEN field.</w:t>
            </w:r>
          </w:p>
          <w:p w14:paraId="0689E09E" w14:textId="77777777" w:rsidR="00827134" w:rsidRDefault="00827134" w:rsidP="00827134">
            <w:pPr>
              <w:pStyle w:val="paragraph"/>
              <w:spacing w:before="0" w:beforeAutospacing="0" w:after="0" w:afterAutospacing="0"/>
              <w:ind w:left="284" w:hanging="227"/>
              <w:rPr>
                <w:rFonts w:ascii="Calibri" w:eastAsia="Calibri" w:hAnsi="Calibri" w:cs="Calibri"/>
                <w:sz w:val="22"/>
                <w:szCs w:val="22"/>
              </w:rPr>
            </w:pPr>
          </w:p>
          <w:p w14:paraId="633454D9" w14:textId="727AB21C" w:rsidR="00177C8C" w:rsidRPr="0006162E" w:rsidRDefault="00827134" w:rsidP="00827134">
            <w:pPr>
              <w:pStyle w:val="paragraph"/>
              <w:spacing w:before="0" w:beforeAutospacing="0" w:after="0" w:afterAutospacing="0"/>
              <w:ind w:left="57"/>
              <w:textAlignment w:val="baseline"/>
              <w:rPr>
                <w:rFonts w:asciiTheme="minorHAnsi" w:hAnsiTheme="minorHAnsi" w:cstheme="minorBidi"/>
                <w:sz w:val="22"/>
                <w:szCs w:val="22"/>
              </w:rPr>
            </w:pPr>
            <w:r w:rsidRPr="7DD582E4">
              <w:rPr>
                <w:rFonts w:ascii="Calibri" w:eastAsia="Calibri" w:hAnsi="Calibri" w:cs="Calibri"/>
                <w:sz w:val="22"/>
                <w:szCs w:val="22"/>
              </w:rPr>
              <w:t>QTS and a relevant teaching</w:t>
            </w:r>
            <w:r>
              <w:rPr>
                <w:rFonts w:ascii="Calibri" w:eastAsia="Calibri" w:hAnsi="Calibri" w:cs="Calibri"/>
                <w:sz w:val="22"/>
                <w:szCs w:val="22"/>
              </w:rPr>
              <w:t xml:space="preserve"> </w:t>
            </w:r>
            <w:r w:rsidRPr="7DD582E4">
              <w:rPr>
                <w:rFonts w:ascii="Calibri" w:eastAsia="Calibri" w:hAnsi="Calibri" w:cs="Calibri"/>
                <w:sz w:val="22"/>
                <w:szCs w:val="22"/>
              </w:rPr>
              <w:t>qualification.</w:t>
            </w:r>
          </w:p>
        </w:tc>
        <w:tc>
          <w:tcPr>
            <w:tcW w:w="1843" w:type="dxa"/>
          </w:tcPr>
          <w:p w14:paraId="6F966679" w14:textId="36583BAE" w:rsidR="4AA8C1C6" w:rsidRDefault="4AA8C1C6" w:rsidP="7DD582E4">
            <w:r w:rsidRPr="7DD582E4">
              <w:t xml:space="preserve">Application and qualification </w:t>
            </w:r>
            <w:r w:rsidR="45CE7B67" w:rsidRPr="7DD582E4">
              <w:t>form</w:t>
            </w:r>
          </w:p>
          <w:p w14:paraId="6AC939F8" w14:textId="77777777" w:rsidR="00177C8C" w:rsidRPr="0006162E" w:rsidRDefault="00177C8C" w:rsidP="00F86895">
            <w:pPr>
              <w:pStyle w:val="ListParagraph"/>
              <w:ind w:left="315"/>
              <w:rPr>
                <w:rFonts w:cstheme="minorHAnsi"/>
              </w:rPr>
            </w:pPr>
          </w:p>
        </w:tc>
      </w:tr>
      <w:tr w:rsidR="00177C8C" w:rsidRPr="0006162E" w14:paraId="29D8659B" w14:textId="77777777" w:rsidTr="7DD582E4">
        <w:tc>
          <w:tcPr>
            <w:tcW w:w="1559" w:type="dxa"/>
          </w:tcPr>
          <w:p w14:paraId="3B4A8B9C" w14:textId="77777777" w:rsidR="00177C8C" w:rsidRPr="0006162E" w:rsidRDefault="00177C8C" w:rsidP="00F86895">
            <w:pPr>
              <w:rPr>
                <w:rFonts w:cstheme="minorHAnsi"/>
              </w:rPr>
            </w:pPr>
            <w:r w:rsidRPr="0006162E">
              <w:rPr>
                <w:rFonts w:cstheme="minorHAnsi"/>
              </w:rPr>
              <w:t>Knowledge and understanding</w:t>
            </w:r>
          </w:p>
        </w:tc>
        <w:tc>
          <w:tcPr>
            <w:tcW w:w="4032" w:type="dxa"/>
          </w:tcPr>
          <w:p w14:paraId="35DAA069" w14:textId="77777777" w:rsidR="00177C8C" w:rsidRPr="0006162E" w:rsidRDefault="4AA8C1C6" w:rsidP="002926ED">
            <w:pPr>
              <w:pStyle w:val="paragraph"/>
              <w:spacing w:before="0" w:beforeAutospacing="0" w:after="0" w:afterAutospacing="0"/>
              <w:textAlignment w:val="baseline"/>
              <w:rPr>
                <w:rStyle w:val="normaltextrun"/>
                <w:rFonts w:asciiTheme="minorHAnsi" w:hAnsiTheme="minorHAnsi" w:cstheme="minorBidi"/>
                <w:sz w:val="22"/>
                <w:szCs w:val="22"/>
              </w:rPr>
            </w:pPr>
            <w:r w:rsidRPr="7DD582E4">
              <w:rPr>
                <w:rStyle w:val="eop"/>
                <w:rFonts w:asciiTheme="minorHAnsi" w:hAnsiTheme="minorHAnsi" w:cstheme="minorBidi"/>
                <w:sz w:val="22"/>
                <w:szCs w:val="22"/>
              </w:rPr>
              <w:t xml:space="preserve">Knowledge of safeguarding and pastoral issues </w:t>
            </w:r>
          </w:p>
          <w:p w14:paraId="52697F9E" w14:textId="6D9690AF" w:rsidR="7DD582E4" w:rsidRDefault="7DD582E4" w:rsidP="7DD582E4">
            <w:pPr>
              <w:pStyle w:val="paragraph"/>
              <w:spacing w:before="0" w:beforeAutospacing="0" w:after="0" w:afterAutospacing="0"/>
              <w:ind w:left="57"/>
              <w:rPr>
                <w:rStyle w:val="normaltextrun"/>
                <w:rFonts w:asciiTheme="minorHAnsi" w:hAnsiTheme="minorHAnsi" w:cstheme="minorBidi"/>
                <w:sz w:val="22"/>
                <w:szCs w:val="22"/>
              </w:rPr>
            </w:pPr>
          </w:p>
          <w:p w14:paraId="1F48B397" w14:textId="54976BC3" w:rsidR="00177C8C" w:rsidRPr="0006162E" w:rsidRDefault="4AA8C1C6" w:rsidP="002926ED">
            <w:pPr>
              <w:pStyle w:val="paragraph"/>
              <w:spacing w:before="0" w:beforeAutospacing="0" w:after="0" w:afterAutospacing="0"/>
              <w:textAlignment w:val="baseline"/>
              <w:rPr>
                <w:rStyle w:val="normaltextrun"/>
                <w:rFonts w:asciiTheme="minorHAnsi" w:hAnsiTheme="minorHAnsi" w:cstheme="minorBidi"/>
                <w:sz w:val="22"/>
                <w:szCs w:val="22"/>
              </w:rPr>
            </w:pPr>
            <w:r w:rsidRPr="7DD582E4">
              <w:rPr>
                <w:rStyle w:val="normaltextrun"/>
                <w:rFonts w:asciiTheme="minorHAnsi" w:hAnsiTheme="minorHAnsi" w:cstheme="minorBidi"/>
                <w:sz w:val="22"/>
                <w:szCs w:val="22"/>
              </w:rPr>
              <w:t>Knowledge and understanding of</w:t>
            </w:r>
            <w:r w:rsidR="002926ED">
              <w:rPr>
                <w:rStyle w:val="normaltextrun"/>
                <w:rFonts w:asciiTheme="minorHAnsi" w:hAnsiTheme="minorHAnsi" w:cstheme="minorBidi"/>
                <w:sz w:val="22"/>
                <w:szCs w:val="22"/>
              </w:rPr>
              <w:t xml:space="preserve"> specifically </w:t>
            </w:r>
          </w:p>
          <w:p w14:paraId="431E5A5B" w14:textId="659747AA" w:rsidR="00177C8C" w:rsidRPr="0006162E" w:rsidRDefault="002926ED" w:rsidP="002926ED">
            <w:pPr>
              <w:pStyle w:val="paragraph"/>
              <w:numPr>
                <w:ilvl w:val="0"/>
                <w:numId w:val="34"/>
              </w:numPr>
              <w:spacing w:before="0" w:beforeAutospacing="0" w:after="0" w:afterAutospacing="0"/>
              <w:textAlignment w:val="baseline"/>
              <w:rPr>
                <w:rStyle w:val="eop"/>
                <w:rFonts w:asciiTheme="minorHAnsi" w:hAnsiTheme="minorHAnsi" w:cstheme="minorBidi"/>
                <w:sz w:val="22"/>
                <w:szCs w:val="22"/>
              </w:rPr>
            </w:pPr>
            <w:r>
              <w:rPr>
                <w:rStyle w:val="eop"/>
                <w:rFonts w:asciiTheme="minorHAnsi" w:hAnsiTheme="minorHAnsi" w:cstheme="minorBidi"/>
                <w:color w:val="000000" w:themeColor="text1"/>
                <w:sz w:val="22"/>
                <w:szCs w:val="22"/>
              </w:rPr>
              <w:t>T</w:t>
            </w:r>
            <w:r w:rsidR="4AA8C1C6" w:rsidRPr="7DD582E4">
              <w:rPr>
                <w:rStyle w:val="eop"/>
                <w:rFonts w:asciiTheme="minorHAnsi" w:hAnsiTheme="minorHAnsi" w:cstheme="minorBidi"/>
                <w:color w:val="000000" w:themeColor="text1"/>
                <w:sz w:val="22"/>
                <w:szCs w:val="22"/>
              </w:rPr>
              <w:t>he needs of young children</w:t>
            </w:r>
          </w:p>
          <w:p w14:paraId="7E7D3F3A" w14:textId="61E6886C" w:rsidR="00177C8C" w:rsidRPr="0006162E" w:rsidRDefault="002926ED" w:rsidP="002926ED">
            <w:pPr>
              <w:pStyle w:val="paragraph"/>
              <w:numPr>
                <w:ilvl w:val="0"/>
                <w:numId w:val="34"/>
              </w:numPr>
              <w:spacing w:before="0" w:beforeAutospacing="0" w:after="0" w:afterAutospacing="0"/>
              <w:textAlignment w:val="baseline"/>
              <w:rPr>
                <w:rStyle w:val="eop"/>
                <w:rFonts w:asciiTheme="minorHAnsi" w:hAnsiTheme="minorHAnsi" w:cstheme="minorBidi"/>
                <w:sz w:val="22"/>
                <w:szCs w:val="22"/>
              </w:rPr>
            </w:pPr>
            <w:r>
              <w:rPr>
                <w:rStyle w:val="eop"/>
                <w:rFonts w:asciiTheme="minorHAnsi" w:hAnsiTheme="minorHAnsi" w:cstheme="minorBidi"/>
                <w:color w:val="000000" w:themeColor="text1"/>
                <w:sz w:val="22"/>
                <w:szCs w:val="22"/>
              </w:rPr>
              <w:t>C</w:t>
            </w:r>
            <w:r w:rsidR="4AA8C1C6" w:rsidRPr="7DD582E4">
              <w:rPr>
                <w:rStyle w:val="eop"/>
                <w:rFonts w:asciiTheme="minorHAnsi" w:hAnsiTheme="minorHAnsi" w:cstheme="minorBidi"/>
                <w:color w:val="000000" w:themeColor="text1"/>
                <w:sz w:val="22"/>
                <w:szCs w:val="22"/>
              </w:rPr>
              <w:t>hild development and the ways in which children learn</w:t>
            </w:r>
          </w:p>
          <w:p w14:paraId="25EFA309" w14:textId="15538833" w:rsidR="00177C8C" w:rsidRPr="0006162E" w:rsidRDefault="002926ED" w:rsidP="002926ED">
            <w:pPr>
              <w:pStyle w:val="paragraph"/>
              <w:numPr>
                <w:ilvl w:val="0"/>
                <w:numId w:val="34"/>
              </w:numPr>
              <w:spacing w:before="0" w:beforeAutospacing="0" w:after="0" w:afterAutospacing="0"/>
              <w:textAlignment w:val="baseline"/>
              <w:rPr>
                <w:rStyle w:val="eop"/>
                <w:rFonts w:asciiTheme="minorHAnsi" w:hAnsiTheme="minorHAnsi" w:cstheme="minorBidi"/>
                <w:sz w:val="22"/>
                <w:szCs w:val="22"/>
              </w:rPr>
            </w:pPr>
            <w:r>
              <w:rPr>
                <w:rStyle w:val="eop"/>
                <w:rFonts w:asciiTheme="minorHAnsi" w:hAnsiTheme="minorHAnsi" w:cstheme="minorBidi"/>
                <w:color w:val="000000" w:themeColor="text1"/>
                <w:sz w:val="22"/>
                <w:szCs w:val="22"/>
              </w:rPr>
              <w:t>B</w:t>
            </w:r>
            <w:r w:rsidR="4AA8C1C6" w:rsidRPr="7DD582E4">
              <w:rPr>
                <w:rStyle w:val="eop"/>
                <w:rFonts w:asciiTheme="minorHAnsi" w:hAnsiTheme="minorHAnsi" w:cstheme="minorBidi"/>
                <w:color w:val="000000" w:themeColor="text1"/>
                <w:sz w:val="22"/>
                <w:szCs w:val="22"/>
              </w:rPr>
              <w:t>ehaviour management</w:t>
            </w:r>
            <w:r w:rsidR="4AA8C1C6" w:rsidRPr="7DD582E4">
              <w:rPr>
                <w:rStyle w:val="eop"/>
                <w:rFonts w:asciiTheme="minorHAnsi" w:hAnsiTheme="minorHAnsi" w:cstheme="minorBidi"/>
                <w:sz w:val="22"/>
                <w:szCs w:val="22"/>
              </w:rPr>
              <w:t xml:space="preserve"> strategies</w:t>
            </w:r>
          </w:p>
          <w:p w14:paraId="754E599F" w14:textId="21C85720" w:rsidR="00177C8C" w:rsidRPr="0006162E" w:rsidRDefault="002926ED" w:rsidP="002926ED">
            <w:pPr>
              <w:pStyle w:val="paragraph"/>
              <w:numPr>
                <w:ilvl w:val="0"/>
                <w:numId w:val="34"/>
              </w:numPr>
              <w:spacing w:before="0" w:beforeAutospacing="0" w:after="0" w:afterAutospacing="0"/>
              <w:textAlignment w:val="baseline"/>
              <w:rPr>
                <w:rStyle w:val="eop"/>
                <w:rFonts w:asciiTheme="minorHAnsi" w:hAnsiTheme="minorHAnsi" w:cstheme="minorBidi"/>
                <w:sz w:val="22"/>
                <w:szCs w:val="22"/>
              </w:rPr>
            </w:pPr>
            <w:r>
              <w:rPr>
                <w:rStyle w:val="eop"/>
                <w:rFonts w:asciiTheme="minorHAnsi" w:hAnsiTheme="minorHAnsi" w:cstheme="minorBidi"/>
                <w:sz w:val="22"/>
                <w:szCs w:val="22"/>
              </w:rPr>
              <w:t>E</w:t>
            </w:r>
            <w:r w:rsidR="4AA8C1C6" w:rsidRPr="7DD582E4">
              <w:rPr>
                <w:rStyle w:val="eop"/>
                <w:rFonts w:asciiTheme="minorHAnsi" w:hAnsiTheme="minorHAnsi" w:cstheme="minorBidi"/>
                <w:sz w:val="22"/>
                <w:szCs w:val="22"/>
              </w:rPr>
              <w:t>qual opportunities</w:t>
            </w:r>
          </w:p>
          <w:p w14:paraId="038B5FFF" w14:textId="3167D2BB" w:rsidR="7DD582E4" w:rsidRDefault="7DD582E4" w:rsidP="7DD582E4">
            <w:pPr>
              <w:pStyle w:val="paragraph"/>
              <w:spacing w:before="0" w:beforeAutospacing="0" w:after="0" w:afterAutospacing="0"/>
              <w:ind w:left="57"/>
              <w:rPr>
                <w:rFonts w:asciiTheme="minorHAnsi" w:eastAsiaTheme="minorEastAsia" w:hAnsiTheme="minorHAnsi" w:cstheme="minorBidi"/>
                <w:sz w:val="22"/>
                <w:szCs w:val="22"/>
              </w:rPr>
            </w:pPr>
          </w:p>
          <w:p w14:paraId="4FC6F72F" w14:textId="36509906" w:rsidR="00177C8C" w:rsidRPr="0006162E" w:rsidRDefault="72B3AEC0" w:rsidP="7DD582E4">
            <w:pPr>
              <w:pStyle w:val="paragraph"/>
              <w:spacing w:before="0" w:beforeAutospacing="0" w:after="0" w:afterAutospacing="0"/>
              <w:ind w:left="57"/>
              <w:textAlignment w:val="baseline"/>
              <w:rPr>
                <w:rFonts w:asciiTheme="minorHAnsi" w:eastAsiaTheme="minorEastAsia" w:hAnsiTheme="minorHAnsi" w:cstheme="minorBidi"/>
                <w:sz w:val="22"/>
                <w:szCs w:val="22"/>
              </w:rPr>
            </w:pPr>
            <w:r w:rsidRPr="7DD582E4">
              <w:rPr>
                <w:rFonts w:asciiTheme="minorHAnsi" w:eastAsiaTheme="minorEastAsia" w:hAnsiTheme="minorHAnsi" w:cstheme="minorBidi"/>
                <w:sz w:val="22"/>
                <w:szCs w:val="22"/>
              </w:rPr>
              <w:t>High level of subject knowledge relating to Special Educational Needs and the strategies and provision needed to support pupils with a variety of needs</w:t>
            </w:r>
          </w:p>
          <w:p w14:paraId="6D036B92" w14:textId="7B7695DC" w:rsidR="00177C8C" w:rsidRPr="0006162E" w:rsidRDefault="72B3AEC0" w:rsidP="7DD582E4">
            <w:pPr>
              <w:pStyle w:val="paragraph"/>
              <w:spacing w:before="0" w:beforeAutospacing="0" w:after="0" w:afterAutospacing="0"/>
              <w:ind w:left="57"/>
              <w:textAlignment w:val="baseline"/>
              <w:rPr>
                <w:rFonts w:asciiTheme="minorHAnsi" w:eastAsiaTheme="minorEastAsia" w:hAnsiTheme="minorHAnsi" w:cstheme="minorBidi"/>
                <w:sz w:val="22"/>
                <w:szCs w:val="22"/>
              </w:rPr>
            </w:pPr>
            <w:r w:rsidRPr="7DD582E4">
              <w:rPr>
                <w:rFonts w:asciiTheme="minorHAnsi" w:eastAsiaTheme="minorEastAsia" w:hAnsiTheme="minorHAnsi" w:cstheme="minorBidi"/>
                <w:sz w:val="22"/>
                <w:szCs w:val="22"/>
              </w:rPr>
              <w:t xml:space="preserve"> </w:t>
            </w:r>
          </w:p>
          <w:p w14:paraId="53200147" w14:textId="3756334A" w:rsidR="00177C8C" w:rsidRPr="002926ED" w:rsidRDefault="72B3AEC0" w:rsidP="002926ED">
            <w:pPr>
              <w:pStyle w:val="paragraph"/>
              <w:spacing w:before="0" w:beforeAutospacing="0" w:after="0" w:afterAutospacing="0"/>
              <w:ind w:left="57"/>
              <w:textAlignment w:val="baseline"/>
              <w:rPr>
                <w:rFonts w:asciiTheme="minorHAnsi" w:eastAsiaTheme="minorEastAsia" w:hAnsiTheme="minorHAnsi" w:cstheme="minorBidi"/>
                <w:sz w:val="22"/>
                <w:szCs w:val="22"/>
              </w:rPr>
            </w:pPr>
            <w:r w:rsidRPr="7DD582E4">
              <w:rPr>
                <w:rFonts w:asciiTheme="minorHAnsi" w:eastAsiaTheme="minorEastAsia" w:hAnsiTheme="minorHAnsi" w:cstheme="minorBidi"/>
                <w:sz w:val="22"/>
                <w:szCs w:val="22"/>
              </w:rPr>
              <w:t>Good working knowledge of Microsoft Office including Outlook, Word, Excel and Forms</w:t>
            </w:r>
          </w:p>
        </w:tc>
        <w:tc>
          <w:tcPr>
            <w:tcW w:w="2551" w:type="dxa"/>
          </w:tcPr>
          <w:p w14:paraId="4DAA512B" w14:textId="77777777" w:rsidR="005B4E82" w:rsidRDefault="4AA8C1C6" w:rsidP="7DD582E4">
            <w:pPr>
              <w:pStyle w:val="paragraph"/>
              <w:spacing w:before="0" w:beforeAutospacing="0" w:after="0" w:afterAutospacing="0"/>
              <w:ind w:left="284" w:hanging="227"/>
              <w:textAlignment w:val="baseline"/>
              <w:rPr>
                <w:rFonts w:asciiTheme="minorHAnsi" w:hAnsiTheme="minorHAnsi" w:cstheme="minorBidi"/>
                <w:sz w:val="22"/>
                <w:szCs w:val="22"/>
              </w:rPr>
            </w:pPr>
            <w:r w:rsidRPr="7DD582E4">
              <w:rPr>
                <w:rFonts w:asciiTheme="minorHAnsi" w:hAnsiTheme="minorHAnsi" w:cstheme="minorBidi"/>
                <w:sz w:val="22"/>
                <w:szCs w:val="22"/>
              </w:rPr>
              <w:t>Effective use of ICT to</w:t>
            </w:r>
          </w:p>
          <w:p w14:paraId="2F015929" w14:textId="77777777" w:rsidR="005B4E82" w:rsidRDefault="4AA8C1C6" w:rsidP="7DD582E4">
            <w:pPr>
              <w:pStyle w:val="paragraph"/>
              <w:spacing w:before="0" w:beforeAutospacing="0" w:after="0" w:afterAutospacing="0"/>
              <w:ind w:left="284" w:hanging="227"/>
              <w:textAlignment w:val="baseline"/>
              <w:rPr>
                <w:rFonts w:asciiTheme="minorHAnsi" w:hAnsiTheme="minorHAnsi" w:cstheme="minorBidi"/>
                <w:sz w:val="22"/>
                <w:szCs w:val="22"/>
              </w:rPr>
            </w:pPr>
            <w:r w:rsidRPr="7DD582E4">
              <w:rPr>
                <w:rFonts w:asciiTheme="minorHAnsi" w:hAnsiTheme="minorHAnsi" w:cstheme="minorBidi"/>
                <w:sz w:val="22"/>
                <w:szCs w:val="22"/>
              </w:rPr>
              <w:t>support planning and</w:t>
            </w:r>
          </w:p>
          <w:p w14:paraId="0DDDF22A" w14:textId="742E4B08" w:rsidR="00177C8C" w:rsidRPr="0006162E" w:rsidRDefault="4AA8C1C6" w:rsidP="7DD582E4">
            <w:pPr>
              <w:pStyle w:val="paragraph"/>
              <w:spacing w:before="0" w:beforeAutospacing="0" w:after="0" w:afterAutospacing="0"/>
              <w:ind w:left="284" w:hanging="227"/>
              <w:textAlignment w:val="baseline"/>
              <w:rPr>
                <w:rFonts w:asciiTheme="minorHAnsi" w:hAnsiTheme="minorHAnsi" w:cstheme="minorBidi"/>
                <w:sz w:val="22"/>
                <w:szCs w:val="22"/>
              </w:rPr>
            </w:pPr>
            <w:r w:rsidRPr="7DD582E4">
              <w:rPr>
                <w:rFonts w:asciiTheme="minorHAnsi" w:hAnsiTheme="minorHAnsi" w:cstheme="minorBidi"/>
                <w:sz w:val="22"/>
                <w:szCs w:val="22"/>
              </w:rPr>
              <w:t xml:space="preserve">assessment </w:t>
            </w:r>
          </w:p>
          <w:p w14:paraId="0C87D303" w14:textId="77777777" w:rsidR="005B4E82" w:rsidRDefault="005B4E82" w:rsidP="7DD582E4">
            <w:pPr>
              <w:pStyle w:val="paragraph"/>
              <w:spacing w:before="0" w:beforeAutospacing="0" w:after="0" w:afterAutospacing="0"/>
              <w:ind w:left="284" w:hanging="227"/>
              <w:textAlignment w:val="baseline"/>
              <w:rPr>
                <w:rFonts w:asciiTheme="minorHAnsi" w:hAnsiTheme="minorHAnsi" w:cstheme="minorBidi"/>
                <w:sz w:val="22"/>
                <w:szCs w:val="22"/>
              </w:rPr>
            </w:pPr>
          </w:p>
          <w:p w14:paraId="7CC3CFD1" w14:textId="77777777" w:rsidR="005B4E82" w:rsidRDefault="4AA8C1C6" w:rsidP="7DD582E4">
            <w:pPr>
              <w:pStyle w:val="paragraph"/>
              <w:spacing w:before="0" w:beforeAutospacing="0" w:after="0" w:afterAutospacing="0"/>
              <w:ind w:left="284" w:hanging="227"/>
              <w:textAlignment w:val="baseline"/>
              <w:rPr>
                <w:rFonts w:asciiTheme="minorHAnsi" w:hAnsiTheme="minorHAnsi" w:cstheme="minorBidi"/>
                <w:sz w:val="22"/>
                <w:szCs w:val="22"/>
              </w:rPr>
            </w:pPr>
            <w:r w:rsidRPr="7DD582E4">
              <w:rPr>
                <w:rFonts w:asciiTheme="minorHAnsi" w:hAnsiTheme="minorHAnsi" w:cstheme="minorBidi"/>
                <w:sz w:val="22"/>
                <w:szCs w:val="22"/>
              </w:rPr>
              <w:t>An understanding of how</w:t>
            </w:r>
          </w:p>
          <w:p w14:paraId="1988E10B" w14:textId="77777777" w:rsidR="005B4E82" w:rsidRDefault="4AA8C1C6" w:rsidP="7DD582E4">
            <w:pPr>
              <w:pStyle w:val="paragraph"/>
              <w:spacing w:before="0" w:beforeAutospacing="0" w:after="0" w:afterAutospacing="0"/>
              <w:ind w:left="284" w:hanging="227"/>
              <w:textAlignment w:val="baseline"/>
              <w:rPr>
                <w:rFonts w:asciiTheme="minorHAnsi" w:hAnsiTheme="minorHAnsi" w:cstheme="minorBidi"/>
                <w:sz w:val="22"/>
                <w:szCs w:val="22"/>
              </w:rPr>
            </w:pPr>
            <w:r w:rsidRPr="7DD582E4">
              <w:rPr>
                <w:rFonts w:asciiTheme="minorHAnsi" w:hAnsiTheme="minorHAnsi" w:cstheme="minorBidi"/>
                <w:sz w:val="22"/>
                <w:szCs w:val="22"/>
              </w:rPr>
              <w:t>to support children who</w:t>
            </w:r>
          </w:p>
          <w:p w14:paraId="2302BB3D" w14:textId="77777777" w:rsidR="005B4E82" w:rsidRDefault="4AA8C1C6" w:rsidP="7DD582E4">
            <w:pPr>
              <w:pStyle w:val="paragraph"/>
              <w:spacing w:before="0" w:beforeAutospacing="0" w:after="0" w:afterAutospacing="0"/>
              <w:ind w:left="284" w:hanging="227"/>
              <w:textAlignment w:val="baseline"/>
              <w:rPr>
                <w:rFonts w:asciiTheme="minorHAnsi" w:hAnsiTheme="minorHAnsi" w:cstheme="minorBidi"/>
                <w:sz w:val="22"/>
                <w:szCs w:val="22"/>
              </w:rPr>
            </w:pPr>
            <w:r w:rsidRPr="7DD582E4">
              <w:rPr>
                <w:rFonts w:asciiTheme="minorHAnsi" w:hAnsiTheme="minorHAnsi" w:cstheme="minorBidi"/>
                <w:sz w:val="22"/>
                <w:szCs w:val="22"/>
              </w:rPr>
              <w:t>have English as an</w:t>
            </w:r>
          </w:p>
          <w:p w14:paraId="169FE1EB" w14:textId="0A4C0FB1" w:rsidR="00177C8C" w:rsidRPr="0006162E" w:rsidRDefault="3ACB06CE" w:rsidP="7DD582E4">
            <w:pPr>
              <w:pStyle w:val="paragraph"/>
              <w:spacing w:before="0" w:beforeAutospacing="0" w:after="0" w:afterAutospacing="0"/>
              <w:ind w:left="284" w:hanging="227"/>
              <w:textAlignment w:val="baseline"/>
              <w:rPr>
                <w:rStyle w:val="eop"/>
                <w:rFonts w:asciiTheme="minorHAnsi" w:hAnsiTheme="minorHAnsi" w:cstheme="minorBidi"/>
                <w:sz w:val="22"/>
                <w:szCs w:val="22"/>
              </w:rPr>
            </w:pPr>
            <w:r w:rsidRPr="7DD582E4">
              <w:rPr>
                <w:rFonts w:asciiTheme="minorHAnsi" w:hAnsiTheme="minorHAnsi" w:cstheme="minorBidi"/>
                <w:sz w:val="22"/>
                <w:szCs w:val="22"/>
              </w:rPr>
              <w:t>a</w:t>
            </w:r>
            <w:r w:rsidR="4AA8C1C6" w:rsidRPr="7DD582E4">
              <w:rPr>
                <w:rFonts w:asciiTheme="minorHAnsi" w:hAnsiTheme="minorHAnsi" w:cstheme="minorBidi"/>
                <w:sz w:val="22"/>
                <w:szCs w:val="22"/>
              </w:rPr>
              <w:t>dditional Language</w:t>
            </w:r>
          </w:p>
          <w:p w14:paraId="0EAAB1BE" w14:textId="77777777" w:rsidR="00177C8C" w:rsidRPr="0006162E" w:rsidRDefault="00177C8C" w:rsidP="7DD582E4">
            <w:pPr>
              <w:pStyle w:val="ListParagraph"/>
              <w:ind w:left="315"/>
            </w:pPr>
          </w:p>
        </w:tc>
        <w:tc>
          <w:tcPr>
            <w:tcW w:w="1843" w:type="dxa"/>
          </w:tcPr>
          <w:p w14:paraId="4571706F" w14:textId="77777777" w:rsidR="00177C8C" w:rsidRPr="0006162E" w:rsidRDefault="00177C8C" w:rsidP="00F86895">
            <w:pPr>
              <w:rPr>
                <w:rFonts w:cstheme="minorHAnsi"/>
              </w:rPr>
            </w:pPr>
            <w:r w:rsidRPr="004D327E">
              <w:rPr>
                <w:rFonts w:cstheme="minorHAnsi"/>
              </w:rPr>
              <w:t>Application</w:t>
            </w:r>
            <w:r>
              <w:rPr>
                <w:rFonts w:cstheme="minorHAnsi"/>
              </w:rPr>
              <w:t xml:space="preserve"> and i</w:t>
            </w:r>
            <w:r w:rsidRPr="0006162E">
              <w:rPr>
                <w:rFonts w:cstheme="minorHAnsi"/>
              </w:rPr>
              <w:t>nterview</w:t>
            </w:r>
          </w:p>
          <w:p w14:paraId="2BF324D2" w14:textId="77777777" w:rsidR="00177C8C" w:rsidRPr="0006162E" w:rsidRDefault="00177C8C" w:rsidP="00F86895">
            <w:pPr>
              <w:ind w:left="31"/>
              <w:rPr>
                <w:rFonts w:cstheme="minorHAnsi"/>
              </w:rPr>
            </w:pPr>
          </w:p>
        </w:tc>
      </w:tr>
      <w:tr w:rsidR="00177C8C" w:rsidRPr="0006162E" w14:paraId="2DA301CE" w14:textId="77777777" w:rsidTr="7DD582E4">
        <w:tc>
          <w:tcPr>
            <w:tcW w:w="1559" w:type="dxa"/>
          </w:tcPr>
          <w:p w14:paraId="6DBEB290" w14:textId="764823AE" w:rsidR="00177C8C" w:rsidRPr="0006162E" w:rsidRDefault="77834919" w:rsidP="7DD582E4">
            <w:r w:rsidRPr="7DD582E4">
              <w:t xml:space="preserve">Personal </w:t>
            </w:r>
            <w:r w:rsidR="4AA8C1C6" w:rsidRPr="7DD582E4">
              <w:t>Skills</w:t>
            </w:r>
          </w:p>
          <w:p w14:paraId="47D5348D" w14:textId="77777777" w:rsidR="00177C8C" w:rsidRPr="0006162E" w:rsidRDefault="00177C8C" w:rsidP="00F86895">
            <w:pPr>
              <w:rPr>
                <w:rFonts w:cstheme="minorHAnsi"/>
              </w:rPr>
            </w:pPr>
          </w:p>
        </w:tc>
        <w:tc>
          <w:tcPr>
            <w:tcW w:w="4032" w:type="dxa"/>
          </w:tcPr>
          <w:p w14:paraId="6C2FF92B" w14:textId="6CD05CD9" w:rsidR="294A8104" w:rsidRDefault="294A8104" w:rsidP="7DD582E4">
            <w:pPr>
              <w:pStyle w:val="Default"/>
              <w:rPr>
                <w:rFonts w:asciiTheme="minorHAnsi" w:hAnsiTheme="minorHAnsi" w:cstheme="minorBidi"/>
                <w:color w:val="auto"/>
                <w:sz w:val="22"/>
                <w:szCs w:val="22"/>
              </w:rPr>
            </w:pPr>
            <w:r w:rsidRPr="7DD582E4">
              <w:rPr>
                <w:rFonts w:asciiTheme="minorHAnsi" w:hAnsiTheme="minorHAnsi" w:cstheme="minorBidi"/>
                <w:color w:val="auto"/>
                <w:sz w:val="22"/>
                <w:szCs w:val="22"/>
              </w:rPr>
              <w:t>Creates a happy, challenging and effective learning environment.</w:t>
            </w:r>
          </w:p>
          <w:p w14:paraId="76EA2CFF" w14:textId="6C6C46DE" w:rsidR="294A8104" w:rsidRDefault="294A8104" w:rsidP="7DD582E4">
            <w:pPr>
              <w:pStyle w:val="Default"/>
              <w:rPr>
                <w:rFonts w:asciiTheme="minorHAnsi" w:hAnsiTheme="minorHAnsi" w:cstheme="minorBidi"/>
                <w:color w:val="auto"/>
                <w:sz w:val="22"/>
                <w:szCs w:val="22"/>
              </w:rPr>
            </w:pPr>
            <w:r w:rsidRPr="7DD582E4">
              <w:rPr>
                <w:rFonts w:asciiTheme="minorHAnsi" w:hAnsiTheme="minorHAnsi" w:cstheme="minorBidi"/>
                <w:color w:val="auto"/>
                <w:sz w:val="22"/>
                <w:szCs w:val="22"/>
              </w:rPr>
              <w:t xml:space="preserve"> </w:t>
            </w:r>
          </w:p>
          <w:p w14:paraId="1956D2CD" w14:textId="77BC9918" w:rsidR="00177C8C" w:rsidRPr="0006162E" w:rsidRDefault="294A8104" w:rsidP="7DD582E4">
            <w:pPr>
              <w:pStyle w:val="Default"/>
              <w:ind w:left="37"/>
              <w:rPr>
                <w:rFonts w:asciiTheme="minorHAnsi" w:hAnsiTheme="minorHAnsi" w:cstheme="minorBidi"/>
                <w:color w:val="auto"/>
                <w:sz w:val="22"/>
                <w:szCs w:val="22"/>
              </w:rPr>
            </w:pPr>
            <w:r w:rsidRPr="7DD582E4">
              <w:rPr>
                <w:rFonts w:asciiTheme="minorHAnsi" w:hAnsiTheme="minorHAnsi" w:cstheme="minorBidi"/>
                <w:color w:val="auto"/>
                <w:sz w:val="22"/>
                <w:szCs w:val="22"/>
              </w:rPr>
              <w:t>A</w:t>
            </w:r>
            <w:r w:rsidR="4AA8C1C6" w:rsidRPr="7DD582E4">
              <w:rPr>
                <w:rFonts w:asciiTheme="minorHAnsi" w:hAnsiTheme="minorHAnsi" w:cstheme="minorBidi"/>
                <w:color w:val="auto"/>
                <w:sz w:val="22"/>
                <w:szCs w:val="22"/>
              </w:rPr>
              <w:t>ssist</w:t>
            </w:r>
            <w:r w:rsidR="1E90E769" w:rsidRPr="7DD582E4">
              <w:rPr>
                <w:rFonts w:asciiTheme="minorHAnsi" w:hAnsiTheme="minorHAnsi" w:cstheme="minorBidi"/>
                <w:color w:val="auto"/>
                <w:sz w:val="22"/>
                <w:szCs w:val="22"/>
              </w:rPr>
              <w:t>s</w:t>
            </w:r>
            <w:r w:rsidR="4AA8C1C6" w:rsidRPr="7DD582E4">
              <w:rPr>
                <w:rFonts w:asciiTheme="minorHAnsi" w:hAnsiTheme="minorHAnsi" w:cstheme="minorBidi"/>
                <w:color w:val="auto"/>
                <w:sz w:val="22"/>
                <w:szCs w:val="22"/>
              </w:rPr>
              <w:t xml:space="preserve"> children on an individual basis, in small group and whole class work </w:t>
            </w:r>
          </w:p>
          <w:p w14:paraId="33A2EB4B" w14:textId="51A72EA4" w:rsidR="7DD582E4" w:rsidRDefault="7DD582E4" w:rsidP="7DD582E4">
            <w:pPr>
              <w:pStyle w:val="Default"/>
              <w:ind w:left="37"/>
              <w:rPr>
                <w:rFonts w:asciiTheme="minorHAnsi" w:hAnsiTheme="minorHAnsi" w:cstheme="minorBidi"/>
                <w:color w:val="auto"/>
                <w:sz w:val="22"/>
                <w:szCs w:val="22"/>
              </w:rPr>
            </w:pPr>
          </w:p>
          <w:p w14:paraId="32E1BCFE" w14:textId="79486546" w:rsidR="00177C8C" w:rsidRPr="0006162E" w:rsidRDefault="57243F1E" w:rsidP="7DD582E4">
            <w:pPr>
              <w:pStyle w:val="Default"/>
              <w:ind w:left="37"/>
              <w:rPr>
                <w:rFonts w:asciiTheme="minorHAnsi" w:hAnsiTheme="minorHAnsi" w:cstheme="minorBidi"/>
                <w:color w:val="auto"/>
                <w:sz w:val="22"/>
                <w:szCs w:val="22"/>
              </w:rPr>
            </w:pPr>
            <w:r w:rsidRPr="7DD582E4">
              <w:rPr>
                <w:rFonts w:asciiTheme="minorHAnsi" w:hAnsiTheme="minorHAnsi" w:cstheme="minorBidi"/>
                <w:color w:val="auto"/>
                <w:sz w:val="22"/>
                <w:szCs w:val="22"/>
              </w:rPr>
              <w:t xml:space="preserve">Ability to </w:t>
            </w:r>
            <w:r w:rsidR="327D5841" w:rsidRPr="7DD582E4">
              <w:rPr>
                <w:rFonts w:asciiTheme="minorHAnsi" w:hAnsiTheme="minorHAnsi" w:cstheme="minorBidi"/>
                <w:color w:val="auto"/>
                <w:sz w:val="22"/>
                <w:szCs w:val="22"/>
              </w:rPr>
              <w:t xml:space="preserve">explain tasks simply and clearly and foster independence </w:t>
            </w:r>
          </w:p>
          <w:p w14:paraId="7DD1157E" w14:textId="226CC763" w:rsidR="7DD582E4" w:rsidRDefault="7DD582E4" w:rsidP="7DD582E4">
            <w:pPr>
              <w:pStyle w:val="Default"/>
              <w:ind w:left="37"/>
              <w:rPr>
                <w:rFonts w:asciiTheme="minorHAnsi" w:hAnsiTheme="minorHAnsi" w:cstheme="minorBidi"/>
                <w:color w:val="auto"/>
                <w:sz w:val="22"/>
                <w:szCs w:val="22"/>
              </w:rPr>
            </w:pPr>
          </w:p>
          <w:p w14:paraId="237B95D5" w14:textId="4D59B2F4" w:rsidR="430FD44B" w:rsidRDefault="430FD44B" w:rsidP="7DD582E4">
            <w:pPr>
              <w:pStyle w:val="Default"/>
              <w:ind w:left="37"/>
              <w:rPr>
                <w:rFonts w:asciiTheme="minorHAnsi" w:hAnsiTheme="minorHAnsi" w:cstheme="minorBidi"/>
                <w:color w:val="auto"/>
                <w:sz w:val="22"/>
                <w:szCs w:val="22"/>
              </w:rPr>
            </w:pPr>
            <w:r w:rsidRPr="7DD582E4">
              <w:rPr>
                <w:rFonts w:asciiTheme="minorHAnsi" w:hAnsiTheme="minorHAnsi" w:cstheme="minorBidi"/>
                <w:color w:val="auto"/>
                <w:sz w:val="22"/>
                <w:szCs w:val="22"/>
              </w:rPr>
              <w:lastRenderedPageBreak/>
              <w:t xml:space="preserve">Develops good professional relationships within a school community, including colleagues, parent and governors. </w:t>
            </w:r>
          </w:p>
          <w:p w14:paraId="14AE3306" w14:textId="5FCD1830" w:rsidR="7DD582E4" w:rsidRDefault="7DD582E4" w:rsidP="7DD582E4">
            <w:pPr>
              <w:pStyle w:val="Default"/>
              <w:ind w:left="37"/>
              <w:rPr>
                <w:rFonts w:asciiTheme="minorHAnsi" w:hAnsiTheme="minorHAnsi" w:cstheme="minorBidi"/>
                <w:color w:val="auto"/>
                <w:sz w:val="22"/>
                <w:szCs w:val="22"/>
              </w:rPr>
            </w:pPr>
          </w:p>
          <w:p w14:paraId="21DB961D" w14:textId="3DE5E625" w:rsidR="00177C8C" w:rsidRPr="0006162E" w:rsidRDefault="430FD44B" w:rsidP="000A14B7">
            <w:pPr>
              <w:pStyle w:val="Default"/>
              <w:ind w:left="37"/>
              <w:rPr>
                <w:rFonts w:asciiTheme="minorHAnsi" w:hAnsiTheme="minorHAnsi" w:cstheme="minorBidi"/>
                <w:color w:val="auto"/>
                <w:sz w:val="22"/>
                <w:szCs w:val="22"/>
              </w:rPr>
            </w:pPr>
            <w:r w:rsidRPr="7DD582E4">
              <w:rPr>
                <w:rFonts w:asciiTheme="minorHAnsi" w:hAnsiTheme="minorHAnsi" w:cstheme="minorBidi"/>
                <w:color w:val="auto"/>
                <w:sz w:val="22"/>
                <w:szCs w:val="22"/>
              </w:rPr>
              <w:t>Posses</w:t>
            </w:r>
            <w:r w:rsidR="000A14B7">
              <w:rPr>
                <w:rFonts w:asciiTheme="minorHAnsi" w:hAnsiTheme="minorHAnsi" w:cstheme="minorBidi"/>
                <w:color w:val="auto"/>
                <w:sz w:val="22"/>
                <w:szCs w:val="22"/>
              </w:rPr>
              <w:t>s</w:t>
            </w:r>
            <w:r w:rsidRPr="7DD582E4">
              <w:rPr>
                <w:rFonts w:asciiTheme="minorHAnsi" w:hAnsiTheme="minorHAnsi" w:cstheme="minorBidi"/>
                <w:color w:val="auto"/>
                <w:sz w:val="22"/>
                <w:szCs w:val="22"/>
              </w:rPr>
              <w:t xml:space="preserve"> excellent interpersonal and communication skills, both orally and in writing, with pupils, colleagues and parents. </w:t>
            </w:r>
          </w:p>
        </w:tc>
        <w:tc>
          <w:tcPr>
            <w:tcW w:w="2551" w:type="dxa"/>
          </w:tcPr>
          <w:p w14:paraId="001A9B40" w14:textId="77777777" w:rsidR="00177C8C" w:rsidRPr="0006162E" w:rsidRDefault="00177C8C" w:rsidP="00F86895">
            <w:pPr>
              <w:pStyle w:val="Default"/>
              <w:rPr>
                <w:rFonts w:asciiTheme="minorHAnsi" w:hAnsiTheme="minorHAnsi" w:cstheme="minorHAnsi"/>
                <w:color w:val="auto"/>
                <w:sz w:val="22"/>
                <w:szCs w:val="22"/>
              </w:rPr>
            </w:pPr>
            <w:r w:rsidRPr="0006162E">
              <w:rPr>
                <w:rFonts w:asciiTheme="minorHAnsi" w:hAnsiTheme="minorHAnsi" w:cstheme="minorHAnsi"/>
                <w:color w:val="auto"/>
                <w:sz w:val="22"/>
                <w:szCs w:val="22"/>
              </w:rPr>
              <w:lastRenderedPageBreak/>
              <w:t>Ability to:</w:t>
            </w:r>
          </w:p>
          <w:p w14:paraId="17C28905" w14:textId="08753716" w:rsidR="00177C8C" w:rsidRPr="0006162E" w:rsidRDefault="000A14B7" w:rsidP="7DD582E4">
            <w:pPr>
              <w:pStyle w:val="Default"/>
              <w:ind w:left="31"/>
              <w:rPr>
                <w:rFonts w:asciiTheme="minorHAnsi" w:hAnsiTheme="minorHAnsi" w:cstheme="minorBidi"/>
                <w:color w:val="auto"/>
                <w:sz w:val="22"/>
                <w:szCs w:val="22"/>
              </w:rPr>
            </w:pPr>
            <w:r>
              <w:rPr>
                <w:rFonts w:asciiTheme="minorHAnsi" w:hAnsiTheme="minorHAnsi" w:cstheme="minorBidi"/>
                <w:color w:val="auto"/>
                <w:sz w:val="22"/>
                <w:szCs w:val="22"/>
              </w:rPr>
              <w:t>M</w:t>
            </w:r>
            <w:r w:rsidR="4AA8C1C6" w:rsidRPr="7DD582E4">
              <w:rPr>
                <w:rFonts w:asciiTheme="minorHAnsi" w:hAnsiTheme="minorHAnsi" w:cstheme="minorBidi"/>
                <w:color w:val="auto"/>
                <w:sz w:val="22"/>
                <w:szCs w:val="22"/>
              </w:rPr>
              <w:t xml:space="preserve">onitor, record and make basic assessments about individual progress </w:t>
            </w:r>
          </w:p>
          <w:p w14:paraId="1D0F4316" w14:textId="37DC7464" w:rsidR="00177C8C" w:rsidRPr="0006162E" w:rsidRDefault="000A14B7" w:rsidP="7DD582E4">
            <w:pPr>
              <w:pStyle w:val="Default"/>
              <w:ind w:left="31"/>
              <w:rPr>
                <w:rFonts w:asciiTheme="minorHAnsi" w:hAnsiTheme="minorHAnsi" w:cstheme="minorBidi"/>
                <w:color w:val="auto"/>
                <w:sz w:val="22"/>
                <w:szCs w:val="22"/>
              </w:rPr>
            </w:pPr>
            <w:r>
              <w:rPr>
                <w:rFonts w:asciiTheme="minorHAnsi" w:hAnsiTheme="minorHAnsi" w:cstheme="minorBidi"/>
                <w:color w:val="auto"/>
                <w:sz w:val="22"/>
                <w:szCs w:val="22"/>
              </w:rPr>
              <w:t>S</w:t>
            </w:r>
            <w:r w:rsidR="4AA8C1C6" w:rsidRPr="7DD582E4">
              <w:rPr>
                <w:rFonts w:asciiTheme="minorHAnsi" w:hAnsiTheme="minorHAnsi" w:cstheme="minorBidi"/>
                <w:color w:val="auto"/>
                <w:sz w:val="22"/>
                <w:szCs w:val="22"/>
              </w:rPr>
              <w:t xml:space="preserve">uggest alternative ways of helping children if they are unable to </w:t>
            </w:r>
            <w:r>
              <w:rPr>
                <w:rFonts w:asciiTheme="minorHAnsi" w:hAnsiTheme="minorHAnsi" w:cstheme="minorBidi"/>
                <w:color w:val="auto"/>
                <w:sz w:val="22"/>
                <w:szCs w:val="22"/>
              </w:rPr>
              <w:t xml:space="preserve"> u</w:t>
            </w:r>
            <w:r w:rsidR="4AA8C1C6" w:rsidRPr="7DD582E4">
              <w:rPr>
                <w:rFonts w:asciiTheme="minorHAnsi" w:hAnsiTheme="minorHAnsi" w:cstheme="minorBidi"/>
                <w:color w:val="auto"/>
                <w:sz w:val="22"/>
                <w:szCs w:val="22"/>
              </w:rPr>
              <w:t xml:space="preserve">nderstand; </w:t>
            </w:r>
          </w:p>
          <w:p w14:paraId="6D8D62A9" w14:textId="75185FAC" w:rsidR="00177C8C" w:rsidRPr="0006162E" w:rsidRDefault="000A14B7" w:rsidP="7DD582E4">
            <w:pPr>
              <w:pStyle w:val="Default"/>
              <w:ind w:left="31"/>
              <w:rPr>
                <w:rFonts w:asciiTheme="minorHAnsi" w:hAnsiTheme="minorHAnsi" w:cstheme="minorBidi"/>
                <w:sz w:val="22"/>
                <w:szCs w:val="22"/>
              </w:rPr>
            </w:pPr>
            <w:r>
              <w:rPr>
                <w:rFonts w:asciiTheme="minorHAnsi" w:hAnsiTheme="minorHAnsi" w:cstheme="minorBidi"/>
                <w:color w:val="auto"/>
                <w:sz w:val="22"/>
                <w:szCs w:val="22"/>
              </w:rPr>
              <w:lastRenderedPageBreak/>
              <w:t>D</w:t>
            </w:r>
            <w:r w:rsidR="4AA8C1C6" w:rsidRPr="7DD582E4">
              <w:rPr>
                <w:rFonts w:asciiTheme="minorHAnsi" w:hAnsiTheme="minorHAnsi" w:cstheme="minorBidi"/>
                <w:color w:val="auto"/>
                <w:sz w:val="22"/>
                <w:szCs w:val="22"/>
              </w:rPr>
              <w:t>emonstrate the ability to learn and adapt from past experience.</w:t>
            </w:r>
          </w:p>
          <w:p w14:paraId="640EDE3C" w14:textId="77777777" w:rsidR="00177C8C" w:rsidRPr="0006162E" w:rsidRDefault="00177C8C" w:rsidP="000A14B7">
            <w:pPr>
              <w:pStyle w:val="Default"/>
              <w:rPr>
                <w:rFonts w:asciiTheme="minorHAnsi" w:hAnsiTheme="minorHAnsi" w:cstheme="minorHAnsi"/>
                <w:sz w:val="22"/>
                <w:szCs w:val="22"/>
              </w:rPr>
            </w:pPr>
          </w:p>
        </w:tc>
        <w:tc>
          <w:tcPr>
            <w:tcW w:w="1843" w:type="dxa"/>
          </w:tcPr>
          <w:p w14:paraId="297092EB" w14:textId="77777777" w:rsidR="00177C8C" w:rsidRPr="0006162E" w:rsidRDefault="00177C8C" w:rsidP="00F86895">
            <w:pPr>
              <w:rPr>
                <w:rFonts w:cstheme="minorHAnsi"/>
              </w:rPr>
            </w:pPr>
            <w:r w:rsidRPr="004D327E">
              <w:rPr>
                <w:rFonts w:cstheme="minorHAnsi"/>
              </w:rPr>
              <w:lastRenderedPageBreak/>
              <w:t>Application</w:t>
            </w:r>
            <w:r>
              <w:rPr>
                <w:rFonts w:cstheme="minorHAnsi"/>
              </w:rPr>
              <w:t>, references and i</w:t>
            </w:r>
            <w:r w:rsidRPr="0006162E">
              <w:rPr>
                <w:rFonts w:cstheme="minorHAnsi"/>
              </w:rPr>
              <w:t>nterview</w:t>
            </w:r>
          </w:p>
          <w:p w14:paraId="5EC10328" w14:textId="77777777" w:rsidR="00177C8C" w:rsidRPr="0006162E" w:rsidRDefault="00177C8C" w:rsidP="00F86895">
            <w:pPr>
              <w:ind w:left="31"/>
              <w:rPr>
                <w:rFonts w:cstheme="minorHAnsi"/>
              </w:rPr>
            </w:pPr>
          </w:p>
        </w:tc>
      </w:tr>
      <w:tr w:rsidR="00177C8C" w:rsidRPr="0006162E" w14:paraId="5B9F6377" w14:textId="77777777" w:rsidTr="7DD582E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c>
          <w:tcPr>
            <w:tcW w:w="1559" w:type="dxa"/>
            <w:tcBorders>
              <w:top w:val="single" w:sz="2" w:space="0" w:color="auto"/>
              <w:left w:val="single" w:sz="2" w:space="0" w:color="auto"/>
              <w:bottom w:val="single" w:sz="2" w:space="0" w:color="auto"/>
              <w:right w:val="single" w:sz="2" w:space="0" w:color="auto"/>
            </w:tcBorders>
          </w:tcPr>
          <w:p w14:paraId="6189015E" w14:textId="77777777" w:rsidR="00177C8C" w:rsidRPr="0006162E" w:rsidRDefault="00177C8C" w:rsidP="00F86895">
            <w:pPr>
              <w:rPr>
                <w:rFonts w:cstheme="minorHAnsi"/>
              </w:rPr>
            </w:pPr>
            <w:r w:rsidRPr="0006162E">
              <w:rPr>
                <w:rFonts w:cstheme="minorHAnsi"/>
              </w:rPr>
              <w:t>Personal Qualities</w:t>
            </w:r>
          </w:p>
          <w:p w14:paraId="60066291" w14:textId="77777777" w:rsidR="00177C8C" w:rsidRPr="0006162E" w:rsidRDefault="00177C8C" w:rsidP="00F86895">
            <w:pPr>
              <w:rPr>
                <w:rFonts w:cstheme="minorHAnsi"/>
              </w:rPr>
            </w:pPr>
          </w:p>
        </w:tc>
        <w:tc>
          <w:tcPr>
            <w:tcW w:w="4032" w:type="dxa"/>
            <w:tcBorders>
              <w:top w:val="single" w:sz="2" w:space="0" w:color="auto"/>
              <w:left w:val="single" w:sz="2" w:space="0" w:color="auto"/>
              <w:bottom w:val="single" w:sz="2" w:space="0" w:color="auto"/>
              <w:right w:val="single" w:sz="2" w:space="0" w:color="auto"/>
            </w:tcBorders>
          </w:tcPr>
          <w:p w14:paraId="25FD10DE" w14:textId="0FE8B100" w:rsidR="00177C8C" w:rsidRPr="0006162E" w:rsidRDefault="4AA8C1C6" w:rsidP="000A14B7">
            <w:pPr>
              <w:pStyle w:val="Default"/>
              <w:textAlignment w:val="baseline"/>
              <w:rPr>
                <w:rFonts w:asciiTheme="minorHAnsi" w:hAnsiTheme="minorHAnsi" w:cstheme="minorBidi"/>
                <w:sz w:val="22"/>
                <w:szCs w:val="22"/>
              </w:rPr>
            </w:pPr>
            <w:r w:rsidRPr="7DD582E4">
              <w:rPr>
                <w:rFonts w:asciiTheme="minorHAnsi" w:hAnsiTheme="minorHAnsi" w:cstheme="minorBidi"/>
                <w:color w:val="auto"/>
                <w:sz w:val="22"/>
                <w:szCs w:val="22"/>
              </w:rPr>
              <w:t>Committed to promoting the welfare</w:t>
            </w:r>
          </w:p>
          <w:p w14:paraId="70003255" w14:textId="55F35AF9" w:rsidR="00177C8C" w:rsidRPr="0006162E" w:rsidRDefault="4AA8C1C6" w:rsidP="000A14B7">
            <w:pPr>
              <w:pStyle w:val="Default"/>
              <w:textAlignment w:val="baseline"/>
              <w:rPr>
                <w:rFonts w:asciiTheme="minorHAnsi" w:hAnsiTheme="minorHAnsi" w:cstheme="minorBidi"/>
                <w:sz w:val="22"/>
                <w:szCs w:val="22"/>
              </w:rPr>
            </w:pPr>
            <w:r w:rsidRPr="7DD582E4">
              <w:rPr>
                <w:rFonts w:asciiTheme="minorHAnsi" w:hAnsiTheme="minorHAnsi" w:cstheme="minorBidi"/>
                <w:color w:val="auto"/>
                <w:sz w:val="22"/>
                <w:szCs w:val="22"/>
              </w:rPr>
              <w:t>and safeguarding of children</w:t>
            </w:r>
          </w:p>
          <w:p w14:paraId="5B2B0DCD" w14:textId="47E2662A" w:rsidR="00177C8C" w:rsidRPr="0006162E" w:rsidRDefault="00177C8C" w:rsidP="7DD582E4">
            <w:pPr>
              <w:pStyle w:val="Default"/>
              <w:ind w:left="351" w:hanging="284"/>
              <w:textAlignment w:val="baseline"/>
              <w:rPr>
                <w:rFonts w:asciiTheme="minorHAnsi" w:hAnsiTheme="minorHAnsi" w:cstheme="minorBidi"/>
                <w:color w:val="auto"/>
                <w:sz w:val="22"/>
                <w:szCs w:val="22"/>
              </w:rPr>
            </w:pPr>
          </w:p>
          <w:p w14:paraId="60CB4D2E" w14:textId="77777777" w:rsidR="000A14B7" w:rsidRDefault="3B33ACFD" w:rsidP="7DD582E4">
            <w:pPr>
              <w:pStyle w:val="Default"/>
              <w:ind w:left="284" w:hanging="284"/>
              <w:textAlignment w:val="baseline"/>
              <w:rPr>
                <w:rFonts w:asciiTheme="minorHAnsi" w:hAnsiTheme="minorHAnsi" w:cstheme="minorBidi"/>
                <w:color w:val="auto"/>
                <w:sz w:val="22"/>
                <w:szCs w:val="22"/>
              </w:rPr>
            </w:pPr>
            <w:r w:rsidRPr="7DD582E4">
              <w:rPr>
                <w:rFonts w:asciiTheme="minorHAnsi" w:hAnsiTheme="minorHAnsi" w:cstheme="minorBidi"/>
                <w:color w:val="auto"/>
                <w:sz w:val="22"/>
                <w:szCs w:val="22"/>
              </w:rPr>
              <w:t>Ability to embrace change with enthusiasm</w:t>
            </w:r>
          </w:p>
          <w:p w14:paraId="5487E2FF" w14:textId="77777777" w:rsidR="000A14B7" w:rsidRDefault="3B33ACFD" w:rsidP="7DD582E4">
            <w:pPr>
              <w:pStyle w:val="Default"/>
              <w:ind w:left="284" w:hanging="284"/>
              <w:textAlignment w:val="baseline"/>
              <w:rPr>
                <w:rFonts w:asciiTheme="minorHAnsi" w:hAnsiTheme="minorHAnsi" w:cstheme="minorBidi"/>
                <w:color w:val="auto"/>
                <w:sz w:val="22"/>
                <w:szCs w:val="22"/>
              </w:rPr>
            </w:pPr>
            <w:r w:rsidRPr="7DD582E4">
              <w:rPr>
                <w:rFonts w:asciiTheme="minorHAnsi" w:hAnsiTheme="minorHAnsi" w:cstheme="minorBidi"/>
                <w:color w:val="auto"/>
                <w:sz w:val="22"/>
                <w:szCs w:val="22"/>
              </w:rPr>
              <w:t>and a positive outlook and commitment to</w:t>
            </w:r>
          </w:p>
          <w:p w14:paraId="5F1B6E8F" w14:textId="6D89A4E5" w:rsidR="00177C8C" w:rsidRPr="0006162E" w:rsidRDefault="3B33ACFD" w:rsidP="7DD582E4">
            <w:pPr>
              <w:pStyle w:val="Default"/>
              <w:ind w:left="284" w:hanging="284"/>
              <w:textAlignment w:val="baseline"/>
              <w:rPr>
                <w:rFonts w:asciiTheme="minorHAnsi" w:hAnsiTheme="minorHAnsi" w:cstheme="minorBidi"/>
                <w:sz w:val="22"/>
                <w:szCs w:val="22"/>
              </w:rPr>
            </w:pPr>
            <w:r w:rsidRPr="7DD582E4">
              <w:rPr>
                <w:rFonts w:asciiTheme="minorHAnsi" w:hAnsiTheme="minorHAnsi" w:cstheme="minorBidi"/>
                <w:color w:val="auto"/>
                <w:sz w:val="22"/>
                <w:szCs w:val="22"/>
              </w:rPr>
              <w:t>high standards</w:t>
            </w:r>
          </w:p>
          <w:p w14:paraId="4D5D95B1" w14:textId="7F9A4B2B" w:rsidR="00177C8C" w:rsidRPr="0006162E" w:rsidRDefault="00177C8C" w:rsidP="7DD582E4">
            <w:pPr>
              <w:pStyle w:val="Default"/>
              <w:ind w:left="284" w:hanging="284"/>
              <w:textAlignment w:val="baseline"/>
              <w:rPr>
                <w:rFonts w:asciiTheme="minorHAnsi" w:hAnsiTheme="minorHAnsi" w:cstheme="minorBidi"/>
                <w:color w:val="auto"/>
                <w:sz w:val="22"/>
                <w:szCs w:val="22"/>
              </w:rPr>
            </w:pPr>
          </w:p>
          <w:p w14:paraId="7B17B85D" w14:textId="2B37EC4D" w:rsidR="00177C8C" w:rsidRPr="0006162E" w:rsidRDefault="71F90629" w:rsidP="000A14B7">
            <w:pPr>
              <w:pStyle w:val="Default"/>
              <w:textAlignment w:val="baseline"/>
              <w:rPr>
                <w:rFonts w:asciiTheme="minorHAnsi" w:hAnsiTheme="minorHAnsi" w:cstheme="minorBidi"/>
                <w:color w:val="auto"/>
                <w:sz w:val="22"/>
                <w:szCs w:val="22"/>
              </w:rPr>
            </w:pPr>
            <w:r w:rsidRPr="7DD582E4">
              <w:rPr>
                <w:rFonts w:asciiTheme="minorHAnsi" w:hAnsiTheme="minorHAnsi" w:cstheme="minorBidi"/>
                <w:color w:val="auto"/>
                <w:sz w:val="22"/>
                <w:szCs w:val="22"/>
              </w:rPr>
              <w:t>Has a sense of humour and the ability to remain calm under pressure</w:t>
            </w:r>
          </w:p>
          <w:p w14:paraId="59881E64" w14:textId="7B898A2A" w:rsidR="00177C8C" w:rsidRPr="0006162E" w:rsidRDefault="00177C8C" w:rsidP="7DD582E4">
            <w:pPr>
              <w:pStyle w:val="Default"/>
              <w:ind w:left="351" w:hanging="284"/>
              <w:textAlignment w:val="baseline"/>
              <w:rPr>
                <w:rFonts w:asciiTheme="minorHAnsi" w:hAnsiTheme="minorHAnsi" w:cstheme="minorBidi"/>
                <w:color w:val="auto"/>
                <w:sz w:val="22"/>
                <w:szCs w:val="22"/>
              </w:rPr>
            </w:pPr>
          </w:p>
          <w:p w14:paraId="27F9F262" w14:textId="2C96B314" w:rsidR="00177C8C" w:rsidRPr="0006162E" w:rsidRDefault="4AA8C1C6" w:rsidP="000A14B7">
            <w:pPr>
              <w:pStyle w:val="Default"/>
              <w:textAlignment w:val="baseline"/>
              <w:rPr>
                <w:rFonts w:asciiTheme="minorHAnsi" w:hAnsiTheme="minorHAnsi" w:cstheme="minorBidi"/>
                <w:sz w:val="22"/>
                <w:szCs w:val="22"/>
              </w:rPr>
            </w:pPr>
            <w:r w:rsidRPr="7DD582E4">
              <w:rPr>
                <w:rFonts w:asciiTheme="minorHAnsi" w:hAnsiTheme="minorHAnsi" w:cstheme="minorBidi"/>
                <w:color w:val="auto"/>
                <w:sz w:val="22"/>
                <w:szCs w:val="22"/>
              </w:rPr>
              <w:t>Ability to inspire pupils</w:t>
            </w:r>
          </w:p>
          <w:p w14:paraId="38502ED9" w14:textId="7DCB1CA7" w:rsidR="00177C8C" w:rsidRPr="0006162E" w:rsidRDefault="00177C8C" w:rsidP="7DD582E4">
            <w:pPr>
              <w:pStyle w:val="Default"/>
              <w:ind w:left="351" w:hanging="284"/>
              <w:textAlignment w:val="baseline"/>
              <w:rPr>
                <w:rFonts w:asciiTheme="minorHAnsi" w:hAnsiTheme="minorHAnsi" w:cstheme="minorBidi"/>
                <w:color w:val="auto"/>
                <w:sz w:val="22"/>
                <w:szCs w:val="22"/>
              </w:rPr>
            </w:pPr>
          </w:p>
          <w:p w14:paraId="3AD47038" w14:textId="2E7786E3" w:rsidR="00177C8C" w:rsidRPr="0006162E" w:rsidRDefault="4AA8C1C6" w:rsidP="00A040E4">
            <w:pPr>
              <w:pStyle w:val="Default"/>
              <w:textAlignment w:val="baseline"/>
              <w:rPr>
                <w:rFonts w:asciiTheme="minorHAnsi" w:hAnsiTheme="minorHAnsi" w:cstheme="minorBidi"/>
                <w:sz w:val="22"/>
                <w:szCs w:val="22"/>
              </w:rPr>
            </w:pPr>
            <w:r w:rsidRPr="7DD582E4">
              <w:rPr>
                <w:rFonts w:asciiTheme="minorHAnsi" w:hAnsiTheme="minorHAnsi" w:cstheme="minorBidi"/>
                <w:color w:val="auto"/>
                <w:sz w:val="22"/>
                <w:szCs w:val="22"/>
              </w:rPr>
              <w:t>Patient</w:t>
            </w:r>
          </w:p>
          <w:p w14:paraId="02E1ED4A" w14:textId="306E38F4" w:rsidR="00177C8C" w:rsidRPr="0006162E" w:rsidRDefault="00177C8C" w:rsidP="7DD582E4">
            <w:pPr>
              <w:pStyle w:val="Default"/>
              <w:ind w:left="351" w:hanging="284"/>
              <w:textAlignment w:val="baseline"/>
              <w:rPr>
                <w:rFonts w:asciiTheme="minorHAnsi" w:hAnsiTheme="minorHAnsi" w:cstheme="minorBidi"/>
                <w:color w:val="auto"/>
                <w:sz w:val="22"/>
                <w:szCs w:val="22"/>
              </w:rPr>
            </w:pPr>
          </w:p>
          <w:p w14:paraId="7B5603C4" w14:textId="198082D2" w:rsidR="00177C8C" w:rsidRPr="0006162E" w:rsidRDefault="10995EB5" w:rsidP="00A040E4">
            <w:pPr>
              <w:pStyle w:val="Default"/>
              <w:textAlignment w:val="baseline"/>
              <w:rPr>
                <w:rFonts w:asciiTheme="minorHAnsi" w:hAnsiTheme="minorHAnsi" w:cstheme="minorBidi"/>
                <w:sz w:val="22"/>
                <w:szCs w:val="22"/>
              </w:rPr>
            </w:pPr>
            <w:r w:rsidRPr="7DD582E4">
              <w:rPr>
                <w:rFonts w:asciiTheme="minorHAnsi" w:hAnsiTheme="minorHAnsi" w:cstheme="minorBidi"/>
                <w:color w:val="auto"/>
                <w:sz w:val="22"/>
                <w:szCs w:val="22"/>
              </w:rPr>
              <w:t xml:space="preserve"> </w:t>
            </w:r>
            <w:r w:rsidR="327D5841" w:rsidRPr="7DD582E4">
              <w:rPr>
                <w:rFonts w:asciiTheme="minorHAnsi" w:hAnsiTheme="minorHAnsi" w:cstheme="minorBidi"/>
                <w:sz w:val="22"/>
                <w:szCs w:val="22"/>
              </w:rPr>
              <w:t>Ability to work effectively and</w:t>
            </w:r>
          </w:p>
          <w:p w14:paraId="3D847E48" w14:textId="58995332" w:rsidR="00177C8C" w:rsidRPr="0006162E" w:rsidRDefault="327D5841" w:rsidP="7DD582E4">
            <w:pPr>
              <w:pStyle w:val="Default"/>
              <w:ind w:left="351" w:hanging="284"/>
              <w:textAlignment w:val="baseline"/>
              <w:rPr>
                <w:rFonts w:asciiTheme="minorHAnsi" w:hAnsiTheme="minorHAnsi" w:cstheme="minorBidi"/>
                <w:sz w:val="22"/>
                <w:szCs w:val="22"/>
              </w:rPr>
            </w:pPr>
            <w:r w:rsidRPr="7DD582E4">
              <w:rPr>
                <w:rFonts w:asciiTheme="minorHAnsi" w:hAnsiTheme="minorHAnsi" w:cstheme="minorBidi"/>
                <w:sz w:val="22"/>
                <w:szCs w:val="22"/>
              </w:rPr>
              <w:t>supportively as a member of the school</w:t>
            </w:r>
          </w:p>
          <w:p w14:paraId="5AE50BF0" w14:textId="632C11A6" w:rsidR="00177C8C" w:rsidRPr="0006162E" w:rsidRDefault="327D5841" w:rsidP="00A040E4">
            <w:pPr>
              <w:pStyle w:val="Default"/>
              <w:ind w:left="351" w:hanging="284"/>
              <w:textAlignment w:val="baseline"/>
              <w:rPr>
                <w:rFonts w:asciiTheme="minorHAnsi" w:hAnsiTheme="minorHAnsi" w:cstheme="minorBidi"/>
                <w:sz w:val="22"/>
                <w:szCs w:val="22"/>
              </w:rPr>
            </w:pPr>
            <w:r w:rsidRPr="7DD582E4">
              <w:rPr>
                <w:rFonts w:asciiTheme="minorHAnsi" w:hAnsiTheme="minorHAnsi" w:cstheme="minorBidi"/>
                <w:sz w:val="22"/>
                <w:szCs w:val="22"/>
              </w:rPr>
              <w:t xml:space="preserve">team </w:t>
            </w:r>
          </w:p>
        </w:tc>
        <w:tc>
          <w:tcPr>
            <w:tcW w:w="2551" w:type="dxa"/>
            <w:tcBorders>
              <w:top w:val="single" w:sz="2" w:space="0" w:color="auto"/>
              <w:left w:val="single" w:sz="2" w:space="0" w:color="auto"/>
              <w:bottom w:val="single" w:sz="2" w:space="0" w:color="auto"/>
              <w:right w:val="single" w:sz="2" w:space="0" w:color="auto"/>
            </w:tcBorders>
            <w:hideMark/>
          </w:tcPr>
          <w:p w14:paraId="3623EC12" w14:textId="2AA01036" w:rsidR="00177C8C" w:rsidRPr="0006162E" w:rsidRDefault="00177C8C" w:rsidP="41401CE0">
            <w:pPr>
              <w:spacing w:line="257" w:lineRule="auto"/>
              <w:jc w:val="both"/>
              <w:rPr>
                <w:rFonts w:ascii="Calibri" w:eastAsia="Calibri" w:hAnsi="Calibri" w:cs="Calibri"/>
              </w:rPr>
            </w:pPr>
          </w:p>
          <w:p w14:paraId="2007D413" w14:textId="4518A626" w:rsidR="00177C8C" w:rsidRPr="0006162E" w:rsidRDefault="00177C8C" w:rsidP="41401CE0">
            <w:pPr>
              <w:pStyle w:val="ListParagraph"/>
              <w:ind w:left="360"/>
            </w:pPr>
          </w:p>
        </w:tc>
        <w:tc>
          <w:tcPr>
            <w:tcW w:w="1843" w:type="dxa"/>
            <w:tcBorders>
              <w:top w:val="single" w:sz="2" w:space="0" w:color="auto"/>
              <w:left w:val="single" w:sz="2" w:space="0" w:color="auto"/>
              <w:bottom w:val="single" w:sz="2" w:space="0" w:color="auto"/>
              <w:right w:val="single" w:sz="2" w:space="0" w:color="auto"/>
            </w:tcBorders>
            <w:hideMark/>
          </w:tcPr>
          <w:p w14:paraId="675FA73B" w14:textId="77777777" w:rsidR="00177C8C" w:rsidRPr="0006162E" w:rsidRDefault="00177C8C" w:rsidP="00F86895">
            <w:pPr>
              <w:rPr>
                <w:rFonts w:cstheme="minorHAnsi"/>
              </w:rPr>
            </w:pPr>
            <w:r w:rsidRPr="00381A2B">
              <w:rPr>
                <w:rFonts w:cstheme="minorHAnsi"/>
              </w:rPr>
              <w:t>Application and interview</w:t>
            </w:r>
          </w:p>
        </w:tc>
      </w:tr>
    </w:tbl>
    <w:p w14:paraId="0CBE48BF" w14:textId="77777777" w:rsidR="00386247" w:rsidRDefault="00386247" w:rsidP="00386247">
      <w:pPr>
        <w:spacing w:after="0" w:line="240" w:lineRule="auto"/>
        <w:jc w:val="both"/>
        <w:rPr>
          <w:rFonts w:cstheme="minorHAnsi"/>
        </w:rPr>
      </w:pPr>
    </w:p>
    <w:p w14:paraId="7AF97E28" w14:textId="77777777" w:rsidR="00386247" w:rsidRDefault="00386247" w:rsidP="00386247">
      <w:pPr>
        <w:spacing w:after="0" w:line="240" w:lineRule="auto"/>
        <w:jc w:val="both"/>
        <w:rPr>
          <w:rFonts w:cstheme="minorHAnsi"/>
        </w:rPr>
      </w:pPr>
    </w:p>
    <w:p w14:paraId="1643D235" w14:textId="65257BEB" w:rsidR="00C30428" w:rsidRDefault="00C30428" w:rsidP="7DD582E4">
      <w:pPr>
        <w:spacing w:after="0" w:line="240" w:lineRule="auto"/>
      </w:pPr>
    </w:p>
    <w:sectPr w:rsidR="00C30428" w:rsidSect="00190ED7">
      <w:headerReference w:type="default" r:id="rId11"/>
      <w:footerReference w:type="default" r:id="rId12"/>
      <w:pgSz w:w="11906" w:h="16838"/>
      <w:pgMar w:top="241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4FBA" w14:textId="77777777" w:rsidR="008861EB" w:rsidRDefault="008861EB" w:rsidP="0093538B">
      <w:pPr>
        <w:spacing w:after="0" w:line="240" w:lineRule="auto"/>
      </w:pPr>
      <w:r>
        <w:separator/>
      </w:r>
    </w:p>
  </w:endnote>
  <w:endnote w:type="continuationSeparator" w:id="0">
    <w:p w14:paraId="063DDE92" w14:textId="77777777" w:rsidR="008861EB" w:rsidRDefault="008861EB"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2156" w14:textId="6D1D0BDF" w:rsidR="0093538B" w:rsidRPr="00D83161" w:rsidRDefault="00F91A85" w:rsidP="00AE7270">
    <w:pPr>
      <w:pStyle w:val="Footer"/>
      <w:jc w:val="right"/>
      <w:rPr>
        <w:sz w:val="16"/>
        <w:szCs w:val="16"/>
      </w:rPr>
    </w:pPr>
    <w:r>
      <w:rPr>
        <w:sz w:val="16"/>
        <w:szCs w:val="16"/>
      </w:rPr>
      <w:t>February</w:t>
    </w:r>
    <w:r w:rsidR="7DD582E4" w:rsidRPr="7DD582E4">
      <w:rPr>
        <w:sz w:val="16"/>
        <w:szCs w:val="16"/>
      </w:rPr>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2C79" w14:textId="77777777" w:rsidR="008861EB" w:rsidRDefault="008861EB" w:rsidP="0093538B">
      <w:pPr>
        <w:spacing w:after="0" w:line="240" w:lineRule="auto"/>
      </w:pPr>
      <w:r>
        <w:separator/>
      </w:r>
    </w:p>
  </w:footnote>
  <w:footnote w:type="continuationSeparator" w:id="0">
    <w:p w14:paraId="4ED4CACF" w14:textId="77777777" w:rsidR="008861EB" w:rsidRDefault="008861EB"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DD2F" w14:textId="5FE5FCDB" w:rsidR="0093538B" w:rsidRDefault="005205F5">
    <w:pPr>
      <w:pStyle w:val="Header"/>
    </w:pPr>
    <w:r>
      <w:rPr>
        <w:noProof/>
      </w:rPr>
      <w:drawing>
        <wp:inline distT="0" distB="0" distL="0" distR="0" wp14:anchorId="152237ED" wp14:editId="5CC834D2">
          <wp:extent cx="720000" cy="720000"/>
          <wp:effectExtent l="0" t="0" r="4445" b="4445"/>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6A4A4823" w14:textId="77777777" w:rsidR="0093538B" w:rsidRDefault="0093538B">
    <w:pPr>
      <w:pStyle w:val="Header"/>
    </w:pPr>
    <w:r>
      <w:rPr>
        <w:noProof/>
        <w:lang w:eastAsia="en-GB"/>
      </w:rPr>
      <mc:AlternateContent>
        <mc:Choice Requires="wps">
          <w:drawing>
            <wp:anchor distT="0" distB="0" distL="114300" distR="114300" simplePos="0" relativeHeight="251659264" behindDoc="0" locked="0" layoutInCell="1" allowOverlap="1" wp14:anchorId="049F92B1" wp14:editId="78CB41FA">
              <wp:simplePos x="0" y="0"/>
              <wp:positionH relativeFrom="column">
                <wp:posOffset>0</wp:posOffset>
              </wp:positionH>
              <wp:positionV relativeFrom="paragraph">
                <wp:posOffset>102678</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68BBF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Es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B515D"/>
    <w:multiLevelType w:val="hybridMultilevel"/>
    <w:tmpl w:val="7E6EB3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9314E2"/>
    <w:multiLevelType w:val="hybridMultilevel"/>
    <w:tmpl w:val="9EF8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1766B"/>
    <w:multiLevelType w:val="hybridMultilevel"/>
    <w:tmpl w:val="22B0066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56796"/>
    <w:multiLevelType w:val="hybridMultilevel"/>
    <w:tmpl w:val="A6A0C366"/>
    <w:lvl w:ilvl="0" w:tplc="DD689038">
      <w:start w:val="1"/>
      <w:numFmt w:val="bullet"/>
      <w:lvlText w:val=""/>
      <w:lvlJc w:val="left"/>
      <w:pPr>
        <w:ind w:left="720" w:hanging="360"/>
      </w:pPr>
      <w:rPr>
        <w:rFonts w:ascii="Symbol" w:hAnsi="Symbol" w:hint="default"/>
      </w:rPr>
    </w:lvl>
    <w:lvl w:ilvl="1" w:tplc="39A6E1E8">
      <w:start w:val="1"/>
      <w:numFmt w:val="bullet"/>
      <w:lvlText w:val="o"/>
      <w:lvlJc w:val="left"/>
      <w:pPr>
        <w:ind w:left="1440" w:hanging="360"/>
      </w:pPr>
      <w:rPr>
        <w:rFonts w:ascii="Courier New" w:hAnsi="Courier New" w:hint="default"/>
      </w:rPr>
    </w:lvl>
    <w:lvl w:ilvl="2" w:tplc="14AEB566">
      <w:start w:val="1"/>
      <w:numFmt w:val="bullet"/>
      <w:lvlText w:val=""/>
      <w:lvlJc w:val="left"/>
      <w:pPr>
        <w:ind w:left="2160" w:hanging="360"/>
      </w:pPr>
      <w:rPr>
        <w:rFonts w:ascii="Wingdings" w:hAnsi="Wingdings" w:hint="default"/>
      </w:rPr>
    </w:lvl>
    <w:lvl w:ilvl="3" w:tplc="834EA55A">
      <w:start w:val="1"/>
      <w:numFmt w:val="bullet"/>
      <w:lvlText w:val=""/>
      <w:lvlJc w:val="left"/>
      <w:pPr>
        <w:ind w:left="2880" w:hanging="360"/>
      </w:pPr>
      <w:rPr>
        <w:rFonts w:ascii="Symbol" w:hAnsi="Symbol" w:hint="default"/>
      </w:rPr>
    </w:lvl>
    <w:lvl w:ilvl="4" w:tplc="E99EE32E">
      <w:start w:val="1"/>
      <w:numFmt w:val="bullet"/>
      <w:lvlText w:val="o"/>
      <w:lvlJc w:val="left"/>
      <w:pPr>
        <w:ind w:left="3600" w:hanging="360"/>
      </w:pPr>
      <w:rPr>
        <w:rFonts w:ascii="Courier New" w:hAnsi="Courier New" w:hint="default"/>
      </w:rPr>
    </w:lvl>
    <w:lvl w:ilvl="5" w:tplc="EFFEA896">
      <w:start w:val="1"/>
      <w:numFmt w:val="bullet"/>
      <w:lvlText w:val=""/>
      <w:lvlJc w:val="left"/>
      <w:pPr>
        <w:ind w:left="4320" w:hanging="360"/>
      </w:pPr>
      <w:rPr>
        <w:rFonts w:ascii="Wingdings" w:hAnsi="Wingdings" w:hint="default"/>
      </w:rPr>
    </w:lvl>
    <w:lvl w:ilvl="6" w:tplc="06B0F4D8">
      <w:start w:val="1"/>
      <w:numFmt w:val="bullet"/>
      <w:lvlText w:val=""/>
      <w:lvlJc w:val="left"/>
      <w:pPr>
        <w:ind w:left="5040" w:hanging="360"/>
      </w:pPr>
      <w:rPr>
        <w:rFonts w:ascii="Symbol" w:hAnsi="Symbol" w:hint="default"/>
      </w:rPr>
    </w:lvl>
    <w:lvl w:ilvl="7" w:tplc="82A8D8DA">
      <w:start w:val="1"/>
      <w:numFmt w:val="bullet"/>
      <w:lvlText w:val="o"/>
      <w:lvlJc w:val="left"/>
      <w:pPr>
        <w:ind w:left="5760" w:hanging="360"/>
      </w:pPr>
      <w:rPr>
        <w:rFonts w:ascii="Courier New" w:hAnsi="Courier New" w:hint="default"/>
      </w:rPr>
    </w:lvl>
    <w:lvl w:ilvl="8" w:tplc="9ECEDDF8">
      <w:start w:val="1"/>
      <w:numFmt w:val="bullet"/>
      <w:lvlText w:val=""/>
      <w:lvlJc w:val="left"/>
      <w:pPr>
        <w:ind w:left="6480" w:hanging="360"/>
      </w:pPr>
      <w:rPr>
        <w:rFonts w:ascii="Wingdings" w:hAnsi="Wingdings" w:hint="default"/>
      </w:rPr>
    </w:lvl>
  </w:abstractNum>
  <w:abstractNum w:abstractNumId="9"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AC21797"/>
    <w:multiLevelType w:val="hybridMultilevel"/>
    <w:tmpl w:val="C9287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F7709"/>
    <w:multiLevelType w:val="hybridMultilevel"/>
    <w:tmpl w:val="D888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95B5CA"/>
    <w:multiLevelType w:val="hybridMultilevel"/>
    <w:tmpl w:val="E9F89062"/>
    <w:lvl w:ilvl="0" w:tplc="94B67192">
      <w:start w:val="1"/>
      <w:numFmt w:val="bullet"/>
      <w:lvlText w:val="·"/>
      <w:lvlJc w:val="left"/>
      <w:pPr>
        <w:ind w:left="720" w:hanging="360"/>
      </w:pPr>
      <w:rPr>
        <w:rFonts w:ascii="Symbol" w:hAnsi="Symbol" w:hint="default"/>
      </w:rPr>
    </w:lvl>
    <w:lvl w:ilvl="1" w:tplc="57D0468A">
      <w:start w:val="1"/>
      <w:numFmt w:val="bullet"/>
      <w:lvlText w:val="o"/>
      <w:lvlJc w:val="left"/>
      <w:pPr>
        <w:ind w:left="1440" w:hanging="360"/>
      </w:pPr>
      <w:rPr>
        <w:rFonts w:ascii="Courier New" w:hAnsi="Courier New" w:hint="default"/>
      </w:rPr>
    </w:lvl>
    <w:lvl w:ilvl="2" w:tplc="9C7CDB52">
      <w:start w:val="1"/>
      <w:numFmt w:val="bullet"/>
      <w:lvlText w:val=""/>
      <w:lvlJc w:val="left"/>
      <w:pPr>
        <w:ind w:left="2160" w:hanging="360"/>
      </w:pPr>
      <w:rPr>
        <w:rFonts w:ascii="Wingdings" w:hAnsi="Wingdings" w:hint="default"/>
      </w:rPr>
    </w:lvl>
    <w:lvl w:ilvl="3" w:tplc="5B987014">
      <w:start w:val="1"/>
      <w:numFmt w:val="bullet"/>
      <w:lvlText w:val=""/>
      <w:lvlJc w:val="left"/>
      <w:pPr>
        <w:ind w:left="2880" w:hanging="360"/>
      </w:pPr>
      <w:rPr>
        <w:rFonts w:ascii="Symbol" w:hAnsi="Symbol" w:hint="default"/>
      </w:rPr>
    </w:lvl>
    <w:lvl w:ilvl="4" w:tplc="2282451C">
      <w:start w:val="1"/>
      <w:numFmt w:val="bullet"/>
      <w:lvlText w:val="o"/>
      <w:lvlJc w:val="left"/>
      <w:pPr>
        <w:ind w:left="3600" w:hanging="360"/>
      </w:pPr>
      <w:rPr>
        <w:rFonts w:ascii="Courier New" w:hAnsi="Courier New" w:hint="default"/>
      </w:rPr>
    </w:lvl>
    <w:lvl w:ilvl="5" w:tplc="C9B80E86">
      <w:start w:val="1"/>
      <w:numFmt w:val="bullet"/>
      <w:lvlText w:val=""/>
      <w:lvlJc w:val="left"/>
      <w:pPr>
        <w:ind w:left="4320" w:hanging="360"/>
      </w:pPr>
      <w:rPr>
        <w:rFonts w:ascii="Wingdings" w:hAnsi="Wingdings" w:hint="default"/>
      </w:rPr>
    </w:lvl>
    <w:lvl w:ilvl="6" w:tplc="9758B898">
      <w:start w:val="1"/>
      <w:numFmt w:val="bullet"/>
      <w:lvlText w:val=""/>
      <w:lvlJc w:val="left"/>
      <w:pPr>
        <w:ind w:left="5040" w:hanging="360"/>
      </w:pPr>
      <w:rPr>
        <w:rFonts w:ascii="Symbol" w:hAnsi="Symbol" w:hint="default"/>
      </w:rPr>
    </w:lvl>
    <w:lvl w:ilvl="7" w:tplc="4462EF02">
      <w:start w:val="1"/>
      <w:numFmt w:val="bullet"/>
      <w:lvlText w:val="o"/>
      <w:lvlJc w:val="left"/>
      <w:pPr>
        <w:ind w:left="5760" w:hanging="360"/>
      </w:pPr>
      <w:rPr>
        <w:rFonts w:ascii="Courier New" w:hAnsi="Courier New" w:hint="default"/>
      </w:rPr>
    </w:lvl>
    <w:lvl w:ilvl="8" w:tplc="CE38E468">
      <w:start w:val="1"/>
      <w:numFmt w:val="bullet"/>
      <w:lvlText w:val=""/>
      <w:lvlJc w:val="left"/>
      <w:pPr>
        <w:ind w:left="6480" w:hanging="360"/>
      </w:pPr>
      <w:rPr>
        <w:rFonts w:ascii="Wingdings" w:hAnsi="Wingdings" w:hint="default"/>
      </w:rPr>
    </w:lvl>
  </w:abstractNum>
  <w:abstractNum w:abstractNumId="16" w15:restartNumberingAfterBreak="0">
    <w:nsid w:val="3CE36ACC"/>
    <w:multiLevelType w:val="hybridMultilevel"/>
    <w:tmpl w:val="FE742C3E"/>
    <w:lvl w:ilvl="0" w:tplc="A5C63A9C">
      <w:start w:val="1"/>
      <w:numFmt w:val="bullet"/>
      <w:lvlText w:val=""/>
      <w:lvlJc w:val="left"/>
      <w:pPr>
        <w:ind w:left="720" w:hanging="360"/>
      </w:pPr>
      <w:rPr>
        <w:rFonts w:ascii="Symbol" w:hAnsi="Symbol" w:hint="default"/>
      </w:rPr>
    </w:lvl>
    <w:lvl w:ilvl="1" w:tplc="F2D47132">
      <w:start w:val="1"/>
      <w:numFmt w:val="bullet"/>
      <w:lvlText w:val="o"/>
      <w:lvlJc w:val="left"/>
      <w:pPr>
        <w:ind w:left="1440" w:hanging="360"/>
      </w:pPr>
      <w:rPr>
        <w:rFonts w:ascii="Courier New" w:hAnsi="Courier New" w:hint="default"/>
      </w:rPr>
    </w:lvl>
    <w:lvl w:ilvl="2" w:tplc="0E24E3FE">
      <w:start w:val="1"/>
      <w:numFmt w:val="bullet"/>
      <w:lvlText w:val=""/>
      <w:lvlJc w:val="left"/>
      <w:pPr>
        <w:ind w:left="2160" w:hanging="360"/>
      </w:pPr>
      <w:rPr>
        <w:rFonts w:ascii="Wingdings" w:hAnsi="Wingdings" w:hint="default"/>
      </w:rPr>
    </w:lvl>
    <w:lvl w:ilvl="3" w:tplc="3DF07A84">
      <w:start w:val="1"/>
      <w:numFmt w:val="bullet"/>
      <w:lvlText w:val=""/>
      <w:lvlJc w:val="left"/>
      <w:pPr>
        <w:ind w:left="2880" w:hanging="360"/>
      </w:pPr>
      <w:rPr>
        <w:rFonts w:ascii="Symbol" w:hAnsi="Symbol" w:hint="default"/>
      </w:rPr>
    </w:lvl>
    <w:lvl w:ilvl="4" w:tplc="7BB8E66E">
      <w:start w:val="1"/>
      <w:numFmt w:val="bullet"/>
      <w:lvlText w:val="o"/>
      <w:lvlJc w:val="left"/>
      <w:pPr>
        <w:ind w:left="3600" w:hanging="360"/>
      </w:pPr>
      <w:rPr>
        <w:rFonts w:ascii="Courier New" w:hAnsi="Courier New" w:hint="default"/>
      </w:rPr>
    </w:lvl>
    <w:lvl w:ilvl="5" w:tplc="AC9437C6">
      <w:start w:val="1"/>
      <w:numFmt w:val="bullet"/>
      <w:lvlText w:val=""/>
      <w:lvlJc w:val="left"/>
      <w:pPr>
        <w:ind w:left="4320" w:hanging="360"/>
      </w:pPr>
      <w:rPr>
        <w:rFonts w:ascii="Wingdings" w:hAnsi="Wingdings" w:hint="default"/>
      </w:rPr>
    </w:lvl>
    <w:lvl w:ilvl="6" w:tplc="3802345A">
      <w:start w:val="1"/>
      <w:numFmt w:val="bullet"/>
      <w:lvlText w:val=""/>
      <w:lvlJc w:val="left"/>
      <w:pPr>
        <w:ind w:left="5040" w:hanging="360"/>
      </w:pPr>
      <w:rPr>
        <w:rFonts w:ascii="Symbol" w:hAnsi="Symbol" w:hint="default"/>
      </w:rPr>
    </w:lvl>
    <w:lvl w:ilvl="7" w:tplc="BDCEFBB0">
      <w:start w:val="1"/>
      <w:numFmt w:val="bullet"/>
      <w:lvlText w:val="o"/>
      <w:lvlJc w:val="left"/>
      <w:pPr>
        <w:ind w:left="5760" w:hanging="360"/>
      </w:pPr>
      <w:rPr>
        <w:rFonts w:ascii="Courier New" w:hAnsi="Courier New" w:hint="default"/>
      </w:rPr>
    </w:lvl>
    <w:lvl w:ilvl="8" w:tplc="216A2A28">
      <w:start w:val="1"/>
      <w:numFmt w:val="bullet"/>
      <w:lvlText w:val=""/>
      <w:lvlJc w:val="left"/>
      <w:pPr>
        <w:ind w:left="6480" w:hanging="360"/>
      </w:pPr>
      <w:rPr>
        <w:rFonts w:ascii="Wingdings" w:hAnsi="Wingdings" w:hint="default"/>
      </w:rPr>
    </w:lvl>
  </w:abstractNum>
  <w:abstractNum w:abstractNumId="17"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C47EBE"/>
    <w:multiLevelType w:val="hybridMultilevel"/>
    <w:tmpl w:val="304C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AA1288"/>
    <w:multiLevelType w:val="hybridMultilevel"/>
    <w:tmpl w:val="88B028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0A7D4E"/>
    <w:multiLevelType w:val="hybridMultilevel"/>
    <w:tmpl w:val="E776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077F2"/>
    <w:multiLevelType w:val="hybridMultilevel"/>
    <w:tmpl w:val="9E140020"/>
    <w:lvl w:ilvl="0" w:tplc="275651E2">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6DD3D1"/>
    <w:multiLevelType w:val="hybridMultilevel"/>
    <w:tmpl w:val="BD00447C"/>
    <w:lvl w:ilvl="0" w:tplc="DC0067BE">
      <w:start w:val="1"/>
      <w:numFmt w:val="bullet"/>
      <w:lvlText w:val=""/>
      <w:lvlJc w:val="left"/>
      <w:pPr>
        <w:ind w:left="720" w:hanging="360"/>
      </w:pPr>
      <w:rPr>
        <w:rFonts w:ascii="Symbol" w:hAnsi="Symbol" w:hint="default"/>
      </w:rPr>
    </w:lvl>
    <w:lvl w:ilvl="1" w:tplc="8110D120">
      <w:start w:val="1"/>
      <w:numFmt w:val="bullet"/>
      <w:lvlText w:val="o"/>
      <w:lvlJc w:val="left"/>
      <w:pPr>
        <w:ind w:left="1440" w:hanging="360"/>
      </w:pPr>
      <w:rPr>
        <w:rFonts w:ascii="Courier New" w:hAnsi="Courier New" w:hint="default"/>
      </w:rPr>
    </w:lvl>
    <w:lvl w:ilvl="2" w:tplc="5B36AFE6">
      <w:start w:val="1"/>
      <w:numFmt w:val="bullet"/>
      <w:lvlText w:val=""/>
      <w:lvlJc w:val="left"/>
      <w:pPr>
        <w:ind w:left="2160" w:hanging="360"/>
      </w:pPr>
      <w:rPr>
        <w:rFonts w:ascii="Wingdings" w:hAnsi="Wingdings" w:hint="default"/>
      </w:rPr>
    </w:lvl>
    <w:lvl w:ilvl="3" w:tplc="7F9C2522">
      <w:start w:val="1"/>
      <w:numFmt w:val="bullet"/>
      <w:lvlText w:val=""/>
      <w:lvlJc w:val="left"/>
      <w:pPr>
        <w:ind w:left="2880" w:hanging="360"/>
      </w:pPr>
      <w:rPr>
        <w:rFonts w:ascii="Symbol" w:hAnsi="Symbol" w:hint="default"/>
      </w:rPr>
    </w:lvl>
    <w:lvl w:ilvl="4" w:tplc="15F24DFE">
      <w:start w:val="1"/>
      <w:numFmt w:val="bullet"/>
      <w:lvlText w:val="o"/>
      <w:lvlJc w:val="left"/>
      <w:pPr>
        <w:ind w:left="3600" w:hanging="360"/>
      </w:pPr>
      <w:rPr>
        <w:rFonts w:ascii="Courier New" w:hAnsi="Courier New" w:hint="default"/>
      </w:rPr>
    </w:lvl>
    <w:lvl w:ilvl="5" w:tplc="76C25656">
      <w:start w:val="1"/>
      <w:numFmt w:val="bullet"/>
      <w:lvlText w:val=""/>
      <w:lvlJc w:val="left"/>
      <w:pPr>
        <w:ind w:left="4320" w:hanging="360"/>
      </w:pPr>
      <w:rPr>
        <w:rFonts w:ascii="Wingdings" w:hAnsi="Wingdings" w:hint="default"/>
      </w:rPr>
    </w:lvl>
    <w:lvl w:ilvl="6" w:tplc="7A743240">
      <w:start w:val="1"/>
      <w:numFmt w:val="bullet"/>
      <w:lvlText w:val=""/>
      <w:lvlJc w:val="left"/>
      <w:pPr>
        <w:ind w:left="5040" w:hanging="360"/>
      </w:pPr>
      <w:rPr>
        <w:rFonts w:ascii="Symbol" w:hAnsi="Symbol" w:hint="default"/>
      </w:rPr>
    </w:lvl>
    <w:lvl w:ilvl="7" w:tplc="26EA5B9C">
      <w:start w:val="1"/>
      <w:numFmt w:val="bullet"/>
      <w:lvlText w:val="o"/>
      <w:lvlJc w:val="left"/>
      <w:pPr>
        <w:ind w:left="5760" w:hanging="360"/>
      </w:pPr>
      <w:rPr>
        <w:rFonts w:ascii="Courier New" w:hAnsi="Courier New" w:hint="default"/>
      </w:rPr>
    </w:lvl>
    <w:lvl w:ilvl="8" w:tplc="FF52B02C">
      <w:start w:val="1"/>
      <w:numFmt w:val="bullet"/>
      <w:lvlText w:val=""/>
      <w:lvlJc w:val="left"/>
      <w:pPr>
        <w:ind w:left="6480" w:hanging="360"/>
      </w:pPr>
      <w:rPr>
        <w:rFonts w:ascii="Wingdings" w:hAnsi="Wingdings" w:hint="default"/>
      </w:rPr>
    </w:lvl>
  </w:abstractNum>
  <w:abstractNum w:abstractNumId="24" w15:restartNumberingAfterBreak="0">
    <w:nsid w:val="6CC169FA"/>
    <w:multiLevelType w:val="hybridMultilevel"/>
    <w:tmpl w:val="DFB22D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75998"/>
    <w:multiLevelType w:val="hybridMultilevel"/>
    <w:tmpl w:val="B734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3907C3"/>
    <w:multiLevelType w:val="hybridMultilevel"/>
    <w:tmpl w:val="F75E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02319"/>
    <w:multiLevelType w:val="hybridMultilevel"/>
    <w:tmpl w:val="2AE03C4E"/>
    <w:lvl w:ilvl="0" w:tplc="F216E740">
      <w:start w:val="1"/>
      <w:numFmt w:val="decimal"/>
      <w:lvlText w:val="•"/>
      <w:lvlJc w:val="left"/>
      <w:pPr>
        <w:ind w:left="720" w:hanging="360"/>
      </w:pPr>
    </w:lvl>
    <w:lvl w:ilvl="1" w:tplc="2DFEE29E">
      <w:start w:val="1"/>
      <w:numFmt w:val="lowerLetter"/>
      <w:lvlText w:val="%2."/>
      <w:lvlJc w:val="left"/>
      <w:pPr>
        <w:ind w:left="1440" w:hanging="360"/>
      </w:pPr>
    </w:lvl>
    <w:lvl w:ilvl="2" w:tplc="4F0CE64C">
      <w:start w:val="1"/>
      <w:numFmt w:val="lowerRoman"/>
      <w:lvlText w:val="%3."/>
      <w:lvlJc w:val="right"/>
      <w:pPr>
        <w:ind w:left="2160" w:hanging="180"/>
      </w:pPr>
    </w:lvl>
    <w:lvl w:ilvl="3" w:tplc="AA2C01BA">
      <w:start w:val="1"/>
      <w:numFmt w:val="decimal"/>
      <w:lvlText w:val="%4."/>
      <w:lvlJc w:val="left"/>
      <w:pPr>
        <w:ind w:left="2880" w:hanging="360"/>
      </w:pPr>
    </w:lvl>
    <w:lvl w:ilvl="4" w:tplc="88A0FB44">
      <w:start w:val="1"/>
      <w:numFmt w:val="lowerLetter"/>
      <w:lvlText w:val="%5."/>
      <w:lvlJc w:val="left"/>
      <w:pPr>
        <w:ind w:left="3600" w:hanging="360"/>
      </w:pPr>
    </w:lvl>
    <w:lvl w:ilvl="5" w:tplc="060A2BDC">
      <w:start w:val="1"/>
      <w:numFmt w:val="lowerRoman"/>
      <w:lvlText w:val="%6."/>
      <w:lvlJc w:val="right"/>
      <w:pPr>
        <w:ind w:left="4320" w:hanging="180"/>
      </w:pPr>
    </w:lvl>
    <w:lvl w:ilvl="6" w:tplc="20CA48BA">
      <w:start w:val="1"/>
      <w:numFmt w:val="decimal"/>
      <w:lvlText w:val="%7."/>
      <w:lvlJc w:val="left"/>
      <w:pPr>
        <w:ind w:left="5040" w:hanging="360"/>
      </w:pPr>
    </w:lvl>
    <w:lvl w:ilvl="7" w:tplc="5F48E29A">
      <w:start w:val="1"/>
      <w:numFmt w:val="lowerLetter"/>
      <w:lvlText w:val="%8."/>
      <w:lvlJc w:val="left"/>
      <w:pPr>
        <w:ind w:left="5760" w:hanging="360"/>
      </w:pPr>
    </w:lvl>
    <w:lvl w:ilvl="8" w:tplc="AFB2D4D4">
      <w:start w:val="1"/>
      <w:numFmt w:val="lowerRoman"/>
      <w:lvlText w:val="%9."/>
      <w:lvlJc w:val="right"/>
      <w:pPr>
        <w:ind w:left="6480" w:hanging="180"/>
      </w:pPr>
    </w:lvl>
  </w:abstractNum>
  <w:abstractNum w:abstractNumId="29" w15:restartNumberingAfterBreak="0">
    <w:nsid w:val="77C0628B"/>
    <w:multiLevelType w:val="hybridMultilevel"/>
    <w:tmpl w:val="2138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5F77E8"/>
    <w:multiLevelType w:val="hybridMultilevel"/>
    <w:tmpl w:val="D206B272"/>
    <w:lvl w:ilvl="0" w:tplc="30A24772">
      <w:start w:val="1"/>
      <w:numFmt w:val="decimal"/>
      <w:lvlText w:val="%1."/>
      <w:lvlJc w:val="left"/>
      <w:pPr>
        <w:ind w:left="720" w:hanging="360"/>
      </w:pPr>
    </w:lvl>
    <w:lvl w:ilvl="1" w:tplc="4DCCEAAC">
      <w:start w:val="1"/>
      <w:numFmt w:val="lowerLetter"/>
      <w:lvlText w:val="%2."/>
      <w:lvlJc w:val="left"/>
      <w:pPr>
        <w:ind w:left="1440" w:hanging="360"/>
      </w:pPr>
    </w:lvl>
    <w:lvl w:ilvl="2" w:tplc="4E28DE4C">
      <w:start w:val="1"/>
      <w:numFmt w:val="lowerRoman"/>
      <w:lvlText w:val="%3."/>
      <w:lvlJc w:val="right"/>
      <w:pPr>
        <w:ind w:left="2160" w:hanging="180"/>
      </w:pPr>
    </w:lvl>
    <w:lvl w:ilvl="3" w:tplc="C38ED81A">
      <w:start w:val="1"/>
      <w:numFmt w:val="decimal"/>
      <w:lvlText w:val="1"/>
      <w:lvlJc w:val="left"/>
      <w:pPr>
        <w:ind w:left="2880" w:hanging="360"/>
      </w:pPr>
    </w:lvl>
    <w:lvl w:ilvl="4" w:tplc="EA960DB4">
      <w:start w:val="1"/>
      <w:numFmt w:val="lowerLetter"/>
      <w:lvlText w:val="%5."/>
      <w:lvlJc w:val="left"/>
      <w:pPr>
        <w:ind w:left="3600" w:hanging="360"/>
      </w:pPr>
    </w:lvl>
    <w:lvl w:ilvl="5" w:tplc="05445724">
      <w:start w:val="1"/>
      <w:numFmt w:val="lowerRoman"/>
      <w:lvlText w:val="%6."/>
      <w:lvlJc w:val="right"/>
      <w:pPr>
        <w:ind w:left="4320" w:hanging="180"/>
      </w:pPr>
    </w:lvl>
    <w:lvl w:ilvl="6" w:tplc="61B00FCA">
      <w:start w:val="1"/>
      <w:numFmt w:val="decimal"/>
      <w:lvlText w:val="%7."/>
      <w:lvlJc w:val="left"/>
      <w:pPr>
        <w:ind w:left="5040" w:hanging="360"/>
      </w:pPr>
    </w:lvl>
    <w:lvl w:ilvl="7" w:tplc="163C7554">
      <w:start w:val="1"/>
      <w:numFmt w:val="lowerLetter"/>
      <w:lvlText w:val="%8."/>
      <w:lvlJc w:val="left"/>
      <w:pPr>
        <w:ind w:left="5760" w:hanging="360"/>
      </w:pPr>
    </w:lvl>
    <w:lvl w:ilvl="8" w:tplc="B5B21376">
      <w:start w:val="1"/>
      <w:numFmt w:val="lowerRoman"/>
      <w:lvlText w:val="%9."/>
      <w:lvlJc w:val="right"/>
      <w:pPr>
        <w:ind w:left="6480" w:hanging="180"/>
      </w:pPr>
    </w:lvl>
  </w:abstractNum>
  <w:abstractNum w:abstractNumId="31" w15:restartNumberingAfterBreak="0">
    <w:nsid w:val="79E6A501"/>
    <w:multiLevelType w:val="hybridMultilevel"/>
    <w:tmpl w:val="3124A28E"/>
    <w:lvl w:ilvl="0" w:tplc="C3A06AC6">
      <w:start w:val="1"/>
      <w:numFmt w:val="bullet"/>
      <w:lvlText w:val=""/>
      <w:lvlJc w:val="left"/>
      <w:pPr>
        <w:ind w:left="720" w:hanging="360"/>
      </w:pPr>
      <w:rPr>
        <w:rFonts w:ascii="Symbol" w:hAnsi="Symbol" w:hint="default"/>
      </w:rPr>
    </w:lvl>
    <w:lvl w:ilvl="1" w:tplc="CF36D2C2">
      <w:start w:val="1"/>
      <w:numFmt w:val="bullet"/>
      <w:lvlText w:val="o"/>
      <w:lvlJc w:val="left"/>
      <w:pPr>
        <w:ind w:left="1440" w:hanging="360"/>
      </w:pPr>
      <w:rPr>
        <w:rFonts w:ascii="Courier New" w:hAnsi="Courier New" w:hint="default"/>
      </w:rPr>
    </w:lvl>
    <w:lvl w:ilvl="2" w:tplc="DC6A7998">
      <w:start w:val="1"/>
      <w:numFmt w:val="bullet"/>
      <w:lvlText w:val=""/>
      <w:lvlJc w:val="left"/>
      <w:pPr>
        <w:ind w:left="2160" w:hanging="360"/>
      </w:pPr>
      <w:rPr>
        <w:rFonts w:ascii="Wingdings" w:hAnsi="Wingdings" w:hint="default"/>
      </w:rPr>
    </w:lvl>
    <w:lvl w:ilvl="3" w:tplc="636EF6E8">
      <w:start w:val="1"/>
      <w:numFmt w:val="bullet"/>
      <w:lvlText w:val=""/>
      <w:lvlJc w:val="left"/>
      <w:pPr>
        <w:ind w:left="2880" w:hanging="360"/>
      </w:pPr>
      <w:rPr>
        <w:rFonts w:ascii="Symbol" w:hAnsi="Symbol" w:hint="default"/>
      </w:rPr>
    </w:lvl>
    <w:lvl w:ilvl="4" w:tplc="C3E4AB28">
      <w:start w:val="1"/>
      <w:numFmt w:val="bullet"/>
      <w:lvlText w:val="o"/>
      <w:lvlJc w:val="left"/>
      <w:pPr>
        <w:ind w:left="3600" w:hanging="360"/>
      </w:pPr>
      <w:rPr>
        <w:rFonts w:ascii="Courier New" w:hAnsi="Courier New" w:hint="default"/>
      </w:rPr>
    </w:lvl>
    <w:lvl w:ilvl="5" w:tplc="94CCE7A6">
      <w:start w:val="1"/>
      <w:numFmt w:val="bullet"/>
      <w:lvlText w:val=""/>
      <w:lvlJc w:val="left"/>
      <w:pPr>
        <w:ind w:left="4320" w:hanging="360"/>
      </w:pPr>
      <w:rPr>
        <w:rFonts w:ascii="Wingdings" w:hAnsi="Wingdings" w:hint="default"/>
      </w:rPr>
    </w:lvl>
    <w:lvl w:ilvl="6" w:tplc="6D1C326E">
      <w:start w:val="1"/>
      <w:numFmt w:val="bullet"/>
      <w:lvlText w:val=""/>
      <w:lvlJc w:val="left"/>
      <w:pPr>
        <w:ind w:left="5040" w:hanging="360"/>
      </w:pPr>
      <w:rPr>
        <w:rFonts w:ascii="Symbol" w:hAnsi="Symbol" w:hint="default"/>
      </w:rPr>
    </w:lvl>
    <w:lvl w:ilvl="7" w:tplc="2D78C986">
      <w:start w:val="1"/>
      <w:numFmt w:val="bullet"/>
      <w:lvlText w:val="o"/>
      <w:lvlJc w:val="left"/>
      <w:pPr>
        <w:ind w:left="5760" w:hanging="360"/>
      </w:pPr>
      <w:rPr>
        <w:rFonts w:ascii="Courier New" w:hAnsi="Courier New" w:hint="default"/>
      </w:rPr>
    </w:lvl>
    <w:lvl w:ilvl="8" w:tplc="98E8934E">
      <w:start w:val="1"/>
      <w:numFmt w:val="bullet"/>
      <w:lvlText w:val=""/>
      <w:lvlJc w:val="left"/>
      <w:pPr>
        <w:ind w:left="6480" w:hanging="360"/>
      </w:pPr>
      <w:rPr>
        <w:rFonts w:ascii="Wingdings" w:hAnsi="Wingdings" w:hint="default"/>
      </w:rPr>
    </w:lvl>
  </w:abstractNum>
  <w:abstractNum w:abstractNumId="32"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9714332">
    <w:abstractNumId w:val="23"/>
  </w:num>
  <w:num w:numId="2" w16cid:durableId="1130131776">
    <w:abstractNumId w:val="30"/>
  </w:num>
  <w:num w:numId="3" w16cid:durableId="208759485">
    <w:abstractNumId w:val="31"/>
  </w:num>
  <w:num w:numId="4" w16cid:durableId="800609147">
    <w:abstractNumId w:val="16"/>
  </w:num>
  <w:num w:numId="5" w16cid:durableId="1974797114">
    <w:abstractNumId w:val="8"/>
  </w:num>
  <w:num w:numId="6" w16cid:durableId="2014258522">
    <w:abstractNumId w:val="28"/>
  </w:num>
  <w:num w:numId="7" w16cid:durableId="679350801">
    <w:abstractNumId w:val="15"/>
  </w:num>
  <w:num w:numId="8" w16cid:durableId="743725498">
    <w:abstractNumId w:val="17"/>
  </w:num>
  <w:num w:numId="9" w16cid:durableId="749353304">
    <w:abstractNumId w:val="10"/>
  </w:num>
  <w:num w:numId="10" w16cid:durableId="1489663163">
    <w:abstractNumId w:val="14"/>
  </w:num>
  <w:num w:numId="11" w16cid:durableId="985864034">
    <w:abstractNumId w:val="13"/>
  </w:num>
  <w:num w:numId="12" w16cid:durableId="509026501">
    <w:abstractNumId w:val="2"/>
  </w:num>
  <w:num w:numId="13" w16cid:durableId="538663671">
    <w:abstractNumId w:val="0"/>
  </w:num>
  <w:num w:numId="14" w16cid:durableId="1543521406">
    <w:abstractNumId w:val="6"/>
  </w:num>
  <w:num w:numId="15" w16cid:durableId="1554076317">
    <w:abstractNumId w:val="32"/>
  </w:num>
  <w:num w:numId="16" w16cid:durableId="133451495">
    <w:abstractNumId w:val="27"/>
  </w:num>
  <w:num w:numId="17" w16cid:durableId="1363476966">
    <w:abstractNumId w:val="3"/>
  </w:num>
  <w:num w:numId="18" w16cid:durableId="1037925570">
    <w:abstractNumId w:val="1"/>
  </w:num>
  <w:num w:numId="19" w16cid:durableId="177818158">
    <w:abstractNumId w:val="18"/>
  </w:num>
  <w:num w:numId="20" w16cid:durableId="1973972557">
    <w:abstractNumId w:val="33"/>
  </w:num>
  <w:num w:numId="21" w16cid:durableId="1228958718">
    <w:abstractNumId w:val="9"/>
  </w:num>
  <w:num w:numId="22" w16cid:durableId="476000270">
    <w:abstractNumId w:val="11"/>
  </w:num>
  <w:num w:numId="23" w16cid:durableId="20252406">
    <w:abstractNumId w:val="22"/>
  </w:num>
  <w:num w:numId="24" w16cid:durableId="559899202">
    <w:abstractNumId w:val="29"/>
  </w:num>
  <w:num w:numId="25" w16cid:durableId="566693808">
    <w:abstractNumId w:val="19"/>
  </w:num>
  <w:num w:numId="26" w16cid:durableId="1737238894">
    <w:abstractNumId w:val="24"/>
  </w:num>
  <w:num w:numId="27" w16cid:durableId="2067336497">
    <w:abstractNumId w:val="20"/>
  </w:num>
  <w:num w:numId="28" w16cid:durableId="357780257">
    <w:abstractNumId w:val="25"/>
  </w:num>
  <w:num w:numId="29" w16cid:durableId="1206603866">
    <w:abstractNumId w:val="21"/>
  </w:num>
  <w:num w:numId="30" w16cid:durableId="1264655171">
    <w:abstractNumId w:val="5"/>
  </w:num>
  <w:num w:numId="31" w16cid:durableId="386799933">
    <w:abstractNumId w:val="26"/>
  </w:num>
  <w:num w:numId="32" w16cid:durableId="413625621">
    <w:abstractNumId w:val="7"/>
  </w:num>
  <w:num w:numId="33" w16cid:durableId="542131692">
    <w:abstractNumId w:val="4"/>
  </w:num>
  <w:num w:numId="34" w16cid:durableId="994187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60D2"/>
    <w:rsid w:val="00093E9D"/>
    <w:rsid w:val="000A14B7"/>
    <w:rsid w:val="0011657E"/>
    <w:rsid w:val="0012057B"/>
    <w:rsid w:val="00137CEF"/>
    <w:rsid w:val="00177C8C"/>
    <w:rsid w:val="00190ED7"/>
    <w:rsid w:val="0020074B"/>
    <w:rsid w:val="002071D6"/>
    <w:rsid w:val="00217AAE"/>
    <w:rsid w:val="002856E0"/>
    <w:rsid w:val="002926ED"/>
    <w:rsid w:val="002A445D"/>
    <w:rsid w:val="002B42D7"/>
    <w:rsid w:val="002D66DD"/>
    <w:rsid w:val="00327A3C"/>
    <w:rsid w:val="0033469E"/>
    <w:rsid w:val="00386247"/>
    <w:rsid w:val="003F3A33"/>
    <w:rsid w:val="004C02DC"/>
    <w:rsid w:val="004C1C4B"/>
    <w:rsid w:val="004E289A"/>
    <w:rsid w:val="00513166"/>
    <w:rsid w:val="005205F5"/>
    <w:rsid w:val="00533D8B"/>
    <w:rsid w:val="0053714E"/>
    <w:rsid w:val="005422C7"/>
    <w:rsid w:val="005654C3"/>
    <w:rsid w:val="005B05F2"/>
    <w:rsid w:val="005B178E"/>
    <w:rsid w:val="005B4E82"/>
    <w:rsid w:val="005E7CC3"/>
    <w:rsid w:val="00614A34"/>
    <w:rsid w:val="00617FA7"/>
    <w:rsid w:val="006246C2"/>
    <w:rsid w:val="006C1424"/>
    <w:rsid w:val="006E1643"/>
    <w:rsid w:val="006E3C98"/>
    <w:rsid w:val="00701B4F"/>
    <w:rsid w:val="00707EF7"/>
    <w:rsid w:val="00717214"/>
    <w:rsid w:val="007258C9"/>
    <w:rsid w:val="00737779"/>
    <w:rsid w:val="00742917"/>
    <w:rsid w:val="007A21DC"/>
    <w:rsid w:val="007C4068"/>
    <w:rsid w:val="007F277F"/>
    <w:rsid w:val="00806F49"/>
    <w:rsid w:val="008124EC"/>
    <w:rsid w:val="00827134"/>
    <w:rsid w:val="00866627"/>
    <w:rsid w:val="008861EB"/>
    <w:rsid w:val="008A0913"/>
    <w:rsid w:val="008E54FF"/>
    <w:rsid w:val="008F7B01"/>
    <w:rsid w:val="0093538B"/>
    <w:rsid w:val="00953795"/>
    <w:rsid w:val="00962A20"/>
    <w:rsid w:val="009B0263"/>
    <w:rsid w:val="009C0AC5"/>
    <w:rsid w:val="009C55FC"/>
    <w:rsid w:val="009E4954"/>
    <w:rsid w:val="009E560E"/>
    <w:rsid w:val="00A040E4"/>
    <w:rsid w:val="00A12FE4"/>
    <w:rsid w:val="00A1685B"/>
    <w:rsid w:val="00A36BFC"/>
    <w:rsid w:val="00A817B3"/>
    <w:rsid w:val="00A92C83"/>
    <w:rsid w:val="00AB55AB"/>
    <w:rsid w:val="00AE51CE"/>
    <w:rsid w:val="00AE7270"/>
    <w:rsid w:val="00AF0A3A"/>
    <w:rsid w:val="00B755CF"/>
    <w:rsid w:val="00BB31C0"/>
    <w:rsid w:val="00BB6F7E"/>
    <w:rsid w:val="00C07769"/>
    <w:rsid w:val="00C1166D"/>
    <w:rsid w:val="00C26509"/>
    <w:rsid w:val="00C30428"/>
    <w:rsid w:val="00C35D09"/>
    <w:rsid w:val="00C42B83"/>
    <w:rsid w:val="00C85268"/>
    <w:rsid w:val="00CB4A0C"/>
    <w:rsid w:val="00CF68B2"/>
    <w:rsid w:val="00D316BE"/>
    <w:rsid w:val="00D4457A"/>
    <w:rsid w:val="00D54853"/>
    <w:rsid w:val="00D83161"/>
    <w:rsid w:val="00D91EA9"/>
    <w:rsid w:val="00DB5B75"/>
    <w:rsid w:val="00DC21A4"/>
    <w:rsid w:val="00DD2793"/>
    <w:rsid w:val="00E01CE5"/>
    <w:rsid w:val="00E066AF"/>
    <w:rsid w:val="00E922FF"/>
    <w:rsid w:val="00EA305D"/>
    <w:rsid w:val="00F03455"/>
    <w:rsid w:val="00F06892"/>
    <w:rsid w:val="00F170D0"/>
    <w:rsid w:val="00F72A29"/>
    <w:rsid w:val="00F75121"/>
    <w:rsid w:val="00F91A85"/>
    <w:rsid w:val="00FC30F9"/>
    <w:rsid w:val="014FACCB"/>
    <w:rsid w:val="02991587"/>
    <w:rsid w:val="040D62B5"/>
    <w:rsid w:val="0552B2CF"/>
    <w:rsid w:val="0630077A"/>
    <w:rsid w:val="06A536CB"/>
    <w:rsid w:val="073F576E"/>
    <w:rsid w:val="0846BB25"/>
    <w:rsid w:val="09627517"/>
    <w:rsid w:val="09A0EC08"/>
    <w:rsid w:val="0A2B1D87"/>
    <w:rsid w:val="0A521C02"/>
    <w:rsid w:val="0AD5EED3"/>
    <w:rsid w:val="0B0CE5C4"/>
    <w:rsid w:val="0BA91075"/>
    <w:rsid w:val="0BB7DD86"/>
    <w:rsid w:val="0C3FB862"/>
    <w:rsid w:val="0D593F38"/>
    <w:rsid w:val="0EDFC379"/>
    <w:rsid w:val="0F1BB142"/>
    <w:rsid w:val="102921A9"/>
    <w:rsid w:val="10452918"/>
    <w:rsid w:val="10995EB5"/>
    <w:rsid w:val="10E4053A"/>
    <w:rsid w:val="116240A4"/>
    <w:rsid w:val="131849D0"/>
    <w:rsid w:val="132ECA53"/>
    <w:rsid w:val="1352366F"/>
    <w:rsid w:val="13A320C3"/>
    <w:rsid w:val="14FBD81B"/>
    <w:rsid w:val="15F191BE"/>
    <w:rsid w:val="1638ABF4"/>
    <w:rsid w:val="1646AF39"/>
    <w:rsid w:val="167BE284"/>
    <w:rsid w:val="16D153AF"/>
    <w:rsid w:val="191CD09E"/>
    <w:rsid w:val="1A7AAACA"/>
    <w:rsid w:val="1B532DDD"/>
    <w:rsid w:val="1BE70FFB"/>
    <w:rsid w:val="1D95C9C1"/>
    <w:rsid w:val="1DD8AD6D"/>
    <w:rsid w:val="1E68BDE1"/>
    <w:rsid w:val="1E90E769"/>
    <w:rsid w:val="1E94699C"/>
    <w:rsid w:val="1EFDAD4E"/>
    <w:rsid w:val="1F074582"/>
    <w:rsid w:val="209A61F6"/>
    <w:rsid w:val="20BE4EBD"/>
    <w:rsid w:val="2201EB2A"/>
    <w:rsid w:val="224EFF50"/>
    <w:rsid w:val="238BB502"/>
    <w:rsid w:val="24F614DF"/>
    <w:rsid w:val="251419A8"/>
    <w:rsid w:val="253EB9E7"/>
    <w:rsid w:val="266BCB33"/>
    <w:rsid w:val="26943328"/>
    <w:rsid w:val="26C4CFAA"/>
    <w:rsid w:val="2735C9DB"/>
    <w:rsid w:val="27A23BAF"/>
    <w:rsid w:val="294A1C0B"/>
    <w:rsid w:val="294A8104"/>
    <w:rsid w:val="29AF8539"/>
    <w:rsid w:val="2A4C7AA8"/>
    <w:rsid w:val="2A51F43A"/>
    <w:rsid w:val="2A6A9D8A"/>
    <w:rsid w:val="2AFC1FB5"/>
    <w:rsid w:val="2B049FC2"/>
    <w:rsid w:val="2B7D9DCE"/>
    <w:rsid w:val="2C331C6E"/>
    <w:rsid w:val="2CEE6E4B"/>
    <w:rsid w:val="2D3876D8"/>
    <w:rsid w:val="2DDA6A76"/>
    <w:rsid w:val="2F4225D0"/>
    <w:rsid w:val="314ABD6B"/>
    <w:rsid w:val="320ACD22"/>
    <w:rsid w:val="327A7C45"/>
    <w:rsid w:val="327D5841"/>
    <w:rsid w:val="328DE77F"/>
    <w:rsid w:val="34611DDE"/>
    <w:rsid w:val="3541CFEE"/>
    <w:rsid w:val="368B4082"/>
    <w:rsid w:val="3713F92F"/>
    <w:rsid w:val="37F11A80"/>
    <w:rsid w:val="38051C24"/>
    <w:rsid w:val="398DAF35"/>
    <w:rsid w:val="3ACB06CE"/>
    <w:rsid w:val="3B33ACFD"/>
    <w:rsid w:val="3C185EEA"/>
    <w:rsid w:val="3C4DE37F"/>
    <w:rsid w:val="3DB07B1C"/>
    <w:rsid w:val="3E1CC672"/>
    <w:rsid w:val="3E77EFC8"/>
    <w:rsid w:val="3F10E33F"/>
    <w:rsid w:val="3F1E36EC"/>
    <w:rsid w:val="3F771876"/>
    <w:rsid w:val="3FF0D4F1"/>
    <w:rsid w:val="40797CDA"/>
    <w:rsid w:val="41401CE0"/>
    <w:rsid w:val="430FD44B"/>
    <w:rsid w:val="45CE7B67"/>
    <w:rsid w:val="4640434B"/>
    <w:rsid w:val="46589E67"/>
    <w:rsid w:val="475B0950"/>
    <w:rsid w:val="47C9E505"/>
    <w:rsid w:val="485ACCB3"/>
    <w:rsid w:val="4995FCED"/>
    <w:rsid w:val="499C6204"/>
    <w:rsid w:val="4A4BD0B8"/>
    <w:rsid w:val="4AA8C1C6"/>
    <w:rsid w:val="4BC6ECB1"/>
    <w:rsid w:val="4D2ACF19"/>
    <w:rsid w:val="4F3DBF00"/>
    <w:rsid w:val="4F79A58D"/>
    <w:rsid w:val="50293BFB"/>
    <w:rsid w:val="5077050D"/>
    <w:rsid w:val="50BA4940"/>
    <w:rsid w:val="50C31ADB"/>
    <w:rsid w:val="51D4D758"/>
    <w:rsid w:val="528ECA6F"/>
    <w:rsid w:val="52ADAEF5"/>
    <w:rsid w:val="531E141A"/>
    <w:rsid w:val="537DBD00"/>
    <w:rsid w:val="5405B73C"/>
    <w:rsid w:val="553F52CC"/>
    <w:rsid w:val="557959C1"/>
    <w:rsid w:val="55B7A6BB"/>
    <w:rsid w:val="5625F863"/>
    <w:rsid w:val="56F2AADF"/>
    <w:rsid w:val="57243F1E"/>
    <w:rsid w:val="579C7776"/>
    <w:rsid w:val="58195409"/>
    <w:rsid w:val="585045B7"/>
    <w:rsid w:val="5976F3F9"/>
    <w:rsid w:val="5995E57A"/>
    <w:rsid w:val="5A1471BC"/>
    <w:rsid w:val="5A605557"/>
    <w:rsid w:val="5A7D6791"/>
    <w:rsid w:val="5CB51F83"/>
    <w:rsid w:val="5CCBC21F"/>
    <w:rsid w:val="5CFAFF98"/>
    <w:rsid w:val="5E366C81"/>
    <w:rsid w:val="5EE13A7D"/>
    <w:rsid w:val="5F24B8A6"/>
    <w:rsid w:val="5F96DF72"/>
    <w:rsid w:val="5FBEFC83"/>
    <w:rsid w:val="606A66C0"/>
    <w:rsid w:val="60E08BB8"/>
    <w:rsid w:val="624E03E8"/>
    <w:rsid w:val="625B3BCD"/>
    <w:rsid w:val="63072972"/>
    <w:rsid w:val="6437A980"/>
    <w:rsid w:val="665A7711"/>
    <w:rsid w:val="671BE1C1"/>
    <w:rsid w:val="6721FC64"/>
    <w:rsid w:val="678FA170"/>
    <w:rsid w:val="67C47925"/>
    <w:rsid w:val="69363867"/>
    <w:rsid w:val="6973D135"/>
    <w:rsid w:val="697E280D"/>
    <w:rsid w:val="6A9D4EC5"/>
    <w:rsid w:val="6B98EEDE"/>
    <w:rsid w:val="6C5ADCD6"/>
    <w:rsid w:val="6CEACBFB"/>
    <w:rsid w:val="6E7425BE"/>
    <w:rsid w:val="6F5297DE"/>
    <w:rsid w:val="70E0561D"/>
    <w:rsid w:val="70FC610C"/>
    <w:rsid w:val="710D4DAA"/>
    <w:rsid w:val="71F90629"/>
    <w:rsid w:val="722170E5"/>
    <w:rsid w:val="727E604B"/>
    <w:rsid w:val="72AC32D5"/>
    <w:rsid w:val="72B3AEC0"/>
    <w:rsid w:val="7368C3ED"/>
    <w:rsid w:val="73AB5B5E"/>
    <w:rsid w:val="74F575C4"/>
    <w:rsid w:val="74F8D63D"/>
    <w:rsid w:val="77834919"/>
    <w:rsid w:val="792A2ECC"/>
    <w:rsid w:val="792C418E"/>
    <w:rsid w:val="79B81550"/>
    <w:rsid w:val="79BF410E"/>
    <w:rsid w:val="7A3C0747"/>
    <w:rsid w:val="7C0EE151"/>
    <w:rsid w:val="7CB9C056"/>
    <w:rsid w:val="7D0A9C69"/>
    <w:rsid w:val="7D1B0081"/>
    <w:rsid w:val="7DD582E4"/>
    <w:rsid w:val="7DF36988"/>
    <w:rsid w:val="7E88A8F0"/>
    <w:rsid w:val="7FFA9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5817"/>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13"/>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13"/>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13"/>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13"/>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13"/>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13"/>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13"/>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13"/>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13"/>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4C02DC"/>
    <w:pPr>
      <w:spacing w:after="120" w:line="240" w:lineRule="auto"/>
    </w:pPr>
    <w:rPr>
      <w:rFonts w:ascii="Calibri" w:eastAsia="Times New Roman" w:hAnsi="Calibri" w:cs="Times New Roman"/>
      <w:b/>
      <w:sz w:val="21"/>
      <w:szCs w:val="20"/>
    </w:rPr>
  </w:style>
  <w:style w:type="table" w:customStyle="1" w:styleId="TableGrid">
    <w:name w:val="TableGrid"/>
    <w:rsid w:val="00386247"/>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qFormat/>
    <w:rsid w:val="00177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77C8C"/>
  </w:style>
  <w:style w:type="character" w:customStyle="1" w:styleId="eop">
    <w:name w:val="eop"/>
    <w:basedOn w:val="DefaultParagraphFont"/>
    <w:rsid w:val="00177C8C"/>
  </w:style>
  <w:style w:type="table" w:styleId="TableGrid0">
    <w:name w:val="Table Grid"/>
    <w:basedOn w:val="TableNormal"/>
    <w:uiPriority w:val="39"/>
    <w:rsid w:val="00177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C8C"/>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5837">
      <w:bodyDiv w:val="1"/>
      <w:marLeft w:val="0"/>
      <w:marRight w:val="0"/>
      <w:marTop w:val="0"/>
      <w:marBottom w:val="0"/>
      <w:divBdr>
        <w:top w:val="none" w:sz="0" w:space="0" w:color="auto"/>
        <w:left w:val="none" w:sz="0" w:space="0" w:color="auto"/>
        <w:bottom w:val="none" w:sz="0" w:space="0" w:color="auto"/>
        <w:right w:val="none" w:sz="0" w:space="0" w:color="auto"/>
      </w:divBdr>
    </w:div>
    <w:div w:id="9066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customXml/itemProps2.xml><?xml version="1.0" encoding="utf-8"?>
<ds:datastoreItem xmlns:ds="http://schemas.openxmlformats.org/officeDocument/2006/customXml" ds:itemID="{9BDD6265-FF7E-4385-9932-407DA8D09948}">
  <ds:schemaRefs>
    <ds:schemaRef ds:uri="a03562c2-3939-4f3d-bdfd-29769b159422"/>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d6fac9e7-ebf8-44a7-b664-024ed70a37e4"/>
  </ds:schemaRefs>
</ds:datastoreItem>
</file>

<file path=customXml/itemProps3.xml><?xml version="1.0" encoding="utf-8"?>
<ds:datastoreItem xmlns:ds="http://schemas.openxmlformats.org/officeDocument/2006/customXml" ds:itemID="{37D70FAF-90EF-44C6-A7FE-DFACB5ABE5FF}">
  <ds:schemaRefs>
    <ds:schemaRef ds:uri="http://schemas.microsoft.com/sharepoint/v3/contenttype/forms"/>
  </ds:schemaRefs>
</ds:datastoreItem>
</file>

<file path=customXml/itemProps4.xml><?xml version="1.0" encoding="utf-8"?>
<ds:datastoreItem xmlns:ds="http://schemas.openxmlformats.org/officeDocument/2006/customXml" ds:itemID="{DABEEA99-D9E9-4FFB-9977-C69B3685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1057</Words>
  <Characters>6028</Characters>
  <Application>Microsoft Office Word</Application>
  <DocSecurity>0</DocSecurity>
  <Lines>50</Lines>
  <Paragraphs>14</Paragraphs>
  <ScaleCrop>false</ScaleCrop>
  <Company>Exeter School</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15</cp:revision>
  <cp:lastPrinted>2019-06-27T15:27:00Z</cp:lastPrinted>
  <dcterms:created xsi:type="dcterms:W3CDTF">2025-02-10T09:25:00Z</dcterms:created>
  <dcterms:modified xsi:type="dcterms:W3CDTF">2025-02-10T15:20:00Z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1938000</vt:r8>
  </property>
  <property fmtid="{D5CDD505-2E9C-101B-9397-08002B2CF9AE}" pid="4" name="MediaServiceImageTags">
    <vt:lpwstr/>
  </property>
</Properties>
</file>