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1172D" w14:textId="77777777" w:rsidR="002D7BC0" w:rsidRPr="00AD37F9" w:rsidRDefault="002D7BC0" w:rsidP="002D7BC0">
      <w:pPr>
        <w:pStyle w:val="Title"/>
        <w:rPr>
          <w:rFonts w:ascii="Arial" w:hAnsi="Arial" w:cs="Arial"/>
          <w:szCs w:val="24"/>
        </w:rPr>
      </w:pPr>
      <w:r w:rsidRPr="00AD37F9">
        <w:rPr>
          <w:rFonts w:ascii="Arial" w:hAnsi="Arial" w:cs="Arial"/>
          <w:szCs w:val="24"/>
        </w:rPr>
        <w:t>GOLBORNE HIGH SCHOOL</w:t>
      </w:r>
    </w:p>
    <w:p w14:paraId="4312E0E8" w14:textId="77777777" w:rsidR="002D7BC0" w:rsidRPr="00AD37F9" w:rsidRDefault="002D7BC0" w:rsidP="002D7BC0">
      <w:pPr>
        <w:jc w:val="center"/>
        <w:rPr>
          <w:rFonts w:ascii="Arial" w:hAnsi="Arial" w:cs="Arial"/>
          <w:b/>
          <w:bCs/>
          <w:szCs w:val="24"/>
        </w:rPr>
      </w:pPr>
    </w:p>
    <w:p w14:paraId="464AE9AA" w14:textId="77777777" w:rsidR="002D7BC0" w:rsidRPr="00AD37F9" w:rsidRDefault="002D7BC0" w:rsidP="002D7BC0">
      <w:pPr>
        <w:pStyle w:val="Subtitle"/>
        <w:rPr>
          <w:rFonts w:ascii="Arial" w:hAnsi="Arial" w:cs="Arial"/>
          <w:sz w:val="24"/>
        </w:rPr>
      </w:pPr>
      <w:r w:rsidRPr="00AD37F9">
        <w:rPr>
          <w:rFonts w:ascii="Arial" w:hAnsi="Arial" w:cs="Arial"/>
          <w:sz w:val="24"/>
        </w:rPr>
        <w:t>Job Description</w:t>
      </w:r>
    </w:p>
    <w:p w14:paraId="42F3003D" w14:textId="77777777" w:rsidR="002D7BC0" w:rsidRPr="00AD37F9" w:rsidRDefault="002D7BC0" w:rsidP="002D7BC0">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8"/>
        <w:gridCol w:w="6514"/>
      </w:tblGrid>
      <w:tr w:rsidR="002D7BC0" w:rsidRPr="00AD37F9" w14:paraId="666F821D" w14:textId="77777777" w:rsidTr="00AD37F9">
        <w:tc>
          <w:tcPr>
            <w:tcW w:w="2808" w:type="dxa"/>
          </w:tcPr>
          <w:p w14:paraId="7F5D0A0F" w14:textId="77777777" w:rsidR="002D7BC0" w:rsidRPr="00AD37F9" w:rsidRDefault="002D7BC0" w:rsidP="002D7BC0">
            <w:pPr>
              <w:rPr>
                <w:rFonts w:ascii="Arial" w:hAnsi="Arial" w:cs="Arial"/>
                <w:b/>
                <w:bCs/>
                <w:szCs w:val="24"/>
              </w:rPr>
            </w:pPr>
            <w:r w:rsidRPr="00AD37F9">
              <w:rPr>
                <w:rFonts w:ascii="Arial" w:hAnsi="Arial" w:cs="Arial"/>
                <w:b/>
                <w:bCs/>
                <w:szCs w:val="24"/>
              </w:rPr>
              <w:t>Post Title:</w:t>
            </w:r>
          </w:p>
        </w:tc>
        <w:tc>
          <w:tcPr>
            <w:tcW w:w="6514" w:type="dxa"/>
          </w:tcPr>
          <w:p w14:paraId="2F57E2DA" w14:textId="77777777" w:rsidR="002D7BC0" w:rsidRDefault="00A92BA2" w:rsidP="002D7BC0">
            <w:pPr>
              <w:rPr>
                <w:rFonts w:ascii="Arial" w:hAnsi="Arial" w:cs="Arial"/>
                <w:b/>
                <w:szCs w:val="24"/>
              </w:rPr>
            </w:pPr>
            <w:r>
              <w:rPr>
                <w:rFonts w:ascii="Arial" w:hAnsi="Arial" w:cs="Arial"/>
                <w:b/>
                <w:szCs w:val="24"/>
              </w:rPr>
              <w:t>Assistant Data Manager</w:t>
            </w:r>
          </w:p>
          <w:p w14:paraId="59A69358" w14:textId="77777777" w:rsidR="00AD37F9" w:rsidRPr="00AD37F9" w:rsidRDefault="00AD37F9" w:rsidP="002D7BC0">
            <w:pPr>
              <w:rPr>
                <w:rFonts w:ascii="Arial" w:hAnsi="Arial" w:cs="Arial"/>
                <w:b/>
                <w:szCs w:val="24"/>
              </w:rPr>
            </w:pPr>
          </w:p>
        </w:tc>
      </w:tr>
      <w:tr w:rsidR="002D7BC0" w:rsidRPr="00AD37F9" w14:paraId="7C3506EE" w14:textId="77777777" w:rsidTr="00AD37F9">
        <w:tc>
          <w:tcPr>
            <w:tcW w:w="2808" w:type="dxa"/>
          </w:tcPr>
          <w:p w14:paraId="5EDF88FF" w14:textId="77777777" w:rsidR="002D7BC0" w:rsidRPr="00AD37F9" w:rsidRDefault="002D7BC0" w:rsidP="002D7BC0">
            <w:pPr>
              <w:rPr>
                <w:rFonts w:ascii="Arial" w:hAnsi="Arial" w:cs="Arial"/>
                <w:b/>
                <w:bCs/>
                <w:szCs w:val="24"/>
              </w:rPr>
            </w:pPr>
            <w:r w:rsidRPr="00AD37F9">
              <w:rPr>
                <w:rFonts w:ascii="Arial" w:hAnsi="Arial" w:cs="Arial"/>
                <w:b/>
                <w:bCs/>
                <w:szCs w:val="24"/>
              </w:rPr>
              <w:t>Reporting to:</w:t>
            </w:r>
          </w:p>
        </w:tc>
        <w:tc>
          <w:tcPr>
            <w:tcW w:w="6514" w:type="dxa"/>
          </w:tcPr>
          <w:p w14:paraId="40977F25" w14:textId="7B54938A" w:rsidR="00AD37F9" w:rsidRPr="00B8053A" w:rsidRDefault="008A7D57" w:rsidP="00AD37F9">
            <w:pPr>
              <w:rPr>
                <w:rFonts w:ascii="Arial" w:hAnsi="Arial" w:cs="Arial"/>
                <w:szCs w:val="24"/>
              </w:rPr>
            </w:pPr>
            <w:r>
              <w:rPr>
                <w:rFonts w:ascii="Arial" w:hAnsi="Arial" w:cs="Arial"/>
                <w:szCs w:val="24"/>
              </w:rPr>
              <w:t>Whole School Data Manager and SLT</w:t>
            </w:r>
          </w:p>
          <w:p w14:paraId="0EF5867C" w14:textId="77777777" w:rsidR="003647CF" w:rsidRPr="00AD37F9" w:rsidRDefault="003647CF" w:rsidP="00AD37F9">
            <w:pPr>
              <w:rPr>
                <w:rFonts w:ascii="Arial" w:hAnsi="Arial" w:cs="Arial"/>
                <w:szCs w:val="24"/>
              </w:rPr>
            </w:pPr>
          </w:p>
        </w:tc>
      </w:tr>
      <w:tr w:rsidR="002D7BC0" w:rsidRPr="00AD37F9" w14:paraId="146023CD" w14:textId="77777777" w:rsidTr="00AD37F9">
        <w:tc>
          <w:tcPr>
            <w:tcW w:w="2808" w:type="dxa"/>
          </w:tcPr>
          <w:p w14:paraId="1957C808" w14:textId="77777777" w:rsidR="002D7BC0" w:rsidRPr="00AD37F9" w:rsidRDefault="002D7BC0" w:rsidP="002D7BC0">
            <w:pPr>
              <w:rPr>
                <w:rFonts w:ascii="Arial" w:hAnsi="Arial" w:cs="Arial"/>
                <w:b/>
                <w:bCs/>
                <w:szCs w:val="24"/>
              </w:rPr>
            </w:pPr>
            <w:r w:rsidRPr="00AD37F9">
              <w:rPr>
                <w:rFonts w:ascii="Arial" w:hAnsi="Arial" w:cs="Arial"/>
                <w:b/>
                <w:bCs/>
                <w:szCs w:val="24"/>
              </w:rPr>
              <w:t>Responsible for:</w:t>
            </w:r>
          </w:p>
        </w:tc>
        <w:tc>
          <w:tcPr>
            <w:tcW w:w="6514" w:type="dxa"/>
          </w:tcPr>
          <w:p w14:paraId="57A1A037" w14:textId="77777777" w:rsidR="00AD37F9" w:rsidRDefault="002D7BC0" w:rsidP="00910094">
            <w:pPr>
              <w:rPr>
                <w:rFonts w:ascii="Arial" w:hAnsi="Arial" w:cs="Arial"/>
                <w:szCs w:val="24"/>
              </w:rPr>
            </w:pPr>
            <w:r w:rsidRPr="00AD37F9">
              <w:rPr>
                <w:rFonts w:ascii="Arial" w:hAnsi="Arial" w:cs="Arial"/>
                <w:szCs w:val="24"/>
              </w:rPr>
              <w:t xml:space="preserve">Working as part of the </w:t>
            </w:r>
            <w:r w:rsidR="00AD37F9">
              <w:rPr>
                <w:rFonts w:ascii="Arial" w:hAnsi="Arial" w:cs="Arial"/>
                <w:szCs w:val="24"/>
              </w:rPr>
              <w:t>s</w:t>
            </w:r>
            <w:r w:rsidRPr="00AD37F9">
              <w:rPr>
                <w:rFonts w:ascii="Arial" w:hAnsi="Arial" w:cs="Arial"/>
                <w:szCs w:val="24"/>
              </w:rPr>
              <w:t>chool administration team</w:t>
            </w:r>
            <w:r w:rsidR="00B16C9C">
              <w:rPr>
                <w:rFonts w:ascii="Arial" w:hAnsi="Arial" w:cs="Arial"/>
                <w:szCs w:val="24"/>
              </w:rPr>
              <w:t>, supporting the Whole School Data Manager.</w:t>
            </w:r>
          </w:p>
          <w:p w14:paraId="6E8C387E" w14:textId="77777777" w:rsidR="003647CF" w:rsidRPr="00AD37F9" w:rsidRDefault="003647CF" w:rsidP="00910094">
            <w:pPr>
              <w:rPr>
                <w:rFonts w:ascii="Arial" w:hAnsi="Arial" w:cs="Arial"/>
                <w:szCs w:val="24"/>
              </w:rPr>
            </w:pPr>
          </w:p>
        </w:tc>
      </w:tr>
      <w:tr w:rsidR="00A42834" w:rsidRPr="00AD37F9" w14:paraId="08715B5C" w14:textId="77777777" w:rsidTr="00AD37F9">
        <w:tc>
          <w:tcPr>
            <w:tcW w:w="2808" w:type="dxa"/>
          </w:tcPr>
          <w:p w14:paraId="474A23D9" w14:textId="77777777" w:rsidR="00A42834" w:rsidRPr="00AD37F9" w:rsidRDefault="00A42834" w:rsidP="002D7BC0">
            <w:pPr>
              <w:rPr>
                <w:rFonts w:ascii="Arial" w:hAnsi="Arial" w:cs="Arial"/>
                <w:b/>
                <w:bCs/>
                <w:szCs w:val="24"/>
              </w:rPr>
            </w:pPr>
            <w:r>
              <w:rPr>
                <w:rFonts w:ascii="Arial" w:hAnsi="Arial" w:cs="Arial"/>
                <w:b/>
                <w:bCs/>
                <w:szCs w:val="24"/>
              </w:rPr>
              <w:t>Post Concept:</w:t>
            </w:r>
          </w:p>
        </w:tc>
        <w:tc>
          <w:tcPr>
            <w:tcW w:w="6514" w:type="dxa"/>
          </w:tcPr>
          <w:p w14:paraId="024E1467" w14:textId="29F4AD3C" w:rsidR="00B8053A" w:rsidRPr="00AD37F9" w:rsidRDefault="00A42834" w:rsidP="00B8053A">
            <w:pPr>
              <w:rPr>
                <w:rFonts w:ascii="Arial" w:hAnsi="Arial" w:cs="Arial"/>
                <w:szCs w:val="24"/>
              </w:rPr>
            </w:pPr>
            <w:r>
              <w:rPr>
                <w:rFonts w:ascii="Arial" w:hAnsi="Arial" w:cs="Arial"/>
                <w:szCs w:val="24"/>
              </w:rPr>
              <w:t xml:space="preserve">To </w:t>
            </w:r>
            <w:r w:rsidR="006F0C59">
              <w:rPr>
                <w:rFonts w:ascii="Arial" w:hAnsi="Arial" w:cs="Arial"/>
                <w:szCs w:val="24"/>
              </w:rPr>
              <w:t xml:space="preserve">assist with </w:t>
            </w:r>
            <w:r w:rsidR="00B16C9C">
              <w:rPr>
                <w:rFonts w:ascii="Arial" w:hAnsi="Arial" w:cs="Arial"/>
                <w:szCs w:val="24"/>
              </w:rPr>
              <w:t>co-ordinating</w:t>
            </w:r>
            <w:r w:rsidR="00B8053A">
              <w:rPr>
                <w:rFonts w:ascii="Arial" w:hAnsi="Arial" w:cs="Arial"/>
                <w:szCs w:val="24"/>
              </w:rPr>
              <w:t xml:space="preserve">, tracking and </w:t>
            </w:r>
            <w:r w:rsidR="00B16C9C">
              <w:rPr>
                <w:rFonts w:ascii="Arial" w:hAnsi="Arial" w:cs="Arial"/>
                <w:szCs w:val="24"/>
              </w:rPr>
              <w:t xml:space="preserve">analysis of </w:t>
            </w:r>
            <w:r w:rsidR="00B8053A">
              <w:rPr>
                <w:rFonts w:ascii="Arial" w:hAnsi="Arial" w:cs="Arial"/>
                <w:szCs w:val="24"/>
              </w:rPr>
              <w:t xml:space="preserve">progress and </w:t>
            </w:r>
            <w:r w:rsidR="00B16C9C">
              <w:rPr>
                <w:rFonts w:ascii="Arial" w:hAnsi="Arial" w:cs="Arial"/>
                <w:szCs w:val="24"/>
              </w:rPr>
              <w:t>assessment</w:t>
            </w:r>
            <w:r w:rsidR="00B8053A">
              <w:rPr>
                <w:rFonts w:ascii="Arial" w:hAnsi="Arial" w:cs="Arial"/>
                <w:szCs w:val="24"/>
              </w:rPr>
              <w:t xml:space="preserve"> data to ensure all stakeholders receive accurate and timely information. </w:t>
            </w:r>
            <w:r w:rsidR="009C3387">
              <w:rPr>
                <w:rFonts w:ascii="Arial" w:hAnsi="Arial" w:cs="Arial"/>
                <w:szCs w:val="24"/>
              </w:rPr>
              <w:t>Additionally,</w:t>
            </w:r>
            <w:r w:rsidR="00B8053A">
              <w:rPr>
                <w:rFonts w:ascii="Arial" w:hAnsi="Arial" w:cs="Arial"/>
                <w:szCs w:val="24"/>
              </w:rPr>
              <w:t xml:space="preserve"> to support with the management of the curriculum, including setting and timetabling.</w:t>
            </w:r>
          </w:p>
        </w:tc>
      </w:tr>
      <w:tr w:rsidR="002D7BC0" w:rsidRPr="00AD37F9" w14:paraId="205ABED2" w14:textId="77777777" w:rsidTr="00AD37F9">
        <w:tc>
          <w:tcPr>
            <w:tcW w:w="2808" w:type="dxa"/>
          </w:tcPr>
          <w:p w14:paraId="7FCA84C7" w14:textId="77777777" w:rsidR="002D7BC0" w:rsidRPr="00AD37F9" w:rsidRDefault="002D7BC0" w:rsidP="002D7BC0">
            <w:pPr>
              <w:rPr>
                <w:rFonts w:ascii="Arial" w:hAnsi="Arial" w:cs="Arial"/>
                <w:b/>
                <w:bCs/>
                <w:szCs w:val="24"/>
              </w:rPr>
            </w:pPr>
            <w:r w:rsidRPr="00AD37F9">
              <w:rPr>
                <w:rFonts w:ascii="Arial" w:hAnsi="Arial" w:cs="Arial"/>
                <w:b/>
                <w:bCs/>
                <w:szCs w:val="24"/>
              </w:rPr>
              <w:t>Liaising with:</w:t>
            </w:r>
          </w:p>
        </w:tc>
        <w:tc>
          <w:tcPr>
            <w:tcW w:w="6514" w:type="dxa"/>
          </w:tcPr>
          <w:p w14:paraId="1754CB82" w14:textId="77777777" w:rsidR="002D7BC0" w:rsidRDefault="002D7BC0" w:rsidP="002D7BC0">
            <w:pPr>
              <w:rPr>
                <w:rFonts w:ascii="Arial" w:hAnsi="Arial" w:cs="Arial"/>
                <w:szCs w:val="24"/>
              </w:rPr>
            </w:pPr>
            <w:r w:rsidRPr="00AD37F9">
              <w:rPr>
                <w:rFonts w:ascii="Arial" w:hAnsi="Arial" w:cs="Arial"/>
                <w:szCs w:val="24"/>
              </w:rPr>
              <w:t xml:space="preserve">Headteacher, </w:t>
            </w:r>
            <w:r w:rsidR="00A42834">
              <w:rPr>
                <w:rFonts w:ascii="Arial" w:hAnsi="Arial" w:cs="Arial"/>
                <w:szCs w:val="24"/>
              </w:rPr>
              <w:t xml:space="preserve">Senior Leadership Team, </w:t>
            </w:r>
            <w:r w:rsidRPr="00AD37F9">
              <w:rPr>
                <w:rFonts w:ascii="Arial" w:hAnsi="Arial" w:cs="Arial"/>
                <w:szCs w:val="24"/>
              </w:rPr>
              <w:t>relevant teaching and support staff, external agencies.</w:t>
            </w:r>
          </w:p>
          <w:p w14:paraId="2B100349" w14:textId="77777777" w:rsidR="00AD37F9" w:rsidRPr="00AD37F9" w:rsidRDefault="00AD37F9" w:rsidP="002D7BC0">
            <w:pPr>
              <w:rPr>
                <w:rFonts w:ascii="Arial" w:hAnsi="Arial" w:cs="Arial"/>
                <w:szCs w:val="24"/>
              </w:rPr>
            </w:pPr>
          </w:p>
        </w:tc>
      </w:tr>
      <w:tr w:rsidR="002D7BC0" w:rsidRPr="00AD37F9" w14:paraId="6C3BC306" w14:textId="77777777" w:rsidTr="00AD37F9">
        <w:tc>
          <w:tcPr>
            <w:tcW w:w="2808" w:type="dxa"/>
          </w:tcPr>
          <w:p w14:paraId="545733B6" w14:textId="77777777" w:rsidR="002D7BC0" w:rsidRPr="00AD37F9" w:rsidRDefault="002D7BC0" w:rsidP="002D7BC0">
            <w:pPr>
              <w:rPr>
                <w:rFonts w:ascii="Arial" w:hAnsi="Arial" w:cs="Arial"/>
                <w:b/>
                <w:bCs/>
                <w:szCs w:val="24"/>
              </w:rPr>
            </w:pPr>
            <w:r w:rsidRPr="00AD37F9">
              <w:rPr>
                <w:rFonts w:ascii="Arial" w:hAnsi="Arial" w:cs="Arial"/>
                <w:b/>
                <w:bCs/>
                <w:szCs w:val="24"/>
              </w:rPr>
              <w:t>Working Time:</w:t>
            </w:r>
          </w:p>
        </w:tc>
        <w:tc>
          <w:tcPr>
            <w:tcW w:w="6514" w:type="dxa"/>
          </w:tcPr>
          <w:p w14:paraId="3067BA84" w14:textId="77777777" w:rsidR="00A42834" w:rsidRPr="005E3B79" w:rsidRDefault="00A42834" w:rsidP="00AD37F9">
            <w:pPr>
              <w:rPr>
                <w:rFonts w:ascii="Arial" w:hAnsi="Arial" w:cs="Arial"/>
                <w:szCs w:val="24"/>
              </w:rPr>
            </w:pPr>
            <w:r w:rsidRPr="005E3B79">
              <w:rPr>
                <w:rFonts w:ascii="Arial" w:hAnsi="Arial" w:cs="Arial"/>
                <w:szCs w:val="24"/>
              </w:rPr>
              <w:t xml:space="preserve">37 </w:t>
            </w:r>
            <w:r w:rsidR="00065942" w:rsidRPr="005E3B79">
              <w:rPr>
                <w:rFonts w:ascii="Arial" w:hAnsi="Arial" w:cs="Arial"/>
                <w:szCs w:val="24"/>
              </w:rPr>
              <w:t>hours per week</w:t>
            </w:r>
            <w:r w:rsidR="00910094" w:rsidRPr="005E3B79">
              <w:rPr>
                <w:rFonts w:ascii="Arial" w:hAnsi="Arial" w:cs="Arial"/>
                <w:szCs w:val="24"/>
              </w:rPr>
              <w:t xml:space="preserve"> term time plus 2 weeks as directed by the Headt</w:t>
            </w:r>
            <w:r w:rsidR="00065942" w:rsidRPr="005E3B79">
              <w:rPr>
                <w:rFonts w:ascii="Arial" w:hAnsi="Arial" w:cs="Arial"/>
                <w:szCs w:val="24"/>
              </w:rPr>
              <w:t>e</w:t>
            </w:r>
            <w:r w:rsidR="00910094" w:rsidRPr="005E3B79">
              <w:rPr>
                <w:rFonts w:ascii="Arial" w:hAnsi="Arial" w:cs="Arial"/>
                <w:szCs w:val="24"/>
              </w:rPr>
              <w:t>acher</w:t>
            </w:r>
          </w:p>
          <w:p w14:paraId="166B14ED" w14:textId="77777777" w:rsidR="002D7BC0" w:rsidRPr="005E3B79" w:rsidRDefault="00F952EE" w:rsidP="00AD37F9">
            <w:pPr>
              <w:rPr>
                <w:rFonts w:ascii="Arial" w:hAnsi="Arial" w:cs="Arial"/>
                <w:szCs w:val="24"/>
              </w:rPr>
            </w:pPr>
            <w:r w:rsidRPr="005E3B79">
              <w:rPr>
                <w:rFonts w:ascii="Arial" w:hAnsi="Arial" w:cs="Arial"/>
                <w:szCs w:val="24"/>
              </w:rPr>
              <w:t>8.00am – 4.0</w:t>
            </w:r>
            <w:r w:rsidR="00AD37F9" w:rsidRPr="005E3B79">
              <w:rPr>
                <w:rFonts w:ascii="Arial" w:hAnsi="Arial" w:cs="Arial"/>
                <w:szCs w:val="24"/>
              </w:rPr>
              <w:t>0</w:t>
            </w:r>
            <w:r w:rsidR="00910233" w:rsidRPr="005E3B79">
              <w:rPr>
                <w:rFonts w:ascii="Arial" w:hAnsi="Arial" w:cs="Arial"/>
                <w:szCs w:val="24"/>
              </w:rPr>
              <w:t>pm</w:t>
            </w:r>
            <w:r w:rsidR="00A00DBC" w:rsidRPr="005E3B79">
              <w:rPr>
                <w:rFonts w:ascii="Arial" w:hAnsi="Arial" w:cs="Arial"/>
                <w:szCs w:val="24"/>
              </w:rPr>
              <w:t xml:space="preserve">  Monday to Thursday</w:t>
            </w:r>
          </w:p>
          <w:p w14:paraId="250E79B4" w14:textId="77777777" w:rsidR="00A00DBC" w:rsidRPr="005E3B79" w:rsidRDefault="00A00DBC" w:rsidP="00AD37F9">
            <w:pPr>
              <w:rPr>
                <w:rFonts w:ascii="Arial" w:hAnsi="Arial" w:cs="Arial"/>
                <w:szCs w:val="24"/>
              </w:rPr>
            </w:pPr>
            <w:r w:rsidRPr="005E3B79">
              <w:rPr>
                <w:rFonts w:ascii="Arial" w:hAnsi="Arial" w:cs="Arial"/>
                <w:szCs w:val="24"/>
              </w:rPr>
              <w:t>8.00am – 3.30pm  Friday</w:t>
            </w:r>
          </w:p>
          <w:p w14:paraId="375FAB4F" w14:textId="77777777" w:rsidR="00AD37F9" w:rsidRPr="00AD37F9" w:rsidRDefault="00274E1B" w:rsidP="00065942">
            <w:pPr>
              <w:rPr>
                <w:rFonts w:ascii="Arial" w:hAnsi="Arial" w:cs="Arial"/>
                <w:szCs w:val="24"/>
              </w:rPr>
            </w:pPr>
            <w:r w:rsidRPr="005E3B79">
              <w:rPr>
                <w:rFonts w:ascii="Arial" w:hAnsi="Arial" w:cs="Arial"/>
                <w:szCs w:val="24"/>
              </w:rPr>
              <w:t xml:space="preserve">30 minute lunch break </w:t>
            </w:r>
            <w:r w:rsidR="00065942" w:rsidRPr="005E3B79">
              <w:rPr>
                <w:rFonts w:ascii="Arial" w:hAnsi="Arial" w:cs="Arial"/>
                <w:szCs w:val="24"/>
              </w:rPr>
              <w:t>daily</w:t>
            </w:r>
            <w:r w:rsidR="00910094" w:rsidRPr="005E3B79">
              <w:rPr>
                <w:rFonts w:ascii="Arial" w:hAnsi="Arial" w:cs="Arial"/>
                <w:szCs w:val="24"/>
              </w:rPr>
              <w:t xml:space="preserve"> to be taken to suit the needs of the school.</w:t>
            </w:r>
          </w:p>
        </w:tc>
      </w:tr>
      <w:tr w:rsidR="002D7BC0" w:rsidRPr="00AD37F9" w14:paraId="4F432FA1" w14:textId="77777777" w:rsidTr="00AD37F9">
        <w:tc>
          <w:tcPr>
            <w:tcW w:w="2808" w:type="dxa"/>
          </w:tcPr>
          <w:p w14:paraId="4BB5A867" w14:textId="77777777" w:rsidR="002D7BC0" w:rsidRPr="00AD37F9" w:rsidRDefault="002D7BC0" w:rsidP="002D7BC0">
            <w:pPr>
              <w:rPr>
                <w:rFonts w:ascii="Arial" w:hAnsi="Arial" w:cs="Arial"/>
                <w:b/>
                <w:bCs/>
                <w:szCs w:val="24"/>
              </w:rPr>
            </w:pPr>
            <w:r w:rsidRPr="00AD37F9">
              <w:rPr>
                <w:rFonts w:ascii="Arial" w:hAnsi="Arial" w:cs="Arial"/>
                <w:b/>
                <w:bCs/>
                <w:szCs w:val="24"/>
              </w:rPr>
              <w:t>Salary/Grade:</w:t>
            </w:r>
          </w:p>
        </w:tc>
        <w:tc>
          <w:tcPr>
            <w:tcW w:w="6514" w:type="dxa"/>
          </w:tcPr>
          <w:p w14:paraId="130A4E90" w14:textId="77777777" w:rsidR="002D7BC0" w:rsidRDefault="00910094" w:rsidP="00AD37F9">
            <w:pPr>
              <w:rPr>
                <w:rFonts w:ascii="Arial" w:hAnsi="Arial" w:cs="Arial"/>
                <w:szCs w:val="24"/>
              </w:rPr>
            </w:pPr>
            <w:r>
              <w:rPr>
                <w:rFonts w:ascii="Arial" w:hAnsi="Arial" w:cs="Arial"/>
                <w:szCs w:val="24"/>
              </w:rPr>
              <w:t>Scale G</w:t>
            </w:r>
            <w:r w:rsidR="00313DFF">
              <w:rPr>
                <w:rFonts w:ascii="Arial" w:hAnsi="Arial" w:cs="Arial"/>
                <w:szCs w:val="24"/>
              </w:rPr>
              <w:t>5</w:t>
            </w:r>
            <w:r w:rsidR="00F952EE" w:rsidRPr="00AD37F9">
              <w:rPr>
                <w:rFonts w:ascii="Arial" w:hAnsi="Arial" w:cs="Arial"/>
                <w:szCs w:val="24"/>
              </w:rPr>
              <w:t xml:space="preserve"> </w:t>
            </w:r>
            <w:r w:rsidR="00AD37F9">
              <w:rPr>
                <w:rFonts w:ascii="Arial" w:hAnsi="Arial" w:cs="Arial"/>
                <w:szCs w:val="24"/>
              </w:rPr>
              <w:t xml:space="preserve">- </w:t>
            </w:r>
            <w:r w:rsidR="002D7BC0" w:rsidRPr="00AD37F9">
              <w:rPr>
                <w:rFonts w:ascii="Arial" w:hAnsi="Arial" w:cs="Arial"/>
                <w:szCs w:val="24"/>
              </w:rPr>
              <w:t>Pro rata</w:t>
            </w:r>
          </w:p>
          <w:p w14:paraId="0D74A74F" w14:textId="77777777" w:rsidR="00AD37F9" w:rsidRPr="00AD37F9" w:rsidRDefault="00AD37F9" w:rsidP="00AD37F9">
            <w:pPr>
              <w:rPr>
                <w:rFonts w:ascii="Arial" w:hAnsi="Arial" w:cs="Arial"/>
                <w:szCs w:val="24"/>
              </w:rPr>
            </w:pPr>
          </w:p>
        </w:tc>
      </w:tr>
      <w:tr w:rsidR="002D7BC0" w:rsidRPr="00AD37F9" w14:paraId="6A399221" w14:textId="77777777" w:rsidTr="00AD37F9">
        <w:tc>
          <w:tcPr>
            <w:tcW w:w="2808" w:type="dxa"/>
          </w:tcPr>
          <w:p w14:paraId="5F871A97" w14:textId="77777777" w:rsidR="002D7BC0" w:rsidRPr="00AD37F9" w:rsidRDefault="002D7BC0" w:rsidP="002D7BC0">
            <w:pPr>
              <w:rPr>
                <w:rFonts w:ascii="Arial" w:hAnsi="Arial" w:cs="Arial"/>
                <w:b/>
                <w:bCs/>
                <w:szCs w:val="24"/>
              </w:rPr>
            </w:pPr>
            <w:r w:rsidRPr="00AD37F9">
              <w:rPr>
                <w:rFonts w:ascii="Arial" w:hAnsi="Arial" w:cs="Arial"/>
                <w:b/>
                <w:bCs/>
                <w:szCs w:val="24"/>
              </w:rPr>
              <w:t>Disclosure level:</w:t>
            </w:r>
          </w:p>
        </w:tc>
        <w:tc>
          <w:tcPr>
            <w:tcW w:w="6514" w:type="dxa"/>
          </w:tcPr>
          <w:p w14:paraId="5D13EA4C" w14:textId="77777777" w:rsidR="002D7BC0" w:rsidRDefault="002D7BC0" w:rsidP="002D7BC0">
            <w:pPr>
              <w:rPr>
                <w:rFonts w:ascii="Arial" w:hAnsi="Arial" w:cs="Arial"/>
                <w:szCs w:val="24"/>
              </w:rPr>
            </w:pPr>
            <w:r w:rsidRPr="00AD37F9">
              <w:rPr>
                <w:rFonts w:ascii="Arial" w:hAnsi="Arial" w:cs="Arial"/>
                <w:szCs w:val="24"/>
              </w:rPr>
              <w:t xml:space="preserve">Enhanced </w:t>
            </w:r>
            <w:r w:rsidR="00AD37F9">
              <w:rPr>
                <w:rFonts w:ascii="Arial" w:hAnsi="Arial" w:cs="Arial"/>
                <w:szCs w:val="24"/>
              </w:rPr>
              <w:t>DBS</w:t>
            </w:r>
            <w:r w:rsidRPr="00AD37F9">
              <w:rPr>
                <w:rFonts w:ascii="Arial" w:hAnsi="Arial" w:cs="Arial"/>
                <w:szCs w:val="24"/>
              </w:rPr>
              <w:t xml:space="preserve"> </w:t>
            </w:r>
          </w:p>
          <w:p w14:paraId="60103E79" w14:textId="77777777" w:rsidR="00AD37F9" w:rsidRPr="00AD37F9" w:rsidRDefault="00AD37F9" w:rsidP="002D7BC0">
            <w:pPr>
              <w:rPr>
                <w:rFonts w:ascii="Arial" w:hAnsi="Arial" w:cs="Arial"/>
                <w:szCs w:val="24"/>
              </w:rPr>
            </w:pPr>
          </w:p>
        </w:tc>
      </w:tr>
    </w:tbl>
    <w:p w14:paraId="3DA7E497" w14:textId="77777777" w:rsidR="00AD37F9" w:rsidRDefault="00AD37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8"/>
        <w:gridCol w:w="6514"/>
      </w:tblGrid>
      <w:tr w:rsidR="002D7BC0" w:rsidRPr="00AD37F9" w14:paraId="60F7C0D5" w14:textId="77777777" w:rsidTr="00313DFF">
        <w:tc>
          <w:tcPr>
            <w:tcW w:w="2808" w:type="dxa"/>
          </w:tcPr>
          <w:p w14:paraId="6CF93E35" w14:textId="77777777" w:rsidR="002D7BC0" w:rsidRPr="00AD37F9" w:rsidRDefault="002D7BC0" w:rsidP="002D7BC0">
            <w:pPr>
              <w:pStyle w:val="Heading1"/>
              <w:rPr>
                <w:rFonts w:ascii="Arial" w:hAnsi="Arial" w:cs="Arial"/>
                <w:szCs w:val="24"/>
              </w:rPr>
            </w:pPr>
            <w:r w:rsidRPr="00AD37F9">
              <w:rPr>
                <w:rFonts w:ascii="Arial" w:hAnsi="Arial" w:cs="Arial"/>
                <w:szCs w:val="24"/>
              </w:rPr>
              <w:t>MAIN (CORE) DUTIES</w:t>
            </w:r>
          </w:p>
        </w:tc>
        <w:tc>
          <w:tcPr>
            <w:tcW w:w="6514" w:type="dxa"/>
          </w:tcPr>
          <w:p w14:paraId="30D470CA" w14:textId="77777777" w:rsidR="002D7BC0" w:rsidRPr="00AD37F9" w:rsidRDefault="002D7BC0" w:rsidP="002D7BC0">
            <w:pPr>
              <w:rPr>
                <w:rFonts w:ascii="Arial" w:hAnsi="Arial" w:cs="Arial"/>
                <w:szCs w:val="24"/>
              </w:rPr>
            </w:pPr>
          </w:p>
        </w:tc>
      </w:tr>
      <w:tr w:rsidR="002D7BC0" w:rsidRPr="00AD37F9" w14:paraId="4B696CB6" w14:textId="77777777" w:rsidTr="00313DFF">
        <w:tc>
          <w:tcPr>
            <w:tcW w:w="2808" w:type="dxa"/>
          </w:tcPr>
          <w:p w14:paraId="1BADA836" w14:textId="77777777" w:rsidR="002D7BC0" w:rsidRPr="00AD37F9" w:rsidRDefault="002D7BC0" w:rsidP="002D7BC0">
            <w:pPr>
              <w:rPr>
                <w:rFonts w:ascii="Arial" w:hAnsi="Arial" w:cs="Arial"/>
                <w:b/>
                <w:bCs/>
                <w:szCs w:val="24"/>
              </w:rPr>
            </w:pPr>
            <w:r w:rsidRPr="00AD37F9">
              <w:rPr>
                <w:rFonts w:ascii="Arial" w:hAnsi="Arial" w:cs="Arial"/>
                <w:b/>
                <w:bCs/>
                <w:szCs w:val="24"/>
              </w:rPr>
              <w:t xml:space="preserve">Operational/Strategic </w:t>
            </w:r>
          </w:p>
          <w:p w14:paraId="701AEA9E" w14:textId="77777777" w:rsidR="002D7BC0" w:rsidRPr="00AD37F9" w:rsidRDefault="002D7BC0" w:rsidP="002D7BC0">
            <w:pPr>
              <w:rPr>
                <w:rFonts w:ascii="Arial" w:hAnsi="Arial" w:cs="Arial"/>
                <w:b/>
                <w:bCs/>
                <w:szCs w:val="24"/>
              </w:rPr>
            </w:pPr>
            <w:r w:rsidRPr="00AD37F9">
              <w:rPr>
                <w:rFonts w:ascii="Arial" w:hAnsi="Arial" w:cs="Arial"/>
                <w:b/>
                <w:bCs/>
                <w:szCs w:val="24"/>
              </w:rPr>
              <w:t>Planning</w:t>
            </w:r>
          </w:p>
          <w:p w14:paraId="53A7A8C8" w14:textId="77777777" w:rsidR="002D7BC0" w:rsidRPr="00AD37F9" w:rsidRDefault="002D7BC0" w:rsidP="002D7BC0">
            <w:pPr>
              <w:rPr>
                <w:rFonts w:ascii="Arial" w:hAnsi="Arial" w:cs="Arial"/>
                <w:b/>
                <w:bCs/>
                <w:szCs w:val="24"/>
              </w:rPr>
            </w:pPr>
          </w:p>
          <w:p w14:paraId="6202E462" w14:textId="77777777" w:rsidR="002D7BC0" w:rsidRPr="00AD37F9" w:rsidRDefault="002D7BC0" w:rsidP="002D7BC0">
            <w:pPr>
              <w:rPr>
                <w:rFonts w:ascii="Arial" w:hAnsi="Arial" w:cs="Arial"/>
                <w:b/>
                <w:bCs/>
                <w:szCs w:val="24"/>
              </w:rPr>
            </w:pPr>
          </w:p>
          <w:p w14:paraId="24007ABD" w14:textId="77777777" w:rsidR="002D7BC0" w:rsidRPr="00AD37F9" w:rsidRDefault="002D7BC0" w:rsidP="002D7BC0">
            <w:pPr>
              <w:rPr>
                <w:rFonts w:ascii="Arial" w:hAnsi="Arial" w:cs="Arial"/>
                <w:b/>
                <w:bCs/>
                <w:szCs w:val="24"/>
              </w:rPr>
            </w:pPr>
          </w:p>
          <w:p w14:paraId="41717728" w14:textId="77777777" w:rsidR="002D7BC0" w:rsidRPr="00AD37F9" w:rsidRDefault="002D7BC0" w:rsidP="002D7BC0">
            <w:pPr>
              <w:rPr>
                <w:rFonts w:ascii="Arial" w:hAnsi="Arial" w:cs="Arial"/>
                <w:b/>
                <w:bCs/>
                <w:szCs w:val="24"/>
              </w:rPr>
            </w:pPr>
          </w:p>
          <w:p w14:paraId="38F512D9" w14:textId="77777777" w:rsidR="002D7BC0" w:rsidRPr="00AD37F9" w:rsidRDefault="002D7BC0" w:rsidP="002D7BC0">
            <w:pPr>
              <w:rPr>
                <w:rFonts w:ascii="Arial" w:hAnsi="Arial" w:cs="Arial"/>
                <w:b/>
                <w:bCs/>
                <w:szCs w:val="24"/>
              </w:rPr>
            </w:pPr>
          </w:p>
          <w:p w14:paraId="2CE0D617" w14:textId="77777777" w:rsidR="002D7BC0" w:rsidRPr="00AD37F9" w:rsidRDefault="002D7BC0" w:rsidP="002D7BC0">
            <w:pPr>
              <w:rPr>
                <w:rFonts w:ascii="Arial" w:hAnsi="Arial" w:cs="Arial"/>
                <w:b/>
                <w:bCs/>
                <w:szCs w:val="24"/>
              </w:rPr>
            </w:pPr>
          </w:p>
          <w:p w14:paraId="4882003B" w14:textId="77777777" w:rsidR="002D7BC0" w:rsidRPr="00AD37F9" w:rsidRDefault="002D7BC0" w:rsidP="002D7BC0">
            <w:pPr>
              <w:rPr>
                <w:rFonts w:ascii="Arial" w:hAnsi="Arial" w:cs="Arial"/>
                <w:b/>
                <w:bCs/>
                <w:szCs w:val="24"/>
              </w:rPr>
            </w:pPr>
          </w:p>
        </w:tc>
        <w:tc>
          <w:tcPr>
            <w:tcW w:w="6514" w:type="dxa"/>
          </w:tcPr>
          <w:p w14:paraId="3E4FA309" w14:textId="77777777" w:rsidR="00D561B4" w:rsidRPr="00D561B4" w:rsidRDefault="00D561B4" w:rsidP="00D561B4">
            <w:pPr>
              <w:tabs>
                <w:tab w:val="left" w:pos="168"/>
              </w:tabs>
              <w:overflowPunct/>
              <w:autoSpaceDE/>
              <w:autoSpaceDN/>
              <w:adjustRightInd/>
              <w:ind w:left="26"/>
              <w:textAlignment w:val="auto"/>
              <w:rPr>
                <w:rFonts w:ascii="Arial" w:hAnsi="Arial" w:cs="Arial"/>
                <w:b/>
                <w:szCs w:val="24"/>
              </w:rPr>
            </w:pPr>
            <w:r w:rsidRPr="00D561B4">
              <w:rPr>
                <w:rFonts w:ascii="Arial" w:hAnsi="Arial" w:cs="Arial"/>
                <w:b/>
                <w:szCs w:val="24"/>
              </w:rPr>
              <w:t>Data Administration</w:t>
            </w:r>
          </w:p>
          <w:p w14:paraId="102E74AD" w14:textId="77777777" w:rsidR="00B16C9C" w:rsidRPr="000579A3" w:rsidRDefault="00B46E54" w:rsidP="000579A3">
            <w:pPr>
              <w:numPr>
                <w:ilvl w:val="0"/>
                <w:numId w:val="16"/>
              </w:numPr>
              <w:tabs>
                <w:tab w:val="left" w:pos="168"/>
              </w:tabs>
              <w:overflowPunct/>
              <w:autoSpaceDE/>
              <w:autoSpaceDN/>
              <w:adjustRightInd/>
              <w:ind w:left="168" w:hanging="142"/>
              <w:textAlignment w:val="auto"/>
              <w:rPr>
                <w:rFonts w:ascii="Arial" w:hAnsi="Arial" w:cs="Arial"/>
                <w:szCs w:val="24"/>
              </w:rPr>
            </w:pPr>
            <w:r w:rsidRPr="00D561B4">
              <w:rPr>
                <w:rFonts w:ascii="Arial" w:hAnsi="Arial" w:cs="Arial"/>
                <w:szCs w:val="24"/>
              </w:rPr>
              <w:t>To provide support to the Whole School Data Manager in the collation, input, analysis, reporting and printing o</w:t>
            </w:r>
            <w:r w:rsidR="000579A3">
              <w:rPr>
                <w:rFonts w:ascii="Arial" w:hAnsi="Arial" w:cs="Arial"/>
                <w:szCs w:val="24"/>
              </w:rPr>
              <w:t xml:space="preserve">f </w:t>
            </w:r>
            <w:r w:rsidR="00B16C9C" w:rsidRPr="000579A3">
              <w:rPr>
                <w:rFonts w:ascii="Arial" w:hAnsi="Arial" w:cs="Arial"/>
                <w:szCs w:val="24"/>
              </w:rPr>
              <w:t>progress</w:t>
            </w:r>
            <w:r w:rsidR="00D561B4" w:rsidRPr="000579A3">
              <w:rPr>
                <w:rFonts w:ascii="Arial" w:hAnsi="Arial" w:cs="Arial"/>
                <w:szCs w:val="24"/>
              </w:rPr>
              <w:t xml:space="preserve"> data and information.</w:t>
            </w:r>
          </w:p>
          <w:p w14:paraId="613ED39B" w14:textId="77777777" w:rsidR="00B16C9C" w:rsidRDefault="00B16C9C" w:rsidP="00B16C9C">
            <w:pPr>
              <w:numPr>
                <w:ilvl w:val="0"/>
                <w:numId w:val="16"/>
              </w:numPr>
              <w:tabs>
                <w:tab w:val="left" w:pos="168"/>
              </w:tabs>
              <w:overflowPunct/>
              <w:autoSpaceDE/>
              <w:autoSpaceDN/>
              <w:adjustRightInd/>
              <w:ind w:left="168" w:hanging="142"/>
              <w:textAlignment w:val="auto"/>
              <w:rPr>
                <w:rFonts w:ascii="Arial" w:hAnsi="Arial" w:cs="Arial"/>
                <w:szCs w:val="24"/>
              </w:rPr>
            </w:pPr>
            <w:r w:rsidRPr="00D561B4">
              <w:rPr>
                <w:rFonts w:ascii="Arial" w:hAnsi="Arial" w:cs="Arial"/>
                <w:szCs w:val="24"/>
              </w:rPr>
              <w:t xml:space="preserve">To provide support to the Whole School Data Manager in the </w:t>
            </w:r>
            <w:r>
              <w:rPr>
                <w:rFonts w:ascii="Arial" w:hAnsi="Arial" w:cs="Arial"/>
                <w:szCs w:val="24"/>
              </w:rPr>
              <w:t>administration and analysis of the achievement and behaviour data.</w:t>
            </w:r>
          </w:p>
          <w:p w14:paraId="4248DB71" w14:textId="77777777" w:rsidR="00A92BA2" w:rsidRDefault="00A92BA2" w:rsidP="00B16C9C">
            <w:pPr>
              <w:numPr>
                <w:ilvl w:val="0"/>
                <w:numId w:val="16"/>
              </w:numPr>
              <w:tabs>
                <w:tab w:val="left" w:pos="168"/>
              </w:tabs>
              <w:overflowPunct/>
              <w:autoSpaceDE/>
              <w:autoSpaceDN/>
              <w:adjustRightInd/>
              <w:ind w:left="168" w:hanging="142"/>
              <w:textAlignment w:val="auto"/>
              <w:rPr>
                <w:rFonts w:ascii="Arial" w:hAnsi="Arial" w:cs="Arial"/>
                <w:szCs w:val="24"/>
              </w:rPr>
            </w:pPr>
            <w:r>
              <w:rPr>
                <w:rFonts w:ascii="Arial" w:hAnsi="Arial" w:cs="Arial"/>
                <w:szCs w:val="24"/>
              </w:rPr>
              <w:t>To support the Pastoral Team in processing attendance and punctuality data.</w:t>
            </w:r>
          </w:p>
          <w:p w14:paraId="00175ABE" w14:textId="77777777" w:rsidR="00D561B4" w:rsidRDefault="00B46E54" w:rsidP="00D561B4">
            <w:pPr>
              <w:numPr>
                <w:ilvl w:val="0"/>
                <w:numId w:val="16"/>
              </w:numPr>
              <w:tabs>
                <w:tab w:val="left" w:pos="168"/>
              </w:tabs>
              <w:overflowPunct/>
              <w:autoSpaceDE/>
              <w:autoSpaceDN/>
              <w:adjustRightInd/>
              <w:ind w:left="168" w:hanging="142"/>
              <w:textAlignment w:val="auto"/>
              <w:rPr>
                <w:rFonts w:ascii="Arial" w:hAnsi="Arial" w:cs="Arial"/>
                <w:szCs w:val="24"/>
              </w:rPr>
            </w:pPr>
            <w:r w:rsidRPr="00D561B4">
              <w:rPr>
                <w:rFonts w:ascii="Arial" w:hAnsi="Arial" w:cs="Arial"/>
                <w:szCs w:val="24"/>
              </w:rPr>
              <w:t>To maintain and update manual and computer records/returns and management information systems, and to manage, input and extract data/information in order to produce relevant reports as required.</w:t>
            </w:r>
          </w:p>
          <w:p w14:paraId="1B00D297" w14:textId="77777777" w:rsidR="00B16C9C" w:rsidRDefault="00B16C9C" w:rsidP="00D561B4">
            <w:pPr>
              <w:numPr>
                <w:ilvl w:val="0"/>
                <w:numId w:val="16"/>
              </w:numPr>
              <w:tabs>
                <w:tab w:val="left" w:pos="168"/>
              </w:tabs>
              <w:overflowPunct/>
              <w:autoSpaceDE/>
              <w:autoSpaceDN/>
              <w:adjustRightInd/>
              <w:ind w:left="168" w:hanging="142"/>
              <w:textAlignment w:val="auto"/>
              <w:rPr>
                <w:rFonts w:ascii="Arial" w:hAnsi="Arial" w:cs="Arial"/>
                <w:szCs w:val="24"/>
              </w:rPr>
            </w:pPr>
            <w:r>
              <w:rPr>
                <w:rFonts w:ascii="Arial" w:hAnsi="Arial" w:cs="Arial"/>
                <w:szCs w:val="24"/>
              </w:rPr>
              <w:t xml:space="preserve">To support the Whole School Data Manager in </w:t>
            </w:r>
            <w:r w:rsidR="00A92BA2">
              <w:rPr>
                <w:rFonts w:ascii="Arial" w:hAnsi="Arial" w:cs="Arial"/>
                <w:szCs w:val="24"/>
              </w:rPr>
              <w:t>processing mid-term term admissions, in addition to supporting the Admin Team with new intake admissions.</w:t>
            </w:r>
          </w:p>
          <w:p w14:paraId="099B9ABD" w14:textId="77777777" w:rsidR="00D561B4" w:rsidRDefault="00B46E54" w:rsidP="00313DFF">
            <w:pPr>
              <w:numPr>
                <w:ilvl w:val="0"/>
                <w:numId w:val="16"/>
              </w:numPr>
              <w:tabs>
                <w:tab w:val="left" w:pos="168"/>
              </w:tabs>
              <w:overflowPunct/>
              <w:autoSpaceDE/>
              <w:autoSpaceDN/>
              <w:adjustRightInd/>
              <w:ind w:left="168" w:hanging="142"/>
              <w:textAlignment w:val="auto"/>
              <w:rPr>
                <w:rFonts w:ascii="Arial" w:hAnsi="Arial" w:cs="Arial"/>
                <w:szCs w:val="24"/>
              </w:rPr>
            </w:pPr>
            <w:r w:rsidRPr="00D561B4">
              <w:rPr>
                <w:rFonts w:ascii="Arial" w:hAnsi="Arial" w:cs="Arial"/>
                <w:szCs w:val="24"/>
              </w:rPr>
              <w:t>To undertake a range of administrative and IT based tasks relating to school data preparation and analysis</w:t>
            </w:r>
            <w:r w:rsidR="00D561B4">
              <w:rPr>
                <w:rFonts w:ascii="Arial" w:hAnsi="Arial" w:cs="Arial"/>
                <w:szCs w:val="24"/>
              </w:rPr>
              <w:t>.</w:t>
            </w:r>
          </w:p>
          <w:p w14:paraId="318C0866" w14:textId="77777777" w:rsidR="00A92BA2" w:rsidRDefault="00A92BA2" w:rsidP="00313DFF">
            <w:pPr>
              <w:numPr>
                <w:ilvl w:val="0"/>
                <w:numId w:val="16"/>
              </w:numPr>
              <w:tabs>
                <w:tab w:val="left" w:pos="168"/>
              </w:tabs>
              <w:overflowPunct/>
              <w:autoSpaceDE/>
              <w:autoSpaceDN/>
              <w:adjustRightInd/>
              <w:ind w:left="168" w:hanging="142"/>
              <w:textAlignment w:val="auto"/>
              <w:rPr>
                <w:rFonts w:ascii="Arial" w:hAnsi="Arial" w:cs="Arial"/>
                <w:szCs w:val="24"/>
              </w:rPr>
            </w:pPr>
            <w:r>
              <w:rPr>
                <w:rFonts w:ascii="Arial" w:hAnsi="Arial" w:cs="Arial"/>
                <w:szCs w:val="24"/>
              </w:rPr>
              <w:lastRenderedPageBreak/>
              <w:t>To assist with day to day timetabling issues, in the absence of the Data Manager.</w:t>
            </w:r>
          </w:p>
          <w:p w14:paraId="642AEC52" w14:textId="77777777" w:rsidR="00D561B4" w:rsidRDefault="00D561B4" w:rsidP="00D561B4">
            <w:pPr>
              <w:tabs>
                <w:tab w:val="left" w:pos="168"/>
              </w:tabs>
              <w:overflowPunct/>
              <w:autoSpaceDE/>
              <w:autoSpaceDN/>
              <w:adjustRightInd/>
              <w:textAlignment w:val="auto"/>
              <w:rPr>
                <w:rFonts w:ascii="Arial" w:hAnsi="Arial" w:cs="Arial"/>
                <w:szCs w:val="24"/>
              </w:rPr>
            </w:pPr>
          </w:p>
          <w:p w14:paraId="5DB8F9A0" w14:textId="77777777" w:rsidR="00D561B4" w:rsidRPr="005E3B79" w:rsidRDefault="00D561B4" w:rsidP="00D561B4">
            <w:pPr>
              <w:tabs>
                <w:tab w:val="left" w:pos="168"/>
              </w:tabs>
              <w:overflowPunct/>
              <w:autoSpaceDE/>
              <w:autoSpaceDN/>
              <w:adjustRightInd/>
              <w:textAlignment w:val="auto"/>
              <w:rPr>
                <w:rFonts w:ascii="Arial" w:hAnsi="Arial" w:cs="Arial"/>
                <w:b/>
                <w:szCs w:val="24"/>
              </w:rPr>
            </w:pPr>
            <w:r w:rsidRPr="005E3B79">
              <w:rPr>
                <w:rFonts w:ascii="Arial" w:hAnsi="Arial" w:cs="Arial"/>
                <w:b/>
                <w:szCs w:val="24"/>
              </w:rPr>
              <w:t>Quality Assurance</w:t>
            </w:r>
          </w:p>
          <w:p w14:paraId="1C4D6849" w14:textId="5211C21B" w:rsidR="00D561B4" w:rsidRDefault="00D561B4" w:rsidP="00D561B4">
            <w:pPr>
              <w:tabs>
                <w:tab w:val="left" w:pos="168"/>
              </w:tabs>
              <w:overflowPunct/>
              <w:autoSpaceDE/>
              <w:autoSpaceDN/>
              <w:adjustRightInd/>
              <w:textAlignment w:val="auto"/>
              <w:rPr>
                <w:rFonts w:ascii="Arial" w:hAnsi="Arial" w:cs="Arial"/>
                <w:szCs w:val="24"/>
              </w:rPr>
            </w:pPr>
            <w:r>
              <w:rPr>
                <w:rFonts w:ascii="Arial" w:hAnsi="Arial" w:cs="Arial"/>
                <w:szCs w:val="24"/>
              </w:rPr>
              <w:t xml:space="preserve">Under the guidance of the </w:t>
            </w:r>
            <w:r w:rsidR="00B8053A">
              <w:rPr>
                <w:rFonts w:ascii="Arial" w:hAnsi="Arial" w:cs="Arial"/>
                <w:szCs w:val="24"/>
              </w:rPr>
              <w:t xml:space="preserve">Whole School </w:t>
            </w:r>
            <w:r>
              <w:rPr>
                <w:rFonts w:ascii="Arial" w:hAnsi="Arial" w:cs="Arial"/>
                <w:szCs w:val="24"/>
              </w:rPr>
              <w:t>Data Manager:-</w:t>
            </w:r>
          </w:p>
          <w:p w14:paraId="60A68758" w14:textId="77777777" w:rsidR="00D561B4" w:rsidRPr="005E3B79" w:rsidRDefault="00313DFF" w:rsidP="00313DFF">
            <w:pPr>
              <w:numPr>
                <w:ilvl w:val="0"/>
                <w:numId w:val="16"/>
              </w:numPr>
              <w:tabs>
                <w:tab w:val="left" w:pos="168"/>
              </w:tabs>
              <w:overflowPunct/>
              <w:autoSpaceDE/>
              <w:autoSpaceDN/>
              <w:adjustRightInd/>
              <w:ind w:left="168" w:hanging="142"/>
              <w:textAlignment w:val="auto"/>
              <w:rPr>
                <w:rFonts w:ascii="Arial" w:hAnsi="Arial" w:cs="Arial"/>
                <w:szCs w:val="24"/>
              </w:rPr>
            </w:pPr>
            <w:r w:rsidRPr="005E3B79">
              <w:rPr>
                <w:rFonts w:ascii="Arial" w:hAnsi="Arial" w:cs="Arial"/>
                <w:szCs w:val="24"/>
              </w:rPr>
              <w:t>To be fully conversant with all relevant and associated legislation, regulations and good practice.</w:t>
            </w:r>
          </w:p>
          <w:p w14:paraId="6FA3181A" w14:textId="77777777" w:rsidR="00D561B4" w:rsidRPr="005E3B79" w:rsidRDefault="00313DFF" w:rsidP="00313DFF">
            <w:pPr>
              <w:numPr>
                <w:ilvl w:val="0"/>
                <w:numId w:val="16"/>
              </w:numPr>
              <w:tabs>
                <w:tab w:val="left" w:pos="168"/>
              </w:tabs>
              <w:overflowPunct/>
              <w:autoSpaceDE/>
              <w:autoSpaceDN/>
              <w:adjustRightInd/>
              <w:ind w:left="168" w:hanging="142"/>
              <w:textAlignment w:val="auto"/>
              <w:rPr>
                <w:rFonts w:ascii="Arial" w:hAnsi="Arial" w:cs="Arial"/>
                <w:szCs w:val="24"/>
              </w:rPr>
            </w:pPr>
            <w:r w:rsidRPr="005E3B79">
              <w:rPr>
                <w:rFonts w:ascii="Arial" w:hAnsi="Arial" w:cs="Arial"/>
                <w:szCs w:val="24"/>
              </w:rPr>
              <w:t>Ensure all work is completed accurately and meticulously to specified timescales.</w:t>
            </w:r>
          </w:p>
          <w:p w14:paraId="5EE0952E" w14:textId="77777777" w:rsidR="00D561B4" w:rsidRPr="005E3B79" w:rsidRDefault="00313DFF" w:rsidP="00313DFF">
            <w:pPr>
              <w:numPr>
                <w:ilvl w:val="0"/>
                <w:numId w:val="16"/>
              </w:numPr>
              <w:tabs>
                <w:tab w:val="left" w:pos="168"/>
              </w:tabs>
              <w:overflowPunct/>
              <w:autoSpaceDE/>
              <w:autoSpaceDN/>
              <w:adjustRightInd/>
              <w:ind w:left="168" w:hanging="142"/>
              <w:textAlignment w:val="auto"/>
              <w:rPr>
                <w:rFonts w:ascii="Arial" w:hAnsi="Arial" w:cs="Arial"/>
                <w:szCs w:val="24"/>
              </w:rPr>
            </w:pPr>
            <w:r w:rsidRPr="005E3B79">
              <w:rPr>
                <w:rFonts w:ascii="Arial" w:hAnsi="Arial" w:cs="Arial"/>
                <w:szCs w:val="24"/>
              </w:rPr>
              <w:t>To understand and implement Customer Care standards.</w:t>
            </w:r>
          </w:p>
          <w:p w14:paraId="68C7E9BD" w14:textId="77777777" w:rsidR="005E3B79" w:rsidRDefault="00313DFF" w:rsidP="005E3B79">
            <w:pPr>
              <w:numPr>
                <w:ilvl w:val="0"/>
                <w:numId w:val="16"/>
              </w:numPr>
              <w:tabs>
                <w:tab w:val="left" w:pos="168"/>
              </w:tabs>
              <w:overflowPunct/>
              <w:autoSpaceDE/>
              <w:autoSpaceDN/>
              <w:adjustRightInd/>
              <w:ind w:left="168" w:hanging="142"/>
              <w:textAlignment w:val="auto"/>
              <w:rPr>
                <w:rFonts w:ascii="Arial" w:hAnsi="Arial" w:cs="Arial"/>
                <w:szCs w:val="24"/>
              </w:rPr>
            </w:pPr>
            <w:r w:rsidRPr="005E3B79">
              <w:rPr>
                <w:rFonts w:ascii="Arial" w:hAnsi="Arial" w:cs="Arial"/>
                <w:szCs w:val="24"/>
              </w:rPr>
              <w:t>To understand and comply with releva</w:t>
            </w:r>
            <w:r w:rsidR="005E3B79">
              <w:rPr>
                <w:rFonts w:ascii="Arial" w:hAnsi="Arial" w:cs="Arial"/>
                <w:szCs w:val="24"/>
              </w:rPr>
              <w:t>nt Data Protection requirements.</w:t>
            </w:r>
          </w:p>
          <w:p w14:paraId="4BD14848" w14:textId="77777777" w:rsidR="00B25573" w:rsidRDefault="005E3B79" w:rsidP="005E3B79">
            <w:pPr>
              <w:numPr>
                <w:ilvl w:val="0"/>
                <w:numId w:val="16"/>
              </w:numPr>
              <w:tabs>
                <w:tab w:val="left" w:pos="168"/>
              </w:tabs>
              <w:overflowPunct/>
              <w:autoSpaceDE/>
              <w:autoSpaceDN/>
              <w:adjustRightInd/>
              <w:ind w:left="168" w:hanging="142"/>
              <w:textAlignment w:val="auto"/>
              <w:rPr>
                <w:rFonts w:ascii="Arial" w:hAnsi="Arial" w:cs="Arial"/>
                <w:szCs w:val="24"/>
              </w:rPr>
            </w:pPr>
            <w:r>
              <w:rPr>
                <w:rFonts w:ascii="Arial" w:hAnsi="Arial" w:cs="Arial"/>
                <w:szCs w:val="24"/>
              </w:rPr>
              <w:t>To undertake any other duties commensurate to th</w:t>
            </w:r>
            <w:r w:rsidR="00A92BA2">
              <w:rPr>
                <w:rFonts w:ascii="Arial" w:hAnsi="Arial" w:cs="Arial"/>
                <w:szCs w:val="24"/>
              </w:rPr>
              <w:t>e role as directed by the Headt</w:t>
            </w:r>
            <w:r>
              <w:rPr>
                <w:rFonts w:ascii="Arial" w:hAnsi="Arial" w:cs="Arial"/>
                <w:szCs w:val="24"/>
              </w:rPr>
              <w:t>eacher.</w:t>
            </w:r>
          </w:p>
          <w:p w14:paraId="10D2C159" w14:textId="77777777" w:rsidR="00B8053A" w:rsidRDefault="00B8053A" w:rsidP="00B8053A">
            <w:pPr>
              <w:tabs>
                <w:tab w:val="left" w:pos="168"/>
              </w:tabs>
              <w:overflowPunct/>
              <w:autoSpaceDE/>
              <w:autoSpaceDN/>
              <w:adjustRightInd/>
              <w:textAlignment w:val="auto"/>
              <w:rPr>
                <w:rFonts w:ascii="Arial" w:hAnsi="Arial" w:cs="Arial"/>
                <w:b/>
                <w:bCs/>
                <w:szCs w:val="24"/>
              </w:rPr>
            </w:pPr>
          </w:p>
          <w:p w14:paraId="4D93F639" w14:textId="77777777" w:rsidR="00B8053A" w:rsidRDefault="00B8053A" w:rsidP="00B8053A">
            <w:pPr>
              <w:tabs>
                <w:tab w:val="left" w:pos="168"/>
              </w:tabs>
              <w:overflowPunct/>
              <w:autoSpaceDE/>
              <w:autoSpaceDN/>
              <w:adjustRightInd/>
              <w:textAlignment w:val="auto"/>
              <w:rPr>
                <w:rFonts w:ascii="Arial" w:hAnsi="Arial" w:cs="Arial"/>
                <w:szCs w:val="24"/>
              </w:rPr>
            </w:pPr>
            <w:r>
              <w:rPr>
                <w:rFonts w:ascii="Arial" w:hAnsi="Arial" w:cs="Arial"/>
                <w:b/>
                <w:bCs/>
                <w:szCs w:val="24"/>
              </w:rPr>
              <w:t>Curriculum</w:t>
            </w:r>
          </w:p>
          <w:p w14:paraId="57D5EB8D" w14:textId="6892F632" w:rsidR="008E2659" w:rsidRDefault="008E2659" w:rsidP="008E2659">
            <w:pPr>
              <w:numPr>
                <w:ilvl w:val="0"/>
                <w:numId w:val="16"/>
              </w:numPr>
              <w:tabs>
                <w:tab w:val="left" w:pos="168"/>
              </w:tabs>
              <w:overflowPunct/>
              <w:autoSpaceDE/>
              <w:autoSpaceDN/>
              <w:adjustRightInd/>
              <w:ind w:left="168" w:hanging="142"/>
              <w:textAlignment w:val="auto"/>
              <w:rPr>
                <w:rFonts w:ascii="Arial" w:hAnsi="Arial" w:cs="Arial"/>
                <w:szCs w:val="24"/>
              </w:rPr>
            </w:pPr>
            <w:r>
              <w:rPr>
                <w:rFonts w:ascii="Arial" w:hAnsi="Arial" w:cs="Arial"/>
                <w:szCs w:val="24"/>
              </w:rPr>
              <w:t xml:space="preserve">Support </w:t>
            </w:r>
            <w:r>
              <w:rPr>
                <w:rFonts w:ascii="Arial" w:hAnsi="Arial" w:cs="Arial"/>
                <w:szCs w:val="24"/>
              </w:rPr>
              <w:t xml:space="preserve">the Whole School Data Manager </w:t>
            </w:r>
            <w:r>
              <w:rPr>
                <w:rFonts w:ascii="Arial" w:hAnsi="Arial" w:cs="Arial"/>
                <w:szCs w:val="24"/>
              </w:rPr>
              <w:t>with curriculum timetabling</w:t>
            </w:r>
            <w:r>
              <w:rPr>
                <w:rFonts w:ascii="Arial" w:hAnsi="Arial" w:cs="Arial"/>
                <w:szCs w:val="24"/>
              </w:rPr>
              <w:t>.</w:t>
            </w:r>
          </w:p>
          <w:p w14:paraId="42202617" w14:textId="77777777" w:rsidR="00B8053A" w:rsidRDefault="00B8053A" w:rsidP="008E2659">
            <w:pPr>
              <w:numPr>
                <w:ilvl w:val="0"/>
                <w:numId w:val="16"/>
              </w:numPr>
              <w:tabs>
                <w:tab w:val="left" w:pos="168"/>
              </w:tabs>
              <w:overflowPunct/>
              <w:autoSpaceDE/>
              <w:autoSpaceDN/>
              <w:adjustRightInd/>
              <w:ind w:left="168" w:hanging="142"/>
              <w:textAlignment w:val="auto"/>
              <w:rPr>
                <w:rFonts w:ascii="Arial" w:hAnsi="Arial" w:cs="Arial"/>
                <w:szCs w:val="24"/>
              </w:rPr>
            </w:pPr>
            <w:r>
              <w:rPr>
                <w:rFonts w:ascii="Arial" w:hAnsi="Arial" w:cs="Arial"/>
                <w:szCs w:val="24"/>
              </w:rPr>
              <w:t xml:space="preserve">Support with class </w:t>
            </w:r>
            <w:r w:rsidR="008E2659">
              <w:rPr>
                <w:rFonts w:ascii="Arial" w:hAnsi="Arial" w:cs="Arial"/>
                <w:szCs w:val="24"/>
              </w:rPr>
              <w:t>organisation</w:t>
            </w:r>
            <w:r>
              <w:rPr>
                <w:rFonts w:ascii="Arial" w:hAnsi="Arial" w:cs="Arial"/>
                <w:szCs w:val="24"/>
              </w:rPr>
              <w:t>, including setting up</w:t>
            </w:r>
            <w:r w:rsidR="008E2659">
              <w:rPr>
                <w:rFonts w:ascii="Arial" w:hAnsi="Arial" w:cs="Arial"/>
                <w:szCs w:val="24"/>
              </w:rPr>
              <w:t xml:space="preserve"> classes in SIMS</w:t>
            </w:r>
            <w:r>
              <w:rPr>
                <w:rFonts w:ascii="Arial" w:hAnsi="Arial" w:cs="Arial"/>
                <w:szCs w:val="24"/>
              </w:rPr>
              <w:t xml:space="preserve"> and </w:t>
            </w:r>
            <w:r w:rsidR="008E2659">
              <w:rPr>
                <w:rFonts w:ascii="Arial" w:hAnsi="Arial" w:cs="Arial"/>
                <w:szCs w:val="24"/>
              </w:rPr>
              <w:t>carrying out set changes as requested.</w:t>
            </w:r>
          </w:p>
          <w:p w14:paraId="0E115373" w14:textId="77777777" w:rsidR="008E2659" w:rsidRDefault="008E2659" w:rsidP="008E2659">
            <w:pPr>
              <w:tabs>
                <w:tab w:val="left" w:pos="168"/>
              </w:tabs>
              <w:overflowPunct/>
              <w:autoSpaceDE/>
              <w:autoSpaceDN/>
              <w:adjustRightInd/>
              <w:textAlignment w:val="auto"/>
              <w:rPr>
                <w:rFonts w:ascii="Arial" w:hAnsi="Arial" w:cs="Arial"/>
                <w:b/>
                <w:bCs/>
                <w:szCs w:val="24"/>
              </w:rPr>
            </w:pPr>
          </w:p>
          <w:p w14:paraId="25560D2B" w14:textId="77777777" w:rsidR="008E2659" w:rsidRDefault="008E2659" w:rsidP="008E2659">
            <w:pPr>
              <w:tabs>
                <w:tab w:val="left" w:pos="168"/>
              </w:tabs>
              <w:overflowPunct/>
              <w:autoSpaceDE/>
              <w:autoSpaceDN/>
              <w:adjustRightInd/>
              <w:textAlignment w:val="auto"/>
              <w:rPr>
                <w:rFonts w:ascii="Arial" w:hAnsi="Arial" w:cs="Arial"/>
                <w:szCs w:val="24"/>
              </w:rPr>
            </w:pPr>
            <w:r>
              <w:rPr>
                <w:rFonts w:ascii="Arial" w:hAnsi="Arial" w:cs="Arial"/>
                <w:b/>
                <w:bCs/>
                <w:szCs w:val="24"/>
              </w:rPr>
              <w:t>Examinations</w:t>
            </w:r>
          </w:p>
          <w:p w14:paraId="7143E55D" w14:textId="57D2D5C4" w:rsidR="008E2659" w:rsidRDefault="008E2659" w:rsidP="008E2659">
            <w:pPr>
              <w:numPr>
                <w:ilvl w:val="0"/>
                <w:numId w:val="16"/>
              </w:numPr>
              <w:tabs>
                <w:tab w:val="left" w:pos="168"/>
              </w:tabs>
              <w:overflowPunct/>
              <w:autoSpaceDE/>
              <w:autoSpaceDN/>
              <w:adjustRightInd/>
              <w:ind w:left="168" w:hanging="142"/>
              <w:textAlignment w:val="auto"/>
              <w:rPr>
                <w:rFonts w:ascii="Arial" w:hAnsi="Arial" w:cs="Arial"/>
                <w:szCs w:val="24"/>
              </w:rPr>
            </w:pPr>
            <w:r>
              <w:rPr>
                <w:rFonts w:ascii="Arial" w:hAnsi="Arial" w:cs="Arial"/>
                <w:szCs w:val="24"/>
              </w:rPr>
              <w:t xml:space="preserve">Support </w:t>
            </w:r>
            <w:r>
              <w:rPr>
                <w:rFonts w:ascii="Arial" w:hAnsi="Arial" w:cs="Arial"/>
                <w:szCs w:val="24"/>
              </w:rPr>
              <w:t>the Senior Examinations Officer with the smooth running of mock and Summer examinations, supporting the invigilation and implementation of designated access arrangements, as required.</w:t>
            </w:r>
          </w:p>
          <w:p w14:paraId="585EE44E" w14:textId="5A0FA5BC" w:rsidR="008E2659" w:rsidRPr="008E2659" w:rsidRDefault="008E2659" w:rsidP="008E2659">
            <w:pPr>
              <w:tabs>
                <w:tab w:val="left" w:pos="168"/>
              </w:tabs>
              <w:overflowPunct/>
              <w:autoSpaceDE/>
              <w:autoSpaceDN/>
              <w:adjustRightInd/>
              <w:textAlignment w:val="auto"/>
              <w:rPr>
                <w:rFonts w:ascii="Arial" w:hAnsi="Arial" w:cs="Arial"/>
                <w:szCs w:val="24"/>
              </w:rPr>
            </w:pPr>
          </w:p>
        </w:tc>
      </w:tr>
      <w:tr w:rsidR="002D7BC0" w:rsidRPr="00AD37F9" w14:paraId="6B02167A" w14:textId="77777777" w:rsidTr="00313DFF">
        <w:tc>
          <w:tcPr>
            <w:tcW w:w="2808" w:type="dxa"/>
          </w:tcPr>
          <w:p w14:paraId="267C5CEF" w14:textId="77777777" w:rsidR="002D7BC0" w:rsidRPr="00AD37F9" w:rsidRDefault="002D7BC0" w:rsidP="002D7BC0">
            <w:pPr>
              <w:rPr>
                <w:rFonts w:ascii="Arial" w:hAnsi="Arial" w:cs="Arial"/>
                <w:b/>
                <w:bCs/>
                <w:szCs w:val="24"/>
              </w:rPr>
            </w:pPr>
            <w:r w:rsidRPr="00AD37F9">
              <w:rPr>
                <w:rFonts w:ascii="Arial" w:hAnsi="Arial" w:cs="Arial"/>
                <w:b/>
                <w:bCs/>
                <w:szCs w:val="24"/>
              </w:rPr>
              <w:lastRenderedPageBreak/>
              <w:t>Staff Development:</w:t>
            </w:r>
          </w:p>
          <w:p w14:paraId="0C05F5FF" w14:textId="77777777" w:rsidR="002D7BC0" w:rsidRPr="00AD37F9" w:rsidRDefault="002D7BC0" w:rsidP="002D7BC0">
            <w:pPr>
              <w:rPr>
                <w:rFonts w:ascii="Arial" w:hAnsi="Arial" w:cs="Arial"/>
                <w:b/>
                <w:bCs/>
                <w:szCs w:val="24"/>
              </w:rPr>
            </w:pPr>
          </w:p>
          <w:p w14:paraId="5BBB01D0" w14:textId="77777777" w:rsidR="002D7BC0" w:rsidRPr="00AD37F9" w:rsidRDefault="002D7BC0" w:rsidP="002D7BC0">
            <w:pPr>
              <w:rPr>
                <w:rFonts w:ascii="Arial" w:hAnsi="Arial" w:cs="Arial"/>
                <w:szCs w:val="24"/>
              </w:rPr>
            </w:pPr>
          </w:p>
          <w:p w14:paraId="30418206" w14:textId="77777777" w:rsidR="002D7BC0" w:rsidRPr="00AD37F9" w:rsidRDefault="002D7BC0" w:rsidP="002D7BC0">
            <w:pPr>
              <w:rPr>
                <w:rFonts w:ascii="Arial" w:hAnsi="Arial" w:cs="Arial"/>
                <w:szCs w:val="24"/>
              </w:rPr>
            </w:pPr>
          </w:p>
          <w:p w14:paraId="5C25E483" w14:textId="77777777" w:rsidR="002D7BC0" w:rsidRPr="00AD37F9" w:rsidRDefault="002D7BC0" w:rsidP="002D7BC0">
            <w:pPr>
              <w:rPr>
                <w:rFonts w:ascii="Arial" w:hAnsi="Arial" w:cs="Arial"/>
                <w:szCs w:val="24"/>
              </w:rPr>
            </w:pPr>
          </w:p>
        </w:tc>
        <w:tc>
          <w:tcPr>
            <w:tcW w:w="6514" w:type="dxa"/>
          </w:tcPr>
          <w:p w14:paraId="34BC689B" w14:textId="77777777" w:rsidR="005E3B79" w:rsidRDefault="00065942" w:rsidP="005E3B79">
            <w:pPr>
              <w:numPr>
                <w:ilvl w:val="0"/>
                <w:numId w:val="17"/>
              </w:numPr>
              <w:ind w:left="168" w:hanging="142"/>
              <w:rPr>
                <w:rFonts w:ascii="Arial" w:hAnsi="Arial" w:cs="Arial"/>
              </w:rPr>
            </w:pPr>
            <w:r w:rsidRPr="005E3B79">
              <w:rPr>
                <w:rFonts w:ascii="Arial" w:hAnsi="Arial" w:cs="Arial"/>
              </w:rPr>
              <w:t xml:space="preserve">The post holder will be responsible for assisting in the identification and undertaking of his/her own training and development requirements in accordance with the school’s current policies and procedures. </w:t>
            </w:r>
          </w:p>
          <w:p w14:paraId="3B05D52E" w14:textId="77777777" w:rsidR="005E3B79" w:rsidRDefault="00065942" w:rsidP="005E3B79">
            <w:pPr>
              <w:numPr>
                <w:ilvl w:val="0"/>
                <w:numId w:val="17"/>
              </w:numPr>
              <w:ind w:left="168" w:hanging="142"/>
              <w:rPr>
                <w:rFonts w:ascii="Arial" w:hAnsi="Arial" w:cs="Arial"/>
              </w:rPr>
            </w:pPr>
            <w:r w:rsidRPr="005E3B79">
              <w:rPr>
                <w:rFonts w:ascii="Arial" w:hAnsi="Arial" w:cs="Arial"/>
              </w:rPr>
              <w:t>The post holder will recognise own strengths and areas of expertise and use these to advise and support others.</w:t>
            </w:r>
          </w:p>
          <w:p w14:paraId="69D01B80" w14:textId="77777777" w:rsidR="005E3B79" w:rsidRDefault="00065942" w:rsidP="005E3B79">
            <w:pPr>
              <w:numPr>
                <w:ilvl w:val="0"/>
                <w:numId w:val="17"/>
              </w:numPr>
              <w:ind w:left="168" w:hanging="142"/>
              <w:rPr>
                <w:rFonts w:ascii="Arial" w:hAnsi="Arial" w:cs="Arial"/>
              </w:rPr>
            </w:pPr>
            <w:r w:rsidRPr="005E3B79">
              <w:rPr>
                <w:rFonts w:ascii="Arial" w:hAnsi="Arial" w:cs="Arial"/>
              </w:rPr>
              <w:t>The post holder will be required to participate in training, other learning activities as may be reasonably directed and continue personal development in the relevant area.</w:t>
            </w:r>
          </w:p>
          <w:p w14:paraId="6FBBFCE0" w14:textId="77777777" w:rsidR="005E3B79" w:rsidRDefault="00065942" w:rsidP="005E3B79">
            <w:pPr>
              <w:numPr>
                <w:ilvl w:val="0"/>
                <w:numId w:val="17"/>
              </w:numPr>
              <w:ind w:left="168" w:hanging="142"/>
              <w:rPr>
                <w:rFonts w:ascii="Arial" w:hAnsi="Arial" w:cs="Arial"/>
              </w:rPr>
            </w:pPr>
            <w:r w:rsidRPr="005E3B79">
              <w:rPr>
                <w:rFonts w:ascii="Arial" w:hAnsi="Arial" w:cs="Arial"/>
              </w:rPr>
              <w:t>To participate in the staff performance management review and development appraisal process.</w:t>
            </w:r>
          </w:p>
          <w:p w14:paraId="19E1157D" w14:textId="77777777" w:rsidR="00B25573" w:rsidRPr="005E3B79" w:rsidRDefault="00065942" w:rsidP="005E3B79">
            <w:pPr>
              <w:numPr>
                <w:ilvl w:val="0"/>
                <w:numId w:val="17"/>
              </w:numPr>
              <w:ind w:left="168" w:hanging="142"/>
              <w:rPr>
                <w:rFonts w:ascii="Arial" w:hAnsi="Arial" w:cs="Arial"/>
              </w:rPr>
            </w:pPr>
            <w:r w:rsidRPr="005E3B79">
              <w:rPr>
                <w:rFonts w:ascii="Arial" w:hAnsi="Arial" w:cs="Arial"/>
              </w:rPr>
              <w:t>To undertake relevant Health and Safety Training on areas within the designated work area</w:t>
            </w:r>
            <w:r w:rsidR="00CF779F" w:rsidRPr="005E3B79">
              <w:rPr>
                <w:rFonts w:ascii="Arial" w:hAnsi="Arial" w:cs="Arial"/>
              </w:rPr>
              <w:t>.</w:t>
            </w:r>
          </w:p>
        </w:tc>
      </w:tr>
      <w:tr w:rsidR="00065942" w:rsidRPr="00AD37F9" w14:paraId="206CEFE9" w14:textId="77777777" w:rsidTr="00313DFF">
        <w:trPr>
          <w:trHeight w:val="1266"/>
        </w:trPr>
        <w:tc>
          <w:tcPr>
            <w:tcW w:w="2808" w:type="dxa"/>
          </w:tcPr>
          <w:p w14:paraId="4A253DC1" w14:textId="77777777" w:rsidR="00065942" w:rsidRPr="00AD37F9" w:rsidRDefault="00065942" w:rsidP="00065942">
            <w:pPr>
              <w:rPr>
                <w:rFonts w:ascii="Arial" w:hAnsi="Arial" w:cs="Arial"/>
                <w:b/>
                <w:bCs/>
                <w:szCs w:val="24"/>
              </w:rPr>
            </w:pPr>
            <w:r>
              <w:rPr>
                <w:rFonts w:ascii="Arial" w:hAnsi="Arial" w:cs="Arial"/>
                <w:b/>
                <w:bCs/>
                <w:szCs w:val="24"/>
              </w:rPr>
              <w:t>Ethos</w:t>
            </w:r>
            <w:r w:rsidRPr="00AD37F9">
              <w:rPr>
                <w:rFonts w:ascii="Arial" w:hAnsi="Arial" w:cs="Arial"/>
                <w:b/>
                <w:bCs/>
                <w:szCs w:val="24"/>
              </w:rPr>
              <w:t>:</w:t>
            </w:r>
          </w:p>
          <w:p w14:paraId="11BF03A3" w14:textId="77777777" w:rsidR="00065942" w:rsidRPr="00AD37F9" w:rsidRDefault="00065942" w:rsidP="00065942">
            <w:pPr>
              <w:rPr>
                <w:rFonts w:ascii="Arial" w:hAnsi="Arial" w:cs="Arial"/>
                <w:szCs w:val="24"/>
              </w:rPr>
            </w:pPr>
          </w:p>
          <w:p w14:paraId="67FB349E" w14:textId="77777777" w:rsidR="00065942" w:rsidRPr="00AD37F9" w:rsidRDefault="00065942" w:rsidP="00065942">
            <w:pPr>
              <w:rPr>
                <w:rFonts w:ascii="Arial" w:hAnsi="Arial" w:cs="Arial"/>
                <w:szCs w:val="24"/>
              </w:rPr>
            </w:pPr>
          </w:p>
          <w:p w14:paraId="2B1E7847" w14:textId="77777777" w:rsidR="00065942" w:rsidRPr="00AD37F9" w:rsidRDefault="00065942" w:rsidP="00065942">
            <w:pPr>
              <w:rPr>
                <w:rFonts w:ascii="Arial" w:hAnsi="Arial" w:cs="Arial"/>
                <w:szCs w:val="24"/>
              </w:rPr>
            </w:pPr>
          </w:p>
          <w:p w14:paraId="4AF8FE54" w14:textId="77777777" w:rsidR="00065942" w:rsidRPr="00AD37F9" w:rsidRDefault="00065942" w:rsidP="00065942">
            <w:pPr>
              <w:rPr>
                <w:rFonts w:ascii="Arial" w:hAnsi="Arial" w:cs="Arial"/>
                <w:szCs w:val="24"/>
              </w:rPr>
            </w:pPr>
          </w:p>
        </w:tc>
        <w:tc>
          <w:tcPr>
            <w:tcW w:w="6514" w:type="dxa"/>
          </w:tcPr>
          <w:p w14:paraId="4D41C1BE" w14:textId="77777777" w:rsidR="005E3B79" w:rsidRDefault="00065942" w:rsidP="005E3B79">
            <w:pPr>
              <w:numPr>
                <w:ilvl w:val="0"/>
                <w:numId w:val="18"/>
              </w:numPr>
              <w:ind w:left="168" w:hanging="142"/>
              <w:rPr>
                <w:rFonts w:ascii="Arial" w:hAnsi="Arial" w:cs="Arial"/>
              </w:rPr>
            </w:pPr>
            <w:r w:rsidRPr="005E3B79">
              <w:rPr>
                <w:rFonts w:ascii="Arial" w:hAnsi="Arial" w:cs="Arial"/>
              </w:rPr>
              <w:t>Play a full part in the life of the school community, supporting and contributing to its overall ethos, work and aims of the school and encouraging staff and pupils to follow this example.</w:t>
            </w:r>
          </w:p>
          <w:p w14:paraId="6EB27F12" w14:textId="77777777" w:rsidR="005E3B79" w:rsidRDefault="00065942" w:rsidP="005E3B79">
            <w:pPr>
              <w:numPr>
                <w:ilvl w:val="0"/>
                <w:numId w:val="18"/>
              </w:numPr>
              <w:ind w:left="168" w:hanging="142"/>
              <w:rPr>
                <w:rFonts w:ascii="Arial" w:hAnsi="Arial" w:cs="Arial"/>
              </w:rPr>
            </w:pPr>
            <w:r w:rsidRPr="005E3B79">
              <w:rPr>
                <w:rFonts w:ascii="Arial" w:hAnsi="Arial" w:cs="Arial"/>
              </w:rPr>
              <w:t>Promote actively the school’s corporate policies and procedures.</w:t>
            </w:r>
          </w:p>
          <w:p w14:paraId="50C1C8B4" w14:textId="77777777" w:rsidR="005E3B79" w:rsidRDefault="00065942" w:rsidP="005E3B79">
            <w:pPr>
              <w:numPr>
                <w:ilvl w:val="0"/>
                <w:numId w:val="18"/>
              </w:numPr>
              <w:ind w:left="168" w:hanging="142"/>
              <w:rPr>
                <w:rFonts w:ascii="Arial" w:hAnsi="Arial" w:cs="Arial"/>
              </w:rPr>
            </w:pPr>
            <w:r w:rsidRPr="005E3B79">
              <w:rPr>
                <w:rFonts w:ascii="Arial" w:hAnsi="Arial" w:cs="Arial"/>
              </w:rPr>
              <w:t xml:space="preserve">Comply with the school’s health and safety policy, working at all times in a manner that will ensure your own </w:t>
            </w:r>
            <w:r w:rsidRPr="005E3B79">
              <w:rPr>
                <w:rFonts w:ascii="Arial" w:hAnsi="Arial" w:cs="Arial"/>
              </w:rPr>
              <w:lastRenderedPageBreak/>
              <w:t>personal safety and that of other, including reporting of identified hazards and to undertake risk assessments as appropriate.</w:t>
            </w:r>
          </w:p>
          <w:p w14:paraId="353D8246" w14:textId="77777777" w:rsidR="005E3B79" w:rsidRDefault="00065942" w:rsidP="005E3B79">
            <w:pPr>
              <w:numPr>
                <w:ilvl w:val="0"/>
                <w:numId w:val="18"/>
              </w:numPr>
              <w:ind w:left="168" w:hanging="142"/>
              <w:rPr>
                <w:rFonts w:ascii="Arial" w:hAnsi="Arial" w:cs="Arial"/>
              </w:rPr>
            </w:pPr>
            <w:r w:rsidRPr="005E3B79">
              <w:rPr>
                <w:rFonts w:ascii="Arial" w:hAnsi="Arial" w:cs="Arial"/>
              </w:rPr>
              <w:t>Be aware of and comply with policies and procedures relating to child protection, security, confidentiality and data protection, reporting all concerns to an appropriate person.</w:t>
            </w:r>
          </w:p>
          <w:p w14:paraId="13BB8BF4" w14:textId="77777777" w:rsidR="005E3B79" w:rsidRDefault="005E3B79" w:rsidP="005E3B79">
            <w:pPr>
              <w:numPr>
                <w:ilvl w:val="0"/>
                <w:numId w:val="18"/>
              </w:numPr>
              <w:ind w:left="168" w:hanging="142"/>
              <w:rPr>
                <w:rFonts w:ascii="Arial" w:hAnsi="Arial" w:cs="Arial"/>
              </w:rPr>
            </w:pPr>
            <w:r>
              <w:rPr>
                <w:rFonts w:ascii="Arial" w:hAnsi="Arial" w:cs="Arial"/>
              </w:rPr>
              <w:t>T</w:t>
            </w:r>
            <w:r w:rsidR="00065942" w:rsidRPr="005E3B79">
              <w:rPr>
                <w:rFonts w:ascii="Arial" w:hAnsi="Arial" w:cs="Arial"/>
              </w:rPr>
              <w:t xml:space="preserve">o work within and promote compliance with the school’s Equality and Diversity Policy. </w:t>
            </w:r>
          </w:p>
          <w:p w14:paraId="1CF4BEEC" w14:textId="77777777" w:rsidR="005E3B79" w:rsidRDefault="00065942" w:rsidP="005E3B79">
            <w:pPr>
              <w:numPr>
                <w:ilvl w:val="0"/>
                <w:numId w:val="18"/>
              </w:numPr>
              <w:ind w:left="168" w:hanging="142"/>
              <w:rPr>
                <w:rFonts w:ascii="Arial" w:hAnsi="Arial" w:cs="Arial"/>
              </w:rPr>
            </w:pPr>
            <w:r w:rsidRPr="005E3B79">
              <w:rPr>
                <w:rFonts w:ascii="Arial" w:hAnsi="Arial" w:cs="Arial"/>
              </w:rPr>
              <w:t>Be aware of and support difference and ensure all pupils have equal access to opportunities to learn and develop.</w:t>
            </w:r>
          </w:p>
          <w:p w14:paraId="744D2ECF" w14:textId="77777777" w:rsidR="005E3B79" w:rsidRDefault="00065942" w:rsidP="005E3B79">
            <w:pPr>
              <w:numPr>
                <w:ilvl w:val="0"/>
                <w:numId w:val="18"/>
              </w:numPr>
              <w:ind w:left="168" w:hanging="142"/>
              <w:rPr>
                <w:rFonts w:ascii="Arial" w:hAnsi="Arial" w:cs="Arial"/>
              </w:rPr>
            </w:pPr>
            <w:r w:rsidRPr="005E3B79">
              <w:rPr>
                <w:rFonts w:ascii="Arial" w:hAnsi="Arial" w:cs="Arial"/>
              </w:rPr>
              <w:t>To comply with the school’s Code of Conduct and Behaviour Policy.</w:t>
            </w:r>
          </w:p>
          <w:p w14:paraId="5009BB8D" w14:textId="77777777" w:rsidR="00065942" w:rsidRPr="005E3B79" w:rsidRDefault="00065942" w:rsidP="005E3B79">
            <w:pPr>
              <w:numPr>
                <w:ilvl w:val="0"/>
                <w:numId w:val="18"/>
              </w:numPr>
              <w:ind w:left="168" w:hanging="142"/>
              <w:rPr>
                <w:rFonts w:ascii="Arial" w:hAnsi="Arial" w:cs="Arial"/>
              </w:rPr>
            </w:pPr>
            <w:r w:rsidRPr="005E3B79">
              <w:rPr>
                <w:rFonts w:ascii="Arial" w:hAnsi="Arial" w:cs="Arial"/>
              </w:rPr>
              <w:t>To ensure compliance with GDPR regulations.</w:t>
            </w:r>
          </w:p>
        </w:tc>
      </w:tr>
      <w:tr w:rsidR="00065942" w:rsidRPr="00AD37F9" w14:paraId="66A199E0" w14:textId="77777777" w:rsidTr="00313DFF">
        <w:tc>
          <w:tcPr>
            <w:tcW w:w="2808" w:type="dxa"/>
          </w:tcPr>
          <w:p w14:paraId="0E3C6F66" w14:textId="77777777" w:rsidR="00065942" w:rsidRPr="00AD37F9" w:rsidRDefault="00065942" w:rsidP="00065942">
            <w:pPr>
              <w:rPr>
                <w:rFonts w:ascii="Arial" w:hAnsi="Arial" w:cs="Arial"/>
                <w:b/>
                <w:bCs/>
                <w:szCs w:val="24"/>
              </w:rPr>
            </w:pPr>
            <w:r w:rsidRPr="00AD37F9">
              <w:rPr>
                <w:rFonts w:ascii="Arial" w:hAnsi="Arial" w:cs="Arial"/>
                <w:b/>
                <w:bCs/>
                <w:szCs w:val="24"/>
              </w:rPr>
              <w:lastRenderedPageBreak/>
              <w:t>Communications:</w:t>
            </w:r>
          </w:p>
          <w:p w14:paraId="3F8A66E9" w14:textId="77777777" w:rsidR="00065942" w:rsidRPr="00AD37F9" w:rsidRDefault="00065942" w:rsidP="00065942">
            <w:pPr>
              <w:rPr>
                <w:rFonts w:ascii="Arial" w:hAnsi="Arial" w:cs="Arial"/>
                <w:b/>
                <w:bCs/>
                <w:szCs w:val="24"/>
              </w:rPr>
            </w:pPr>
          </w:p>
          <w:p w14:paraId="3B9ABDBB" w14:textId="77777777" w:rsidR="00065942" w:rsidRPr="00AD37F9" w:rsidRDefault="00065942" w:rsidP="00065942">
            <w:pPr>
              <w:rPr>
                <w:rFonts w:ascii="Arial" w:hAnsi="Arial" w:cs="Arial"/>
                <w:b/>
                <w:bCs/>
                <w:szCs w:val="24"/>
              </w:rPr>
            </w:pPr>
          </w:p>
        </w:tc>
        <w:tc>
          <w:tcPr>
            <w:tcW w:w="6514" w:type="dxa"/>
          </w:tcPr>
          <w:p w14:paraId="3A6D748B" w14:textId="77777777" w:rsidR="005E3B79" w:rsidRDefault="00065942" w:rsidP="005E3B79">
            <w:pPr>
              <w:numPr>
                <w:ilvl w:val="0"/>
                <w:numId w:val="19"/>
              </w:numPr>
              <w:ind w:left="168" w:hanging="142"/>
              <w:rPr>
                <w:rFonts w:ascii="Arial" w:hAnsi="Arial" w:cs="Arial"/>
              </w:rPr>
            </w:pPr>
            <w:r w:rsidRPr="005E3B79">
              <w:rPr>
                <w:rFonts w:ascii="Arial" w:hAnsi="Arial" w:cs="Arial"/>
              </w:rPr>
              <w:t>Co-operate with other team members and colleagues in order to develop and maintain effective working relationships.</w:t>
            </w:r>
          </w:p>
          <w:p w14:paraId="141CC886" w14:textId="77777777" w:rsidR="005E3B79" w:rsidRDefault="00065942" w:rsidP="005E3B79">
            <w:pPr>
              <w:numPr>
                <w:ilvl w:val="0"/>
                <w:numId w:val="19"/>
              </w:numPr>
              <w:ind w:left="168" w:hanging="142"/>
              <w:rPr>
                <w:rFonts w:ascii="Arial" w:hAnsi="Arial" w:cs="Arial"/>
              </w:rPr>
            </w:pPr>
            <w:r w:rsidRPr="005E3B79">
              <w:rPr>
                <w:rFonts w:ascii="Arial" w:hAnsi="Arial" w:cs="Arial"/>
              </w:rPr>
              <w:t>Appreciate and support the role of other professionals.</w:t>
            </w:r>
          </w:p>
          <w:p w14:paraId="2F456FDB" w14:textId="77777777" w:rsidR="005E3B79" w:rsidRDefault="00065942" w:rsidP="005E3B79">
            <w:pPr>
              <w:numPr>
                <w:ilvl w:val="0"/>
                <w:numId w:val="19"/>
              </w:numPr>
              <w:ind w:left="168" w:hanging="142"/>
              <w:rPr>
                <w:rFonts w:ascii="Arial" w:hAnsi="Arial" w:cs="Arial"/>
              </w:rPr>
            </w:pPr>
            <w:r w:rsidRPr="005E3B79">
              <w:rPr>
                <w:rFonts w:ascii="Arial" w:hAnsi="Arial" w:cs="Arial"/>
              </w:rPr>
              <w:t xml:space="preserve">Establish and maintain effective and constructive relationships and communicate with other external agencies / professionals, staff, pupils and parents as appropriate. </w:t>
            </w:r>
          </w:p>
          <w:p w14:paraId="15E100B9" w14:textId="77777777" w:rsidR="005E3B79" w:rsidRDefault="00065942" w:rsidP="005E3B79">
            <w:pPr>
              <w:numPr>
                <w:ilvl w:val="0"/>
                <w:numId w:val="19"/>
              </w:numPr>
              <w:ind w:left="168" w:hanging="142"/>
              <w:rPr>
                <w:rFonts w:ascii="Arial" w:hAnsi="Arial" w:cs="Arial"/>
              </w:rPr>
            </w:pPr>
            <w:r w:rsidRPr="005E3B79">
              <w:rPr>
                <w:rFonts w:ascii="Arial" w:hAnsi="Arial" w:cs="Arial"/>
              </w:rPr>
              <w:t>Follow agreed policies for communications in the school.</w:t>
            </w:r>
          </w:p>
          <w:p w14:paraId="73E57CB7" w14:textId="77777777" w:rsidR="00065942" w:rsidRPr="005E3B79" w:rsidRDefault="00065942" w:rsidP="005E3B79">
            <w:pPr>
              <w:numPr>
                <w:ilvl w:val="0"/>
                <w:numId w:val="19"/>
              </w:numPr>
              <w:ind w:left="168" w:hanging="142"/>
              <w:rPr>
                <w:rFonts w:ascii="Arial" w:hAnsi="Arial" w:cs="Arial"/>
              </w:rPr>
            </w:pPr>
            <w:r w:rsidRPr="005E3B79">
              <w:rPr>
                <w:rFonts w:ascii="Arial" w:hAnsi="Arial" w:cs="Arial"/>
              </w:rPr>
              <w:t>Attend and participate in relevant meetings as may be reasonably directed.</w:t>
            </w:r>
          </w:p>
          <w:p w14:paraId="45EE6B92" w14:textId="77777777" w:rsidR="00065942" w:rsidRPr="00AD37F9" w:rsidRDefault="00065942" w:rsidP="00065942">
            <w:pPr>
              <w:overflowPunct/>
              <w:autoSpaceDE/>
              <w:autoSpaceDN/>
              <w:adjustRightInd/>
              <w:ind w:left="311"/>
              <w:textAlignment w:val="auto"/>
              <w:rPr>
                <w:rFonts w:ascii="Arial" w:hAnsi="Arial" w:cs="Arial"/>
                <w:szCs w:val="24"/>
              </w:rPr>
            </w:pPr>
          </w:p>
        </w:tc>
      </w:tr>
      <w:tr w:rsidR="00065942" w:rsidRPr="00DA5062" w14:paraId="636FE6E8" w14:textId="77777777" w:rsidTr="00313DFF">
        <w:tc>
          <w:tcPr>
            <w:tcW w:w="2808" w:type="dxa"/>
            <w:tcBorders>
              <w:top w:val="single" w:sz="4" w:space="0" w:color="auto"/>
              <w:left w:val="single" w:sz="4" w:space="0" w:color="auto"/>
              <w:bottom w:val="single" w:sz="4" w:space="0" w:color="auto"/>
              <w:right w:val="single" w:sz="4" w:space="0" w:color="auto"/>
            </w:tcBorders>
          </w:tcPr>
          <w:p w14:paraId="60991E69" w14:textId="77777777" w:rsidR="00065942" w:rsidRPr="00B25573" w:rsidRDefault="00065942" w:rsidP="00065942">
            <w:pPr>
              <w:rPr>
                <w:rFonts w:ascii="Arial" w:hAnsi="Arial" w:cs="Arial"/>
                <w:b/>
                <w:bCs/>
                <w:szCs w:val="24"/>
              </w:rPr>
            </w:pPr>
            <w:r w:rsidRPr="00B25573">
              <w:rPr>
                <w:rFonts w:ascii="Arial" w:hAnsi="Arial" w:cs="Arial"/>
                <w:b/>
                <w:bCs/>
                <w:szCs w:val="24"/>
              </w:rPr>
              <w:t>O</w:t>
            </w:r>
            <w:r>
              <w:rPr>
                <w:rFonts w:ascii="Arial" w:hAnsi="Arial" w:cs="Arial"/>
                <w:b/>
                <w:bCs/>
                <w:szCs w:val="24"/>
              </w:rPr>
              <w:t>ther General Requirements</w:t>
            </w:r>
            <w:r w:rsidRPr="00B25573">
              <w:rPr>
                <w:rFonts w:ascii="Arial" w:hAnsi="Arial" w:cs="Arial"/>
                <w:b/>
                <w:bCs/>
                <w:szCs w:val="24"/>
              </w:rPr>
              <w:t>:</w:t>
            </w:r>
          </w:p>
        </w:tc>
        <w:tc>
          <w:tcPr>
            <w:tcW w:w="6514" w:type="dxa"/>
          </w:tcPr>
          <w:p w14:paraId="6D307B88" w14:textId="77777777" w:rsidR="005E3B79" w:rsidRDefault="00065942" w:rsidP="005E3B79">
            <w:pPr>
              <w:numPr>
                <w:ilvl w:val="0"/>
                <w:numId w:val="20"/>
              </w:numPr>
              <w:ind w:left="168" w:hanging="142"/>
              <w:rPr>
                <w:rFonts w:ascii="Arial" w:hAnsi="Arial" w:cs="Arial"/>
              </w:rPr>
            </w:pPr>
            <w:r w:rsidRPr="005E3B79">
              <w:rPr>
                <w:rFonts w:ascii="Arial" w:hAnsi="Arial" w:cs="Arial"/>
              </w:rPr>
              <w:t>The school will endeavour to make any necessary reasonable adjustments to the job and the working environment to enable access to employment opportunities for disabled job applicants or continued employment for any employee who develops a disabling condition.</w:t>
            </w:r>
          </w:p>
          <w:p w14:paraId="780004FE" w14:textId="77777777" w:rsidR="005E3B79" w:rsidRDefault="00065942" w:rsidP="005E3B79">
            <w:pPr>
              <w:numPr>
                <w:ilvl w:val="0"/>
                <w:numId w:val="20"/>
              </w:numPr>
              <w:ind w:left="168" w:hanging="142"/>
              <w:rPr>
                <w:rFonts w:ascii="Arial" w:hAnsi="Arial" w:cs="Arial"/>
              </w:rPr>
            </w:pPr>
            <w:r w:rsidRPr="005E3B79">
              <w:rPr>
                <w:rFonts w:ascii="Arial" w:hAnsi="Arial" w:cs="Arial"/>
              </w:rPr>
              <w:t>This job description is current at the date below but will be reviewed on an annual basis and, following consultation with you, may be changed to reflect or anticipate changes in the job requirements which are commensurate with the job title and grade.</w:t>
            </w:r>
          </w:p>
          <w:p w14:paraId="33CC7664" w14:textId="77777777" w:rsidR="005E3B79" w:rsidRDefault="00065942" w:rsidP="005E3B79">
            <w:pPr>
              <w:numPr>
                <w:ilvl w:val="0"/>
                <w:numId w:val="20"/>
              </w:numPr>
              <w:ind w:left="168" w:hanging="142"/>
              <w:rPr>
                <w:rFonts w:ascii="Arial" w:hAnsi="Arial" w:cs="Arial"/>
              </w:rPr>
            </w:pPr>
            <w:r w:rsidRPr="005E3B79">
              <w:rPr>
                <w:rFonts w:ascii="Arial" w:hAnsi="Arial" w:cs="Arial"/>
              </w:rPr>
              <w:t xml:space="preserve">This job description forms part of the contract of employment of the person appointed to the post. </w:t>
            </w:r>
          </w:p>
          <w:p w14:paraId="45E6A661" w14:textId="77777777" w:rsidR="005E3B79" w:rsidRDefault="00065942" w:rsidP="005E3B79">
            <w:pPr>
              <w:numPr>
                <w:ilvl w:val="0"/>
                <w:numId w:val="20"/>
              </w:numPr>
              <w:ind w:left="168" w:hanging="142"/>
              <w:rPr>
                <w:rFonts w:ascii="Arial" w:hAnsi="Arial" w:cs="Arial"/>
              </w:rPr>
            </w:pPr>
            <w:r w:rsidRPr="005E3B79">
              <w:rPr>
                <w:rFonts w:ascii="Arial" w:eastAsia="Calibri" w:hAnsi="Arial" w:cs="Arial"/>
              </w:rPr>
              <w:t>Whilst every effort has been made to explain the main duties and responsibilities of the post, each individual task undertaken may not be identified.</w:t>
            </w:r>
          </w:p>
          <w:p w14:paraId="3C89BF17" w14:textId="77777777" w:rsidR="005E3B79" w:rsidRPr="005E3B79" w:rsidRDefault="00065942" w:rsidP="005E3B79">
            <w:pPr>
              <w:numPr>
                <w:ilvl w:val="0"/>
                <w:numId w:val="20"/>
              </w:numPr>
              <w:ind w:left="168" w:hanging="142"/>
              <w:rPr>
                <w:rFonts w:ascii="Arial" w:hAnsi="Arial" w:cs="Arial"/>
              </w:rPr>
            </w:pPr>
            <w:r w:rsidRPr="005E3B79">
              <w:rPr>
                <w:rFonts w:ascii="Arial" w:eastAsia="Calibri" w:hAnsi="Arial" w:cs="Arial"/>
              </w:rPr>
              <w:t>Golborne High School is committed to safeguarding and promoting the welfare of children and young people and expects all staff and volunt</w:t>
            </w:r>
            <w:r w:rsidR="005E3B79">
              <w:rPr>
                <w:rFonts w:ascii="Arial" w:eastAsia="Calibri" w:hAnsi="Arial" w:cs="Arial"/>
              </w:rPr>
              <w:t>eers to share this commitment.</w:t>
            </w:r>
          </w:p>
          <w:p w14:paraId="0B74A5C2" w14:textId="77777777" w:rsidR="00065942" w:rsidRPr="005E3B79" w:rsidRDefault="00065942" w:rsidP="005E3B79">
            <w:pPr>
              <w:ind w:left="168"/>
              <w:rPr>
                <w:rFonts w:ascii="Arial" w:hAnsi="Arial" w:cs="Arial"/>
              </w:rPr>
            </w:pPr>
            <w:r w:rsidRPr="005E3B79">
              <w:rPr>
                <w:rFonts w:ascii="Arial" w:eastAsia="Calibri" w:hAnsi="Arial" w:cs="Arial"/>
              </w:rPr>
              <w:t>This role requires enhanced Disclosure and Barring Service clearance.</w:t>
            </w:r>
          </w:p>
          <w:p w14:paraId="1507B322" w14:textId="77777777" w:rsidR="00065942" w:rsidRPr="00AC2482" w:rsidRDefault="00065942" w:rsidP="00065942">
            <w:pPr>
              <w:ind w:left="720"/>
              <w:rPr>
                <w:rFonts w:ascii="Arial" w:hAnsi="Arial" w:cs="Arial"/>
                <w:szCs w:val="24"/>
              </w:rPr>
            </w:pPr>
          </w:p>
        </w:tc>
      </w:tr>
    </w:tbl>
    <w:p w14:paraId="56FA3E07" w14:textId="383CF059" w:rsidR="002D7BC0" w:rsidRPr="00AD37F9" w:rsidRDefault="005E2FE1">
      <w:pPr>
        <w:rPr>
          <w:rFonts w:ascii="Arial" w:hAnsi="Arial" w:cs="Arial"/>
          <w:szCs w:val="24"/>
        </w:rPr>
      </w:pPr>
      <w:r>
        <w:rPr>
          <w:rFonts w:ascii="Arial" w:hAnsi="Arial" w:cs="Arial"/>
          <w:b/>
          <w:bCs/>
          <w:szCs w:val="24"/>
        </w:rPr>
        <w:t xml:space="preserve">Review </w:t>
      </w:r>
      <w:r w:rsidR="00075A81" w:rsidRPr="00AD37F9">
        <w:rPr>
          <w:rFonts w:ascii="Arial" w:hAnsi="Arial" w:cs="Arial"/>
          <w:b/>
          <w:bCs/>
          <w:szCs w:val="24"/>
        </w:rPr>
        <w:t>D</w:t>
      </w:r>
      <w:r w:rsidR="002D7BC0" w:rsidRPr="00AD37F9">
        <w:rPr>
          <w:rFonts w:ascii="Arial" w:hAnsi="Arial" w:cs="Arial"/>
          <w:b/>
          <w:bCs/>
          <w:szCs w:val="24"/>
        </w:rPr>
        <w:t xml:space="preserve">ate:        </w:t>
      </w:r>
      <w:r w:rsidR="009C3387">
        <w:rPr>
          <w:rFonts w:ascii="Arial" w:hAnsi="Arial" w:cs="Arial"/>
          <w:b/>
          <w:bCs/>
          <w:szCs w:val="24"/>
        </w:rPr>
        <w:t>March</w:t>
      </w:r>
      <w:r w:rsidR="00B10AFA">
        <w:rPr>
          <w:rFonts w:ascii="Arial" w:hAnsi="Arial" w:cs="Arial"/>
          <w:b/>
          <w:bCs/>
          <w:szCs w:val="24"/>
        </w:rPr>
        <w:t xml:space="preserve"> 202</w:t>
      </w:r>
      <w:r w:rsidR="009C3387">
        <w:rPr>
          <w:rFonts w:ascii="Arial" w:hAnsi="Arial" w:cs="Arial"/>
          <w:b/>
          <w:bCs/>
          <w:szCs w:val="24"/>
        </w:rPr>
        <w:t>4</w:t>
      </w:r>
    </w:p>
    <w:sectPr w:rsidR="002D7BC0" w:rsidRPr="00AD37F9" w:rsidSect="00B25573">
      <w:footerReference w:type="default" r:id="rId8"/>
      <w:pgSz w:w="12240" w:h="15840"/>
      <w:pgMar w:top="851" w:right="1361" w:bottom="993"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80859" w14:textId="77777777" w:rsidR="00120229" w:rsidRDefault="00120229" w:rsidP="00B25573">
      <w:r>
        <w:separator/>
      </w:r>
    </w:p>
  </w:endnote>
  <w:endnote w:type="continuationSeparator" w:id="0">
    <w:p w14:paraId="4A38AD71" w14:textId="77777777" w:rsidR="00120229" w:rsidRDefault="00120229" w:rsidP="00B25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D7DA4" w14:textId="77777777" w:rsidR="00B25573" w:rsidRDefault="00B25573">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B10AFA">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B10AFA">
      <w:rPr>
        <w:b/>
        <w:bCs/>
        <w:noProof/>
      </w:rPr>
      <w:t>3</w:t>
    </w:r>
    <w:r>
      <w:rPr>
        <w:b/>
        <w:bCs/>
        <w:szCs w:val="24"/>
      </w:rPr>
      <w:fldChar w:fldCharType="end"/>
    </w:r>
  </w:p>
  <w:p w14:paraId="7C19C089" w14:textId="77777777" w:rsidR="00B25573" w:rsidRDefault="00B255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A7406" w14:textId="77777777" w:rsidR="00120229" w:rsidRDefault="00120229" w:rsidP="00B25573">
      <w:r>
        <w:separator/>
      </w:r>
    </w:p>
  </w:footnote>
  <w:footnote w:type="continuationSeparator" w:id="0">
    <w:p w14:paraId="615430AA" w14:textId="77777777" w:rsidR="00120229" w:rsidRDefault="00120229" w:rsidP="00B25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E6B24"/>
    <w:multiLevelType w:val="hybridMultilevel"/>
    <w:tmpl w:val="4754BCD4"/>
    <w:lvl w:ilvl="0" w:tplc="294A605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215903"/>
    <w:multiLevelType w:val="hybridMultilevel"/>
    <w:tmpl w:val="BA24A3D4"/>
    <w:lvl w:ilvl="0" w:tplc="08090001">
      <w:start w:val="1"/>
      <w:numFmt w:val="bullet"/>
      <w:lvlText w:val=""/>
      <w:lvlJc w:val="left"/>
      <w:pPr>
        <w:tabs>
          <w:tab w:val="num" w:pos="382"/>
        </w:tabs>
        <w:ind w:left="382" w:hanging="360"/>
      </w:pPr>
      <w:rPr>
        <w:rFonts w:ascii="Symbol" w:hAnsi="Symbol" w:hint="default"/>
      </w:rPr>
    </w:lvl>
    <w:lvl w:ilvl="1" w:tplc="08090003" w:tentative="1">
      <w:start w:val="1"/>
      <w:numFmt w:val="bullet"/>
      <w:lvlText w:val="o"/>
      <w:lvlJc w:val="left"/>
      <w:pPr>
        <w:tabs>
          <w:tab w:val="num" w:pos="1102"/>
        </w:tabs>
        <w:ind w:left="1102" w:hanging="360"/>
      </w:pPr>
      <w:rPr>
        <w:rFonts w:ascii="Courier New" w:hAnsi="Courier New" w:cs="Courier New" w:hint="default"/>
      </w:rPr>
    </w:lvl>
    <w:lvl w:ilvl="2" w:tplc="08090005" w:tentative="1">
      <w:start w:val="1"/>
      <w:numFmt w:val="bullet"/>
      <w:lvlText w:val=""/>
      <w:lvlJc w:val="left"/>
      <w:pPr>
        <w:tabs>
          <w:tab w:val="num" w:pos="1822"/>
        </w:tabs>
        <w:ind w:left="1822" w:hanging="360"/>
      </w:pPr>
      <w:rPr>
        <w:rFonts w:ascii="Wingdings" w:hAnsi="Wingdings" w:hint="default"/>
      </w:rPr>
    </w:lvl>
    <w:lvl w:ilvl="3" w:tplc="08090001" w:tentative="1">
      <w:start w:val="1"/>
      <w:numFmt w:val="bullet"/>
      <w:lvlText w:val=""/>
      <w:lvlJc w:val="left"/>
      <w:pPr>
        <w:tabs>
          <w:tab w:val="num" w:pos="2542"/>
        </w:tabs>
        <w:ind w:left="2542" w:hanging="360"/>
      </w:pPr>
      <w:rPr>
        <w:rFonts w:ascii="Symbol" w:hAnsi="Symbol" w:hint="default"/>
      </w:rPr>
    </w:lvl>
    <w:lvl w:ilvl="4" w:tplc="08090003" w:tentative="1">
      <w:start w:val="1"/>
      <w:numFmt w:val="bullet"/>
      <w:lvlText w:val="o"/>
      <w:lvlJc w:val="left"/>
      <w:pPr>
        <w:tabs>
          <w:tab w:val="num" w:pos="3262"/>
        </w:tabs>
        <w:ind w:left="3262" w:hanging="360"/>
      </w:pPr>
      <w:rPr>
        <w:rFonts w:ascii="Courier New" w:hAnsi="Courier New" w:cs="Courier New" w:hint="default"/>
      </w:rPr>
    </w:lvl>
    <w:lvl w:ilvl="5" w:tplc="08090005" w:tentative="1">
      <w:start w:val="1"/>
      <w:numFmt w:val="bullet"/>
      <w:lvlText w:val=""/>
      <w:lvlJc w:val="left"/>
      <w:pPr>
        <w:tabs>
          <w:tab w:val="num" w:pos="3982"/>
        </w:tabs>
        <w:ind w:left="3982" w:hanging="360"/>
      </w:pPr>
      <w:rPr>
        <w:rFonts w:ascii="Wingdings" w:hAnsi="Wingdings" w:hint="default"/>
      </w:rPr>
    </w:lvl>
    <w:lvl w:ilvl="6" w:tplc="08090001" w:tentative="1">
      <w:start w:val="1"/>
      <w:numFmt w:val="bullet"/>
      <w:lvlText w:val=""/>
      <w:lvlJc w:val="left"/>
      <w:pPr>
        <w:tabs>
          <w:tab w:val="num" w:pos="4702"/>
        </w:tabs>
        <w:ind w:left="4702" w:hanging="360"/>
      </w:pPr>
      <w:rPr>
        <w:rFonts w:ascii="Symbol" w:hAnsi="Symbol" w:hint="default"/>
      </w:rPr>
    </w:lvl>
    <w:lvl w:ilvl="7" w:tplc="08090003" w:tentative="1">
      <w:start w:val="1"/>
      <w:numFmt w:val="bullet"/>
      <w:lvlText w:val="o"/>
      <w:lvlJc w:val="left"/>
      <w:pPr>
        <w:tabs>
          <w:tab w:val="num" w:pos="5422"/>
        </w:tabs>
        <w:ind w:left="5422" w:hanging="360"/>
      </w:pPr>
      <w:rPr>
        <w:rFonts w:ascii="Courier New" w:hAnsi="Courier New" w:cs="Courier New" w:hint="default"/>
      </w:rPr>
    </w:lvl>
    <w:lvl w:ilvl="8" w:tplc="08090005" w:tentative="1">
      <w:start w:val="1"/>
      <w:numFmt w:val="bullet"/>
      <w:lvlText w:val=""/>
      <w:lvlJc w:val="left"/>
      <w:pPr>
        <w:tabs>
          <w:tab w:val="num" w:pos="6142"/>
        </w:tabs>
        <w:ind w:left="6142" w:hanging="360"/>
      </w:pPr>
      <w:rPr>
        <w:rFonts w:ascii="Wingdings" w:hAnsi="Wingdings" w:hint="default"/>
      </w:rPr>
    </w:lvl>
  </w:abstractNum>
  <w:abstractNum w:abstractNumId="2" w15:restartNumberingAfterBreak="0">
    <w:nsid w:val="095246C2"/>
    <w:multiLevelType w:val="hybridMultilevel"/>
    <w:tmpl w:val="830CEE9C"/>
    <w:lvl w:ilvl="0" w:tplc="294A605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85BC8"/>
    <w:multiLevelType w:val="hybridMultilevel"/>
    <w:tmpl w:val="934097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3318BA"/>
    <w:multiLevelType w:val="hybridMultilevel"/>
    <w:tmpl w:val="79EEF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B736C1"/>
    <w:multiLevelType w:val="hybridMultilevel"/>
    <w:tmpl w:val="A0AA40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67F3E62"/>
    <w:multiLevelType w:val="hybridMultilevel"/>
    <w:tmpl w:val="EECE13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7CD3706"/>
    <w:multiLevelType w:val="hybridMultilevel"/>
    <w:tmpl w:val="DC5C6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C93D14"/>
    <w:multiLevelType w:val="hybridMultilevel"/>
    <w:tmpl w:val="AF1C4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FE05D1"/>
    <w:multiLevelType w:val="hybridMultilevel"/>
    <w:tmpl w:val="0A1C3C8E"/>
    <w:lvl w:ilvl="0" w:tplc="294A605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D1491"/>
    <w:multiLevelType w:val="hybridMultilevel"/>
    <w:tmpl w:val="535410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813608B"/>
    <w:multiLevelType w:val="hybridMultilevel"/>
    <w:tmpl w:val="23526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7F2260"/>
    <w:multiLevelType w:val="hybridMultilevel"/>
    <w:tmpl w:val="8ACC33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A4E113F"/>
    <w:multiLevelType w:val="hybridMultilevel"/>
    <w:tmpl w:val="AF3AE704"/>
    <w:lvl w:ilvl="0" w:tplc="294A605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7D7FBD"/>
    <w:multiLevelType w:val="hybridMultilevel"/>
    <w:tmpl w:val="F37ED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CD7166"/>
    <w:multiLevelType w:val="hybridMultilevel"/>
    <w:tmpl w:val="69205E70"/>
    <w:lvl w:ilvl="0" w:tplc="08A05EA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B2861BF"/>
    <w:multiLevelType w:val="hybridMultilevel"/>
    <w:tmpl w:val="2C9CB9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FB740CD"/>
    <w:multiLevelType w:val="hybridMultilevel"/>
    <w:tmpl w:val="74624C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2DE7845"/>
    <w:multiLevelType w:val="hybridMultilevel"/>
    <w:tmpl w:val="A2D08F40"/>
    <w:lvl w:ilvl="0" w:tplc="294A605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967F4D"/>
    <w:multiLevelType w:val="hybridMultilevel"/>
    <w:tmpl w:val="07DCFC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A991F91"/>
    <w:multiLevelType w:val="hybridMultilevel"/>
    <w:tmpl w:val="67A48B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DA737F9"/>
    <w:multiLevelType w:val="hybridMultilevel"/>
    <w:tmpl w:val="924C1912"/>
    <w:lvl w:ilvl="0" w:tplc="54A6CD8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3"/>
  </w:num>
  <w:num w:numId="3">
    <w:abstractNumId w:val="16"/>
  </w:num>
  <w:num w:numId="4">
    <w:abstractNumId w:val="14"/>
  </w:num>
  <w:num w:numId="5">
    <w:abstractNumId w:val="15"/>
  </w:num>
  <w:num w:numId="6">
    <w:abstractNumId w:val="6"/>
  </w:num>
  <w:num w:numId="7">
    <w:abstractNumId w:val="20"/>
  </w:num>
  <w:num w:numId="8">
    <w:abstractNumId w:val="10"/>
  </w:num>
  <w:num w:numId="9">
    <w:abstractNumId w:val="17"/>
  </w:num>
  <w:num w:numId="10">
    <w:abstractNumId w:val="5"/>
  </w:num>
  <w:num w:numId="11">
    <w:abstractNumId w:val="1"/>
  </w:num>
  <w:num w:numId="12">
    <w:abstractNumId w:val="12"/>
  </w:num>
  <w:num w:numId="13">
    <w:abstractNumId w:val="4"/>
  </w:num>
  <w:num w:numId="14">
    <w:abstractNumId w:val="8"/>
  </w:num>
  <w:num w:numId="15">
    <w:abstractNumId w:val="11"/>
  </w:num>
  <w:num w:numId="16">
    <w:abstractNumId w:val="9"/>
  </w:num>
  <w:num w:numId="17">
    <w:abstractNumId w:val="0"/>
  </w:num>
  <w:num w:numId="18">
    <w:abstractNumId w:val="18"/>
  </w:num>
  <w:num w:numId="19">
    <w:abstractNumId w:val="13"/>
  </w:num>
  <w:num w:numId="20">
    <w:abstractNumId w:val="2"/>
  </w:num>
  <w:num w:numId="21">
    <w:abstractNumId w:val="21"/>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BC0"/>
    <w:rsid w:val="000579A3"/>
    <w:rsid w:val="00065942"/>
    <w:rsid w:val="00075A81"/>
    <w:rsid w:val="000D0FF3"/>
    <w:rsid w:val="00120229"/>
    <w:rsid w:val="001520FE"/>
    <w:rsid w:val="00161871"/>
    <w:rsid w:val="001737C7"/>
    <w:rsid w:val="00191490"/>
    <w:rsid w:val="001B2E3E"/>
    <w:rsid w:val="00200E77"/>
    <w:rsid w:val="00202A6B"/>
    <w:rsid w:val="0022166D"/>
    <w:rsid w:val="002476A2"/>
    <w:rsid w:val="00274E1B"/>
    <w:rsid w:val="00292D3E"/>
    <w:rsid w:val="002962D4"/>
    <w:rsid w:val="002D7BC0"/>
    <w:rsid w:val="002E02B0"/>
    <w:rsid w:val="00313DFF"/>
    <w:rsid w:val="003449B0"/>
    <w:rsid w:val="003647CF"/>
    <w:rsid w:val="004761DF"/>
    <w:rsid w:val="00476A45"/>
    <w:rsid w:val="0048326A"/>
    <w:rsid w:val="00542497"/>
    <w:rsid w:val="00562D33"/>
    <w:rsid w:val="0057044C"/>
    <w:rsid w:val="005E2FE1"/>
    <w:rsid w:val="005E3B79"/>
    <w:rsid w:val="00630414"/>
    <w:rsid w:val="00645515"/>
    <w:rsid w:val="00691572"/>
    <w:rsid w:val="006A685E"/>
    <w:rsid w:val="006B5D8C"/>
    <w:rsid w:val="006F0C59"/>
    <w:rsid w:val="00730FE3"/>
    <w:rsid w:val="007A6C3B"/>
    <w:rsid w:val="007A732F"/>
    <w:rsid w:val="008646AC"/>
    <w:rsid w:val="008A7D57"/>
    <w:rsid w:val="008E2659"/>
    <w:rsid w:val="00910094"/>
    <w:rsid w:val="00910233"/>
    <w:rsid w:val="00915E8A"/>
    <w:rsid w:val="009C3387"/>
    <w:rsid w:val="00A00DBC"/>
    <w:rsid w:val="00A42834"/>
    <w:rsid w:val="00A50653"/>
    <w:rsid w:val="00A728AB"/>
    <w:rsid w:val="00A827FF"/>
    <w:rsid w:val="00A92BA2"/>
    <w:rsid w:val="00AC39F6"/>
    <w:rsid w:val="00AD37F9"/>
    <w:rsid w:val="00B01624"/>
    <w:rsid w:val="00B10AFA"/>
    <w:rsid w:val="00B16C9C"/>
    <w:rsid w:val="00B21BC2"/>
    <w:rsid w:val="00B25573"/>
    <w:rsid w:val="00B46E54"/>
    <w:rsid w:val="00B8053A"/>
    <w:rsid w:val="00BA603B"/>
    <w:rsid w:val="00BE3EED"/>
    <w:rsid w:val="00C17118"/>
    <w:rsid w:val="00CA0162"/>
    <w:rsid w:val="00CD6160"/>
    <w:rsid w:val="00CE2A2A"/>
    <w:rsid w:val="00CF779F"/>
    <w:rsid w:val="00D561B4"/>
    <w:rsid w:val="00D62433"/>
    <w:rsid w:val="00D67FB3"/>
    <w:rsid w:val="00DA545D"/>
    <w:rsid w:val="00E26684"/>
    <w:rsid w:val="00E520B7"/>
    <w:rsid w:val="00EC7C36"/>
    <w:rsid w:val="00ED5008"/>
    <w:rsid w:val="00EE0255"/>
    <w:rsid w:val="00F02DA6"/>
    <w:rsid w:val="00F952EE"/>
    <w:rsid w:val="00FA420E"/>
    <w:rsid w:val="00FC3FF2"/>
    <w:rsid w:val="00FD36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A8AC18"/>
  <w15:chartTrackingRefBased/>
  <w15:docId w15:val="{E8C10533-8480-4B96-A824-A6685EFA3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7BC0"/>
    <w:pPr>
      <w:overflowPunct w:val="0"/>
      <w:autoSpaceDE w:val="0"/>
      <w:autoSpaceDN w:val="0"/>
      <w:adjustRightInd w:val="0"/>
      <w:textAlignment w:val="baseline"/>
    </w:pPr>
    <w:rPr>
      <w:sz w:val="24"/>
      <w:lang w:eastAsia="en-US"/>
    </w:rPr>
  </w:style>
  <w:style w:type="paragraph" w:styleId="Heading1">
    <w:name w:val="heading 1"/>
    <w:basedOn w:val="Normal"/>
    <w:next w:val="Normal"/>
    <w:qFormat/>
    <w:rsid w:val="002D7BC0"/>
    <w:pPr>
      <w:keepNext/>
      <w:outlineLvl w:val="0"/>
    </w:pPr>
    <w:rPr>
      <w:b/>
      <w:bCs/>
      <w:u w:val="single"/>
    </w:rPr>
  </w:style>
  <w:style w:type="paragraph" w:styleId="Heading2">
    <w:name w:val="heading 2"/>
    <w:basedOn w:val="Normal"/>
    <w:next w:val="Normal"/>
    <w:qFormat/>
    <w:rsid w:val="00A50653"/>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D7BC0"/>
    <w:pPr>
      <w:jc w:val="center"/>
    </w:pPr>
    <w:rPr>
      <w:b/>
      <w:u w:val="single"/>
    </w:rPr>
  </w:style>
  <w:style w:type="paragraph" w:styleId="Subtitle">
    <w:name w:val="Subtitle"/>
    <w:basedOn w:val="Normal"/>
    <w:qFormat/>
    <w:rsid w:val="002D7BC0"/>
    <w:pPr>
      <w:overflowPunct/>
      <w:autoSpaceDE/>
      <w:autoSpaceDN/>
      <w:adjustRightInd/>
      <w:jc w:val="center"/>
      <w:textAlignment w:val="auto"/>
    </w:pPr>
    <w:rPr>
      <w:b/>
      <w:bCs/>
      <w:sz w:val="28"/>
      <w:szCs w:val="24"/>
    </w:rPr>
  </w:style>
  <w:style w:type="paragraph" w:styleId="BodyTextIndent2">
    <w:name w:val="Body Text Indent 2"/>
    <w:basedOn w:val="Normal"/>
    <w:rsid w:val="00202A6B"/>
    <w:pPr>
      <w:ind w:left="720"/>
      <w:jc w:val="both"/>
    </w:pPr>
  </w:style>
  <w:style w:type="paragraph" w:styleId="NoSpacing">
    <w:name w:val="No Spacing"/>
    <w:uiPriority w:val="1"/>
    <w:qFormat/>
    <w:rsid w:val="00CA0162"/>
    <w:rPr>
      <w:rFonts w:ascii="Arial" w:hAnsi="Arial"/>
      <w:sz w:val="22"/>
    </w:rPr>
  </w:style>
  <w:style w:type="paragraph" w:styleId="BalloonText">
    <w:name w:val="Balloon Text"/>
    <w:basedOn w:val="Normal"/>
    <w:link w:val="BalloonTextChar"/>
    <w:rsid w:val="00274E1B"/>
    <w:rPr>
      <w:rFonts w:ascii="Segoe UI" w:hAnsi="Segoe UI" w:cs="Segoe UI"/>
      <w:sz w:val="18"/>
      <w:szCs w:val="18"/>
    </w:rPr>
  </w:style>
  <w:style w:type="character" w:customStyle="1" w:styleId="BalloonTextChar">
    <w:name w:val="Balloon Text Char"/>
    <w:link w:val="BalloonText"/>
    <w:rsid w:val="00274E1B"/>
    <w:rPr>
      <w:rFonts w:ascii="Segoe UI" w:hAnsi="Segoe UI" w:cs="Segoe UI"/>
      <w:sz w:val="18"/>
      <w:szCs w:val="18"/>
      <w:lang w:eastAsia="en-US"/>
    </w:rPr>
  </w:style>
  <w:style w:type="paragraph" w:styleId="Header">
    <w:name w:val="header"/>
    <w:basedOn w:val="Normal"/>
    <w:link w:val="HeaderChar"/>
    <w:rsid w:val="00B25573"/>
    <w:pPr>
      <w:tabs>
        <w:tab w:val="center" w:pos="4513"/>
        <w:tab w:val="right" w:pos="9026"/>
      </w:tabs>
    </w:pPr>
  </w:style>
  <w:style w:type="character" w:customStyle="1" w:styleId="HeaderChar">
    <w:name w:val="Header Char"/>
    <w:link w:val="Header"/>
    <w:rsid w:val="00B25573"/>
    <w:rPr>
      <w:sz w:val="24"/>
      <w:lang w:eastAsia="en-US"/>
    </w:rPr>
  </w:style>
  <w:style w:type="paragraph" w:styleId="Footer">
    <w:name w:val="footer"/>
    <w:basedOn w:val="Normal"/>
    <w:link w:val="FooterChar"/>
    <w:uiPriority w:val="99"/>
    <w:rsid w:val="00B25573"/>
    <w:pPr>
      <w:tabs>
        <w:tab w:val="center" w:pos="4513"/>
        <w:tab w:val="right" w:pos="9026"/>
      </w:tabs>
    </w:pPr>
  </w:style>
  <w:style w:type="character" w:customStyle="1" w:styleId="FooterChar">
    <w:name w:val="Footer Char"/>
    <w:link w:val="Footer"/>
    <w:uiPriority w:val="99"/>
    <w:rsid w:val="00B25573"/>
    <w:rPr>
      <w:sz w:val="24"/>
      <w:lang w:eastAsia="en-US"/>
    </w:rPr>
  </w:style>
  <w:style w:type="paragraph" w:styleId="ListParagraph">
    <w:name w:val="List Paragraph"/>
    <w:basedOn w:val="Normal"/>
    <w:uiPriority w:val="34"/>
    <w:qFormat/>
    <w:rsid w:val="00B805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F96122-AB32-4F5C-A1DD-4995BEA59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878</Words>
  <Characters>5100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GOLBORNE HIGH SCHOOL</vt:lpstr>
    </vt:vector>
  </TitlesOfParts>
  <Company>High School</Company>
  <LinksUpToDate>false</LinksUpToDate>
  <CharactersWithSpaces>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GOLBORNE HIGH SCHOOL</dc:title>
  <dc:subject/>
  <dc:creator>LL</dc:creator>
  <cp:keywords/>
  <cp:lastModifiedBy>JONATHAN HUGHES</cp:lastModifiedBy>
  <cp:revision>6</cp:revision>
  <cp:lastPrinted>2020-07-06T11:24:00Z</cp:lastPrinted>
  <dcterms:created xsi:type="dcterms:W3CDTF">2022-10-09T15:28:00Z</dcterms:created>
  <dcterms:modified xsi:type="dcterms:W3CDTF">2024-02-28T12:27:00Z</dcterms:modified>
</cp:coreProperties>
</file>