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BF8D4" w14:textId="26550E6B" w:rsidR="004C02DC" w:rsidRDefault="00533D8B" w:rsidP="00533D8B">
      <w:pPr>
        <w:spacing w:after="0" w:line="240" w:lineRule="auto"/>
        <w:rPr>
          <w:rFonts w:cstheme="minorHAnsi"/>
          <w:bCs/>
        </w:rPr>
      </w:pPr>
      <w:r w:rsidRPr="00B32A1A">
        <w:rPr>
          <w:rFonts w:cstheme="minorHAnsi"/>
          <w:b/>
          <w:sz w:val="28"/>
        </w:rPr>
        <w:t>Job Description</w:t>
      </w:r>
    </w:p>
    <w:p w14:paraId="0FCCA3C8" w14:textId="77777777" w:rsidR="00F4111A" w:rsidRPr="00F4111A" w:rsidRDefault="00F4111A" w:rsidP="00533D8B">
      <w:pPr>
        <w:spacing w:after="0" w:line="240" w:lineRule="auto"/>
        <w:rPr>
          <w:rFonts w:cstheme="minorHAnsi"/>
          <w:bCs/>
        </w:rPr>
      </w:pPr>
    </w:p>
    <w:p w14:paraId="1831CD1F" w14:textId="7DAE4A25" w:rsidR="004C02DC" w:rsidRPr="000743FE" w:rsidRDefault="004C02DC" w:rsidP="00F4111A">
      <w:pPr>
        <w:pStyle w:val="TableHeading"/>
        <w:spacing w:after="0"/>
      </w:pPr>
      <w:r w:rsidRPr="000743FE">
        <w:t xml:space="preserve">The </w:t>
      </w:r>
      <w:r w:rsidR="005422C7" w:rsidRPr="000743FE">
        <w:t>school</w:t>
      </w:r>
      <w:r w:rsidRPr="000743FE">
        <w:t xml:space="preserve"> is committed to safeguarding and promoting the welfare of children and young people and expects all staff and volunteers to share this commitment</w:t>
      </w:r>
    </w:p>
    <w:p w14:paraId="5E119178" w14:textId="77777777" w:rsidR="00533D8B" w:rsidRPr="00B32A1A" w:rsidRDefault="00533D8B" w:rsidP="00533D8B">
      <w:pPr>
        <w:spacing w:after="0" w:line="240" w:lineRule="auto"/>
        <w:rPr>
          <w:rFonts w:cstheme="minorHAnsi"/>
        </w:rPr>
      </w:pPr>
    </w:p>
    <w:p w14:paraId="04FC0428" w14:textId="77777777" w:rsidR="00D45D4E" w:rsidRPr="00301A2D" w:rsidRDefault="00D45D4E" w:rsidP="00D45D4E">
      <w:pPr>
        <w:tabs>
          <w:tab w:val="left" w:pos="1701"/>
          <w:tab w:val="left" w:pos="1843"/>
        </w:tabs>
        <w:spacing w:after="0" w:line="240" w:lineRule="auto"/>
        <w:ind w:left="1701" w:hanging="1701"/>
        <w:jc w:val="both"/>
        <w:rPr>
          <w:rFonts w:cstheme="minorHAnsi"/>
        </w:rPr>
      </w:pPr>
      <w:r w:rsidRPr="00301A2D">
        <w:rPr>
          <w:rFonts w:cstheme="minorHAnsi"/>
          <w:b/>
        </w:rPr>
        <w:t>Role:</w:t>
      </w:r>
      <w:r w:rsidRPr="00301A2D">
        <w:rPr>
          <w:rFonts w:cstheme="minorHAnsi"/>
        </w:rPr>
        <w:t xml:space="preserve"> </w:t>
      </w:r>
      <w:r w:rsidRPr="00301A2D">
        <w:rPr>
          <w:rFonts w:cstheme="minorHAnsi"/>
        </w:rPr>
        <w:tab/>
        <w:t>Science Technician</w:t>
      </w:r>
    </w:p>
    <w:p w14:paraId="53381752" w14:textId="77777777" w:rsidR="00D45D4E" w:rsidRPr="00301A2D" w:rsidRDefault="00D45D4E" w:rsidP="00D45D4E">
      <w:pPr>
        <w:tabs>
          <w:tab w:val="left" w:pos="1701"/>
          <w:tab w:val="left" w:pos="1843"/>
        </w:tabs>
        <w:spacing w:after="0" w:line="240" w:lineRule="auto"/>
        <w:ind w:left="1701" w:hanging="1701"/>
        <w:jc w:val="both"/>
        <w:rPr>
          <w:rFonts w:cstheme="minorHAnsi"/>
        </w:rPr>
      </w:pPr>
    </w:p>
    <w:p w14:paraId="29E385BF" w14:textId="77777777" w:rsidR="00D45D4E" w:rsidRPr="00301A2D" w:rsidRDefault="00D45D4E" w:rsidP="00D45D4E">
      <w:pPr>
        <w:tabs>
          <w:tab w:val="left" w:pos="1701"/>
          <w:tab w:val="left" w:pos="1843"/>
        </w:tabs>
        <w:spacing w:after="0" w:line="240" w:lineRule="auto"/>
        <w:ind w:left="1701" w:hanging="1701"/>
        <w:jc w:val="both"/>
        <w:rPr>
          <w:rFonts w:cstheme="minorHAnsi"/>
        </w:rPr>
      </w:pPr>
      <w:r w:rsidRPr="00301A2D">
        <w:rPr>
          <w:rFonts w:cstheme="minorHAnsi"/>
          <w:b/>
        </w:rPr>
        <w:t xml:space="preserve">Reporting to: </w:t>
      </w:r>
      <w:r w:rsidRPr="00301A2D">
        <w:rPr>
          <w:rFonts w:cstheme="minorHAnsi"/>
          <w:b/>
        </w:rPr>
        <w:tab/>
      </w:r>
      <w:r w:rsidRPr="00301A2D">
        <w:rPr>
          <w:rFonts w:cstheme="minorHAnsi"/>
        </w:rPr>
        <w:t>Science Technician Coordinator with direction from the relevant heads of department</w:t>
      </w:r>
    </w:p>
    <w:p w14:paraId="188ECBE0" w14:textId="77777777" w:rsidR="00D45D4E" w:rsidRPr="00301A2D" w:rsidRDefault="00D45D4E" w:rsidP="00D45D4E">
      <w:pPr>
        <w:tabs>
          <w:tab w:val="left" w:pos="1701"/>
          <w:tab w:val="left" w:pos="1843"/>
        </w:tabs>
        <w:spacing w:after="0" w:line="240" w:lineRule="auto"/>
        <w:ind w:left="1701" w:hanging="1701"/>
        <w:jc w:val="both"/>
        <w:rPr>
          <w:rFonts w:cstheme="minorHAnsi"/>
        </w:rPr>
      </w:pPr>
    </w:p>
    <w:p w14:paraId="0D516332" w14:textId="77777777" w:rsidR="00D45D4E" w:rsidRPr="00301A2D" w:rsidRDefault="00D45D4E" w:rsidP="00D45D4E">
      <w:pPr>
        <w:tabs>
          <w:tab w:val="left" w:pos="1701"/>
          <w:tab w:val="left" w:pos="1843"/>
        </w:tabs>
        <w:spacing w:after="0" w:line="240" w:lineRule="auto"/>
        <w:ind w:left="1701" w:right="195" w:hanging="1701"/>
        <w:rPr>
          <w:rFonts w:cstheme="minorHAnsi"/>
        </w:rPr>
      </w:pPr>
      <w:r w:rsidRPr="00301A2D">
        <w:rPr>
          <w:rFonts w:cstheme="minorHAnsi"/>
          <w:b/>
        </w:rPr>
        <w:t>Summary role:</w:t>
      </w:r>
      <w:r w:rsidRPr="00301A2D">
        <w:rPr>
          <w:rFonts w:cstheme="minorHAnsi"/>
        </w:rPr>
        <w:t xml:space="preserve"> </w:t>
      </w:r>
      <w:r w:rsidRPr="00301A2D">
        <w:rPr>
          <w:rFonts w:cstheme="minorHAnsi"/>
        </w:rPr>
        <w:tab/>
        <w:t xml:space="preserve">Ensure a safe, effective, and efficient laboratory technical service for pupils and teaching staff.  </w:t>
      </w:r>
    </w:p>
    <w:p w14:paraId="0560E6AF" w14:textId="77777777" w:rsidR="00533D8B" w:rsidRPr="00B32A1A" w:rsidRDefault="00533D8B" w:rsidP="0012057B">
      <w:pPr>
        <w:tabs>
          <w:tab w:val="left" w:pos="1560"/>
        </w:tabs>
        <w:spacing w:after="0" w:line="240" w:lineRule="auto"/>
        <w:ind w:left="1560" w:hanging="1560"/>
        <w:jc w:val="both"/>
        <w:rPr>
          <w:rFonts w:cstheme="minorHAnsi"/>
        </w:rPr>
      </w:pPr>
    </w:p>
    <w:p w14:paraId="2D43C69E" w14:textId="77777777" w:rsidR="00533D8B" w:rsidRDefault="00AF0A3A" w:rsidP="00AF0A3A">
      <w:pPr>
        <w:spacing w:after="0" w:line="240" w:lineRule="auto"/>
        <w:jc w:val="both"/>
        <w:rPr>
          <w:rFonts w:cstheme="minorHAnsi"/>
          <w:b/>
        </w:rPr>
      </w:pPr>
      <w:r>
        <w:rPr>
          <w:rFonts w:cstheme="minorHAnsi"/>
          <w:b/>
        </w:rPr>
        <w:t>Key Tasks:</w:t>
      </w:r>
    </w:p>
    <w:p w14:paraId="0FD33105" w14:textId="77777777" w:rsidR="00DF4ACE" w:rsidRPr="00301A2D" w:rsidRDefault="00DF4ACE" w:rsidP="00DF4ACE">
      <w:pPr>
        <w:numPr>
          <w:ilvl w:val="0"/>
          <w:numId w:val="15"/>
        </w:numPr>
        <w:spacing w:after="0" w:line="240" w:lineRule="auto"/>
      </w:pPr>
      <w:r w:rsidRPr="00301A2D">
        <w:t>to adhere to safe working practices according to guidance from CLEAPSS and the Science Technician Coordinator</w:t>
      </w:r>
    </w:p>
    <w:p w14:paraId="340C57F8" w14:textId="77777777" w:rsidR="00DF4ACE" w:rsidRPr="00301A2D" w:rsidRDefault="00DF4ACE" w:rsidP="00DF4ACE">
      <w:pPr>
        <w:numPr>
          <w:ilvl w:val="0"/>
          <w:numId w:val="15"/>
        </w:numPr>
        <w:spacing w:after="0" w:line="240" w:lineRule="auto"/>
      </w:pPr>
      <w:r w:rsidRPr="00301A2D">
        <w:t>prepare, deliver, and clear away practicals as required</w:t>
      </w:r>
    </w:p>
    <w:p w14:paraId="5897A60D" w14:textId="77777777" w:rsidR="00DF4ACE" w:rsidRPr="00301A2D" w:rsidRDefault="00DF4ACE" w:rsidP="00DF4ACE">
      <w:pPr>
        <w:numPr>
          <w:ilvl w:val="0"/>
          <w:numId w:val="15"/>
        </w:numPr>
        <w:spacing w:after="0" w:line="240" w:lineRule="auto"/>
      </w:pPr>
      <w:r w:rsidRPr="00301A2D">
        <w:t>organise and maintain sensible and manageable distribution and storage of equipment</w:t>
      </w:r>
    </w:p>
    <w:p w14:paraId="4CCA1C36" w14:textId="77777777" w:rsidR="00DF4ACE" w:rsidRPr="00301A2D" w:rsidRDefault="00DF4ACE" w:rsidP="00DF4ACE">
      <w:pPr>
        <w:numPr>
          <w:ilvl w:val="0"/>
          <w:numId w:val="15"/>
        </w:numPr>
        <w:spacing w:after="0" w:line="240" w:lineRule="auto"/>
      </w:pPr>
      <w:r w:rsidRPr="00301A2D">
        <w:t>maintain equipment in working order by servicing, testing and routine maintenance</w:t>
      </w:r>
    </w:p>
    <w:p w14:paraId="00A91525" w14:textId="77777777" w:rsidR="00DF4ACE" w:rsidRPr="00301A2D" w:rsidRDefault="00DF4ACE" w:rsidP="00DF4ACE">
      <w:pPr>
        <w:numPr>
          <w:ilvl w:val="0"/>
          <w:numId w:val="15"/>
        </w:numPr>
        <w:spacing w:after="0" w:line="240" w:lineRule="auto"/>
      </w:pPr>
      <w:r w:rsidRPr="00301A2D">
        <w:t>construct or tailor pieces of equipment and trial out new experiments as required by the teaching staff</w:t>
      </w:r>
    </w:p>
    <w:p w14:paraId="719CD187" w14:textId="77777777" w:rsidR="00DF4ACE" w:rsidRPr="00301A2D" w:rsidRDefault="00DF4ACE" w:rsidP="00DF4ACE">
      <w:pPr>
        <w:numPr>
          <w:ilvl w:val="0"/>
          <w:numId w:val="15"/>
        </w:numPr>
        <w:spacing w:after="0" w:line="240" w:lineRule="auto"/>
      </w:pPr>
      <w:r w:rsidRPr="00301A2D">
        <w:t>assist teaching staff with equipment and resources to enable them to teach with maximum efficiency e.g. use of data-logging equipment</w:t>
      </w:r>
    </w:p>
    <w:p w14:paraId="281F24E0" w14:textId="77777777" w:rsidR="00DF4ACE" w:rsidRPr="00301A2D" w:rsidRDefault="00DF4ACE" w:rsidP="00DF4ACE">
      <w:pPr>
        <w:numPr>
          <w:ilvl w:val="0"/>
          <w:numId w:val="15"/>
        </w:numPr>
        <w:spacing w:after="0" w:line="240" w:lineRule="auto"/>
      </w:pPr>
      <w:r w:rsidRPr="00301A2D">
        <w:t>help to maintain an inventory of equipment, chemicals and paper resources</w:t>
      </w:r>
    </w:p>
    <w:p w14:paraId="4DD67BEB" w14:textId="77777777" w:rsidR="00DF4ACE" w:rsidRPr="00301A2D" w:rsidRDefault="00DF4ACE" w:rsidP="00DF4ACE">
      <w:pPr>
        <w:numPr>
          <w:ilvl w:val="0"/>
          <w:numId w:val="15"/>
        </w:numPr>
        <w:spacing w:after="0" w:line="240" w:lineRule="auto"/>
      </w:pPr>
      <w:r w:rsidRPr="00301A2D">
        <w:t>keep laboratories and prep rooms clean (this will involve the cleaning of bench tops and sinks)</w:t>
      </w:r>
    </w:p>
    <w:p w14:paraId="385CB858" w14:textId="77777777" w:rsidR="00DF4ACE" w:rsidRDefault="00DF4ACE" w:rsidP="00DF4ACE">
      <w:pPr>
        <w:numPr>
          <w:ilvl w:val="0"/>
          <w:numId w:val="15"/>
        </w:numPr>
        <w:spacing w:after="0" w:line="240" w:lineRule="auto"/>
      </w:pPr>
      <w:r w:rsidRPr="00301A2D">
        <w:t>be on call to assist in practical sessions when required by teaching staff</w:t>
      </w:r>
    </w:p>
    <w:p w14:paraId="5818D6DE" w14:textId="77777777" w:rsidR="00DF4ACE" w:rsidRPr="00FC7E5B" w:rsidRDefault="00DF4ACE" w:rsidP="00DF4ACE">
      <w:pPr>
        <w:numPr>
          <w:ilvl w:val="0"/>
          <w:numId w:val="15"/>
        </w:numPr>
        <w:spacing w:after="0" w:line="240" w:lineRule="auto"/>
      </w:pPr>
      <w:r w:rsidRPr="00FC7E5B">
        <w:t>assist pupils with designing and carrying out experiments in STEM clubs</w:t>
      </w:r>
    </w:p>
    <w:p w14:paraId="4BF7E6C1" w14:textId="77777777" w:rsidR="00DF4ACE" w:rsidRPr="00301A2D" w:rsidRDefault="00DF4ACE" w:rsidP="00DF4ACE">
      <w:pPr>
        <w:numPr>
          <w:ilvl w:val="0"/>
          <w:numId w:val="15"/>
        </w:numPr>
        <w:spacing w:after="0" w:line="240" w:lineRule="auto"/>
      </w:pPr>
      <w:r w:rsidRPr="00301A2D">
        <w:t>work across all science departments as needed, under the guidance of the Science Technician Coordinator</w:t>
      </w:r>
    </w:p>
    <w:p w14:paraId="005C475E" w14:textId="77777777" w:rsidR="00DF4ACE" w:rsidRPr="00301A2D" w:rsidRDefault="00DF4ACE" w:rsidP="00DF4ACE">
      <w:pPr>
        <w:numPr>
          <w:ilvl w:val="0"/>
          <w:numId w:val="15"/>
        </w:numPr>
        <w:spacing w:after="0" w:line="240" w:lineRule="auto"/>
      </w:pPr>
      <w:r w:rsidRPr="00301A2D">
        <w:t>be responsible for the care of animals in the department, including cleaning aquaria/cages, feeding and purchasing items necessary for their welfare</w:t>
      </w:r>
    </w:p>
    <w:p w14:paraId="6F2A9F09" w14:textId="77777777" w:rsidR="00DF4ACE" w:rsidRPr="00301A2D" w:rsidRDefault="00DF4ACE" w:rsidP="00DF4ACE">
      <w:pPr>
        <w:numPr>
          <w:ilvl w:val="0"/>
          <w:numId w:val="15"/>
        </w:numPr>
        <w:spacing w:after="0" w:line="240" w:lineRule="auto"/>
      </w:pPr>
      <w:r w:rsidRPr="00301A2D">
        <w:t xml:space="preserve">be responsible for the upkeep of the department’s plants including regular watering, feeding, pruning and repotting as necessary </w:t>
      </w:r>
    </w:p>
    <w:p w14:paraId="51241DD2" w14:textId="77777777" w:rsidR="00DF4ACE" w:rsidRPr="00301A2D" w:rsidRDefault="00DF4ACE" w:rsidP="00DF4ACE">
      <w:pPr>
        <w:numPr>
          <w:ilvl w:val="0"/>
          <w:numId w:val="15"/>
        </w:numPr>
        <w:spacing w:after="0" w:line="240" w:lineRule="auto"/>
      </w:pPr>
      <w:r w:rsidRPr="00301A2D">
        <w:t>attend departmental meetings whenever possible and appropriate, to offer advice.</w:t>
      </w:r>
    </w:p>
    <w:p w14:paraId="7198EBC2" w14:textId="77777777" w:rsidR="00DF4ACE" w:rsidRPr="00301A2D" w:rsidRDefault="00DF4ACE" w:rsidP="00DF4ACE">
      <w:pPr>
        <w:numPr>
          <w:ilvl w:val="0"/>
          <w:numId w:val="15"/>
        </w:numPr>
        <w:spacing w:after="0" w:line="240" w:lineRule="auto"/>
      </w:pPr>
      <w:r w:rsidRPr="00301A2D">
        <w:t>all these duties will, from time to time, involve visits to other offices and locations on the large school site.</w:t>
      </w:r>
    </w:p>
    <w:p w14:paraId="49133DC8" w14:textId="77777777" w:rsidR="002A445D" w:rsidRPr="002A445D" w:rsidRDefault="002A445D" w:rsidP="002A445D">
      <w:pPr>
        <w:spacing w:after="0" w:line="240" w:lineRule="auto"/>
        <w:jc w:val="both"/>
        <w:rPr>
          <w:rFonts w:cstheme="minorHAnsi"/>
        </w:rPr>
      </w:pPr>
    </w:p>
    <w:p w14:paraId="2974D4A7" w14:textId="77777777" w:rsidR="00217AAE" w:rsidRPr="00217AAE" w:rsidRDefault="00217AAE" w:rsidP="00217AAE">
      <w:pPr>
        <w:spacing w:after="0"/>
        <w:rPr>
          <w:rFonts w:ascii="Calibri" w:hAnsi="Calibri" w:cs="Calibri"/>
          <w:b/>
        </w:rPr>
      </w:pPr>
      <w:r w:rsidRPr="00217AAE">
        <w:rPr>
          <w:rFonts w:ascii="Calibri" w:hAnsi="Calibri" w:cs="Calibri"/>
          <w:b/>
        </w:rPr>
        <w:t>Safeguarding</w:t>
      </w:r>
    </w:p>
    <w:p w14:paraId="020EE33D" w14:textId="0EAF2B23" w:rsidR="00217AAE" w:rsidRDefault="00217AAE" w:rsidP="00217AAE">
      <w:pPr>
        <w:spacing w:after="0" w:line="240" w:lineRule="auto"/>
        <w:jc w:val="both"/>
        <w:rPr>
          <w:rFonts w:cstheme="minorHAnsi"/>
        </w:rPr>
      </w:pPr>
      <w:r>
        <w:rPr>
          <w:rFonts w:cstheme="minorHAnsi"/>
        </w:rPr>
        <w:t xml:space="preserve">This role will require regular interaction with pupils which equates to regulated activity with children. The post holder must at all times act with </w:t>
      </w:r>
      <w:r w:rsidRPr="00510826">
        <w:rPr>
          <w:rFonts w:cstheme="minorHAnsi"/>
        </w:rPr>
        <w:t xml:space="preserve">due regard to </w:t>
      </w:r>
      <w:r>
        <w:rPr>
          <w:rFonts w:cstheme="minorHAnsi"/>
        </w:rPr>
        <w:t>the school’s c</w:t>
      </w:r>
      <w:r w:rsidRPr="00510826">
        <w:rPr>
          <w:rFonts w:cstheme="minorHAnsi"/>
        </w:rPr>
        <w:t xml:space="preserve">hild </w:t>
      </w:r>
      <w:r>
        <w:rPr>
          <w:rFonts w:cstheme="minorHAnsi"/>
        </w:rPr>
        <w:t>p</w:t>
      </w:r>
      <w:r w:rsidRPr="00510826">
        <w:rPr>
          <w:rFonts w:cstheme="minorHAnsi"/>
        </w:rPr>
        <w:t xml:space="preserve">rotection and </w:t>
      </w:r>
      <w:r>
        <w:rPr>
          <w:rFonts w:cstheme="minorHAnsi"/>
        </w:rPr>
        <w:t>s</w:t>
      </w:r>
      <w:r w:rsidRPr="00510826">
        <w:rPr>
          <w:rFonts w:cstheme="minorHAnsi"/>
        </w:rPr>
        <w:t>afeguarding</w:t>
      </w:r>
      <w:r w:rsidRPr="00641E9E">
        <w:rPr>
          <w:rFonts w:cstheme="minorHAnsi"/>
        </w:rPr>
        <w:t xml:space="preserve"> </w:t>
      </w:r>
      <w:r>
        <w:rPr>
          <w:rFonts w:cstheme="minorHAnsi"/>
        </w:rPr>
        <w:t xml:space="preserve">policies and procedures and the school’s code of conduct. </w:t>
      </w:r>
    </w:p>
    <w:p w14:paraId="1030431A" w14:textId="77777777" w:rsidR="00217AAE" w:rsidRPr="00641E9E" w:rsidRDefault="00217AAE" w:rsidP="00217AAE">
      <w:pPr>
        <w:spacing w:after="0" w:line="240" w:lineRule="auto"/>
        <w:jc w:val="both"/>
        <w:rPr>
          <w:rFonts w:cstheme="minorHAnsi"/>
        </w:rPr>
      </w:pPr>
    </w:p>
    <w:p w14:paraId="268AE8CF" w14:textId="77777777" w:rsidR="00217AAE" w:rsidRPr="00154143" w:rsidRDefault="00217AAE" w:rsidP="00217AAE">
      <w:pPr>
        <w:spacing w:after="0"/>
        <w:rPr>
          <w:rFonts w:ascii="Calibri" w:hAnsi="Calibri" w:cs="Calibri"/>
        </w:rPr>
      </w:pPr>
      <w:r w:rsidRPr="00154143">
        <w:rPr>
          <w:rFonts w:ascii="Calibri" w:hAnsi="Calibri" w:cs="Calibri"/>
        </w:rPr>
        <w:t>The following duties will be deemed to be included in the duties which you may be required to perform:</w:t>
      </w:r>
    </w:p>
    <w:p w14:paraId="3A1205B2" w14:textId="77777777" w:rsidR="00217AAE" w:rsidRPr="00AA3F50" w:rsidRDefault="00217AAE" w:rsidP="00217AAE">
      <w:pPr>
        <w:numPr>
          <w:ilvl w:val="0"/>
          <w:numId w:val="14"/>
        </w:numPr>
        <w:tabs>
          <w:tab w:val="left" w:pos="567"/>
        </w:tabs>
        <w:spacing w:after="0" w:line="240" w:lineRule="auto"/>
        <w:ind w:left="567" w:hanging="283"/>
        <w:jc w:val="both"/>
        <w:rPr>
          <w:rFonts w:ascii="Calibri" w:hAnsi="Calibri" w:cs="Calibri"/>
        </w:rPr>
      </w:pPr>
      <w:r w:rsidRPr="00AA3F50">
        <w:rPr>
          <w:rFonts w:ascii="Calibri" w:hAnsi="Calibri" w:cs="Calibri"/>
        </w:rPr>
        <w:t>child protection</w:t>
      </w:r>
    </w:p>
    <w:p w14:paraId="607155DA" w14:textId="77777777" w:rsidR="00217AAE" w:rsidRPr="00AA3F50" w:rsidRDefault="00217AAE" w:rsidP="00217AAE">
      <w:pPr>
        <w:numPr>
          <w:ilvl w:val="0"/>
          <w:numId w:val="14"/>
        </w:numPr>
        <w:tabs>
          <w:tab w:val="left" w:pos="567"/>
        </w:tabs>
        <w:spacing w:after="0" w:line="240" w:lineRule="auto"/>
        <w:ind w:left="567" w:hanging="283"/>
        <w:jc w:val="both"/>
        <w:rPr>
          <w:rFonts w:ascii="Calibri" w:hAnsi="Calibri" w:cs="Calibri"/>
        </w:rPr>
      </w:pPr>
      <w:r w:rsidRPr="00AA3F50">
        <w:rPr>
          <w:rFonts w:ascii="Calibri" w:hAnsi="Calibri" w:cs="Calibri"/>
        </w:rPr>
        <w:t>promoting and safeguarding the welfare of children and young persons for whom you are responsible and with whom you come into contact.</w:t>
      </w:r>
    </w:p>
    <w:p w14:paraId="02360EE8" w14:textId="77777777" w:rsidR="002A445D" w:rsidRPr="007F277F" w:rsidRDefault="002A445D" w:rsidP="007F277F">
      <w:pPr>
        <w:spacing w:after="0" w:line="240" w:lineRule="auto"/>
        <w:jc w:val="both"/>
        <w:rPr>
          <w:rFonts w:cstheme="minorHAnsi"/>
        </w:rPr>
      </w:pPr>
    </w:p>
    <w:p w14:paraId="6EE68750" w14:textId="77777777" w:rsidR="00EA305D" w:rsidRPr="00A12FE4" w:rsidRDefault="00EA305D" w:rsidP="00EA305D">
      <w:pPr>
        <w:spacing w:after="0" w:line="240" w:lineRule="auto"/>
        <w:jc w:val="both"/>
        <w:rPr>
          <w:rFonts w:cstheme="minorHAnsi"/>
          <w:b/>
        </w:rPr>
      </w:pPr>
      <w:r w:rsidRPr="00A12FE4">
        <w:rPr>
          <w:rFonts w:cstheme="minorHAnsi"/>
          <w:b/>
        </w:rPr>
        <w:t xml:space="preserve">General responsibilities: </w:t>
      </w:r>
    </w:p>
    <w:p w14:paraId="1CE1E846" w14:textId="400793B7" w:rsidR="00D316BE" w:rsidRDefault="00D316BE" w:rsidP="00D316BE">
      <w:pPr>
        <w:numPr>
          <w:ilvl w:val="0"/>
          <w:numId w:val="4"/>
        </w:numPr>
        <w:spacing w:after="5" w:line="249" w:lineRule="auto"/>
        <w:ind w:right="195"/>
      </w:pPr>
      <w:r>
        <w:t xml:space="preserve">To ensure all duties are carried out in accordance with </w:t>
      </w:r>
      <w:r w:rsidR="00217AAE">
        <w:t>h</w:t>
      </w:r>
      <w:r>
        <w:t xml:space="preserve">ealth and </w:t>
      </w:r>
      <w:r w:rsidR="00217AAE">
        <w:t>s</w:t>
      </w:r>
      <w:r>
        <w:t xml:space="preserve">afety regulations </w:t>
      </w:r>
    </w:p>
    <w:p w14:paraId="219898AD" w14:textId="77777777" w:rsidR="00D316BE" w:rsidRDefault="00D316BE" w:rsidP="00D316BE">
      <w:pPr>
        <w:numPr>
          <w:ilvl w:val="0"/>
          <w:numId w:val="4"/>
        </w:numPr>
        <w:spacing w:after="5" w:line="249" w:lineRule="auto"/>
        <w:ind w:right="195"/>
      </w:pPr>
      <w:r>
        <w:t xml:space="preserve">To undertake any training and development for the better fulfilment of the post  </w:t>
      </w:r>
    </w:p>
    <w:p w14:paraId="7625F71E" w14:textId="77777777" w:rsidR="00D316BE" w:rsidRDefault="00D316BE" w:rsidP="00D316BE">
      <w:pPr>
        <w:numPr>
          <w:ilvl w:val="0"/>
          <w:numId w:val="4"/>
        </w:numPr>
        <w:spacing w:after="5" w:line="249" w:lineRule="auto"/>
        <w:ind w:right="195"/>
      </w:pPr>
      <w:r>
        <w:t xml:space="preserve">To undertake any </w:t>
      </w:r>
      <w:r w:rsidRPr="00855D89">
        <w:rPr>
          <w:i/>
        </w:rPr>
        <w:t>ad hoc</w:t>
      </w:r>
      <w:r>
        <w:t xml:space="preserve"> duties or projects as requested </w:t>
      </w:r>
    </w:p>
    <w:p w14:paraId="298624AC" w14:textId="095313AC" w:rsidR="00EA305D" w:rsidRPr="00D316BE" w:rsidRDefault="00D316BE" w:rsidP="00D316BE">
      <w:pPr>
        <w:numPr>
          <w:ilvl w:val="0"/>
          <w:numId w:val="4"/>
        </w:numPr>
        <w:spacing w:after="5" w:line="249" w:lineRule="auto"/>
        <w:ind w:right="195"/>
      </w:pPr>
      <w:r>
        <w:t xml:space="preserve">To undertake any other duties and responsibilities as determined by the </w:t>
      </w:r>
      <w:r w:rsidR="009B0263">
        <w:t>[</w:t>
      </w:r>
      <w:r w:rsidR="00DF4ACE">
        <w:t>Bursar.</w:t>
      </w:r>
    </w:p>
    <w:p w14:paraId="1A39AE2F" w14:textId="77777777" w:rsidR="00EA305D" w:rsidRDefault="00EA305D" w:rsidP="00EA305D">
      <w:pPr>
        <w:spacing w:after="60" w:line="240" w:lineRule="auto"/>
        <w:jc w:val="both"/>
        <w:rPr>
          <w:rFonts w:cstheme="minorHAnsi"/>
        </w:rPr>
      </w:pPr>
    </w:p>
    <w:p w14:paraId="31DBF06E" w14:textId="77777777" w:rsidR="00D54853" w:rsidRDefault="00533D8B" w:rsidP="00AF0A3A">
      <w:pPr>
        <w:spacing w:after="0" w:line="240" w:lineRule="auto"/>
        <w:jc w:val="both"/>
        <w:rPr>
          <w:rFonts w:cstheme="minorHAnsi"/>
        </w:rPr>
      </w:pPr>
      <w:r w:rsidRPr="00B32A1A">
        <w:rPr>
          <w:rFonts w:cstheme="minorHAnsi"/>
        </w:rPr>
        <w:t xml:space="preserve">This job description contains an outline of the typical functions of the job and is not an exhaustive or comprehensive list of all responsibilities tasks and duties.  The </w:t>
      </w:r>
      <w:r w:rsidR="00D54853" w:rsidRPr="00B32A1A">
        <w:rPr>
          <w:rFonts w:cstheme="minorHAnsi"/>
        </w:rPr>
        <w:t>jobholder’s</w:t>
      </w:r>
      <w:r w:rsidRPr="00B32A1A">
        <w:rPr>
          <w:rFonts w:cstheme="minorHAnsi"/>
        </w:rPr>
        <w:t xml:space="preserve"> actual responsibilities, tasks and duties might differ from those outlined in the job description and other duties commensurate with this level of responsibility may be either permanently or temporarily assigned as part of the job.  </w:t>
      </w:r>
    </w:p>
    <w:p w14:paraId="5DA37E02" w14:textId="77777777" w:rsidR="00D54853" w:rsidRDefault="00D54853" w:rsidP="00AF0A3A">
      <w:pPr>
        <w:spacing w:after="0" w:line="240" w:lineRule="auto"/>
        <w:jc w:val="both"/>
        <w:rPr>
          <w:rFonts w:cstheme="minorHAnsi"/>
        </w:rPr>
      </w:pPr>
    </w:p>
    <w:p w14:paraId="6425E898" w14:textId="42E3F4B9" w:rsidR="00386247" w:rsidRDefault="002071D6" w:rsidP="00AF0A3A">
      <w:pPr>
        <w:spacing w:after="0" w:line="240" w:lineRule="auto"/>
        <w:jc w:val="both"/>
        <w:rPr>
          <w:rFonts w:cstheme="minorHAnsi"/>
        </w:rPr>
      </w:pPr>
      <w:r w:rsidRPr="002071D6">
        <w:rPr>
          <w:rFonts w:cstheme="minorHAnsi"/>
        </w:rPr>
        <w:t xml:space="preserve">This job description is subject to review in line with the developing needs of the </w:t>
      </w:r>
      <w:r w:rsidR="00C1166D">
        <w:rPr>
          <w:rFonts w:cstheme="minorHAnsi"/>
        </w:rPr>
        <w:t>s</w:t>
      </w:r>
      <w:r w:rsidRPr="002071D6">
        <w:rPr>
          <w:rFonts w:cstheme="minorHAnsi"/>
        </w:rPr>
        <w:t>chool.</w:t>
      </w:r>
    </w:p>
    <w:p w14:paraId="6955DB04" w14:textId="77777777" w:rsidR="00F4111A" w:rsidRDefault="00F4111A" w:rsidP="00386247">
      <w:pPr>
        <w:spacing w:after="0" w:line="240" w:lineRule="auto"/>
        <w:rPr>
          <w:rFonts w:cstheme="minorHAnsi"/>
          <w:b/>
          <w:sz w:val="28"/>
        </w:rPr>
      </w:pPr>
    </w:p>
    <w:p w14:paraId="4941A5AD" w14:textId="52F703B3" w:rsidR="00386247" w:rsidRPr="00B32A1A" w:rsidRDefault="00386247" w:rsidP="00386247">
      <w:pPr>
        <w:spacing w:after="0" w:line="240" w:lineRule="auto"/>
        <w:rPr>
          <w:rFonts w:cstheme="minorHAnsi"/>
          <w:b/>
          <w:sz w:val="28"/>
        </w:rPr>
      </w:pPr>
      <w:r>
        <w:rPr>
          <w:rFonts w:cstheme="minorHAnsi"/>
          <w:b/>
          <w:sz w:val="28"/>
        </w:rPr>
        <w:t>Person Specification</w:t>
      </w:r>
    </w:p>
    <w:p w14:paraId="476D6F35" w14:textId="77777777" w:rsidR="00386247" w:rsidRPr="00B32A1A" w:rsidRDefault="00386247" w:rsidP="00386247">
      <w:pPr>
        <w:tabs>
          <w:tab w:val="left" w:pos="1560"/>
        </w:tabs>
        <w:spacing w:after="0" w:line="240" w:lineRule="auto"/>
        <w:jc w:val="both"/>
        <w:rPr>
          <w:rFonts w:cstheme="minorHAnsi"/>
        </w:rPr>
      </w:pPr>
    </w:p>
    <w:tbl>
      <w:tblPr>
        <w:tblStyle w:val="TableGrid"/>
        <w:tblW w:w="9023" w:type="dxa"/>
        <w:tblInd w:w="-3" w:type="dxa"/>
        <w:tblCellMar>
          <w:top w:w="43" w:type="dxa"/>
          <w:left w:w="107" w:type="dxa"/>
          <w:right w:w="75" w:type="dxa"/>
        </w:tblCellMar>
        <w:tblLook w:val="04A0" w:firstRow="1" w:lastRow="0" w:firstColumn="1" w:lastColumn="0" w:noHBand="0" w:noVBand="1"/>
      </w:tblPr>
      <w:tblGrid>
        <w:gridCol w:w="1650"/>
        <w:gridCol w:w="3028"/>
        <w:gridCol w:w="2180"/>
        <w:gridCol w:w="2165"/>
      </w:tblGrid>
      <w:tr w:rsidR="008E09A3" w:rsidRPr="001E14AC" w14:paraId="58A93F8D" w14:textId="77777777" w:rsidTr="009A16ED">
        <w:trPr>
          <w:trHeight w:val="520"/>
        </w:trPr>
        <w:tc>
          <w:tcPr>
            <w:tcW w:w="1650" w:type="dxa"/>
            <w:tcBorders>
              <w:top w:val="single" w:sz="2" w:space="0" w:color="000000"/>
              <w:left w:val="single" w:sz="2" w:space="0" w:color="000000"/>
              <w:bottom w:val="single" w:sz="2" w:space="0" w:color="000000"/>
              <w:right w:val="single" w:sz="2" w:space="0" w:color="000000"/>
            </w:tcBorders>
            <w:shd w:val="clear" w:color="auto" w:fill="DADADB"/>
          </w:tcPr>
          <w:p w14:paraId="135C359F" w14:textId="77777777" w:rsidR="008E09A3" w:rsidRPr="001E14AC" w:rsidRDefault="008E09A3" w:rsidP="009A16ED">
            <w:pPr>
              <w:rPr>
                <w:rFonts w:ascii="Calibri" w:hAnsi="Calibri" w:cs="Calibri"/>
              </w:rPr>
            </w:pPr>
            <w:bookmarkStart w:id="0" w:name="_Hlk196492788"/>
          </w:p>
        </w:tc>
        <w:tc>
          <w:tcPr>
            <w:tcW w:w="3028" w:type="dxa"/>
            <w:tcBorders>
              <w:top w:val="single" w:sz="2" w:space="0" w:color="000000"/>
              <w:left w:val="single" w:sz="2" w:space="0" w:color="000000"/>
              <w:bottom w:val="single" w:sz="2" w:space="0" w:color="000000"/>
              <w:right w:val="single" w:sz="2" w:space="0" w:color="000000"/>
            </w:tcBorders>
            <w:shd w:val="clear" w:color="auto" w:fill="DADADB"/>
          </w:tcPr>
          <w:p w14:paraId="5381CF5B" w14:textId="77777777" w:rsidR="008E09A3" w:rsidRPr="001E14AC" w:rsidRDefault="008E09A3" w:rsidP="009A16ED">
            <w:pPr>
              <w:ind w:left="1"/>
              <w:rPr>
                <w:rFonts w:ascii="Calibri" w:hAnsi="Calibri" w:cs="Calibri"/>
                <w:b/>
                <w:bCs/>
              </w:rPr>
            </w:pPr>
            <w:r w:rsidRPr="001E14AC">
              <w:rPr>
                <w:rFonts w:ascii="Calibri" w:eastAsia="Tahoma" w:hAnsi="Calibri" w:cs="Calibri"/>
                <w:b/>
                <w:bCs/>
              </w:rPr>
              <w:t xml:space="preserve">Essential </w:t>
            </w:r>
          </w:p>
        </w:tc>
        <w:tc>
          <w:tcPr>
            <w:tcW w:w="2180" w:type="dxa"/>
            <w:tcBorders>
              <w:top w:val="single" w:sz="2" w:space="0" w:color="000000"/>
              <w:left w:val="single" w:sz="2" w:space="0" w:color="000000"/>
              <w:bottom w:val="single" w:sz="2" w:space="0" w:color="000000"/>
              <w:right w:val="single" w:sz="2" w:space="0" w:color="000000"/>
            </w:tcBorders>
            <w:shd w:val="clear" w:color="auto" w:fill="DADADB"/>
          </w:tcPr>
          <w:p w14:paraId="35FCB18C" w14:textId="77777777" w:rsidR="008E09A3" w:rsidRPr="001E14AC" w:rsidRDefault="008E09A3" w:rsidP="009A16ED">
            <w:pPr>
              <w:ind w:left="1"/>
              <w:rPr>
                <w:rFonts w:ascii="Calibri" w:hAnsi="Calibri" w:cs="Calibri"/>
                <w:b/>
                <w:bCs/>
              </w:rPr>
            </w:pPr>
            <w:r w:rsidRPr="001E14AC">
              <w:rPr>
                <w:rFonts w:ascii="Calibri" w:hAnsi="Calibri" w:cs="Calibri"/>
                <w:b/>
                <w:bCs/>
              </w:rPr>
              <w:t>Desirable</w:t>
            </w:r>
          </w:p>
        </w:tc>
        <w:tc>
          <w:tcPr>
            <w:tcW w:w="2165" w:type="dxa"/>
            <w:tcBorders>
              <w:top w:val="single" w:sz="2" w:space="0" w:color="000000"/>
              <w:left w:val="single" w:sz="2" w:space="0" w:color="000000"/>
              <w:bottom w:val="single" w:sz="2" w:space="0" w:color="000000"/>
              <w:right w:val="single" w:sz="2" w:space="0" w:color="000000"/>
            </w:tcBorders>
            <w:shd w:val="clear" w:color="auto" w:fill="DADADB"/>
          </w:tcPr>
          <w:p w14:paraId="3A341962" w14:textId="77777777" w:rsidR="008E09A3" w:rsidRPr="001E14AC" w:rsidRDefault="008E09A3" w:rsidP="009A16ED">
            <w:pPr>
              <w:ind w:left="1"/>
              <w:rPr>
                <w:rFonts w:ascii="Calibri" w:hAnsi="Calibri" w:cs="Calibri"/>
                <w:b/>
                <w:bCs/>
              </w:rPr>
            </w:pPr>
            <w:r w:rsidRPr="001E14AC">
              <w:rPr>
                <w:rFonts w:ascii="Calibri" w:hAnsi="Calibri" w:cs="Calibri"/>
                <w:b/>
                <w:bCs/>
              </w:rPr>
              <w:t xml:space="preserve">Evidence/ </w:t>
            </w:r>
          </w:p>
          <w:p w14:paraId="7BBE900D" w14:textId="77777777" w:rsidR="008E09A3" w:rsidRPr="001E14AC" w:rsidRDefault="008E09A3" w:rsidP="009A16ED">
            <w:pPr>
              <w:ind w:left="1"/>
              <w:rPr>
                <w:rFonts w:ascii="Calibri" w:hAnsi="Calibri" w:cs="Calibri"/>
                <w:b/>
                <w:bCs/>
              </w:rPr>
            </w:pPr>
            <w:r w:rsidRPr="001E14AC">
              <w:rPr>
                <w:rFonts w:ascii="Calibri" w:hAnsi="Calibri" w:cs="Calibri"/>
                <w:b/>
                <w:bCs/>
              </w:rPr>
              <w:t>Assessed By</w:t>
            </w:r>
          </w:p>
        </w:tc>
      </w:tr>
      <w:tr w:rsidR="008E09A3" w:rsidRPr="001E14AC" w14:paraId="74656C74" w14:textId="77777777" w:rsidTr="009A16ED">
        <w:trPr>
          <w:trHeight w:val="811"/>
        </w:trPr>
        <w:tc>
          <w:tcPr>
            <w:tcW w:w="1650" w:type="dxa"/>
            <w:tcBorders>
              <w:top w:val="single" w:sz="2" w:space="0" w:color="000000"/>
              <w:left w:val="single" w:sz="2" w:space="0" w:color="000000"/>
              <w:bottom w:val="single" w:sz="2" w:space="0" w:color="000000"/>
              <w:right w:val="single" w:sz="2" w:space="0" w:color="000000"/>
            </w:tcBorders>
          </w:tcPr>
          <w:p w14:paraId="6FF7F5BD" w14:textId="77777777" w:rsidR="008E09A3" w:rsidRPr="001E14AC" w:rsidRDefault="008E09A3" w:rsidP="009A16ED">
            <w:pPr>
              <w:rPr>
                <w:rFonts w:ascii="Calibri" w:hAnsi="Calibri" w:cs="Calibri"/>
                <w:b/>
                <w:bCs/>
              </w:rPr>
            </w:pPr>
            <w:r w:rsidRPr="001E14AC">
              <w:rPr>
                <w:rFonts w:ascii="Calibri" w:eastAsia="Tahoma" w:hAnsi="Calibri" w:cs="Calibri"/>
                <w:b/>
                <w:bCs/>
              </w:rPr>
              <w:t xml:space="preserve">Qualifications &amp; training </w:t>
            </w:r>
          </w:p>
        </w:tc>
        <w:tc>
          <w:tcPr>
            <w:tcW w:w="3028" w:type="dxa"/>
            <w:tcBorders>
              <w:top w:val="single" w:sz="2" w:space="0" w:color="000000"/>
              <w:left w:val="single" w:sz="2" w:space="0" w:color="000000"/>
              <w:bottom w:val="single" w:sz="2" w:space="0" w:color="000000"/>
              <w:right w:val="single" w:sz="2" w:space="0" w:color="000000"/>
            </w:tcBorders>
          </w:tcPr>
          <w:p w14:paraId="169B349F" w14:textId="77777777" w:rsidR="008E09A3" w:rsidRPr="001E14AC" w:rsidRDefault="008E09A3" w:rsidP="009A16ED">
            <w:pPr>
              <w:rPr>
                <w:rFonts w:ascii="Calibri" w:eastAsia="Tahoma" w:hAnsi="Calibri" w:cs="Calibri"/>
              </w:rPr>
            </w:pPr>
            <w:r w:rsidRPr="001E14AC">
              <w:rPr>
                <w:rFonts w:ascii="Calibri" w:eastAsia="Tahoma" w:hAnsi="Calibri" w:cs="Calibri"/>
              </w:rPr>
              <w:t>GCSE English, Maths and Science grade 9-5 (A* to C) or equivalent</w:t>
            </w:r>
          </w:p>
          <w:p w14:paraId="5B3E6D09" w14:textId="77777777" w:rsidR="008E09A3" w:rsidRPr="001E14AC" w:rsidRDefault="008E09A3" w:rsidP="009A16ED">
            <w:pPr>
              <w:rPr>
                <w:rFonts w:ascii="Calibri" w:eastAsia="Tahoma" w:hAnsi="Calibri" w:cs="Calibri"/>
              </w:rPr>
            </w:pPr>
          </w:p>
        </w:tc>
        <w:tc>
          <w:tcPr>
            <w:tcW w:w="2180" w:type="dxa"/>
            <w:tcBorders>
              <w:top w:val="single" w:sz="2" w:space="0" w:color="000000"/>
              <w:left w:val="single" w:sz="2" w:space="0" w:color="000000"/>
              <w:bottom w:val="single" w:sz="2" w:space="0" w:color="000000"/>
              <w:right w:val="single" w:sz="2" w:space="0" w:color="000000"/>
            </w:tcBorders>
          </w:tcPr>
          <w:p w14:paraId="04E9D1BB" w14:textId="77777777" w:rsidR="008E09A3" w:rsidRPr="001E14AC" w:rsidRDefault="008E09A3" w:rsidP="009A16ED">
            <w:pPr>
              <w:ind w:left="1"/>
              <w:rPr>
                <w:rFonts w:ascii="Calibri" w:eastAsia="Tahoma" w:hAnsi="Calibri" w:cs="Calibri"/>
              </w:rPr>
            </w:pPr>
            <w:r w:rsidRPr="001E14AC">
              <w:rPr>
                <w:rFonts w:ascii="Calibri" w:eastAsia="Tahoma" w:hAnsi="Calibri" w:cs="Calibri"/>
              </w:rPr>
              <w:t xml:space="preserve">First Aid qualification </w:t>
            </w:r>
          </w:p>
          <w:p w14:paraId="191FB626" w14:textId="77777777" w:rsidR="008E09A3" w:rsidRPr="001E14AC" w:rsidRDefault="008E09A3" w:rsidP="009A16ED">
            <w:pPr>
              <w:ind w:left="1"/>
              <w:rPr>
                <w:rFonts w:ascii="Calibri" w:eastAsia="Tahoma" w:hAnsi="Calibri" w:cs="Calibri"/>
              </w:rPr>
            </w:pPr>
          </w:p>
          <w:p w14:paraId="709B80A8" w14:textId="77777777" w:rsidR="008E09A3" w:rsidRPr="001E14AC" w:rsidRDefault="008E09A3" w:rsidP="009A16ED">
            <w:pPr>
              <w:ind w:left="1"/>
              <w:rPr>
                <w:rFonts w:ascii="Calibri" w:eastAsia="Tahoma" w:hAnsi="Calibri" w:cs="Calibri"/>
              </w:rPr>
            </w:pPr>
            <w:r w:rsidRPr="001E14AC">
              <w:rPr>
                <w:rFonts w:ascii="Calibri" w:eastAsia="Tahoma" w:hAnsi="Calibri" w:cs="Calibri"/>
              </w:rPr>
              <w:t>A Level / BTEC level 3 in science</w:t>
            </w:r>
          </w:p>
        </w:tc>
        <w:tc>
          <w:tcPr>
            <w:tcW w:w="2165" w:type="dxa"/>
            <w:tcBorders>
              <w:top w:val="single" w:sz="2" w:space="0" w:color="000000"/>
              <w:left w:val="single" w:sz="2" w:space="0" w:color="000000"/>
              <w:bottom w:val="single" w:sz="2" w:space="0" w:color="000000"/>
              <w:right w:val="single" w:sz="2" w:space="0" w:color="000000"/>
            </w:tcBorders>
          </w:tcPr>
          <w:p w14:paraId="18A3975B" w14:textId="77777777" w:rsidR="008E09A3" w:rsidRPr="001E14AC" w:rsidRDefault="008E09A3" w:rsidP="009A16ED">
            <w:pPr>
              <w:ind w:left="1"/>
              <w:rPr>
                <w:rFonts w:ascii="Calibri" w:eastAsia="Tahoma" w:hAnsi="Calibri" w:cs="Calibri"/>
              </w:rPr>
            </w:pPr>
            <w:r w:rsidRPr="001E14AC">
              <w:rPr>
                <w:rFonts w:ascii="Calibri" w:eastAsia="Tahoma" w:hAnsi="Calibri" w:cs="Calibri"/>
              </w:rPr>
              <w:t>Application</w:t>
            </w:r>
          </w:p>
          <w:p w14:paraId="56F24E4E" w14:textId="77777777" w:rsidR="008E09A3" w:rsidRPr="001E14AC" w:rsidRDefault="008E09A3" w:rsidP="009A16ED">
            <w:pPr>
              <w:ind w:left="1"/>
              <w:rPr>
                <w:rFonts w:ascii="Calibri" w:eastAsia="Tahoma" w:hAnsi="Calibri" w:cs="Calibri"/>
              </w:rPr>
            </w:pPr>
          </w:p>
          <w:p w14:paraId="28B2F4C8" w14:textId="77777777" w:rsidR="008E09A3" w:rsidRPr="001E14AC" w:rsidRDefault="008E09A3" w:rsidP="009A16ED">
            <w:pPr>
              <w:ind w:left="1"/>
              <w:rPr>
                <w:rFonts w:ascii="Calibri" w:eastAsia="Tahoma" w:hAnsi="Calibri" w:cs="Calibri"/>
              </w:rPr>
            </w:pPr>
            <w:r w:rsidRPr="001E14AC">
              <w:rPr>
                <w:rFonts w:ascii="Calibri" w:eastAsia="Tahoma" w:hAnsi="Calibri" w:cs="Calibri"/>
              </w:rPr>
              <w:t>Certificates</w:t>
            </w:r>
          </w:p>
        </w:tc>
      </w:tr>
      <w:tr w:rsidR="008E09A3" w:rsidRPr="001E14AC" w14:paraId="63258B24" w14:textId="77777777" w:rsidTr="009A16ED">
        <w:trPr>
          <w:trHeight w:val="390"/>
        </w:trPr>
        <w:tc>
          <w:tcPr>
            <w:tcW w:w="1650" w:type="dxa"/>
            <w:tcBorders>
              <w:top w:val="single" w:sz="2" w:space="0" w:color="000000"/>
              <w:left w:val="single" w:sz="2" w:space="0" w:color="000000"/>
              <w:bottom w:val="single" w:sz="2" w:space="0" w:color="000000"/>
              <w:right w:val="single" w:sz="2" w:space="0" w:color="000000"/>
            </w:tcBorders>
          </w:tcPr>
          <w:p w14:paraId="71FE8923" w14:textId="77777777" w:rsidR="008E09A3" w:rsidRPr="001E14AC" w:rsidRDefault="008E09A3" w:rsidP="009A16ED">
            <w:pPr>
              <w:rPr>
                <w:rFonts w:ascii="Calibri" w:eastAsia="Calibri" w:hAnsi="Calibri" w:cs="Calibri"/>
                <w:b/>
                <w:bCs/>
              </w:rPr>
            </w:pPr>
            <w:r w:rsidRPr="001E14AC">
              <w:rPr>
                <w:rFonts w:ascii="Calibri" w:eastAsia="Tahoma" w:hAnsi="Calibri" w:cs="Calibri"/>
                <w:b/>
                <w:bCs/>
              </w:rPr>
              <w:t xml:space="preserve">Experience </w:t>
            </w:r>
          </w:p>
        </w:tc>
        <w:tc>
          <w:tcPr>
            <w:tcW w:w="3028" w:type="dxa"/>
            <w:tcBorders>
              <w:top w:val="single" w:sz="2" w:space="0" w:color="000000"/>
              <w:left w:val="single" w:sz="2" w:space="0" w:color="000000"/>
              <w:bottom w:val="single" w:sz="2" w:space="0" w:color="000000"/>
              <w:right w:val="single" w:sz="2" w:space="0" w:color="000000"/>
            </w:tcBorders>
          </w:tcPr>
          <w:p w14:paraId="4CDFEC3D" w14:textId="77777777" w:rsidR="008E09A3" w:rsidRPr="001E14AC" w:rsidRDefault="008E09A3" w:rsidP="009A16ED">
            <w:pPr>
              <w:ind w:left="1"/>
              <w:rPr>
                <w:rFonts w:ascii="Calibri" w:eastAsia="Tahoma" w:hAnsi="Calibri" w:cs="Calibri"/>
              </w:rPr>
            </w:pPr>
            <w:r w:rsidRPr="001E14AC">
              <w:rPr>
                <w:rFonts w:ascii="Calibri" w:eastAsia="Tahoma" w:hAnsi="Calibri" w:cs="Calibri"/>
              </w:rPr>
              <w:t>Working as part of a team</w:t>
            </w:r>
          </w:p>
          <w:p w14:paraId="4576C8FC" w14:textId="77777777" w:rsidR="008E09A3" w:rsidRPr="001E14AC" w:rsidRDefault="008E09A3" w:rsidP="009A16ED">
            <w:pPr>
              <w:ind w:left="1"/>
              <w:rPr>
                <w:rFonts w:ascii="Calibri" w:eastAsia="Tahoma" w:hAnsi="Calibri" w:cs="Calibri"/>
              </w:rPr>
            </w:pPr>
            <w:r w:rsidRPr="001E14AC">
              <w:rPr>
                <w:rFonts w:ascii="Calibri" w:eastAsia="Tahoma" w:hAnsi="Calibri" w:cs="Calibri"/>
              </w:rPr>
              <w:t xml:space="preserve"> </w:t>
            </w:r>
          </w:p>
          <w:p w14:paraId="790949CE" w14:textId="77777777" w:rsidR="008E09A3" w:rsidRPr="001E14AC" w:rsidRDefault="008E09A3" w:rsidP="009A16ED">
            <w:pPr>
              <w:ind w:left="1"/>
              <w:rPr>
                <w:rFonts w:ascii="Calibri" w:eastAsia="Calibri" w:hAnsi="Calibri" w:cs="Calibri"/>
              </w:rPr>
            </w:pPr>
            <w:r w:rsidRPr="001E14AC">
              <w:rPr>
                <w:rFonts w:ascii="Calibri" w:eastAsia="Calibri" w:hAnsi="Calibri" w:cs="Calibri"/>
              </w:rPr>
              <w:t>Working with scientific equipment</w:t>
            </w:r>
          </w:p>
        </w:tc>
        <w:tc>
          <w:tcPr>
            <w:tcW w:w="2180" w:type="dxa"/>
            <w:tcBorders>
              <w:top w:val="single" w:sz="2" w:space="0" w:color="000000"/>
              <w:left w:val="single" w:sz="2" w:space="0" w:color="000000"/>
              <w:bottom w:val="single" w:sz="2" w:space="0" w:color="000000"/>
              <w:right w:val="single" w:sz="2" w:space="0" w:color="000000"/>
            </w:tcBorders>
          </w:tcPr>
          <w:p w14:paraId="74615101" w14:textId="77777777" w:rsidR="008E09A3" w:rsidRPr="001E14AC" w:rsidRDefault="008E09A3" w:rsidP="009A16ED">
            <w:pPr>
              <w:ind w:left="1"/>
              <w:rPr>
                <w:rFonts w:ascii="Calibri" w:eastAsia="Tahoma" w:hAnsi="Calibri" w:cs="Calibri"/>
              </w:rPr>
            </w:pPr>
            <w:r w:rsidRPr="001E14AC">
              <w:rPr>
                <w:rFonts w:ascii="Calibri" w:eastAsia="Tahoma" w:hAnsi="Calibri" w:cs="Calibri"/>
              </w:rPr>
              <w:t xml:space="preserve">Working in a laboratory environment </w:t>
            </w:r>
          </w:p>
          <w:p w14:paraId="546D863A" w14:textId="77777777" w:rsidR="008E09A3" w:rsidRPr="001E14AC" w:rsidRDefault="008E09A3" w:rsidP="009A16ED">
            <w:pPr>
              <w:rPr>
                <w:rFonts w:ascii="Calibri" w:eastAsia="Calibri" w:hAnsi="Calibri" w:cs="Calibri"/>
              </w:rPr>
            </w:pPr>
          </w:p>
          <w:p w14:paraId="08C34A72" w14:textId="77777777" w:rsidR="008E09A3" w:rsidRPr="001E14AC" w:rsidRDefault="008E09A3" w:rsidP="009A16ED">
            <w:pPr>
              <w:rPr>
                <w:rFonts w:ascii="Calibri" w:eastAsia="Tahoma" w:hAnsi="Calibri" w:cs="Calibri"/>
              </w:rPr>
            </w:pPr>
            <w:r w:rsidRPr="001E14AC">
              <w:rPr>
                <w:rFonts w:ascii="Calibri" w:eastAsia="Tahoma" w:hAnsi="Calibri" w:cs="Calibri"/>
              </w:rPr>
              <w:t xml:space="preserve">Working in a school </w:t>
            </w:r>
          </w:p>
        </w:tc>
        <w:tc>
          <w:tcPr>
            <w:tcW w:w="2165" w:type="dxa"/>
            <w:tcBorders>
              <w:top w:val="single" w:sz="2" w:space="0" w:color="000000"/>
              <w:left w:val="single" w:sz="2" w:space="0" w:color="000000"/>
              <w:bottom w:val="single" w:sz="2" w:space="0" w:color="000000"/>
              <w:right w:val="single" w:sz="2" w:space="0" w:color="000000"/>
            </w:tcBorders>
          </w:tcPr>
          <w:p w14:paraId="470BB60E" w14:textId="77777777" w:rsidR="008E09A3" w:rsidRPr="001E14AC" w:rsidRDefault="008E09A3" w:rsidP="009A16ED">
            <w:pPr>
              <w:rPr>
                <w:rFonts w:ascii="Calibri" w:eastAsia="Tahoma" w:hAnsi="Calibri" w:cs="Calibri"/>
              </w:rPr>
            </w:pPr>
            <w:r w:rsidRPr="001E14AC">
              <w:rPr>
                <w:rFonts w:ascii="Calibri" w:eastAsia="Tahoma" w:hAnsi="Calibri" w:cs="Calibri"/>
              </w:rPr>
              <w:t>Application</w:t>
            </w:r>
          </w:p>
          <w:p w14:paraId="27540B3B" w14:textId="77777777" w:rsidR="008E09A3" w:rsidRPr="001E14AC" w:rsidRDefault="008E09A3" w:rsidP="009A16ED">
            <w:pPr>
              <w:rPr>
                <w:rFonts w:ascii="Calibri" w:eastAsia="Tahoma" w:hAnsi="Calibri" w:cs="Calibri"/>
              </w:rPr>
            </w:pPr>
          </w:p>
          <w:p w14:paraId="5E3FAF99" w14:textId="77777777" w:rsidR="008E09A3" w:rsidRPr="001E14AC" w:rsidRDefault="008E09A3" w:rsidP="009A16ED">
            <w:pPr>
              <w:rPr>
                <w:rFonts w:ascii="Calibri" w:eastAsia="Tahoma" w:hAnsi="Calibri" w:cs="Calibri"/>
              </w:rPr>
            </w:pPr>
            <w:r w:rsidRPr="001E14AC">
              <w:rPr>
                <w:rFonts w:ascii="Calibri" w:eastAsia="Tahoma" w:hAnsi="Calibri" w:cs="Calibri"/>
              </w:rPr>
              <w:t>Tasks</w:t>
            </w:r>
          </w:p>
          <w:p w14:paraId="4C406044" w14:textId="77777777" w:rsidR="008E09A3" w:rsidRPr="001E14AC" w:rsidRDefault="008E09A3" w:rsidP="009A16ED">
            <w:pPr>
              <w:rPr>
                <w:rFonts w:ascii="Calibri" w:eastAsia="Tahoma" w:hAnsi="Calibri" w:cs="Calibri"/>
              </w:rPr>
            </w:pPr>
          </w:p>
          <w:p w14:paraId="5CB9E8D1" w14:textId="77777777" w:rsidR="008E09A3" w:rsidRPr="001E14AC" w:rsidRDefault="008E09A3" w:rsidP="009A16ED">
            <w:pPr>
              <w:rPr>
                <w:rFonts w:ascii="Calibri" w:eastAsia="Tahoma" w:hAnsi="Calibri" w:cs="Calibri"/>
              </w:rPr>
            </w:pPr>
            <w:r w:rsidRPr="001E14AC">
              <w:rPr>
                <w:rFonts w:ascii="Calibri" w:eastAsia="Tahoma" w:hAnsi="Calibri" w:cs="Calibri"/>
              </w:rPr>
              <w:t>Interview</w:t>
            </w:r>
          </w:p>
        </w:tc>
      </w:tr>
      <w:tr w:rsidR="008E09A3" w:rsidRPr="001E14AC" w14:paraId="4E305C9B" w14:textId="77777777" w:rsidTr="009A16ED">
        <w:trPr>
          <w:trHeight w:val="390"/>
        </w:trPr>
        <w:tc>
          <w:tcPr>
            <w:tcW w:w="1650" w:type="dxa"/>
            <w:tcBorders>
              <w:top w:val="single" w:sz="2" w:space="0" w:color="000000"/>
              <w:left w:val="single" w:sz="2" w:space="0" w:color="000000"/>
              <w:bottom w:val="single" w:sz="2" w:space="0" w:color="000000"/>
              <w:right w:val="single" w:sz="2" w:space="0" w:color="000000"/>
            </w:tcBorders>
          </w:tcPr>
          <w:p w14:paraId="3257CF87" w14:textId="77777777" w:rsidR="008E09A3" w:rsidRPr="001E14AC" w:rsidRDefault="008E09A3" w:rsidP="009A16ED">
            <w:pPr>
              <w:rPr>
                <w:rFonts w:ascii="Calibri" w:hAnsi="Calibri" w:cs="Calibri"/>
                <w:b/>
                <w:bCs/>
              </w:rPr>
            </w:pPr>
            <w:r w:rsidRPr="001E14AC">
              <w:rPr>
                <w:rFonts w:ascii="Calibri" w:eastAsia="Tahoma" w:hAnsi="Calibri" w:cs="Calibri"/>
                <w:b/>
                <w:bCs/>
              </w:rPr>
              <w:t xml:space="preserve">Professional Values </w:t>
            </w:r>
          </w:p>
        </w:tc>
        <w:tc>
          <w:tcPr>
            <w:tcW w:w="3028" w:type="dxa"/>
            <w:tcBorders>
              <w:top w:val="single" w:sz="2" w:space="0" w:color="000000"/>
              <w:left w:val="single" w:sz="2" w:space="0" w:color="000000"/>
              <w:bottom w:val="single" w:sz="2" w:space="0" w:color="000000"/>
              <w:right w:val="single" w:sz="2" w:space="0" w:color="000000"/>
            </w:tcBorders>
          </w:tcPr>
          <w:p w14:paraId="6DC133A6" w14:textId="77777777" w:rsidR="008E09A3" w:rsidRDefault="008E09A3" w:rsidP="009A16ED">
            <w:pPr>
              <w:rPr>
                <w:rFonts w:ascii="Calibri" w:eastAsia="Tahoma" w:hAnsi="Calibri" w:cs="Calibri"/>
              </w:rPr>
            </w:pPr>
            <w:r w:rsidRPr="001E14AC">
              <w:rPr>
                <w:rFonts w:ascii="Calibri" w:eastAsia="Tahoma" w:hAnsi="Calibri" w:cs="Calibri"/>
              </w:rPr>
              <w:t>Ability to establish and maintain good professional relationships with pupils and colleagues</w:t>
            </w:r>
          </w:p>
          <w:p w14:paraId="27E75DB1" w14:textId="77777777" w:rsidR="008E09A3" w:rsidRPr="001E14AC" w:rsidRDefault="008E09A3" w:rsidP="009A16ED">
            <w:pPr>
              <w:rPr>
                <w:rFonts w:ascii="Calibri" w:eastAsia="Tahoma" w:hAnsi="Calibri" w:cs="Calibri"/>
              </w:rPr>
            </w:pPr>
          </w:p>
          <w:p w14:paraId="720228D6" w14:textId="77777777" w:rsidR="008E09A3" w:rsidRPr="001E14AC" w:rsidRDefault="008E09A3" w:rsidP="009A16ED">
            <w:pPr>
              <w:rPr>
                <w:rFonts w:ascii="Calibri" w:hAnsi="Calibri" w:cs="Calibri"/>
              </w:rPr>
            </w:pPr>
            <w:r w:rsidRPr="001E14AC">
              <w:rPr>
                <w:rFonts w:ascii="Calibri" w:eastAsia="Tahoma" w:hAnsi="Calibri" w:cs="Calibri"/>
              </w:rPr>
              <w:t>A commitment to safeguarding the welfare of children</w:t>
            </w:r>
            <w:r w:rsidRPr="001E14AC">
              <w:rPr>
                <w:rFonts w:ascii="Calibri" w:hAnsi="Calibri" w:cs="Calibri"/>
              </w:rPr>
              <w:t xml:space="preserve"> </w:t>
            </w:r>
          </w:p>
          <w:p w14:paraId="57E59C44" w14:textId="77777777" w:rsidR="008E09A3" w:rsidRPr="001E14AC" w:rsidRDefault="008E09A3" w:rsidP="009A16ED">
            <w:pPr>
              <w:rPr>
                <w:rFonts w:ascii="Calibri" w:hAnsi="Calibri" w:cs="Calibri"/>
              </w:rPr>
            </w:pPr>
          </w:p>
          <w:p w14:paraId="1EA8C6BB" w14:textId="77777777" w:rsidR="008E09A3" w:rsidRDefault="008E09A3" w:rsidP="009A16ED">
            <w:pPr>
              <w:rPr>
                <w:rFonts w:ascii="Calibri" w:eastAsia="Tahoma" w:hAnsi="Calibri" w:cs="Calibri"/>
              </w:rPr>
            </w:pPr>
            <w:r w:rsidRPr="001E14AC">
              <w:rPr>
                <w:rFonts w:ascii="Calibri" w:eastAsia="Tahoma" w:hAnsi="Calibri" w:cs="Calibri"/>
              </w:rPr>
              <w:t>Responsible and conscientious approach to health and safety</w:t>
            </w:r>
          </w:p>
          <w:p w14:paraId="4BDCA83C" w14:textId="77777777" w:rsidR="008E09A3" w:rsidRDefault="008E09A3" w:rsidP="009A16ED">
            <w:pPr>
              <w:rPr>
                <w:rFonts w:ascii="Calibri" w:eastAsia="Tahoma" w:hAnsi="Calibri" w:cs="Calibri"/>
              </w:rPr>
            </w:pPr>
          </w:p>
          <w:p w14:paraId="6B2ED764" w14:textId="77777777" w:rsidR="008E09A3" w:rsidRDefault="008E09A3" w:rsidP="009A16ED">
            <w:pPr>
              <w:rPr>
                <w:rFonts w:ascii="Calibri" w:eastAsia="Tahoma" w:hAnsi="Calibri" w:cs="Calibri"/>
              </w:rPr>
            </w:pPr>
            <w:r>
              <w:rPr>
                <w:rFonts w:ascii="Calibri" w:eastAsia="Tahoma" w:hAnsi="Calibri" w:cs="Calibri"/>
              </w:rPr>
              <w:t xml:space="preserve">An understanding of </w:t>
            </w:r>
            <w:r w:rsidRPr="001E14AC">
              <w:rPr>
                <w:rFonts w:ascii="Calibri" w:eastAsia="Tahoma" w:hAnsi="Calibri" w:cs="Calibri"/>
              </w:rPr>
              <w:t>the importance of character education</w:t>
            </w:r>
          </w:p>
          <w:p w14:paraId="7F0A101C" w14:textId="77777777" w:rsidR="008E09A3" w:rsidRDefault="008E09A3" w:rsidP="009A16ED">
            <w:pPr>
              <w:rPr>
                <w:rFonts w:ascii="Calibri" w:eastAsia="Tahoma" w:hAnsi="Calibri" w:cs="Calibri"/>
              </w:rPr>
            </w:pPr>
          </w:p>
          <w:p w14:paraId="4018FAE2" w14:textId="77777777" w:rsidR="008E09A3" w:rsidRPr="001E14AC" w:rsidRDefault="008E09A3" w:rsidP="009A16ED">
            <w:pPr>
              <w:rPr>
                <w:rFonts w:ascii="Calibri" w:eastAsia="Tahoma" w:hAnsi="Calibri" w:cs="Calibri"/>
              </w:rPr>
            </w:pPr>
            <w:r w:rsidRPr="001E14AC">
              <w:rPr>
                <w:rFonts w:ascii="Calibri" w:eastAsia="Tahoma" w:hAnsi="Calibri" w:cs="Calibri"/>
              </w:rPr>
              <w:t>Demonstrates sound decision-making aligned with the school’s ethos.</w:t>
            </w:r>
          </w:p>
        </w:tc>
        <w:tc>
          <w:tcPr>
            <w:tcW w:w="2180" w:type="dxa"/>
            <w:tcBorders>
              <w:top w:val="single" w:sz="2" w:space="0" w:color="000000"/>
              <w:left w:val="single" w:sz="2" w:space="0" w:color="000000"/>
              <w:bottom w:val="single" w:sz="2" w:space="0" w:color="000000"/>
              <w:right w:val="single" w:sz="2" w:space="0" w:color="000000"/>
            </w:tcBorders>
          </w:tcPr>
          <w:p w14:paraId="195D7B8F" w14:textId="77777777" w:rsidR="008E09A3" w:rsidRPr="001E14AC" w:rsidRDefault="008E09A3" w:rsidP="009A16ED">
            <w:pPr>
              <w:ind w:left="1"/>
              <w:rPr>
                <w:rFonts w:ascii="Calibri" w:hAnsi="Calibri" w:cs="Calibri"/>
              </w:rPr>
            </w:pPr>
          </w:p>
        </w:tc>
        <w:tc>
          <w:tcPr>
            <w:tcW w:w="2165" w:type="dxa"/>
            <w:tcBorders>
              <w:top w:val="single" w:sz="2" w:space="0" w:color="000000"/>
              <w:left w:val="single" w:sz="2" w:space="0" w:color="000000"/>
              <w:bottom w:val="single" w:sz="2" w:space="0" w:color="000000"/>
              <w:right w:val="single" w:sz="2" w:space="0" w:color="000000"/>
            </w:tcBorders>
          </w:tcPr>
          <w:p w14:paraId="3259CD0E" w14:textId="77777777" w:rsidR="008E09A3" w:rsidRPr="001E14AC" w:rsidRDefault="008E09A3" w:rsidP="009A16ED">
            <w:pPr>
              <w:ind w:left="1"/>
              <w:rPr>
                <w:rFonts w:ascii="Calibri" w:hAnsi="Calibri" w:cs="Calibri"/>
              </w:rPr>
            </w:pPr>
            <w:r w:rsidRPr="001E14AC">
              <w:rPr>
                <w:rFonts w:ascii="Calibri" w:hAnsi="Calibri" w:cs="Calibri"/>
              </w:rPr>
              <w:t>Application</w:t>
            </w:r>
          </w:p>
          <w:p w14:paraId="3A1C5D17" w14:textId="77777777" w:rsidR="008E09A3" w:rsidRPr="001E14AC" w:rsidRDefault="008E09A3" w:rsidP="009A16ED">
            <w:pPr>
              <w:ind w:left="1"/>
              <w:rPr>
                <w:rFonts w:ascii="Calibri" w:hAnsi="Calibri" w:cs="Calibri"/>
              </w:rPr>
            </w:pPr>
          </w:p>
          <w:p w14:paraId="6D2C0E60" w14:textId="77777777" w:rsidR="008E09A3" w:rsidRPr="001E14AC" w:rsidRDefault="008E09A3" w:rsidP="009A16ED">
            <w:pPr>
              <w:ind w:left="1"/>
              <w:rPr>
                <w:rFonts w:ascii="Calibri" w:hAnsi="Calibri" w:cs="Calibri"/>
              </w:rPr>
            </w:pPr>
            <w:r w:rsidRPr="001E14AC">
              <w:rPr>
                <w:rFonts w:ascii="Calibri" w:hAnsi="Calibri" w:cs="Calibri"/>
              </w:rPr>
              <w:t>References</w:t>
            </w:r>
          </w:p>
        </w:tc>
      </w:tr>
      <w:tr w:rsidR="008E09A3" w:rsidRPr="001E14AC" w14:paraId="093F4098" w14:textId="77777777" w:rsidTr="009A16ED">
        <w:trPr>
          <w:trHeight w:val="680"/>
        </w:trPr>
        <w:tc>
          <w:tcPr>
            <w:tcW w:w="1650" w:type="dxa"/>
            <w:tcBorders>
              <w:top w:val="single" w:sz="2" w:space="0" w:color="000000"/>
              <w:left w:val="single" w:sz="2" w:space="0" w:color="000000"/>
              <w:bottom w:val="single" w:sz="2" w:space="0" w:color="000000"/>
              <w:right w:val="single" w:sz="2" w:space="0" w:color="000000"/>
            </w:tcBorders>
          </w:tcPr>
          <w:p w14:paraId="305D7728" w14:textId="77777777" w:rsidR="008E09A3" w:rsidRPr="001E14AC" w:rsidRDefault="008E09A3" w:rsidP="009A16ED">
            <w:pPr>
              <w:rPr>
                <w:rFonts w:ascii="Calibri" w:hAnsi="Calibri" w:cs="Calibri"/>
                <w:b/>
                <w:bCs/>
              </w:rPr>
            </w:pPr>
            <w:r w:rsidRPr="001E14AC">
              <w:rPr>
                <w:rFonts w:ascii="Calibri" w:eastAsia="Tahoma" w:hAnsi="Calibri" w:cs="Calibri"/>
                <w:b/>
                <w:bCs/>
              </w:rPr>
              <w:lastRenderedPageBreak/>
              <w:t xml:space="preserve">Knowledge and understanding </w:t>
            </w:r>
          </w:p>
        </w:tc>
        <w:tc>
          <w:tcPr>
            <w:tcW w:w="3028" w:type="dxa"/>
            <w:tcBorders>
              <w:top w:val="single" w:sz="2" w:space="0" w:color="000000"/>
              <w:left w:val="single" w:sz="2" w:space="0" w:color="000000"/>
              <w:bottom w:val="single" w:sz="2" w:space="0" w:color="000000"/>
              <w:right w:val="single" w:sz="2" w:space="0" w:color="000000"/>
            </w:tcBorders>
          </w:tcPr>
          <w:p w14:paraId="0CB11300" w14:textId="77777777" w:rsidR="008E09A3" w:rsidRPr="001E14AC" w:rsidRDefault="008E09A3" w:rsidP="009A16ED">
            <w:pPr>
              <w:rPr>
                <w:rFonts w:ascii="Calibri" w:hAnsi="Calibri" w:cs="Calibri"/>
              </w:rPr>
            </w:pPr>
            <w:r w:rsidRPr="001E14AC">
              <w:rPr>
                <w:rFonts w:ascii="Calibri" w:hAnsi="Calibri" w:cs="Calibri"/>
              </w:rPr>
              <w:t>Basic recognition of science equipment and vocabulary</w:t>
            </w:r>
          </w:p>
        </w:tc>
        <w:tc>
          <w:tcPr>
            <w:tcW w:w="2180" w:type="dxa"/>
            <w:tcBorders>
              <w:top w:val="single" w:sz="2" w:space="0" w:color="000000"/>
              <w:left w:val="single" w:sz="2" w:space="0" w:color="000000"/>
              <w:bottom w:val="single" w:sz="2" w:space="0" w:color="000000"/>
              <w:right w:val="single" w:sz="2" w:space="0" w:color="000000"/>
            </w:tcBorders>
          </w:tcPr>
          <w:p w14:paraId="003295D6" w14:textId="77777777" w:rsidR="008E09A3" w:rsidRPr="001E14AC" w:rsidRDefault="008E09A3" w:rsidP="009A16ED">
            <w:pPr>
              <w:rPr>
                <w:rFonts w:ascii="Calibri" w:eastAsia="Tahoma" w:hAnsi="Calibri" w:cs="Calibri"/>
              </w:rPr>
            </w:pPr>
            <w:r w:rsidRPr="001E14AC">
              <w:rPr>
                <w:rFonts w:ascii="Calibri" w:eastAsia="Tahoma" w:hAnsi="Calibri" w:cs="Calibri"/>
              </w:rPr>
              <w:t>Good IT skills including Microsoft Office programs</w:t>
            </w:r>
          </w:p>
        </w:tc>
        <w:tc>
          <w:tcPr>
            <w:tcW w:w="2165" w:type="dxa"/>
            <w:tcBorders>
              <w:top w:val="single" w:sz="2" w:space="0" w:color="000000"/>
              <w:left w:val="single" w:sz="2" w:space="0" w:color="000000"/>
              <w:bottom w:val="single" w:sz="2" w:space="0" w:color="000000"/>
              <w:right w:val="single" w:sz="2" w:space="0" w:color="000000"/>
            </w:tcBorders>
          </w:tcPr>
          <w:p w14:paraId="2FAAD403" w14:textId="77777777" w:rsidR="008E09A3" w:rsidRPr="001E14AC" w:rsidRDefault="008E09A3" w:rsidP="009A16ED">
            <w:pPr>
              <w:rPr>
                <w:rFonts w:ascii="Calibri" w:eastAsia="Tahoma" w:hAnsi="Calibri" w:cs="Calibri"/>
              </w:rPr>
            </w:pPr>
            <w:r w:rsidRPr="001E14AC">
              <w:rPr>
                <w:rFonts w:ascii="Calibri" w:eastAsia="Tahoma" w:hAnsi="Calibri" w:cs="Calibri"/>
              </w:rPr>
              <w:t>Application</w:t>
            </w:r>
          </w:p>
          <w:p w14:paraId="47944371" w14:textId="77777777" w:rsidR="008E09A3" w:rsidRPr="001E14AC" w:rsidRDefault="008E09A3" w:rsidP="009A16ED">
            <w:pPr>
              <w:rPr>
                <w:rFonts w:ascii="Calibri" w:eastAsia="Tahoma" w:hAnsi="Calibri" w:cs="Calibri"/>
              </w:rPr>
            </w:pPr>
          </w:p>
          <w:p w14:paraId="1DEC31CD" w14:textId="77777777" w:rsidR="008E09A3" w:rsidRPr="001E14AC" w:rsidRDefault="008E09A3" w:rsidP="009A16ED">
            <w:pPr>
              <w:ind w:left="1"/>
              <w:rPr>
                <w:rFonts w:ascii="Calibri" w:eastAsia="Tahoma" w:hAnsi="Calibri" w:cs="Calibri"/>
              </w:rPr>
            </w:pPr>
            <w:r w:rsidRPr="001E14AC">
              <w:rPr>
                <w:rFonts w:ascii="Calibri" w:eastAsia="Tahoma" w:hAnsi="Calibri" w:cs="Calibri"/>
              </w:rPr>
              <w:t>Tasks</w:t>
            </w:r>
          </w:p>
        </w:tc>
      </w:tr>
      <w:tr w:rsidR="008E09A3" w:rsidRPr="001E14AC" w14:paraId="045694D3" w14:textId="77777777" w:rsidTr="009A16ED">
        <w:trPr>
          <w:trHeight w:val="520"/>
        </w:trPr>
        <w:tc>
          <w:tcPr>
            <w:tcW w:w="1650" w:type="dxa"/>
            <w:tcBorders>
              <w:top w:val="single" w:sz="2" w:space="0" w:color="000000"/>
              <w:left w:val="single" w:sz="2" w:space="0" w:color="000000"/>
              <w:bottom w:val="single" w:sz="2" w:space="0" w:color="000000"/>
              <w:right w:val="single" w:sz="2" w:space="0" w:color="000000"/>
            </w:tcBorders>
          </w:tcPr>
          <w:p w14:paraId="5A9DC6C2" w14:textId="77777777" w:rsidR="008E09A3" w:rsidRPr="001E14AC" w:rsidRDefault="008E09A3" w:rsidP="009A16ED">
            <w:pPr>
              <w:rPr>
                <w:rFonts w:ascii="Calibri" w:hAnsi="Calibri" w:cs="Calibri"/>
                <w:b/>
                <w:bCs/>
              </w:rPr>
            </w:pPr>
            <w:r w:rsidRPr="001E14AC">
              <w:rPr>
                <w:rFonts w:ascii="Calibri" w:eastAsia="Tahoma" w:hAnsi="Calibri" w:cs="Calibri"/>
                <w:b/>
                <w:bCs/>
              </w:rPr>
              <w:t xml:space="preserve">Skills </w:t>
            </w:r>
          </w:p>
        </w:tc>
        <w:tc>
          <w:tcPr>
            <w:tcW w:w="3028" w:type="dxa"/>
            <w:tcBorders>
              <w:top w:val="single" w:sz="2" w:space="0" w:color="000000"/>
              <w:left w:val="single" w:sz="2" w:space="0" w:color="000000"/>
              <w:bottom w:val="single" w:sz="2" w:space="0" w:color="000000"/>
              <w:right w:val="single" w:sz="2" w:space="0" w:color="000000"/>
            </w:tcBorders>
          </w:tcPr>
          <w:p w14:paraId="71DEDB83" w14:textId="77777777" w:rsidR="008E09A3" w:rsidRPr="001E14AC" w:rsidRDefault="008E09A3" w:rsidP="009A16ED">
            <w:pPr>
              <w:ind w:right="84"/>
              <w:rPr>
                <w:rFonts w:ascii="Calibri" w:eastAsia="Tahoma" w:hAnsi="Calibri" w:cs="Calibri"/>
              </w:rPr>
            </w:pPr>
            <w:r w:rsidRPr="001E14AC">
              <w:rPr>
                <w:rFonts w:ascii="Calibri" w:eastAsia="Tahoma" w:hAnsi="Calibri" w:cs="Calibri"/>
              </w:rPr>
              <w:t xml:space="preserve">Good written and spoken communications skills and the ability to follow written and verbal instructions </w:t>
            </w:r>
          </w:p>
          <w:p w14:paraId="0D982508" w14:textId="77777777" w:rsidR="008E09A3" w:rsidRPr="001E14AC" w:rsidRDefault="008E09A3" w:rsidP="009A16ED">
            <w:pPr>
              <w:ind w:right="84"/>
              <w:rPr>
                <w:rFonts w:ascii="Calibri" w:eastAsia="Tahoma" w:hAnsi="Calibri" w:cs="Calibri"/>
              </w:rPr>
            </w:pPr>
          </w:p>
          <w:p w14:paraId="20D161E0" w14:textId="77777777" w:rsidR="008E09A3" w:rsidRDefault="008E09A3" w:rsidP="009A16ED">
            <w:pPr>
              <w:rPr>
                <w:rFonts w:ascii="Calibri" w:eastAsia="Tahoma" w:hAnsi="Calibri" w:cs="Calibri"/>
              </w:rPr>
            </w:pPr>
            <w:r w:rsidRPr="001E14AC">
              <w:rPr>
                <w:rFonts w:ascii="Calibri" w:hAnsi="Calibri" w:cs="Calibri"/>
              </w:rPr>
              <w:t xml:space="preserve">Ability to prioritise workloads and </w:t>
            </w:r>
            <w:r w:rsidRPr="001E14AC">
              <w:rPr>
                <w:rFonts w:ascii="Calibri" w:eastAsia="Tahoma" w:hAnsi="Calibri" w:cs="Calibri"/>
              </w:rPr>
              <w:t>deal with interruptions</w:t>
            </w:r>
          </w:p>
          <w:p w14:paraId="1BA48A2C" w14:textId="77777777" w:rsidR="008E09A3" w:rsidRDefault="008E09A3" w:rsidP="009A16ED">
            <w:pPr>
              <w:rPr>
                <w:rFonts w:ascii="Calibri" w:hAnsi="Calibri" w:cs="Calibri"/>
              </w:rPr>
            </w:pPr>
          </w:p>
          <w:p w14:paraId="12556B84" w14:textId="77777777" w:rsidR="008E09A3" w:rsidRPr="001E14AC" w:rsidRDefault="008E09A3" w:rsidP="009A16ED">
            <w:pPr>
              <w:rPr>
                <w:rFonts w:ascii="Calibri" w:hAnsi="Calibri" w:cs="Calibri"/>
              </w:rPr>
            </w:pPr>
            <w:r w:rsidRPr="001E14AC">
              <w:rPr>
                <w:rFonts w:ascii="Calibri" w:hAnsi="Calibri" w:cs="Calibri"/>
              </w:rPr>
              <w:t>Understands appropriate boundaries in a school setting.</w:t>
            </w:r>
          </w:p>
          <w:p w14:paraId="720A5CE6" w14:textId="77777777" w:rsidR="008E09A3" w:rsidRPr="001E14AC" w:rsidRDefault="008E09A3" w:rsidP="009A16ED">
            <w:pPr>
              <w:ind w:right="85"/>
              <w:rPr>
                <w:rFonts w:ascii="Calibri" w:eastAsia="Tahoma" w:hAnsi="Calibri" w:cs="Calibri"/>
              </w:rPr>
            </w:pPr>
          </w:p>
          <w:p w14:paraId="129ADB5E" w14:textId="77777777" w:rsidR="008E09A3" w:rsidRPr="001E14AC" w:rsidRDefault="008E09A3" w:rsidP="009A16ED">
            <w:pPr>
              <w:ind w:right="85"/>
              <w:rPr>
                <w:rFonts w:ascii="Calibri" w:eastAsia="Tahoma" w:hAnsi="Calibri" w:cs="Calibri"/>
              </w:rPr>
            </w:pPr>
            <w:r w:rsidRPr="001E14AC">
              <w:rPr>
                <w:rFonts w:ascii="Calibri" w:eastAsia="Tahoma" w:hAnsi="Calibri" w:cs="Calibri"/>
              </w:rPr>
              <w:t>Ability to work with minimal supervision and to act on own initiative</w:t>
            </w:r>
          </w:p>
          <w:p w14:paraId="59DE69B5" w14:textId="77777777" w:rsidR="008E09A3" w:rsidRDefault="008E09A3" w:rsidP="009A16ED">
            <w:pPr>
              <w:ind w:right="85"/>
              <w:rPr>
                <w:rFonts w:ascii="Calibri" w:eastAsia="Tahoma" w:hAnsi="Calibri" w:cs="Calibri"/>
              </w:rPr>
            </w:pPr>
          </w:p>
          <w:p w14:paraId="448A2650" w14:textId="77777777" w:rsidR="008E09A3" w:rsidRPr="001E14AC" w:rsidRDefault="008E09A3" w:rsidP="009A16ED">
            <w:pPr>
              <w:ind w:right="85"/>
              <w:rPr>
                <w:rFonts w:ascii="Calibri" w:eastAsia="Tahoma" w:hAnsi="Calibri" w:cs="Calibri"/>
              </w:rPr>
            </w:pPr>
            <w:r w:rsidRPr="001E14AC">
              <w:rPr>
                <w:rFonts w:ascii="Calibri" w:eastAsia="Tahoma" w:hAnsi="Calibri" w:cs="Calibri"/>
              </w:rPr>
              <w:t>Promote a positive working environment, whilst working as part of a team</w:t>
            </w:r>
          </w:p>
        </w:tc>
        <w:tc>
          <w:tcPr>
            <w:tcW w:w="2180" w:type="dxa"/>
            <w:tcBorders>
              <w:top w:val="single" w:sz="2" w:space="0" w:color="000000"/>
              <w:left w:val="single" w:sz="2" w:space="0" w:color="000000"/>
              <w:bottom w:val="single" w:sz="2" w:space="0" w:color="000000"/>
              <w:right w:val="single" w:sz="2" w:space="0" w:color="000000"/>
            </w:tcBorders>
          </w:tcPr>
          <w:p w14:paraId="02EC9193" w14:textId="77777777" w:rsidR="008E09A3" w:rsidRPr="001E14AC" w:rsidRDefault="008E09A3" w:rsidP="009A16ED">
            <w:pPr>
              <w:rPr>
                <w:rFonts w:ascii="Calibri" w:hAnsi="Calibri" w:cs="Calibri"/>
              </w:rPr>
            </w:pPr>
            <w:r w:rsidRPr="001E14AC">
              <w:rPr>
                <w:rFonts w:ascii="Calibri" w:hAnsi="Calibri" w:cs="Calibri"/>
              </w:rPr>
              <w:t>Problem solving</w:t>
            </w:r>
          </w:p>
          <w:p w14:paraId="489964F5" w14:textId="77777777" w:rsidR="008E09A3" w:rsidRPr="001E14AC" w:rsidRDefault="008E09A3" w:rsidP="009A16ED">
            <w:pPr>
              <w:ind w:right="85"/>
              <w:rPr>
                <w:rFonts w:ascii="Calibri" w:eastAsia="Tahoma" w:hAnsi="Calibri" w:cs="Calibri"/>
              </w:rPr>
            </w:pPr>
          </w:p>
          <w:p w14:paraId="3FC2D975" w14:textId="77777777" w:rsidR="008E09A3" w:rsidRPr="001E14AC" w:rsidRDefault="008E09A3" w:rsidP="009A16ED">
            <w:pPr>
              <w:ind w:right="84"/>
              <w:rPr>
                <w:rFonts w:ascii="Calibri" w:eastAsia="Tahoma" w:hAnsi="Calibri" w:cs="Calibri"/>
              </w:rPr>
            </w:pPr>
            <w:r w:rsidRPr="001E14AC">
              <w:rPr>
                <w:rFonts w:ascii="Calibri" w:hAnsi="Calibri" w:cs="Calibri"/>
              </w:rPr>
              <w:t>Ability to work under pressure to short deadlines</w:t>
            </w:r>
          </w:p>
          <w:p w14:paraId="311D2ECD" w14:textId="77777777" w:rsidR="008E09A3" w:rsidRPr="001E14AC" w:rsidRDefault="008E09A3" w:rsidP="009A16ED">
            <w:pPr>
              <w:rPr>
                <w:rFonts w:ascii="Calibri" w:hAnsi="Calibri" w:cs="Calibri"/>
              </w:rPr>
            </w:pPr>
          </w:p>
          <w:p w14:paraId="47994B62" w14:textId="77777777" w:rsidR="008E09A3" w:rsidRPr="001E14AC" w:rsidRDefault="008E09A3" w:rsidP="009A16ED">
            <w:pPr>
              <w:ind w:right="85"/>
              <w:rPr>
                <w:rFonts w:ascii="Calibri" w:eastAsia="Tahoma" w:hAnsi="Calibri" w:cs="Calibri"/>
              </w:rPr>
            </w:pPr>
            <w:r w:rsidRPr="001E14AC">
              <w:rPr>
                <w:rFonts w:ascii="Calibri" w:eastAsia="Tahoma" w:hAnsi="Calibri" w:cs="Calibri"/>
              </w:rPr>
              <w:t>Attention to detail</w:t>
            </w:r>
          </w:p>
          <w:p w14:paraId="5EEDD16E" w14:textId="77777777" w:rsidR="008E09A3" w:rsidRPr="001E14AC" w:rsidRDefault="008E09A3" w:rsidP="009A16ED">
            <w:pPr>
              <w:rPr>
                <w:rFonts w:ascii="Calibri" w:hAnsi="Calibri" w:cs="Calibri"/>
              </w:rPr>
            </w:pPr>
          </w:p>
        </w:tc>
        <w:tc>
          <w:tcPr>
            <w:tcW w:w="2165" w:type="dxa"/>
            <w:tcBorders>
              <w:top w:val="single" w:sz="2" w:space="0" w:color="000000"/>
              <w:left w:val="single" w:sz="2" w:space="0" w:color="000000"/>
              <w:bottom w:val="single" w:sz="2" w:space="0" w:color="000000"/>
              <w:right w:val="single" w:sz="2" w:space="0" w:color="000000"/>
            </w:tcBorders>
          </w:tcPr>
          <w:p w14:paraId="64885934" w14:textId="77777777" w:rsidR="008E09A3" w:rsidRPr="001E14AC" w:rsidRDefault="008E09A3" w:rsidP="009A16ED">
            <w:pPr>
              <w:rPr>
                <w:rFonts w:ascii="Calibri" w:eastAsia="Tahoma" w:hAnsi="Calibri" w:cs="Calibri"/>
              </w:rPr>
            </w:pPr>
            <w:r w:rsidRPr="001E14AC">
              <w:rPr>
                <w:rFonts w:ascii="Calibri" w:eastAsia="Tahoma" w:hAnsi="Calibri" w:cs="Calibri"/>
              </w:rPr>
              <w:t>Application</w:t>
            </w:r>
          </w:p>
          <w:p w14:paraId="5DD2FD79" w14:textId="77777777" w:rsidR="008E09A3" w:rsidRPr="001E14AC" w:rsidRDefault="008E09A3" w:rsidP="009A16ED">
            <w:pPr>
              <w:rPr>
                <w:rFonts w:ascii="Calibri" w:eastAsia="Tahoma" w:hAnsi="Calibri" w:cs="Calibri"/>
              </w:rPr>
            </w:pPr>
          </w:p>
          <w:p w14:paraId="02530625" w14:textId="77777777" w:rsidR="008E09A3" w:rsidRPr="001E14AC" w:rsidRDefault="008E09A3" w:rsidP="009A16ED">
            <w:pPr>
              <w:rPr>
                <w:rFonts w:ascii="Calibri" w:eastAsia="Tahoma" w:hAnsi="Calibri" w:cs="Calibri"/>
              </w:rPr>
            </w:pPr>
            <w:r w:rsidRPr="001E14AC">
              <w:rPr>
                <w:rFonts w:ascii="Calibri" w:eastAsia="Tahoma" w:hAnsi="Calibri" w:cs="Calibri"/>
              </w:rPr>
              <w:t>Tasks</w:t>
            </w:r>
          </w:p>
          <w:p w14:paraId="461F5E3B" w14:textId="77777777" w:rsidR="008E09A3" w:rsidRPr="001E14AC" w:rsidRDefault="008E09A3" w:rsidP="009A16ED">
            <w:pPr>
              <w:rPr>
                <w:rFonts w:ascii="Calibri" w:eastAsia="Tahoma" w:hAnsi="Calibri" w:cs="Calibri"/>
              </w:rPr>
            </w:pPr>
          </w:p>
          <w:p w14:paraId="3C6EDE65" w14:textId="77777777" w:rsidR="008E09A3" w:rsidRPr="001E14AC" w:rsidRDefault="008E09A3" w:rsidP="009A16ED">
            <w:pPr>
              <w:rPr>
                <w:rFonts w:ascii="Calibri" w:hAnsi="Calibri" w:cs="Calibri"/>
              </w:rPr>
            </w:pPr>
            <w:r w:rsidRPr="001E14AC">
              <w:rPr>
                <w:rFonts w:ascii="Calibri" w:eastAsia="Tahoma" w:hAnsi="Calibri" w:cs="Calibri"/>
              </w:rPr>
              <w:t>Interview</w:t>
            </w:r>
          </w:p>
        </w:tc>
      </w:tr>
      <w:tr w:rsidR="008E09A3" w:rsidRPr="001E14AC" w14:paraId="270B93FA" w14:textId="77777777" w:rsidTr="009A16ED">
        <w:trPr>
          <w:trHeight w:val="571"/>
        </w:trPr>
        <w:tc>
          <w:tcPr>
            <w:tcW w:w="1650" w:type="dxa"/>
            <w:tcBorders>
              <w:top w:val="single" w:sz="2" w:space="0" w:color="000000"/>
              <w:left w:val="single" w:sz="2" w:space="0" w:color="000000"/>
              <w:bottom w:val="single" w:sz="2" w:space="0" w:color="000000"/>
              <w:right w:val="single" w:sz="2" w:space="0" w:color="000000"/>
            </w:tcBorders>
          </w:tcPr>
          <w:p w14:paraId="089804C0" w14:textId="77777777" w:rsidR="008E09A3" w:rsidRPr="001E14AC" w:rsidRDefault="008E09A3" w:rsidP="009A16ED">
            <w:pPr>
              <w:rPr>
                <w:rFonts w:ascii="Calibri" w:hAnsi="Calibri" w:cs="Calibri"/>
                <w:b/>
                <w:bCs/>
              </w:rPr>
            </w:pPr>
            <w:r w:rsidRPr="001E14AC">
              <w:rPr>
                <w:rFonts w:ascii="Calibri" w:eastAsia="Tahoma" w:hAnsi="Calibri" w:cs="Calibri"/>
                <w:b/>
                <w:bCs/>
              </w:rPr>
              <w:t xml:space="preserve">Personal characteristics </w:t>
            </w:r>
          </w:p>
        </w:tc>
        <w:tc>
          <w:tcPr>
            <w:tcW w:w="3028" w:type="dxa"/>
            <w:tcBorders>
              <w:top w:val="single" w:sz="2" w:space="0" w:color="000000"/>
              <w:left w:val="single" w:sz="2" w:space="0" w:color="000000"/>
              <w:bottom w:val="single" w:sz="2" w:space="0" w:color="000000"/>
              <w:right w:val="single" w:sz="2" w:space="0" w:color="000000"/>
            </w:tcBorders>
          </w:tcPr>
          <w:p w14:paraId="4AFADFAA" w14:textId="77777777" w:rsidR="008E09A3" w:rsidRPr="001E14AC" w:rsidRDefault="008E09A3" w:rsidP="009A16ED">
            <w:pPr>
              <w:rPr>
                <w:rFonts w:ascii="Calibri" w:eastAsia="Tahoma" w:hAnsi="Calibri" w:cs="Calibri"/>
              </w:rPr>
            </w:pPr>
            <w:r w:rsidRPr="001E14AC">
              <w:rPr>
                <w:rFonts w:ascii="Calibri" w:eastAsia="Tahoma" w:hAnsi="Calibri" w:cs="Calibri"/>
              </w:rPr>
              <w:t xml:space="preserve">Organised and resourceful </w:t>
            </w:r>
          </w:p>
          <w:p w14:paraId="15635327" w14:textId="77777777" w:rsidR="008E09A3" w:rsidRPr="001E14AC" w:rsidRDefault="008E09A3" w:rsidP="009A16ED">
            <w:pPr>
              <w:rPr>
                <w:rFonts w:ascii="Calibri" w:eastAsia="Tahoma" w:hAnsi="Calibri" w:cs="Calibri"/>
              </w:rPr>
            </w:pPr>
          </w:p>
          <w:p w14:paraId="1E79C335" w14:textId="77777777" w:rsidR="008E09A3" w:rsidRPr="001E14AC" w:rsidRDefault="008E09A3" w:rsidP="009A16ED">
            <w:pPr>
              <w:rPr>
                <w:rFonts w:ascii="Calibri" w:eastAsia="Tahoma" w:hAnsi="Calibri" w:cs="Calibri"/>
              </w:rPr>
            </w:pPr>
            <w:r w:rsidRPr="001E14AC">
              <w:rPr>
                <w:rFonts w:ascii="Calibri" w:eastAsia="Tahoma" w:hAnsi="Calibri" w:cs="Calibri"/>
              </w:rPr>
              <w:t>Punctual</w:t>
            </w:r>
            <w:r>
              <w:rPr>
                <w:rFonts w:ascii="Calibri" w:eastAsia="Tahoma" w:hAnsi="Calibri" w:cs="Calibri"/>
              </w:rPr>
              <w:t xml:space="preserve"> and f</w:t>
            </w:r>
            <w:r w:rsidRPr="001E14AC">
              <w:rPr>
                <w:rFonts w:ascii="Calibri" w:eastAsia="Tahoma" w:hAnsi="Calibri" w:cs="Calibri"/>
              </w:rPr>
              <w:t>lexible</w:t>
            </w:r>
          </w:p>
          <w:p w14:paraId="40427908" w14:textId="77777777" w:rsidR="008E09A3" w:rsidRPr="001E14AC" w:rsidRDefault="008E09A3" w:rsidP="009A16ED">
            <w:pPr>
              <w:rPr>
                <w:rFonts w:ascii="Calibri" w:eastAsia="Tahoma" w:hAnsi="Calibri" w:cs="Calibri"/>
              </w:rPr>
            </w:pPr>
          </w:p>
          <w:p w14:paraId="512A0B43" w14:textId="77777777" w:rsidR="008E09A3" w:rsidRDefault="008E09A3" w:rsidP="009A16ED">
            <w:pPr>
              <w:rPr>
                <w:rFonts w:ascii="Calibri" w:eastAsia="Tahoma" w:hAnsi="Calibri" w:cs="Calibri"/>
              </w:rPr>
            </w:pPr>
            <w:r w:rsidRPr="001E14AC">
              <w:rPr>
                <w:rFonts w:ascii="Calibri" w:eastAsia="Tahoma" w:hAnsi="Calibri" w:cs="Calibri"/>
              </w:rPr>
              <w:t>Able to reflect and learn from experience</w:t>
            </w:r>
          </w:p>
          <w:p w14:paraId="54FEDDA2" w14:textId="77777777" w:rsidR="008E09A3" w:rsidRDefault="008E09A3" w:rsidP="009A16ED">
            <w:pPr>
              <w:rPr>
                <w:rFonts w:ascii="Calibri" w:eastAsia="Tahoma" w:hAnsi="Calibri" w:cs="Calibri"/>
              </w:rPr>
            </w:pPr>
          </w:p>
          <w:p w14:paraId="508976F4" w14:textId="77777777" w:rsidR="008E09A3" w:rsidRPr="001E14AC" w:rsidRDefault="008E09A3" w:rsidP="009A16ED">
            <w:pPr>
              <w:rPr>
                <w:rFonts w:ascii="Calibri" w:eastAsia="Tahoma" w:hAnsi="Calibri" w:cs="Calibri"/>
              </w:rPr>
            </w:pPr>
            <w:r w:rsidRPr="001E14AC">
              <w:rPr>
                <w:rFonts w:ascii="Calibri" w:eastAsia="Tahoma" w:hAnsi="Calibri" w:cs="Calibri"/>
              </w:rPr>
              <w:t>Open to giving and receiving constructive feedback</w:t>
            </w:r>
          </w:p>
        </w:tc>
        <w:tc>
          <w:tcPr>
            <w:tcW w:w="2180" w:type="dxa"/>
            <w:tcBorders>
              <w:top w:val="single" w:sz="2" w:space="0" w:color="000000"/>
              <w:left w:val="single" w:sz="2" w:space="0" w:color="000000"/>
              <w:bottom w:val="single" w:sz="2" w:space="0" w:color="000000"/>
              <w:right w:val="single" w:sz="2" w:space="0" w:color="000000"/>
            </w:tcBorders>
          </w:tcPr>
          <w:p w14:paraId="44A54615" w14:textId="77777777" w:rsidR="008E09A3" w:rsidRPr="001E14AC" w:rsidRDefault="008E09A3" w:rsidP="009A16ED">
            <w:pPr>
              <w:rPr>
                <w:rFonts w:ascii="Calibri" w:eastAsia="Tahoma" w:hAnsi="Calibri" w:cs="Calibri"/>
              </w:rPr>
            </w:pPr>
            <w:r w:rsidRPr="001E14AC">
              <w:rPr>
                <w:rFonts w:ascii="Calibri" w:eastAsia="Tahoma" w:hAnsi="Calibri" w:cs="Calibri"/>
              </w:rPr>
              <w:t>Willingness to learn</w:t>
            </w:r>
          </w:p>
          <w:p w14:paraId="137E6C7F" w14:textId="77777777" w:rsidR="008E09A3" w:rsidRPr="001E14AC" w:rsidRDefault="008E09A3" w:rsidP="009A16ED">
            <w:pPr>
              <w:rPr>
                <w:rFonts w:ascii="Calibri" w:eastAsia="Tahoma" w:hAnsi="Calibri" w:cs="Calibri"/>
              </w:rPr>
            </w:pPr>
          </w:p>
          <w:p w14:paraId="741507F2" w14:textId="77777777" w:rsidR="008E09A3" w:rsidRPr="001E14AC" w:rsidRDefault="008E09A3" w:rsidP="009A16ED">
            <w:pPr>
              <w:rPr>
                <w:rFonts w:ascii="Calibri" w:eastAsia="Tahoma" w:hAnsi="Calibri" w:cs="Calibri"/>
              </w:rPr>
            </w:pPr>
            <w:r w:rsidRPr="001E14AC">
              <w:rPr>
                <w:rFonts w:ascii="Calibri" w:eastAsia="Tahoma" w:hAnsi="Calibri" w:cs="Calibri"/>
              </w:rPr>
              <w:t>Enthusiastic</w:t>
            </w:r>
          </w:p>
          <w:p w14:paraId="65DEB783" w14:textId="77777777" w:rsidR="008E09A3" w:rsidRPr="001E14AC" w:rsidRDefault="008E09A3" w:rsidP="009A16ED">
            <w:pPr>
              <w:rPr>
                <w:rFonts w:ascii="Calibri" w:hAnsi="Calibri" w:cs="Calibri"/>
              </w:rPr>
            </w:pPr>
          </w:p>
          <w:p w14:paraId="2C330C4F" w14:textId="77777777" w:rsidR="008E09A3" w:rsidRPr="001E14AC" w:rsidRDefault="008E09A3" w:rsidP="009A16ED">
            <w:pPr>
              <w:ind w:left="1"/>
              <w:rPr>
                <w:rFonts w:ascii="Calibri" w:eastAsia="Tahoma" w:hAnsi="Calibri" w:cs="Calibri"/>
              </w:rPr>
            </w:pPr>
            <w:r w:rsidRPr="001E14AC">
              <w:rPr>
                <w:rFonts w:ascii="Calibri" w:eastAsia="Tahoma" w:hAnsi="Calibri" w:cs="Calibri"/>
              </w:rPr>
              <w:t>Smart appearance</w:t>
            </w:r>
          </w:p>
          <w:p w14:paraId="3D6C05DF" w14:textId="77777777" w:rsidR="008E09A3" w:rsidRPr="001E14AC" w:rsidRDefault="008E09A3" w:rsidP="009A16ED">
            <w:pPr>
              <w:rPr>
                <w:rFonts w:ascii="Calibri" w:hAnsi="Calibri" w:cs="Calibri"/>
              </w:rPr>
            </w:pPr>
          </w:p>
        </w:tc>
        <w:tc>
          <w:tcPr>
            <w:tcW w:w="2165" w:type="dxa"/>
            <w:tcBorders>
              <w:top w:val="single" w:sz="2" w:space="0" w:color="000000"/>
              <w:left w:val="single" w:sz="2" w:space="0" w:color="000000"/>
              <w:bottom w:val="single" w:sz="2" w:space="0" w:color="000000"/>
              <w:right w:val="single" w:sz="2" w:space="0" w:color="000000"/>
            </w:tcBorders>
          </w:tcPr>
          <w:p w14:paraId="742A0750" w14:textId="77777777" w:rsidR="008E09A3" w:rsidRPr="001E14AC" w:rsidRDefault="008E09A3" w:rsidP="009A16ED">
            <w:pPr>
              <w:rPr>
                <w:rFonts w:ascii="Calibri" w:hAnsi="Calibri" w:cs="Calibri"/>
              </w:rPr>
            </w:pPr>
            <w:r w:rsidRPr="001E14AC">
              <w:rPr>
                <w:rFonts w:ascii="Calibri" w:hAnsi="Calibri" w:cs="Calibri"/>
              </w:rPr>
              <w:t>Interview</w:t>
            </w:r>
          </w:p>
          <w:p w14:paraId="0B6776F6" w14:textId="77777777" w:rsidR="008E09A3" w:rsidRPr="001E14AC" w:rsidRDefault="008E09A3" w:rsidP="009A16ED">
            <w:pPr>
              <w:pStyle w:val="ListParagraph"/>
              <w:ind w:left="181"/>
              <w:rPr>
                <w:rFonts w:ascii="Calibri" w:hAnsi="Calibri" w:cs="Calibri"/>
              </w:rPr>
            </w:pPr>
          </w:p>
          <w:p w14:paraId="1B4B6840" w14:textId="77777777" w:rsidR="008E09A3" w:rsidRPr="001E14AC" w:rsidRDefault="008E09A3" w:rsidP="009A16ED">
            <w:pPr>
              <w:rPr>
                <w:rFonts w:ascii="Calibri" w:hAnsi="Calibri" w:cs="Calibri"/>
              </w:rPr>
            </w:pPr>
            <w:r w:rsidRPr="001E14AC">
              <w:rPr>
                <w:rFonts w:ascii="Calibri" w:hAnsi="Calibri" w:cs="Calibri"/>
              </w:rPr>
              <w:t>Tasks</w:t>
            </w:r>
          </w:p>
          <w:p w14:paraId="36EB3186" w14:textId="77777777" w:rsidR="008E09A3" w:rsidRPr="001E14AC" w:rsidRDefault="008E09A3" w:rsidP="009A16ED">
            <w:pPr>
              <w:rPr>
                <w:rFonts w:ascii="Calibri" w:hAnsi="Calibri" w:cs="Calibri"/>
              </w:rPr>
            </w:pPr>
          </w:p>
          <w:p w14:paraId="77D7A616" w14:textId="77777777" w:rsidR="008E09A3" w:rsidRPr="001E14AC" w:rsidRDefault="008E09A3" w:rsidP="009A16ED">
            <w:pPr>
              <w:ind w:left="1"/>
              <w:rPr>
                <w:rFonts w:ascii="Calibri" w:eastAsia="Tahoma" w:hAnsi="Calibri" w:cs="Calibri"/>
              </w:rPr>
            </w:pPr>
            <w:r w:rsidRPr="001E14AC">
              <w:rPr>
                <w:rFonts w:ascii="Calibri" w:hAnsi="Calibri" w:cs="Calibri"/>
              </w:rPr>
              <w:t>References</w:t>
            </w:r>
          </w:p>
        </w:tc>
      </w:tr>
      <w:bookmarkEnd w:id="0"/>
    </w:tbl>
    <w:p w14:paraId="0CBE48BF" w14:textId="77777777" w:rsidR="00386247" w:rsidRDefault="00386247" w:rsidP="00386247">
      <w:pPr>
        <w:spacing w:after="0" w:line="240" w:lineRule="auto"/>
        <w:jc w:val="both"/>
        <w:rPr>
          <w:rFonts w:cstheme="minorHAnsi"/>
        </w:rPr>
      </w:pPr>
    </w:p>
    <w:p w14:paraId="7AF97E28" w14:textId="77777777" w:rsidR="00386247" w:rsidRDefault="00386247" w:rsidP="00386247">
      <w:pPr>
        <w:spacing w:after="0" w:line="240" w:lineRule="auto"/>
        <w:jc w:val="both"/>
        <w:rPr>
          <w:rFonts w:cstheme="minorHAnsi"/>
        </w:rPr>
      </w:pPr>
    </w:p>
    <w:p w14:paraId="5069BC44" w14:textId="77777777" w:rsidR="00386247" w:rsidRPr="004527BD" w:rsidRDefault="00386247" w:rsidP="00386247">
      <w:pPr>
        <w:spacing w:after="0" w:line="240" w:lineRule="auto"/>
        <w:jc w:val="both"/>
        <w:rPr>
          <w:rFonts w:cstheme="minorHAnsi"/>
        </w:rPr>
      </w:pPr>
      <w:r>
        <w:rPr>
          <w:rFonts w:cstheme="minorHAnsi"/>
        </w:rPr>
        <w:t xml:space="preserve">Exeter School </w:t>
      </w:r>
      <w:r w:rsidRPr="004527BD">
        <w:rPr>
          <w:rFonts w:cstheme="minorHAnsi"/>
        </w:rPr>
        <w:t>is an equal opportunities employer and welcomes applications from any appropriately</w:t>
      </w:r>
    </w:p>
    <w:p w14:paraId="036860BD" w14:textId="77777777" w:rsidR="00386247" w:rsidRDefault="00386247" w:rsidP="00386247">
      <w:pPr>
        <w:spacing w:after="0" w:line="240" w:lineRule="auto"/>
        <w:jc w:val="both"/>
        <w:rPr>
          <w:rFonts w:cstheme="minorHAnsi"/>
        </w:rPr>
      </w:pPr>
      <w:r w:rsidRPr="004527BD">
        <w:rPr>
          <w:rFonts w:cstheme="minorHAnsi"/>
        </w:rPr>
        <w:t>qualified person.</w:t>
      </w:r>
      <w:r>
        <w:rPr>
          <w:rFonts w:cstheme="minorHAnsi"/>
        </w:rPr>
        <w:t xml:space="preserve"> </w:t>
      </w:r>
    </w:p>
    <w:p w14:paraId="5653D294" w14:textId="77777777" w:rsidR="00386247" w:rsidRPr="004527BD" w:rsidRDefault="00386247" w:rsidP="00386247">
      <w:pPr>
        <w:spacing w:after="0" w:line="240" w:lineRule="auto"/>
        <w:jc w:val="both"/>
        <w:rPr>
          <w:rFonts w:cstheme="minorHAnsi"/>
        </w:rPr>
      </w:pPr>
    </w:p>
    <w:p w14:paraId="68C26023" w14:textId="77777777" w:rsidR="00386247" w:rsidRDefault="00386247" w:rsidP="00386247">
      <w:pPr>
        <w:spacing w:after="0" w:line="240" w:lineRule="auto"/>
        <w:jc w:val="both"/>
      </w:pPr>
      <w:r>
        <w:rPr>
          <w:rFonts w:cstheme="minorHAnsi"/>
        </w:rPr>
        <w:t xml:space="preserve">Exeter School </w:t>
      </w:r>
      <w:r w:rsidRPr="004527BD">
        <w:rPr>
          <w:rFonts w:cstheme="minorHAnsi"/>
        </w:rPr>
        <w:t>is committed to safeguarding and promoting the welfare of children and</w:t>
      </w:r>
      <w:r>
        <w:rPr>
          <w:rFonts w:cstheme="minorHAnsi"/>
        </w:rPr>
        <w:t xml:space="preserve"> </w:t>
      </w:r>
      <w:r w:rsidRPr="004527BD">
        <w:rPr>
          <w:rFonts w:cstheme="minorHAnsi"/>
        </w:rPr>
        <w:t xml:space="preserve">young people and expects all staff to share this commitment. All applicants should read </w:t>
      </w:r>
      <w:r>
        <w:rPr>
          <w:rFonts w:cstheme="minorHAnsi"/>
        </w:rPr>
        <w:t>t</w:t>
      </w:r>
      <w:r w:rsidRPr="004527BD">
        <w:rPr>
          <w:rFonts w:cstheme="minorHAnsi"/>
        </w:rPr>
        <w:t xml:space="preserve">he </w:t>
      </w:r>
      <w:r>
        <w:rPr>
          <w:rFonts w:cstheme="minorHAnsi"/>
        </w:rPr>
        <w:t>s</w:t>
      </w:r>
      <w:r w:rsidRPr="004527BD">
        <w:rPr>
          <w:rFonts w:cstheme="minorHAnsi"/>
        </w:rPr>
        <w:t>chool’s</w:t>
      </w:r>
      <w:r>
        <w:rPr>
          <w:rFonts w:cstheme="minorHAnsi"/>
        </w:rPr>
        <w:t xml:space="preserve"> safeguarding </w:t>
      </w:r>
      <w:r w:rsidRPr="004527BD">
        <w:rPr>
          <w:rFonts w:cstheme="minorHAnsi"/>
        </w:rPr>
        <w:t>policy</w:t>
      </w:r>
      <w:r>
        <w:rPr>
          <w:rFonts w:cstheme="minorHAnsi"/>
        </w:rPr>
        <w:t xml:space="preserve"> before applying</w:t>
      </w:r>
      <w:r w:rsidRPr="004527BD">
        <w:rPr>
          <w:rFonts w:cstheme="minorHAnsi"/>
        </w:rPr>
        <w:t>. Applicants must be willing to</w:t>
      </w:r>
      <w:r>
        <w:rPr>
          <w:rFonts w:cstheme="minorHAnsi"/>
        </w:rPr>
        <w:t xml:space="preserve"> </w:t>
      </w:r>
      <w:r w:rsidRPr="004527BD">
        <w:rPr>
          <w:rFonts w:cstheme="minorHAnsi"/>
        </w:rPr>
        <w:t>undergo child protection screening including checks with past employers and the Disclosure and</w:t>
      </w:r>
      <w:r>
        <w:rPr>
          <w:rFonts w:cstheme="minorHAnsi"/>
        </w:rPr>
        <w:t xml:space="preserve"> </w:t>
      </w:r>
      <w:r w:rsidRPr="004527BD">
        <w:rPr>
          <w:rFonts w:cstheme="minorHAnsi"/>
        </w:rPr>
        <w:t>Barring Service.</w:t>
      </w:r>
    </w:p>
    <w:p w14:paraId="3E304343" w14:textId="77777777" w:rsidR="00386247" w:rsidRDefault="00386247">
      <w:pPr>
        <w:rPr>
          <w:rFonts w:cstheme="minorHAnsi"/>
        </w:rPr>
      </w:pPr>
      <w:r>
        <w:rPr>
          <w:rFonts w:cstheme="minorHAnsi"/>
        </w:rPr>
        <w:br w:type="page"/>
      </w:r>
    </w:p>
    <w:p w14:paraId="1643D235" w14:textId="77777777" w:rsidR="00C30428" w:rsidRDefault="00C30428" w:rsidP="00AF0A3A">
      <w:pPr>
        <w:spacing w:after="0" w:line="240" w:lineRule="auto"/>
        <w:jc w:val="both"/>
      </w:pPr>
    </w:p>
    <w:sectPr w:rsidR="00C30428" w:rsidSect="00F4111A">
      <w:headerReference w:type="default" r:id="rId11"/>
      <w:footerReference w:type="default" r:id="rId12"/>
      <w:pgSz w:w="11906" w:h="16838"/>
      <w:pgMar w:top="2410" w:right="1274" w:bottom="1440" w:left="1440"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BC225" w14:textId="77777777" w:rsidR="00437572" w:rsidRDefault="00437572" w:rsidP="0093538B">
      <w:pPr>
        <w:spacing w:after="0" w:line="240" w:lineRule="auto"/>
      </w:pPr>
      <w:r>
        <w:separator/>
      </w:r>
    </w:p>
  </w:endnote>
  <w:endnote w:type="continuationSeparator" w:id="0">
    <w:p w14:paraId="7A965761" w14:textId="77777777" w:rsidR="00437572" w:rsidRDefault="00437572" w:rsidP="00935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BR-01T">
    <w:altName w:val="Arial Rounded MT 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32156" w14:textId="3CE43E84" w:rsidR="0093538B" w:rsidRDefault="00DF4ACE" w:rsidP="00DF4ACE">
    <w:pPr>
      <w:pStyle w:val="Footer"/>
      <w:jc w:val="right"/>
    </w:pPr>
    <w:r>
      <w:t xml:space="preserve">May 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436A3" w14:textId="77777777" w:rsidR="00437572" w:rsidRDefault="00437572" w:rsidP="0093538B">
      <w:pPr>
        <w:spacing w:after="0" w:line="240" w:lineRule="auto"/>
      </w:pPr>
      <w:r>
        <w:separator/>
      </w:r>
    </w:p>
  </w:footnote>
  <w:footnote w:type="continuationSeparator" w:id="0">
    <w:p w14:paraId="77DE0922" w14:textId="77777777" w:rsidR="00437572" w:rsidRDefault="00437572" w:rsidP="009353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DD2F" w14:textId="5FE5FCDB" w:rsidR="0093538B" w:rsidRDefault="005205F5">
    <w:pPr>
      <w:pStyle w:val="Header"/>
    </w:pPr>
    <w:r>
      <w:rPr>
        <w:noProof/>
      </w:rPr>
      <w:drawing>
        <wp:inline distT="0" distB="0" distL="0" distR="0" wp14:anchorId="152237ED" wp14:editId="39A19DB7">
          <wp:extent cx="476250" cy="476250"/>
          <wp:effectExtent l="0" t="0" r="0" b="0"/>
          <wp:docPr id="4" name="Picture 4"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 vector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6611" cy="476611"/>
                  </a:xfrm>
                  <a:prstGeom prst="rect">
                    <a:avLst/>
                  </a:prstGeom>
                </pic:spPr>
              </pic:pic>
            </a:graphicData>
          </a:graphic>
        </wp:inline>
      </w:drawing>
    </w:r>
  </w:p>
  <w:p w14:paraId="6A4A4823" w14:textId="77777777" w:rsidR="0093538B" w:rsidRDefault="0093538B">
    <w:pPr>
      <w:pStyle w:val="Header"/>
    </w:pPr>
    <w:r>
      <w:rPr>
        <w:noProof/>
        <w:lang w:eastAsia="en-GB"/>
      </w:rPr>
      <mc:AlternateContent>
        <mc:Choice Requires="wps">
          <w:drawing>
            <wp:anchor distT="0" distB="0" distL="114300" distR="114300" simplePos="0" relativeHeight="251658240" behindDoc="0" locked="0" layoutInCell="1" allowOverlap="1" wp14:anchorId="049F92B1" wp14:editId="78CB41FA">
              <wp:simplePos x="0" y="0"/>
              <wp:positionH relativeFrom="column">
                <wp:posOffset>0</wp:posOffset>
              </wp:positionH>
              <wp:positionV relativeFrom="paragraph">
                <wp:posOffset>102678</wp:posOffset>
              </wp:positionV>
              <wp:extent cx="5760000"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576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D537AE" id="Straight Connector 2"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8.1pt" to="453.5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" strokecolor="#5b9bd5 [3204]"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023B424A"/>
    <w:multiLevelType w:val="hybridMultilevel"/>
    <w:tmpl w:val="AD9CD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E2726"/>
    <w:multiLevelType w:val="hybridMultilevel"/>
    <w:tmpl w:val="47E47CF0"/>
    <w:lvl w:ilvl="0" w:tplc="7AFC8836">
      <w:start w:val="1"/>
      <w:numFmt w:val="bullet"/>
      <w:lvlText w:val="•"/>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52C8EE">
      <w:start w:val="1"/>
      <w:numFmt w:val="bullet"/>
      <w:lvlText w:val="o"/>
      <w:lvlJc w:val="left"/>
      <w:pPr>
        <w:ind w:left="10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E086DFE">
      <w:start w:val="1"/>
      <w:numFmt w:val="bullet"/>
      <w:lvlText w:val="▪"/>
      <w:lvlJc w:val="left"/>
      <w:pPr>
        <w:ind w:left="18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6063F50">
      <w:start w:val="1"/>
      <w:numFmt w:val="bullet"/>
      <w:lvlText w:val="•"/>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4ADE72">
      <w:start w:val="1"/>
      <w:numFmt w:val="bullet"/>
      <w:lvlText w:val="o"/>
      <w:lvlJc w:val="left"/>
      <w:pPr>
        <w:ind w:left="32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D70599A">
      <w:start w:val="1"/>
      <w:numFmt w:val="bullet"/>
      <w:lvlText w:val="▪"/>
      <w:lvlJc w:val="left"/>
      <w:pPr>
        <w:ind w:left="39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D4C0B6C">
      <w:start w:val="1"/>
      <w:numFmt w:val="bullet"/>
      <w:lvlText w:val="•"/>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266DF4">
      <w:start w:val="1"/>
      <w:numFmt w:val="bullet"/>
      <w:lvlText w:val="o"/>
      <w:lvlJc w:val="left"/>
      <w:pPr>
        <w:ind w:left="54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914ACAC">
      <w:start w:val="1"/>
      <w:numFmt w:val="bullet"/>
      <w:lvlText w:val="▪"/>
      <w:lvlJc w:val="left"/>
      <w:pPr>
        <w:ind w:left="61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9A6631C"/>
    <w:multiLevelType w:val="hybridMultilevel"/>
    <w:tmpl w:val="F2929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9B0CBB"/>
    <w:multiLevelType w:val="hybridMultilevel"/>
    <w:tmpl w:val="746A9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3D18F2"/>
    <w:multiLevelType w:val="hybridMultilevel"/>
    <w:tmpl w:val="95BE01D0"/>
    <w:lvl w:ilvl="0" w:tplc="56603B0C">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8F1329"/>
    <w:multiLevelType w:val="hybridMultilevel"/>
    <w:tmpl w:val="8A8CBDD2"/>
    <w:lvl w:ilvl="0" w:tplc="78F26AFA">
      <w:numFmt w:val="bullet"/>
      <w:lvlText w:val="•"/>
      <w:lvlJc w:val="left"/>
      <w:pPr>
        <w:ind w:left="854" w:hanging="57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2C4338DD"/>
    <w:multiLevelType w:val="hybridMultilevel"/>
    <w:tmpl w:val="1C94D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880F56"/>
    <w:multiLevelType w:val="hybridMultilevel"/>
    <w:tmpl w:val="1FE61D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A62B63"/>
    <w:multiLevelType w:val="hybridMultilevel"/>
    <w:tmpl w:val="40D46D9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48F768ED"/>
    <w:multiLevelType w:val="hybridMultilevel"/>
    <w:tmpl w:val="F7B818C8"/>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4D3A7D5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06B0E34"/>
    <w:multiLevelType w:val="hybridMultilevel"/>
    <w:tmpl w:val="24727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E658D2"/>
    <w:multiLevelType w:val="hybridMultilevel"/>
    <w:tmpl w:val="734212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F01163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43725498">
    <w:abstractNumId w:val="9"/>
  </w:num>
  <w:num w:numId="2" w16cid:durableId="749353304">
    <w:abstractNumId w:val="6"/>
  </w:num>
  <w:num w:numId="3" w16cid:durableId="1489663163">
    <w:abstractNumId w:val="8"/>
  </w:num>
  <w:num w:numId="4" w16cid:durableId="985864034">
    <w:abstractNumId w:val="7"/>
  </w:num>
  <w:num w:numId="5" w16cid:durableId="509026501">
    <w:abstractNumId w:val="2"/>
  </w:num>
  <w:num w:numId="6" w16cid:durableId="538663671">
    <w:abstractNumId w:val="0"/>
  </w:num>
  <w:num w:numId="7" w16cid:durableId="1543521406">
    <w:abstractNumId w:val="4"/>
  </w:num>
  <w:num w:numId="8" w16cid:durableId="1554076317">
    <w:abstractNumId w:val="13"/>
  </w:num>
  <w:num w:numId="9" w16cid:durableId="133451495">
    <w:abstractNumId w:val="12"/>
  </w:num>
  <w:num w:numId="10" w16cid:durableId="1363476966">
    <w:abstractNumId w:val="3"/>
  </w:num>
  <w:num w:numId="11" w16cid:durableId="1037925570">
    <w:abstractNumId w:val="1"/>
  </w:num>
  <w:num w:numId="12" w16cid:durableId="177818158">
    <w:abstractNumId w:val="11"/>
  </w:num>
  <w:num w:numId="13" w16cid:durableId="1973972557">
    <w:abstractNumId w:val="14"/>
  </w:num>
  <w:num w:numId="14" w16cid:durableId="1228958718">
    <w:abstractNumId w:val="5"/>
  </w:num>
  <w:num w:numId="15" w16cid:durableId="2427621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38B"/>
    <w:rsid w:val="000460D2"/>
    <w:rsid w:val="000763D1"/>
    <w:rsid w:val="00093E9D"/>
    <w:rsid w:val="0012057B"/>
    <w:rsid w:val="001322DF"/>
    <w:rsid w:val="00137CEF"/>
    <w:rsid w:val="00180D8C"/>
    <w:rsid w:val="00190ED7"/>
    <w:rsid w:val="0020074B"/>
    <w:rsid w:val="002071D6"/>
    <w:rsid w:val="00217AAE"/>
    <w:rsid w:val="002A445D"/>
    <w:rsid w:val="002B42D7"/>
    <w:rsid w:val="00324039"/>
    <w:rsid w:val="00327A3C"/>
    <w:rsid w:val="0033469E"/>
    <w:rsid w:val="00386247"/>
    <w:rsid w:val="003F3A33"/>
    <w:rsid w:val="00437572"/>
    <w:rsid w:val="004C02DC"/>
    <w:rsid w:val="004E289A"/>
    <w:rsid w:val="00513166"/>
    <w:rsid w:val="005205F5"/>
    <w:rsid w:val="00533D8B"/>
    <w:rsid w:val="005422C7"/>
    <w:rsid w:val="005654C3"/>
    <w:rsid w:val="005B05F2"/>
    <w:rsid w:val="00617FA7"/>
    <w:rsid w:val="006246C2"/>
    <w:rsid w:val="006C046E"/>
    <w:rsid w:val="006C1424"/>
    <w:rsid w:val="006E1643"/>
    <w:rsid w:val="006E3C98"/>
    <w:rsid w:val="00717214"/>
    <w:rsid w:val="007258C9"/>
    <w:rsid w:val="00737779"/>
    <w:rsid w:val="007C4068"/>
    <w:rsid w:val="007F277F"/>
    <w:rsid w:val="008124EC"/>
    <w:rsid w:val="008E09A3"/>
    <w:rsid w:val="008E54FF"/>
    <w:rsid w:val="0093538B"/>
    <w:rsid w:val="00953795"/>
    <w:rsid w:val="009B0263"/>
    <w:rsid w:val="009C55FC"/>
    <w:rsid w:val="009E4954"/>
    <w:rsid w:val="009E560E"/>
    <w:rsid w:val="00A12FE4"/>
    <w:rsid w:val="00AB55AB"/>
    <w:rsid w:val="00AE0225"/>
    <w:rsid w:val="00AF0A3A"/>
    <w:rsid w:val="00BB6F7E"/>
    <w:rsid w:val="00C07769"/>
    <w:rsid w:val="00C1166D"/>
    <w:rsid w:val="00C26509"/>
    <w:rsid w:val="00C30428"/>
    <w:rsid w:val="00C35D09"/>
    <w:rsid w:val="00C42B83"/>
    <w:rsid w:val="00CB4A0C"/>
    <w:rsid w:val="00CF68B2"/>
    <w:rsid w:val="00D316BE"/>
    <w:rsid w:val="00D4457A"/>
    <w:rsid w:val="00D45D4E"/>
    <w:rsid w:val="00D54853"/>
    <w:rsid w:val="00D91EA9"/>
    <w:rsid w:val="00DB5B75"/>
    <w:rsid w:val="00DC21A4"/>
    <w:rsid w:val="00DD2793"/>
    <w:rsid w:val="00DF4ACE"/>
    <w:rsid w:val="00E066AF"/>
    <w:rsid w:val="00E922FF"/>
    <w:rsid w:val="00EA305D"/>
    <w:rsid w:val="00F03455"/>
    <w:rsid w:val="00F4111A"/>
    <w:rsid w:val="00F72A29"/>
    <w:rsid w:val="00F75121"/>
    <w:rsid w:val="00FC30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45817"/>
  <w15:chartTrackingRefBased/>
  <w15:docId w15:val="{84E8EF5A-8797-4176-AA60-FE6051EC0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D8B"/>
  </w:style>
  <w:style w:type="paragraph" w:styleId="Heading1">
    <w:name w:val="heading 1"/>
    <w:basedOn w:val="Normal"/>
    <w:next w:val="Normal"/>
    <w:link w:val="Heading1Char"/>
    <w:uiPriority w:val="9"/>
    <w:qFormat/>
    <w:rsid w:val="00EA305D"/>
    <w:pPr>
      <w:keepNext/>
      <w:numPr>
        <w:numId w:val="6"/>
      </w:numPr>
      <w:spacing w:after="240" w:line="240" w:lineRule="auto"/>
      <w:ind w:left="720" w:hanging="720"/>
      <w:jc w:val="both"/>
      <w:outlineLvl w:val="0"/>
    </w:pPr>
    <w:rPr>
      <w:rFonts w:ascii="Times New Roman" w:eastAsia="Times New Roman" w:hAnsi="Times New Roman" w:cs="Times New Roman"/>
      <w:kern w:val="28"/>
      <w:sz w:val="26"/>
      <w:szCs w:val="20"/>
    </w:rPr>
  </w:style>
  <w:style w:type="paragraph" w:styleId="Heading2">
    <w:name w:val="heading 2"/>
    <w:basedOn w:val="Normal"/>
    <w:next w:val="Normal"/>
    <w:link w:val="Heading2Char"/>
    <w:uiPriority w:val="9"/>
    <w:qFormat/>
    <w:rsid w:val="00EA305D"/>
    <w:pPr>
      <w:numPr>
        <w:ilvl w:val="1"/>
        <w:numId w:val="6"/>
      </w:numPr>
      <w:spacing w:after="240" w:line="240" w:lineRule="auto"/>
      <w:ind w:left="1440" w:hanging="720"/>
      <w:jc w:val="both"/>
      <w:outlineLvl w:val="1"/>
    </w:pPr>
    <w:rPr>
      <w:rFonts w:ascii="Times New Roman" w:eastAsia="Times New Roman" w:hAnsi="Times New Roman" w:cs="Times New Roman"/>
      <w:sz w:val="26"/>
      <w:szCs w:val="20"/>
    </w:rPr>
  </w:style>
  <w:style w:type="paragraph" w:styleId="Heading3">
    <w:name w:val="heading 3"/>
    <w:basedOn w:val="Normal"/>
    <w:next w:val="Normal"/>
    <w:link w:val="Heading3Char"/>
    <w:uiPriority w:val="9"/>
    <w:qFormat/>
    <w:rsid w:val="00EA305D"/>
    <w:pPr>
      <w:numPr>
        <w:ilvl w:val="2"/>
        <w:numId w:val="6"/>
      </w:numPr>
      <w:spacing w:after="240" w:line="240" w:lineRule="auto"/>
      <w:ind w:left="2136" w:hanging="720"/>
      <w:jc w:val="both"/>
      <w:outlineLvl w:val="2"/>
    </w:pPr>
    <w:rPr>
      <w:rFonts w:ascii="BR-01T" w:eastAsia="Times New Roman" w:hAnsi="BR-01T" w:cs="Times New Roman"/>
      <w:sz w:val="26"/>
      <w:szCs w:val="20"/>
      <w:lang w:val="en-US"/>
    </w:rPr>
  </w:style>
  <w:style w:type="paragraph" w:styleId="Heading4">
    <w:name w:val="heading 4"/>
    <w:basedOn w:val="Normal"/>
    <w:next w:val="Normal"/>
    <w:link w:val="Heading4Char"/>
    <w:uiPriority w:val="9"/>
    <w:qFormat/>
    <w:rsid w:val="00EA305D"/>
    <w:pPr>
      <w:numPr>
        <w:ilvl w:val="3"/>
        <w:numId w:val="6"/>
      </w:numPr>
      <w:spacing w:after="240" w:line="360" w:lineRule="auto"/>
      <w:outlineLvl w:val="3"/>
    </w:pPr>
    <w:rPr>
      <w:rFonts w:ascii="BR-01T" w:eastAsia="Times New Roman" w:hAnsi="BR-01T" w:cs="Times New Roman"/>
      <w:sz w:val="24"/>
      <w:szCs w:val="20"/>
      <w:lang w:val="en-US"/>
    </w:rPr>
  </w:style>
  <w:style w:type="paragraph" w:styleId="Heading5">
    <w:name w:val="heading 5"/>
    <w:basedOn w:val="Normal"/>
    <w:next w:val="Normal"/>
    <w:link w:val="Heading5Char"/>
    <w:uiPriority w:val="9"/>
    <w:qFormat/>
    <w:rsid w:val="00EA305D"/>
    <w:pPr>
      <w:numPr>
        <w:ilvl w:val="4"/>
        <w:numId w:val="6"/>
      </w:numPr>
      <w:spacing w:before="240" w:after="60" w:line="240" w:lineRule="auto"/>
      <w:outlineLvl w:val="4"/>
    </w:pPr>
    <w:rPr>
      <w:rFonts w:ascii="Arial" w:eastAsia="Times New Roman" w:hAnsi="Arial" w:cs="Times New Roman"/>
      <w:szCs w:val="20"/>
    </w:rPr>
  </w:style>
  <w:style w:type="paragraph" w:styleId="Heading6">
    <w:name w:val="heading 6"/>
    <w:basedOn w:val="Normal"/>
    <w:next w:val="Normal"/>
    <w:link w:val="Heading6Char"/>
    <w:uiPriority w:val="9"/>
    <w:qFormat/>
    <w:rsid w:val="00EA305D"/>
    <w:pPr>
      <w:numPr>
        <w:ilvl w:val="5"/>
        <w:numId w:val="6"/>
      </w:numPr>
      <w:spacing w:before="240" w:after="60" w:line="240" w:lineRule="auto"/>
      <w:outlineLvl w:val="5"/>
    </w:pPr>
    <w:rPr>
      <w:rFonts w:ascii="Arial" w:eastAsia="Times New Roman" w:hAnsi="Arial" w:cs="Times New Roman"/>
      <w:i/>
      <w:szCs w:val="20"/>
    </w:rPr>
  </w:style>
  <w:style w:type="paragraph" w:styleId="Heading7">
    <w:name w:val="heading 7"/>
    <w:basedOn w:val="Normal"/>
    <w:next w:val="Normal"/>
    <w:link w:val="Heading7Char"/>
    <w:uiPriority w:val="9"/>
    <w:qFormat/>
    <w:rsid w:val="00EA305D"/>
    <w:pPr>
      <w:numPr>
        <w:ilvl w:val="6"/>
        <w:numId w:val="6"/>
      </w:numPr>
      <w:spacing w:before="240" w:after="60" w:line="240" w:lineRule="auto"/>
      <w:outlineLvl w:val="6"/>
    </w:pPr>
    <w:rPr>
      <w:rFonts w:ascii="Arial" w:eastAsia="Times New Roman" w:hAnsi="Arial" w:cs="Times New Roman"/>
      <w:sz w:val="20"/>
      <w:szCs w:val="20"/>
    </w:rPr>
  </w:style>
  <w:style w:type="paragraph" w:styleId="Heading8">
    <w:name w:val="heading 8"/>
    <w:basedOn w:val="Normal"/>
    <w:next w:val="Normal"/>
    <w:link w:val="Heading8Char"/>
    <w:uiPriority w:val="9"/>
    <w:qFormat/>
    <w:rsid w:val="00EA305D"/>
    <w:pPr>
      <w:numPr>
        <w:ilvl w:val="7"/>
        <w:numId w:val="6"/>
      </w:numPr>
      <w:spacing w:before="240" w:after="60" w:line="240" w:lineRule="auto"/>
      <w:outlineLvl w:val="7"/>
    </w:pPr>
    <w:rPr>
      <w:rFonts w:ascii="Arial" w:eastAsia="Times New Roman" w:hAnsi="Arial" w:cs="Times New Roman"/>
      <w:i/>
      <w:sz w:val="20"/>
      <w:szCs w:val="20"/>
    </w:rPr>
  </w:style>
  <w:style w:type="paragraph" w:styleId="Heading9">
    <w:name w:val="heading 9"/>
    <w:basedOn w:val="Normal"/>
    <w:next w:val="Normal"/>
    <w:link w:val="Heading9Char"/>
    <w:uiPriority w:val="9"/>
    <w:qFormat/>
    <w:rsid w:val="00EA305D"/>
    <w:pPr>
      <w:numPr>
        <w:ilvl w:val="8"/>
        <w:numId w:val="6"/>
      </w:numPr>
      <w:spacing w:before="240" w:after="60" w:line="240" w:lineRule="auto"/>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53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38B"/>
  </w:style>
  <w:style w:type="paragraph" w:styleId="Footer">
    <w:name w:val="footer"/>
    <w:basedOn w:val="Normal"/>
    <w:link w:val="FooterChar"/>
    <w:uiPriority w:val="99"/>
    <w:unhideWhenUsed/>
    <w:rsid w:val="009353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538B"/>
  </w:style>
  <w:style w:type="paragraph" w:styleId="ListParagraph">
    <w:name w:val="List Paragraph"/>
    <w:basedOn w:val="Normal"/>
    <w:uiPriority w:val="34"/>
    <w:qFormat/>
    <w:rsid w:val="00AF0A3A"/>
    <w:pPr>
      <w:ind w:left="720"/>
      <w:contextualSpacing/>
    </w:pPr>
  </w:style>
  <w:style w:type="paragraph" w:styleId="BalloonText">
    <w:name w:val="Balloon Text"/>
    <w:basedOn w:val="Normal"/>
    <w:link w:val="BalloonTextChar"/>
    <w:uiPriority w:val="99"/>
    <w:semiHidden/>
    <w:unhideWhenUsed/>
    <w:rsid w:val="00D548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853"/>
    <w:rPr>
      <w:rFonts w:ascii="Segoe UI" w:hAnsi="Segoe UI" w:cs="Segoe UI"/>
      <w:sz w:val="18"/>
      <w:szCs w:val="18"/>
    </w:rPr>
  </w:style>
  <w:style w:type="character" w:customStyle="1" w:styleId="Heading1Char">
    <w:name w:val="Heading 1 Char"/>
    <w:basedOn w:val="DefaultParagraphFont"/>
    <w:link w:val="Heading1"/>
    <w:uiPriority w:val="9"/>
    <w:rsid w:val="00EA305D"/>
    <w:rPr>
      <w:rFonts w:ascii="Times New Roman" w:eastAsia="Times New Roman" w:hAnsi="Times New Roman" w:cs="Times New Roman"/>
      <w:kern w:val="28"/>
      <w:sz w:val="26"/>
      <w:szCs w:val="20"/>
    </w:rPr>
  </w:style>
  <w:style w:type="character" w:customStyle="1" w:styleId="Heading2Char">
    <w:name w:val="Heading 2 Char"/>
    <w:basedOn w:val="DefaultParagraphFont"/>
    <w:link w:val="Heading2"/>
    <w:uiPriority w:val="9"/>
    <w:rsid w:val="00EA305D"/>
    <w:rPr>
      <w:rFonts w:ascii="Times New Roman" w:eastAsia="Times New Roman" w:hAnsi="Times New Roman" w:cs="Times New Roman"/>
      <w:sz w:val="26"/>
      <w:szCs w:val="20"/>
    </w:rPr>
  </w:style>
  <w:style w:type="character" w:customStyle="1" w:styleId="Heading3Char">
    <w:name w:val="Heading 3 Char"/>
    <w:basedOn w:val="DefaultParagraphFont"/>
    <w:link w:val="Heading3"/>
    <w:uiPriority w:val="9"/>
    <w:rsid w:val="00EA305D"/>
    <w:rPr>
      <w:rFonts w:ascii="BR-01T" w:eastAsia="Times New Roman" w:hAnsi="BR-01T" w:cs="Times New Roman"/>
      <w:sz w:val="26"/>
      <w:szCs w:val="20"/>
      <w:lang w:val="en-US"/>
    </w:rPr>
  </w:style>
  <w:style w:type="character" w:customStyle="1" w:styleId="Heading4Char">
    <w:name w:val="Heading 4 Char"/>
    <w:basedOn w:val="DefaultParagraphFont"/>
    <w:link w:val="Heading4"/>
    <w:uiPriority w:val="9"/>
    <w:rsid w:val="00EA305D"/>
    <w:rPr>
      <w:rFonts w:ascii="BR-01T" w:eastAsia="Times New Roman" w:hAnsi="BR-01T" w:cs="Times New Roman"/>
      <w:sz w:val="24"/>
      <w:szCs w:val="20"/>
      <w:lang w:val="en-US"/>
    </w:rPr>
  </w:style>
  <w:style w:type="character" w:customStyle="1" w:styleId="Heading5Char">
    <w:name w:val="Heading 5 Char"/>
    <w:basedOn w:val="DefaultParagraphFont"/>
    <w:link w:val="Heading5"/>
    <w:uiPriority w:val="9"/>
    <w:rsid w:val="00EA305D"/>
    <w:rPr>
      <w:rFonts w:ascii="Arial" w:eastAsia="Times New Roman" w:hAnsi="Arial" w:cs="Times New Roman"/>
      <w:szCs w:val="20"/>
    </w:rPr>
  </w:style>
  <w:style w:type="character" w:customStyle="1" w:styleId="Heading6Char">
    <w:name w:val="Heading 6 Char"/>
    <w:basedOn w:val="DefaultParagraphFont"/>
    <w:link w:val="Heading6"/>
    <w:uiPriority w:val="9"/>
    <w:rsid w:val="00EA305D"/>
    <w:rPr>
      <w:rFonts w:ascii="Arial" w:eastAsia="Times New Roman" w:hAnsi="Arial" w:cs="Times New Roman"/>
      <w:i/>
      <w:szCs w:val="20"/>
    </w:rPr>
  </w:style>
  <w:style w:type="character" w:customStyle="1" w:styleId="Heading7Char">
    <w:name w:val="Heading 7 Char"/>
    <w:basedOn w:val="DefaultParagraphFont"/>
    <w:link w:val="Heading7"/>
    <w:uiPriority w:val="9"/>
    <w:rsid w:val="00EA305D"/>
    <w:rPr>
      <w:rFonts w:ascii="Arial" w:eastAsia="Times New Roman" w:hAnsi="Arial" w:cs="Times New Roman"/>
      <w:sz w:val="20"/>
      <w:szCs w:val="20"/>
    </w:rPr>
  </w:style>
  <w:style w:type="character" w:customStyle="1" w:styleId="Heading8Char">
    <w:name w:val="Heading 8 Char"/>
    <w:basedOn w:val="DefaultParagraphFont"/>
    <w:link w:val="Heading8"/>
    <w:uiPriority w:val="9"/>
    <w:rsid w:val="00EA305D"/>
    <w:rPr>
      <w:rFonts w:ascii="Arial" w:eastAsia="Times New Roman" w:hAnsi="Arial" w:cs="Times New Roman"/>
      <w:i/>
      <w:sz w:val="20"/>
      <w:szCs w:val="20"/>
    </w:rPr>
  </w:style>
  <w:style w:type="character" w:customStyle="1" w:styleId="Heading9Char">
    <w:name w:val="Heading 9 Char"/>
    <w:basedOn w:val="DefaultParagraphFont"/>
    <w:link w:val="Heading9"/>
    <w:uiPriority w:val="9"/>
    <w:rsid w:val="00EA305D"/>
    <w:rPr>
      <w:rFonts w:ascii="Arial" w:eastAsia="Times New Roman" w:hAnsi="Arial" w:cs="Times New Roman"/>
      <w:i/>
      <w:sz w:val="18"/>
      <w:szCs w:val="20"/>
    </w:rPr>
  </w:style>
  <w:style w:type="paragraph" w:customStyle="1" w:styleId="TableHeading">
    <w:name w:val="Table Heading"/>
    <w:basedOn w:val="Normal"/>
    <w:next w:val="Normal"/>
    <w:rsid w:val="004C02DC"/>
    <w:pPr>
      <w:spacing w:after="120" w:line="240" w:lineRule="auto"/>
    </w:pPr>
    <w:rPr>
      <w:rFonts w:ascii="Calibri" w:eastAsia="Times New Roman" w:hAnsi="Calibri" w:cs="Times New Roman"/>
      <w:b/>
      <w:sz w:val="21"/>
      <w:szCs w:val="20"/>
    </w:rPr>
  </w:style>
  <w:style w:type="table" w:customStyle="1" w:styleId="TableGrid">
    <w:name w:val="TableGrid"/>
    <w:rsid w:val="00386247"/>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405837">
      <w:bodyDiv w:val="1"/>
      <w:marLeft w:val="0"/>
      <w:marRight w:val="0"/>
      <w:marTop w:val="0"/>
      <w:marBottom w:val="0"/>
      <w:divBdr>
        <w:top w:val="none" w:sz="0" w:space="0" w:color="auto"/>
        <w:left w:val="none" w:sz="0" w:space="0" w:color="auto"/>
        <w:bottom w:val="none" w:sz="0" w:space="0" w:color="auto"/>
        <w:right w:val="none" w:sz="0" w:space="0" w:color="auto"/>
      </w:divBdr>
    </w:div>
    <w:div w:id="90664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fac9e7-ebf8-44a7-b664-024ed70a37e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D2F8DCDD8E0C3449E8AEF887391E0C4" ma:contentTypeVersion="11" ma:contentTypeDescription="Create a new document." ma:contentTypeScope="" ma:versionID="810154ce7a145417121305d765829a40">
  <xsd:schema xmlns:xsd="http://www.w3.org/2001/XMLSchema" xmlns:xs="http://www.w3.org/2001/XMLSchema" xmlns:p="http://schemas.microsoft.com/office/2006/metadata/properties" xmlns:ns2="d6fac9e7-ebf8-44a7-b664-024ed70a37e4" targetNamespace="http://schemas.microsoft.com/office/2006/metadata/properties" ma:root="true" ma:fieldsID="374d3de2b7ad3be59817d9da57df786b" ns2:_="">
    <xsd:import namespace="d6fac9e7-ebf8-44a7-b664-024ed70a37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ac9e7-ebf8-44a7-b664-024ed70a3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196404e-7300-47a7-9c1b-fb53a39ec98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DD6265-FF7E-4385-9932-407DA8D09948}">
  <ds:schemaRefs>
    <ds:schemaRef ds:uri="http://schemas.microsoft.com/office/2006/metadata/properties"/>
    <ds:schemaRef ds:uri="http://schemas.microsoft.com/office/infopath/2007/PartnerControls"/>
    <ds:schemaRef ds:uri="d6fac9e7-ebf8-44a7-b664-024ed70a37e4"/>
  </ds:schemaRefs>
</ds:datastoreItem>
</file>

<file path=customXml/itemProps2.xml><?xml version="1.0" encoding="utf-8"?>
<ds:datastoreItem xmlns:ds="http://schemas.openxmlformats.org/officeDocument/2006/customXml" ds:itemID="{871DC043-3F85-448B-94B4-08C568E3D164}">
  <ds:schemaRefs>
    <ds:schemaRef ds:uri="http://schemas.openxmlformats.org/officeDocument/2006/bibliography"/>
  </ds:schemaRefs>
</ds:datastoreItem>
</file>

<file path=customXml/itemProps3.xml><?xml version="1.0" encoding="utf-8"?>
<ds:datastoreItem xmlns:ds="http://schemas.openxmlformats.org/officeDocument/2006/customXml" ds:itemID="{D2A2C66C-61F6-4098-8F46-73A9A39866AF}"/>
</file>

<file path=customXml/itemProps4.xml><?xml version="1.0" encoding="utf-8"?>
<ds:datastoreItem xmlns:ds="http://schemas.openxmlformats.org/officeDocument/2006/customXml" ds:itemID="{37D70FAF-90EF-44C6-A7FE-DFACB5ABE5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816</Words>
  <Characters>4655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Exeter School</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 C M MacEacharn</dc:creator>
  <cp:keywords/>
  <dc:description/>
  <cp:lastModifiedBy>Ailsa McGregor (AM)</cp:lastModifiedBy>
  <cp:revision>7</cp:revision>
  <cp:lastPrinted>2019-06-27T15:27:00Z</cp:lastPrinted>
  <dcterms:created xsi:type="dcterms:W3CDTF">2025-04-25T15:57:00Z</dcterms:created>
  <dcterms:modified xsi:type="dcterms:W3CDTF">2025-04-25T16:05:00Z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0x0101004D2F8DCDD8E0C3449E8AEF887391E0C4</vt:lpwstr>
  </property>
  <property fmtid="{D5CDD505-2E9C-101B-9397-08002B2CF9AE}" pid="3" name="Order">
    <vt:r8>1938000</vt:r8>
  </property>
  <property fmtid="{D5CDD505-2E9C-101B-9397-08002B2CF9AE}" pid="4" name="MediaServiceImageTags">
    <vt:lpwstr/>
  </property>
</Properties>
</file>