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6A3C" w14:textId="6AA2D319" w:rsidR="009C25A9" w:rsidRPr="002D1F1D" w:rsidRDefault="00775A7F" w:rsidP="009C25A9">
      <w:pPr>
        <w:pStyle w:val="Title"/>
        <w:rPr>
          <w:rFonts w:ascii="Century Gothic" w:hAnsi="Century Gothic"/>
          <w:sz w:val="28"/>
          <w:szCs w:val="28"/>
        </w:rPr>
      </w:pPr>
      <w:r w:rsidRPr="002D1F1D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2FD02D0" wp14:editId="4AEE048E">
            <wp:simplePos x="0" y="0"/>
            <wp:positionH relativeFrom="column">
              <wp:posOffset>4073525</wp:posOffset>
            </wp:positionH>
            <wp:positionV relativeFrom="paragraph">
              <wp:posOffset>154305</wp:posOffset>
            </wp:positionV>
            <wp:extent cx="1276350" cy="371475"/>
            <wp:effectExtent l="0" t="0" r="0" b="0"/>
            <wp:wrapTight wrapText="bothSides">
              <wp:wrapPolygon edited="0">
                <wp:start x="0" y="0"/>
                <wp:lineTo x="0" y="21046"/>
                <wp:lineTo x="21278" y="21046"/>
                <wp:lineTo x="21278" y="0"/>
                <wp:lineTo x="0" y="0"/>
              </wp:wrapPolygon>
            </wp:wrapTight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5A9" w:rsidRPr="002D1F1D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51A67C6" wp14:editId="06B361D7">
            <wp:simplePos x="0" y="0"/>
            <wp:positionH relativeFrom="margin">
              <wp:posOffset>2324100</wp:posOffset>
            </wp:positionH>
            <wp:positionV relativeFrom="paragraph">
              <wp:posOffset>16510</wp:posOffset>
            </wp:positionV>
            <wp:extent cx="1428750" cy="698500"/>
            <wp:effectExtent l="0" t="0" r="0" b="6350"/>
            <wp:wrapTight wrapText="bothSides">
              <wp:wrapPolygon edited="0">
                <wp:start x="0" y="0"/>
                <wp:lineTo x="0" y="21207"/>
                <wp:lineTo x="21312" y="21207"/>
                <wp:lineTo x="21312" y="0"/>
                <wp:lineTo x="0" y="0"/>
              </wp:wrapPolygon>
            </wp:wrapTight>
            <wp:docPr id="1" name="Picture 1" descr="C:\Users\cassink\Downloads\Grange Academy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assink\Downloads\Grange Academ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55B35" w14:textId="15D6C07A" w:rsidR="009C25A9" w:rsidRPr="002D1F1D" w:rsidRDefault="009C25A9" w:rsidP="009C25A9">
      <w:pPr>
        <w:pStyle w:val="Title"/>
        <w:rPr>
          <w:rFonts w:ascii="Century Gothic" w:hAnsi="Century Gothic"/>
          <w:sz w:val="28"/>
          <w:szCs w:val="28"/>
        </w:rPr>
      </w:pPr>
    </w:p>
    <w:p w14:paraId="4088F48F" w14:textId="34A9E5D9" w:rsidR="00D12C0D" w:rsidRPr="002D1F1D" w:rsidRDefault="00D12C0D" w:rsidP="009C25A9">
      <w:pPr>
        <w:pStyle w:val="Title"/>
        <w:rPr>
          <w:rFonts w:ascii="Century Gothic" w:hAnsi="Century Gothic"/>
          <w:sz w:val="28"/>
          <w:szCs w:val="28"/>
        </w:rPr>
      </w:pPr>
    </w:p>
    <w:p w14:paraId="3AD9D2DE" w14:textId="517B67D0" w:rsidR="00037C0E" w:rsidRDefault="00037C0E" w:rsidP="00037C0E">
      <w:pPr>
        <w:widowControl w:val="0"/>
        <w:rPr>
          <w:rFonts w:ascii="Century Gothic" w:hAnsi="Century Gothic" w:cs="Arial"/>
          <w:b/>
          <w:snapToGrid w:val="0"/>
          <w:sz w:val="22"/>
          <w:szCs w:val="22"/>
          <w:u w:val="single"/>
        </w:rPr>
      </w:pPr>
    </w:p>
    <w:p w14:paraId="63E361A6" w14:textId="77777777" w:rsidR="00503B03" w:rsidRDefault="00503B03" w:rsidP="00037C0E">
      <w:pPr>
        <w:jc w:val="center"/>
        <w:rPr>
          <w:rFonts w:ascii="Century Gothic" w:hAnsi="Century Gothic"/>
          <w:b/>
          <w:bCs/>
        </w:rPr>
      </w:pPr>
    </w:p>
    <w:p w14:paraId="399B2783" w14:textId="7717B764" w:rsidR="00037C0E" w:rsidRPr="00446798" w:rsidRDefault="00037C0E" w:rsidP="00037C0E">
      <w:pPr>
        <w:jc w:val="center"/>
        <w:rPr>
          <w:rFonts w:ascii="Century Gothic" w:hAnsi="Century Gothic"/>
          <w:b/>
          <w:bCs/>
        </w:rPr>
      </w:pPr>
      <w:r w:rsidRPr="00446798">
        <w:rPr>
          <w:rFonts w:ascii="Century Gothic" w:hAnsi="Century Gothic"/>
          <w:b/>
          <w:bCs/>
        </w:rPr>
        <w:t>PERMANENT LEARNING SUPPORT ASSISTANT</w:t>
      </w:r>
    </w:p>
    <w:p w14:paraId="23E8E841" w14:textId="10B84E57" w:rsidR="00037C0E" w:rsidRPr="00446798" w:rsidRDefault="00037C0E" w:rsidP="00037C0E">
      <w:pPr>
        <w:jc w:val="center"/>
        <w:rPr>
          <w:rFonts w:ascii="Century Gothic" w:hAnsi="Century Gothic"/>
        </w:rPr>
      </w:pPr>
      <w:r w:rsidRPr="00446798">
        <w:rPr>
          <w:rFonts w:ascii="Century Gothic" w:hAnsi="Century Gothic"/>
        </w:rPr>
        <w:t>2AS 4 - 5 (£1</w:t>
      </w:r>
      <w:r w:rsidR="00503B03">
        <w:rPr>
          <w:rFonts w:ascii="Century Gothic" w:hAnsi="Century Gothic"/>
        </w:rPr>
        <w:t>4228</w:t>
      </w:r>
      <w:r w:rsidRPr="00446798">
        <w:rPr>
          <w:rFonts w:ascii="Century Gothic" w:hAnsi="Century Gothic"/>
        </w:rPr>
        <w:t xml:space="preserve"> - £14,</w:t>
      </w:r>
      <w:r w:rsidR="00503B03">
        <w:rPr>
          <w:rFonts w:ascii="Century Gothic" w:hAnsi="Century Gothic"/>
        </w:rPr>
        <w:t>513</w:t>
      </w:r>
      <w:r w:rsidRPr="00446798">
        <w:rPr>
          <w:rFonts w:ascii="Century Gothic" w:hAnsi="Century Gothic"/>
        </w:rPr>
        <w:t xml:space="preserve"> pa gross pro rata)</w:t>
      </w:r>
    </w:p>
    <w:p w14:paraId="3922BAF7" w14:textId="77777777" w:rsidR="00037C0E" w:rsidRPr="00446798" w:rsidRDefault="00037C0E" w:rsidP="00037C0E">
      <w:pPr>
        <w:jc w:val="center"/>
        <w:rPr>
          <w:rFonts w:ascii="Century Gothic" w:hAnsi="Century Gothic"/>
        </w:rPr>
      </w:pPr>
      <w:r w:rsidRPr="00446798">
        <w:rPr>
          <w:rFonts w:ascii="Century Gothic" w:hAnsi="Century Gothic"/>
        </w:rPr>
        <w:t>31 hours 15 minutes per week term time (8.40am-3.25pm)</w:t>
      </w:r>
    </w:p>
    <w:p w14:paraId="046B55CC" w14:textId="77777777" w:rsidR="00037C0E" w:rsidRDefault="00037C0E" w:rsidP="00037C0E">
      <w:pPr>
        <w:jc w:val="center"/>
        <w:rPr>
          <w:rFonts w:ascii="Century Gothic" w:hAnsi="Century Gothic"/>
        </w:rPr>
      </w:pPr>
      <w:r w:rsidRPr="00446798">
        <w:rPr>
          <w:rFonts w:ascii="Century Gothic" w:hAnsi="Century Gothic"/>
        </w:rPr>
        <w:t xml:space="preserve"> + 5 training days</w:t>
      </w:r>
      <w:r>
        <w:rPr>
          <w:rFonts w:ascii="Century Gothic" w:hAnsi="Century Gothic"/>
        </w:rPr>
        <w:t xml:space="preserve"> Term Time Only</w:t>
      </w:r>
    </w:p>
    <w:p w14:paraId="24C73233" w14:textId="03A245E8" w:rsidR="00037C0E" w:rsidRPr="00446798" w:rsidRDefault="00037C0E" w:rsidP="00037C0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Start date </w:t>
      </w:r>
      <w:r w:rsidR="00503B03">
        <w:rPr>
          <w:rFonts w:ascii="Century Gothic" w:hAnsi="Century Gothic"/>
        </w:rPr>
        <w:t>September</w:t>
      </w:r>
      <w:r>
        <w:rPr>
          <w:rFonts w:ascii="Century Gothic" w:hAnsi="Century Gothic"/>
        </w:rPr>
        <w:t xml:space="preserve"> 2022</w:t>
      </w:r>
      <w:r w:rsidR="00503B03">
        <w:rPr>
          <w:rFonts w:ascii="Century Gothic" w:hAnsi="Century Gothic"/>
        </w:rPr>
        <w:t xml:space="preserve"> or earlier</w:t>
      </w:r>
    </w:p>
    <w:p w14:paraId="064A7640" w14:textId="77777777" w:rsidR="00037C0E" w:rsidRDefault="00037C0E" w:rsidP="00D12C0D">
      <w:pPr>
        <w:widowControl w:val="0"/>
        <w:jc w:val="center"/>
        <w:rPr>
          <w:rFonts w:ascii="Century Gothic" w:hAnsi="Century Gothic" w:cs="Arial"/>
          <w:b/>
          <w:snapToGrid w:val="0"/>
          <w:sz w:val="22"/>
          <w:szCs w:val="22"/>
          <w:u w:val="single"/>
        </w:rPr>
      </w:pPr>
    </w:p>
    <w:p w14:paraId="7289A15D" w14:textId="77777777" w:rsidR="00037C0E" w:rsidRPr="00446798" w:rsidRDefault="00037C0E" w:rsidP="00037C0E">
      <w:pPr>
        <w:jc w:val="center"/>
        <w:rPr>
          <w:rFonts w:ascii="Century Gothic" w:hAnsi="Century Gothic"/>
          <w:b/>
          <w:bCs/>
        </w:rPr>
      </w:pPr>
      <w:r w:rsidRPr="00446798">
        <w:rPr>
          <w:rFonts w:ascii="Century Gothic" w:hAnsi="Century Gothic"/>
          <w:b/>
          <w:bCs/>
        </w:rPr>
        <w:t>CASUAL LEARNING SUPPORT ASSISTANTS</w:t>
      </w:r>
    </w:p>
    <w:p w14:paraId="1862A5B3" w14:textId="77777777" w:rsidR="00037C0E" w:rsidRPr="00446798" w:rsidRDefault="00037C0E" w:rsidP="00037C0E">
      <w:pPr>
        <w:jc w:val="center"/>
        <w:rPr>
          <w:rFonts w:ascii="Century Gothic" w:hAnsi="Century Gothic"/>
        </w:rPr>
      </w:pPr>
      <w:r w:rsidRPr="00446798">
        <w:rPr>
          <w:rFonts w:ascii="Century Gothic" w:hAnsi="Century Gothic"/>
        </w:rPr>
        <w:t>2AS pts 4 – 5</w:t>
      </w:r>
    </w:p>
    <w:p w14:paraId="1B7B8751" w14:textId="4905919C" w:rsidR="00037C0E" w:rsidRPr="00446798" w:rsidRDefault="00037C0E" w:rsidP="00037C0E">
      <w:pPr>
        <w:jc w:val="center"/>
        <w:rPr>
          <w:rFonts w:ascii="Century Gothic" w:hAnsi="Century Gothic"/>
        </w:rPr>
      </w:pPr>
      <w:r w:rsidRPr="00446798">
        <w:rPr>
          <w:rFonts w:ascii="Century Gothic" w:hAnsi="Century Gothic"/>
        </w:rPr>
        <w:t>9.00am – 3.00 pm or 8.40am – 3.25 pm (£9.</w:t>
      </w:r>
      <w:r w:rsidR="00503B03">
        <w:rPr>
          <w:rFonts w:ascii="Century Gothic" w:hAnsi="Century Gothic"/>
        </w:rPr>
        <w:t>99</w:t>
      </w:r>
      <w:r w:rsidRPr="00446798">
        <w:rPr>
          <w:rFonts w:ascii="Century Gothic" w:hAnsi="Century Gothic"/>
        </w:rPr>
        <w:t xml:space="preserve"> per hour)</w:t>
      </w:r>
    </w:p>
    <w:p w14:paraId="6D02E63F" w14:textId="77777777" w:rsidR="00037C0E" w:rsidRPr="00446798" w:rsidRDefault="00037C0E" w:rsidP="00037C0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Term Time Only</w:t>
      </w:r>
    </w:p>
    <w:p w14:paraId="3F5D8A3F" w14:textId="77777777" w:rsidR="00BF3EC1" w:rsidRPr="002D1F1D" w:rsidRDefault="00BF3EC1" w:rsidP="0059342C">
      <w:pPr>
        <w:widowControl w:val="0"/>
        <w:rPr>
          <w:rFonts w:ascii="Century Gothic" w:hAnsi="Century Gothic" w:cs="Arial"/>
          <w:b/>
          <w:snapToGrid w:val="0"/>
          <w:sz w:val="22"/>
          <w:szCs w:val="22"/>
        </w:rPr>
      </w:pPr>
    </w:p>
    <w:p w14:paraId="16ACE14E" w14:textId="77777777" w:rsidR="00232095" w:rsidRDefault="00232095" w:rsidP="00CA2392">
      <w:p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Are you passionate about supporting pupils and helping them to achieve outcomes that can change their life chances? Do you like to work in a supportive and structured environment? </w:t>
      </w:r>
    </w:p>
    <w:p w14:paraId="63765BFF" w14:textId="77777777" w:rsidR="00232095" w:rsidRDefault="00232095" w:rsidP="00CA2392">
      <w:p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</w:p>
    <w:p w14:paraId="028D6490" w14:textId="014C3413" w:rsidR="00D12C0D" w:rsidRPr="002D1F1D" w:rsidRDefault="008C470C" w:rsidP="00CA2392">
      <w:pPr>
        <w:shd w:val="clear" w:color="auto" w:fill="FFFFFF"/>
        <w:jc w:val="both"/>
        <w:rPr>
          <w:rFonts w:ascii="Century Gothic" w:hAnsi="Century Gothic" w:cs="Arial"/>
          <w:sz w:val="22"/>
          <w:szCs w:val="22"/>
          <w:lang w:eastAsia="en-US"/>
        </w:rPr>
      </w:pPr>
      <w:r w:rsidRPr="002D1F1D">
        <w:rPr>
          <w:rFonts w:ascii="Century Gothic" w:hAnsi="Century Gothic" w:cs="Arial"/>
          <w:sz w:val="22"/>
          <w:szCs w:val="22"/>
        </w:rPr>
        <w:t>Grange Academy is a community special academy for pupils aged 5-1</w:t>
      </w:r>
      <w:r w:rsidR="006D68F9">
        <w:rPr>
          <w:rFonts w:ascii="Century Gothic" w:hAnsi="Century Gothic" w:cs="Arial"/>
          <w:sz w:val="22"/>
          <w:szCs w:val="22"/>
        </w:rPr>
        <w:t>6</w:t>
      </w:r>
      <w:r w:rsidRPr="002D1F1D">
        <w:rPr>
          <w:rFonts w:ascii="Century Gothic" w:hAnsi="Century Gothic" w:cs="Arial"/>
          <w:sz w:val="22"/>
          <w:szCs w:val="22"/>
        </w:rPr>
        <w:t xml:space="preserve"> with a wide range of ability levels and additional learning needs, including moderate learning difficulties and autism. </w:t>
      </w:r>
      <w:r w:rsidR="006C2991" w:rsidRPr="002D1F1D">
        <w:rPr>
          <w:rFonts w:ascii="Century Gothic" w:hAnsi="Century Gothic" w:cs="Arial"/>
          <w:sz w:val="22"/>
          <w:szCs w:val="22"/>
          <w:lang w:eastAsia="en-US"/>
        </w:rPr>
        <w:t>The school is</w:t>
      </w:r>
      <w:r w:rsidR="006C2991" w:rsidRPr="002D1F1D">
        <w:rPr>
          <w:rFonts w:ascii="Century Gothic" w:hAnsi="Century Gothic" w:cs="Arial"/>
          <w:sz w:val="22"/>
          <w:szCs w:val="22"/>
        </w:rPr>
        <w:t xml:space="preserve"> </w:t>
      </w:r>
      <w:r w:rsidR="00CA2392" w:rsidRPr="002D1F1D">
        <w:rPr>
          <w:rFonts w:ascii="Century Gothic" w:hAnsi="Century Gothic" w:cs="Arial"/>
          <w:sz w:val="22"/>
          <w:szCs w:val="22"/>
        </w:rPr>
        <w:t>part of a local Multi Academy Trust of special schools</w:t>
      </w:r>
      <w:r w:rsidRPr="002D1F1D">
        <w:rPr>
          <w:rFonts w:ascii="Century Gothic" w:hAnsi="Century Gothic" w:cs="Arial"/>
          <w:sz w:val="22"/>
          <w:szCs w:val="22"/>
        </w:rPr>
        <w:t>, BILTT</w:t>
      </w:r>
      <w:r w:rsidR="00CA2392" w:rsidRPr="002D1F1D">
        <w:rPr>
          <w:rFonts w:ascii="Century Gothic" w:hAnsi="Century Gothic" w:cs="Arial"/>
          <w:sz w:val="22"/>
          <w:szCs w:val="22"/>
        </w:rPr>
        <w:t xml:space="preserve">. </w:t>
      </w:r>
      <w:r w:rsidR="00BF3EC1" w:rsidRPr="002D1F1D">
        <w:rPr>
          <w:rFonts w:ascii="Century Gothic" w:hAnsi="Century Gothic" w:cs="Arial"/>
          <w:sz w:val="22"/>
          <w:szCs w:val="22"/>
          <w:lang w:eastAsia="en-US"/>
        </w:rPr>
        <w:t xml:space="preserve">We are looking to appoint </w:t>
      </w:r>
      <w:r w:rsidR="00D213FE">
        <w:rPr>
          <w:rFonts w:ascii="Century Gothic" w:hAnsi="Century Gothic" w:cs="Arial"/>
          <w:sz w:val="22"/>
          <w:szCs w:val="22"/>
          <w:lang w:eastAsia="en-US"/>
        </w:rPr>
        <w:t>highly motivated</w:t>
      </w:r>
      <w:r w:rsidR="00CA2392" w:rsidRPr="002D1F1D">
        <w:rPr>
          <w:rFonts w:ascii="Century Gothic" w:hAnsi="Century Gothic" w:cs="Arial"/>
          <w:sz w:val="22"/>
          <w:szCs w:val="22"/>
          <w:lang w:eastAsia="en-US"/>
        </w:rPr>
        <w:t xml:space="preserve"> </w:t>
      </w:r>
      <w:r w:rsidR="00232095">
        <w:rPr>
          <w:rFonts w:ascii="Century Gothic" w:hAnsi="Century Gothic" w:cs="Arial"/>
          <w:sz w:val="22"/>
          <w:szCs w:val="22"/>
          <w:lang w:eastAsia="en-US"/>
        </w:rPr>
        <w:t>person</w:t>
      </w:r>
      <w:r w:rsidR="00CA2392" w:rsidRPr="002D1F1D">
        <w:rPr>
          <w:rFonts w:ascii="Century Gothic" w:hAnsi="Century Gothic" w:cs="Arial"/>
          <w:sz w:val="22"/>
          <w:szCs w:val="22"/>
          <w:lang w:eastAsia="en-US"/>
        </w:rPr>
        <w:t xml:space="preserve"> who</w:t>
      </w:r>
      <w:r w:rsidR="00BF3EC1" w:rsidRPr="002D1F1D">
        <w:rPr>
          <w:rFonts w:ascii="Century Gothic" w:hAnsi="Century Gothic" w:cs="Arial"/>
          <w:sz w:val="22"/>
          <w:szCs w:val="22"/>
          <w:lang w:eastAsia="en-US"/>
        </w:rPr>
        <w:t>:</w:t>
      </w:r>
    </w:p>
    <w:p w14:paraId="05579B58" w14:textId="77777777" w:rsidR="00BF3EC1" w:rsidRPr="002D1F1D" w:rsidRDefault="00BF3EC1" w:rsidP="00CA2392">
      <w:pPr>
        <w:shd w:val="clear" w:color="auto" w:fill="FFFFFF"/>
        <w:jc w:val="both"/>
        <w:rPr>
          <w:rFonts w:ascii="Century Gothic" w:hAnsi="Century Gothic" w:cs="Arial"/>
          <w:sz w:val="22"/>
          <w:szCs w:val="22"/>
          <w:lang w:eastAsia="en-US"/>
        </w:rPr>
      </w:pPr>
    </w:p>
    <w:p w14:paraId="6573C20A" w14:textId="77777777" w:rsidR="00D058F7" w:rsidRPr="002D1F1D" w:rsidRDefault="00D058F7" w:rsidP="00D058F7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is</w:t>
      </w:r>
      <w:r w:rsidRPr="002D1F1D">
        <w:rPr>
          <w:rFonts w:ascii="Century Gothic" w:hAnsi="Century Gothic" w:cs="Arial"/>
          <w:sz w:val="22"/>
          <w:szCs w:val="22"/>
        </w:rPr>
        <w:t xml:space="preserve"> passionate about making a difference in the lives of vulnerable children</w:t>
      </w:r>
    </w:p>
    <w:p w14:paraId="4DB19C20" w14:textId="67CCA474" w:rsidR="00990C87" w:rsidRPr="002D1F1D" w:rsidRDefault="00CA2392" w:rsidP="00CA239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r w:rsidRPr="002D1F1D">
        <w:rPr>
          <w:rFonts w:ascii="Century Gothic" w:hAnsi="Century Gothic" w:cs="Arial"/>
          <w:sz w:val="22"/>
          <w:szCs w:val="22"/>
        </w:rPr>
        <w:t>ha</w:t>
      </w:r>
      <w:r w:rsidR="00232095">
        <w:rPr>
          <w:rFonts w:ascii="Century Gothic" w:hAnsi="Century Gothic" w:cs="Arial"/>
          <w:sz w:val="22"/>
          <w:szCs w:val="22"/>
        </w:rPr>
        <w:t>s</w:t>
      </w:r>
      <w:r w:rsidR="0059342C" w:rsidRPr="002D1F1D">
        <w:rPr>
          <w:rFonts w:ascii="Century Gothic" w:hAnsi="Century Gothic" w:cs="Arial"/>
          <w:sz w:val="22"/>
          <w:szCs w:val="22"/>
        </w:rPr>
        <w:t xml:space="preserve"> knowledge of autism, behaviour and SEND need</w:t>
      </w:r>
      <w:r w:rsidRPr="002D1F1D">
        <w:rPr>
          <w:rFonts w:ascii="Century Gothic" w:hAnsi="Century Gothic" w:cs="Arial"/>
          <w:sz w:val="22"/>
          <w:szCs w:val="22"/>
        </w:rPr>
        <w:t>s</w:t>
      </w:r>
      <w:r w:rsidR="00990C87" w:rsidRPr="002D1F1D">
        <w:rPr>
          <w:rFonts w:ascii="Century Gothic" w:hAnsi="Century Gothic" w:cs="Arial"/>
          <w:sz w:val="22"/>
          <w:szCs w:val="22"/>
        </w:rPr>
        <w:t xml:space="preserve"> </w:t>
      </w:r>
      <w:r w:rsidR="006D68F9">
        <w:rPr>
          <w:rFonts w:ascii="Century Gothic" w:hAnsi="Century Gothic" w:cs="Arial"/>
          <w:sz w:val="22"/>
          <w:szCs w:val="22"/>
        </w:rPr>
        <w:t>or</w:t>
      </w:r>
      <w:r w:rsidR="00232095">
        <w:rPr>
          <w:rFonts w:ascii="Century Gothic" w:hAnsi="Century Gothic" w:cs="Arial"/>
          <w:sz w:val="22"/>
          <w:szCs w:val="22"/>
        </w:rPr>
        <w:t xml:space="preserve"> is</w:t>
      </w:r>
      <w:r w:rsidR="00C95E71">
        <w:rPr>
          <w:rFonts w:ascii="Century Gothic" w:hAnsi="Century Gothic" w:cs="Arial"/>
          <w:sz w:val="22"/>
          <w:szCs w:val="22"/>
        </w:rPr>
        <w:t xml:space="preserve"> </w:t>
      </w:r>
      <w:r w:rsidR="006D68F9">
        <w:rPr>
          <w:rFonts w:ascii="Century Gothic" w:hAnsi="Century Gothic" w:cs="Arial"/>
          <w:sz w:val="22"/>
          <w:szCs w:val="22"/>
        </w:rPr>
        <w:t>willing to learn</w:t>
      </w:r>
      <w:r w:rsidR="00232095">
        <w:rPr>
          <w:rFonts w:ascii="Century Gothic" w:hAnsi="Century Gothic" w:cs="Arial"/>
          <w:sz w:val="22"/>
          <w:szCs w:val="22"/>
        </w:rPr>
        <w:t xml:space="preserve"> and develop a range of skills and strategies </w:t>
      </w:r>
    </w:p>
    <w:p w14:paraId="6029CD39" w14:textId="77777777" w:rsidR="00232095" w:rsidRDefault="0059342C" w:rsidP="00D415A9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r w:rsidRPr="00232095">
        <w:rPr>
          <w:rFonts w:ascii="Century Gothic" w:hAnsi="Century Gothic" w:cs="Arial"/>
          <w:sz w:val="22"/>
          <w:szCs w:val="22"/>
        </w:rPr>
        <w:t>work</w:t>
      </w:r>
      <w:r w:rsidR="0054746C" w:rsidRPr="00232095">
        <w:rPr>
          <w:rFonts w:ascii="Century Gothic" w:hAnsi="Century Gothic" w:cs="Arial"/>
          <w:sz w:val="22"/>
          <w:szCs w:val="22"/>
        </w:rPr>
        <w:t xml:space="preserve"> effectively as part of </w:t>
      </w:r>
      <w:r w:rsidR="00990C87" w:rsidRPr="00232095">
        <w:rPr>
          <w:rFonts w:ascii="Century Gothic" w:hAnsi="Century Gothic" w:cs="Arial"/>
          <w:sz w:val="22"/>
          <w:szCs w:val="22"/>
        </w:rPr>
        <w:t xml:space="preserve">a team to improve </w:t>
      </w:r>
      <w:r w:rsidR="00232095" w:rsidRPr="00232095">
        <w:rPr>
          <w:rFonts w:ascii="Century Gothic" w:hAnsi="Century Gothic" w:cs="Arial"/>
          <w:sz w:val="22"/>
          <w:szCs w:val="22"/>
        </w:rPr>
        <w:t xml:space="preserve">pupil confidence, </w:t>
      </w:r>
      <w:r w:rsidR="00990C87" w:rsidRPr="00232095">
        <w:rPr>
          <w:rFonts w:ascii="Century Gothic" w:hAnsi="Century Gothic" w:cs="Arial"/>
          <w:sz w:val="22"/>
          <w:szCs w:val="22"/>
        </w:rPr>
        <w:t xml:space="preserve">attitudes </w:t>
      </w:r>
      <w:r w:rsidR="00232095" w:rsidRPr="00232095">
        <w:rPr>
          <w:rFonts w:ascii="Century Gothic" w:hAnsi="Century Gothic" w:cs="Arial"/>
          <w:sz w:val="22"/>
          <w:szCs w:val="22"/>
        </w:rPr>
        <w:t xml:space="preserve">and resilience </w:t>
      </w:r>
    </w:p>
    <w:p w14:paraId="13ABE79C" w14:textId="71B21F9F" w:rsidR="00BF3EC1" w:rsidRPr="00232095" w:rsidRDefault="00232095" w:rsidP="00D415A9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proofErr w:type="gramStart"/>
      <w:r>
        <w:rPr>
          <w:rFonts w:ascii="Century Gothic" w:hAnsi="Century Gothic" w:cs="Arial"/>
          <w:sz w:val="22"/>
          <w:szCs w:val="22"/>
        </w:rPr>
        <w:t>is</w:t>
      </w:r>
      <w:r w:rsidR="00CA2392" w:rsidRPr="00232095">
        <w:rPr>
          <w:rFonts w:ascii="Century Gothic" w:hAnsi="Century Gothic" w:cs="Arial"/>
          <w:sz w:val="22"/>
          <w:szCs w:val="22"/>
        </w:rPr>
        <w:t xml:space="preserve"> a</w:t>
      </w:r>
      <w:r w:rsidR="00BF3EC1" w:rsidRPr="00232095">
        <w:rPr>
          <w:rFonts w:ascii="Century Gothic" w:hAnsi="Century Gothic" w:cs="Arial"/>
          <w:sz w:val="22"/>
          <w:szCs w:val="22"/>
        </w:rPr>
        <w:t>ble to</w:t>
      </w:r>
      <w:proofErr w:type="gramEnd"/>
      <w:r w:rsidR="00BF3EC1" w:rsidRPr="00232095">
        <w:rPr>
          <w:rFonts w:ascii="Century Gothic" w:hAnsi="Century Gothic" w:cs="Arial"/>
          <w:sz w:val="22"/>
          <w:szCs w:val="22"/>
        </w:rPr>
        <w:t xml:space="preserve"> build </w:t>
      </w:r>
      <w:r w:rsidR="00CA2392" w:rsidRPr="00232095">
        <w:rPr>
          <w:rFonts w:ascii="Century Gothic" w:hAnsi="Century Gothic" w:cs="Arial"/>
          <w:sz w:val="22"/>
          <w:szCs w:val="22"/>
        </w:rPr>
        <w:t>effective</w:t>
      </w:r>
      <w:r w:rsidR="00BF3EC1" w:rsidRPr="00232095">
        <w:rPr>
          <w:rFonts w:ascii="Century Gothic" w:hAnsi="Century Gothic" w:cs="Arial"/>
          <w:sz w:val="22"/>
          <w:szCs w:val="22"/>
        </w:rPr>
        <w:t xml:space="preserve"> relationships </w:t>
      </w:r>
      <w:r w:rsidR="00CA2392" w:rsidRPr="00232095">
        <w:rPr>
          <w:rFonts w:ascii="Century Gothic" w:hAnsi="Century Gothic" w:cs="Arial"/>
          <w:sz w:val="22"/>
          <w:szCs w:val="22"/>
        </w:rPr>
        <w:t>with pupils, staff,</w:t>
      </w:r>
      <w:r w:rsidR="0059342C" w:rsidRPr="00232095">
        <w:rPr>
          <w:rFonts w:ascii="Century Gothic" w:hAnsi="Century Gothic" w:cs="Arial"/>
          <w:sz w:val="22"/>
          <w:szCs w:val="22"/>
        </w:rPr>
        <w:t xml:space="preserve"> families and other</w:t>
      </w:r>
      <w:r w:rsidR="00CA2392" w:rsidRPr="00232095">
        <w:rPr>
          <w:rFonts w:ascii="Century Gothic" w:hAnsi="Century Gothic" w:cs="Arial"/>
          <w:sz w:val="22"/>
          <w:szCs w:val="22"/>
        </w:rPr>
        <w:t xml:space="preserve"> professionals</w:t>
      </w:r>
    </w:p>
    <w:p w14:paraId="44E0F5C8" w14:textId="29035D00" w:rsidR="002D1F1D" w:rsidRPr="002D1F1D" w:rsidRDefault="00232095" w:rsidP="002D1F1D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has a good sense of humour and is</w:t>
      </w:r>
      <w:r w:rsidR="002D1F1D" w:rsidRPr="002D1F1D">
        <w:rPr>
          <w:rFonts w:ascii="Century Gothic" w:hAnsi="Century Gothic" w:cs="Arial"/>
          <w:sz w:val="22"/>
          <w:szCs w:val="22"/>
        </w:rPr>
        <w:t xml:space="preserve"> flexible, reliable, resilient and </w:t>
      </w:r>
      <w:proofErr w:type="gramStart"/>
      <w:r w:rsidR="002D1F1D" w:rsidRPr="002D1F1D">
        <w:rPr>
          <w:rFonts w:ascii="Century Gothic" w:hAnsi="Century Gothic" w:cs="Arial"/>
          <w:sz w:val="22"/>
          <w:szCs w:val="22"/>
        </w:rPr>
        <w:t>positive</w:t>
      </w:r>
      <w:proofErr w:type="gramEnd"/>
    </w:p>
    <w:p w14:paraId="49D43B60" w14:textId="5274C6EB" w:rsidR="009D1862" w:rsidRPr="00446798" w:rsidRDefault="0059342C" w:rsidP="00CA239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r w:rsidRPr="002D1F1D">
        <w:rPr>
          <w:rFonts w:ascii="Century Gothic" w:hAnsi="Century Gothic" w:cs="Arial"/>
          <w:sz w:val="22"/>
          <w:szCs w:val="22"/>
        </w:rPr>
        <w:t>ha</w:t>
      </w:r>
      <w:r w:rsidR="00232095">
        <w:rPr>
          <w:rFonts w:ascii="Century Gothic" w:hAnsi="Century Gothic" w:cs="Arial"/>
          <w:sz w:val="22"/>
          <w:szCs w:val="22"/>
        </w:rPr>
        <w:t>s</w:t>
      </w:r>
      <w:r w:rsidR="00CA2392" w:rsidRPr="002D1F1D">
        <w:rPr>
          <w:rFonts w:ascii="Century Gothic" w:hAnsi="Century Gothic" w:cs="Arial"/>
          <w:sz w:val="22"/>
          <w:szCs w:val="22"/>
        </w:rPr>
        <w:t xml:space="preserve"> strong lite</w:t>
      </w:r>
      <w:r w:rsidRPr="002D1F1D">
        <w:rPr>
          <w:rFonts w:ascii="Century Gothic" w:hAnsi="Century Gothic" w:cs="Arial"/>
          <w:sz w:val="22"/>
          <w:szCs w:val="22"/>
        </w:rPr>
        <w:t xml:space="preserve">racy and numeracy skills and </w:t>
      </w:r>
      <w:r w:rsidR="00232095">
        <w:rPr>
          <w:rFonts w:ascii="Century Gothic" w:hAnsi="Century Gothic" w:cs="Arial"/>
          <w:sz w:val="22"/>
          <w:szCs w:val="22"/>
        </w:rPr>
        <w:t xml:space="preserve">has good communication </w:t>
      </w:r>
      <w:r w:rsidR="00446798" w:rsidRPr="00446798">
        <w:rPr>
          <w:rFonts w:ascii="Century Gothic" w:hAnsi="Century Gothic" w:cs="Arial"/>
          <w:sz w:val="22"/>
          <w:szCs w:val="22"/>
        </w:rPr>
        <w:t>skills</w:t>
      </w:r>
    </w:p>
    <w:p w14:paraId="6DF6BDFE" w14:textId="0C43800F" w:rsidR="0059342C" w:rsidRPr="002D1F1D" w:rsidRDefault="00D213FE" w:rsidP="00CA239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proofErr w:type="gramStart"/>
      <w:r>
        <w:rPr>
          <w:rFonts w:ascii="Century Gothic" w:hAnsi="Century Gothic" w:cs="Arial"/>
          <w:sz w:val="22"/>
          <w:szCs w:val="22"/>
        </w:rPr>
        <w:t>ha</w:t>
      </w:r>
      <w:r w:rsidR="00232095">
        <w:rPr>
          <w:rFonts w:ascii="Century Gothic" w:hAnsi="Century Gothic" w:cs="Arial"/>
          <w:sz w:val="22"/>
          <w:szCs w:val="22"/>
        </w:rPr>
        <w:t>s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446798" w:rsidRPr="00446798">
        <w:rPr>
          <w:rFonts w:ascii="Century Gothic" w:hAnsi="Century Gothic" w:cs="Arial"/>
          <w:sz w:val="22"/>
          <w:szCs w:val="22"/>
        </w:rPr>
        <w:t>the</w:t>
      </w:r>
      <w:r w:rsidR="00446798">
        <w:rPr>
          <w:rFonts w:ascii="Century Gothic" w:hAnsi="Century Gothic" w:cs="Arial"/>
          <w:sz w:val="22"/>
          <w:szCs w:val="22"/>
        </w:rPr>
        <w:t xml:space="preserve"> </w:t>
      </w:r>
      <w:r w:rsidR="0059342C" w:rsidRPr="002D1F1D">
        <w:rPr>
          <w:rFonts w:ascii="Century Gothic" w:hAnsi="Century Gothic" w:cs="Arial"/>
          <w:sz w:val="22"/>
          <w:szCs w:val="22"/>
        </w:rPr>
        <w:t>ability to</w:t>
      </w:r>
      <w:proofErr w:type="gramEnd"/>
      <w:r w:rsidR="0059342C" w:rsidRPr="002D1F1D">
        <w:rPr>
          <w:rFonts w:ascii="Century Gothic" w:hAnsi="Century Gothic" w:cs="Arial"/>
          <w:sz w:val="22"/>
          <w:szCs w:val="22"/>
        </w:rPr>
        <w:t xml:space="preserve"> work as part of a dedicated team</w:t>
      </w:r>
    </w:p>
    <w:p w14:paraId="2DE3BD99" w14:textId="5619C40F" w:rsidR="0059342C" w:rsidRDefault="00D213FE" w:rsidP="00CA2392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ha</w:t>
      </w:r>
      <w:r w:rsidR="00232095">
        <w:rPr>
          <w:rFonts w:ascii="Century Gothic" w:hAnsi="Century Gothic" w:cs="Arial"/>
          <w:sz w:val="22"/>
          <w:szCs w:val="22"/>
        </w:rPr>
        <w:t>s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59342C" w:rsidRPr="002D1F1D">
        <w:rPr>
          <w:rFonts w:ascii="Century Gothic" w:hAnsi="Century Gothic" w:cs="Arial"/>
          <w:sz w:val="22"/>
          <w:szCs w:val="22"/>
        </w:rPr>
        <w:t>effective organisational skills and a positive outlook</w:t>
      </w:r>
    </w:p>
    <w:p w14:paraId="14ED6808" w14:textId="4D2D9DA1" w:rsidR="00A217B5" w:rsidRDefault="00A217B5" w:rsidP="00CA2392">
      <w:p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</w:p>
    <w:p w14:paraId="6A050712" w14:textId="718F6305" w:rsidR="00C95E71" w:rsidRPr="00775A7F" w:rsidRDefault="00C95E71" w:rsidP="00CA2392">
      <w:p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  <w:r w:rsidRPr="00775A7F">
        <w:rPr>
          <w:rFonts w:ascii="Century Gothic" w:hAnsi="Century Gothic" w:cs="Arial"/>
          <w:sz w:val="22"/>
          <w:szCs w:val="22"/>
        </w:rPr>
        <w:t xml:space="preserve">We can offer you: </w:t>
      </w:r>
    </w:p>
    <w:p w14:paraId="24D6BE37" w14:textId="77777777" w:rsidR="00C95E71" w:rsidRPr="00775A7F" w:rsidRDefault="00C95E71" w:rsidP="00CA2392">
      <w:p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</w:p>
    <w:p w14:paraId="10544CA5" w14:textId="0042CDA1" w:rsidR="00C95E71" w:rsidRPr="00775A7F" w:rsidRDefault="00C95E71" w:rsidP="00C95E71">
      <w:pPr>
        <w:pStyle w:val="ListParagraph"/>
        <w:widowControl w:val="0"/>
        <w:numPr>
          <w:ilvl w:val="0"/>
          <w:numId w:val="3"/>
        </w:numPr>
        <w:rPr>
          <w:rFonts w:ascii="Century Gothic" w:hAnsi="Century Gothic"/>
          <w:snapToGrid w:val="0"/>
          <w:sz w:val="22"/>
          <w:szCs w:val="22"/>
        </w:rPr>
      </w:pPr>
      <w:r w:rsidRPr="00775A7F">
        <w:rPr>
          <w:rFonts w:ascii="Century Gothic" w:hAnsi="Century Gothic"/>
          <w:snapToGrid w:val="0"/>
          <w:sz w:val="22"/>
          <w:szCs w:val="22"/>
        </w:rPr>
        <w:t>membership of the Local Government Pension Scheme with employer contributions</w:t>
      </w:r>
    </w:p>
    <w:p w14:paraId="47AE862C" w14:textId="1DD746F9" w:rsidR="00C95E71" w:rsidRPr="00775A7F" w:rsidRDefault="00C95E71" w:rsidP="00C95E71">
      <w:pPr>
        <w:pStyle w:val="ListParagraph"/>
        <w:widowControl w:val="0"/>
        <w:numPr>
          <w:ilvl w:val="0"/>
          <w:numId w:val="3"/>
        </w:numPr>
        <w:rPr>
          <w:rFonts w:ascii="Century Gothic" w:hAnsi="Century Gothic"/>
          <w:snapToGrid w:val="0"/>
          <w:sz w:val="22"/>
          <w:szCs w:val="22"/>
        </w:rPr>
      </w:pPr>
      <w:r w:rsidRPr="00775A7F">
        <w:rPr>
          <w:rFonts w:ascii="Century Gothic" w:hAnsi="Century Gothic"/>
          <w:snapToGrid w:val="0"/>
          <w:sz w:val="22"/>
          <w:szCs w:val="22"/>
        </w:rPr>
        <w:t>a friendly, supportive working environment</w:t>
      </w:r>
    </w:p>
    <w:p w14:paraId="3372C702" w14:textId="66CA7BBF" w:rsidR="00C95E71" w:rsidRPr="00775A7F" w:rsidRDefault="00C95E71" w:rsidP="00C95E71">
      <w:pPr>
        <w:pStyle w:val="ListParagraph"/>
        <w:widowControl w:val="0"/>
        <w:numPr>
          <w:ilvl w:val="0"/>
          <w:numId w:val="3"/>
        </w:numPr>
        <w:rPr>
          <w:rFonts w:ascii="Century Gothic" w:hAnsi="Century Gothic"/>
          <w:snapToGrid w:val="0"/>
          <w:sz w:val="22"/>
          <w:szCs w:val="22"/>
        </w:rPr>
      </w:pPr>
      <w:r w:rsidRPr="00775A7F">
        <w:rPr>
          <w:rFonts w:ascii="Century Gothic" w:hAnsi="Century Gothic"/>
          <w:snapToGrid w:val="0"/>
          <w:sz w:val="22"/>
          <w:szCs w:val="22"/>
        </w:rPr>
        <w:t>development opportunities within a growing trust</w:t>
      </w:r>
    </w:p>
    <w:p w14:paraId="55497756" w14:textId="00FA4CF2" w:rsidR="00C95E71" w:rsidRPr="00775A7F" w:rsidRDefault="00C95E71" w:rsidP="00C95E71">
      <w:pPr>
        <w:pStyle w:val="ListParagraph"/>
        <w:widowControl w:val="0"/>
        <w:numPr>
          <w:ilvl w:val="0"/>
          <w:numId w:val="3"/>
        </w:numPr>
        <w:rPr>
          <w:rFonts w:ascii="Century Gothic" w:hAnsi="Century Gothic"/>
          <w:snapToGrid w:val="0"/>
          <w:sz w:val="22"/>
          <w:szCs w:val="22"/>
        </w:rPr>
      </w:pPr>
      <w:r w:rsidRPr="00775A7F">
        <w:rPr>
          <w:rFonts w:ascii="Century Gothic" w:hAnsi="Century Gothic"/>
          <w:snapToGrid w:val="0"/>
          <w:sz w:val="22"/>
          <w:szCs w:val="22"/>
        </w:rPr>
        <w:t>employee Assistance Programme</w:t>
      </w:r>
    </w:p>
    <w:p w14:paraId="54A741BE" w14:textId="77777777" w:rsidR="00C95E71" w:rsidRPr="002D1F1D" w:rsidRDefault="00C95E71" w:rsidP="00CA2392">
      <w:pPr>
        <w:shd w:val="clear" w:color="auto" w:fill="FFFFFF"/>
        <w:jc w:val="both"/>
        <w:rPr>
          <w:rFonts w:ascii="Century Gothic" w:hAnsi="Century Gothic" w:cs="Arial"/>
          <w:sz w:val="22"/>
          <w:szCs w:val="22"/>
        </w:rPr>
      </w:pPr>
    </w:p>
    <w:p w14:paraId="72BCBF63" w14:textId="03B79D5B" w:rsidR="0006578D" w:rsidRDefault="00D12C0D" w:rsidP="00446798">
      <w:pPr>
        <w:shd w:val="clear" w:color="auto" w:fill="FFFFFF"/>
        <w:jc w:val="center"/>
        <w:rPr>
          <w:rFonts w:ascii="Century Gothic" w:hAnsi="Century Gothic" w:cs="Arial"/>
          <w:b/>
          <w:snapToGrid w:val="0"/>
          <w:sz w:val="22"/>
          <w:szCs w:val="22"/>
          <w:u w:val="single"/>
        </w:rPr>
      </w:pPr>
      <w:r w:rsidRPr="002D1F1D">
        <w:rPr>
          <w:rFonts w:ascii="Century Gothic" w:hAnsi="Century Gothic" w:cs="Arial"/>
          <w:b/>
          <w:snapToGrid w:val="0"/>
          <w:sz w:val="22"/>
          <w:szCs w:val="22"/>
          <w:u w:val="single"/>
        </w:rPr>
        <w:t>The closing</w:t>
      </w:r>
      <w:r w:rsidR="00623598" w:rsidRPr="002D1F1D">
        <w:rPr>
          <w:rFonts w:ascii="Century Gothic" w:hAnsi="Century Gothic" w:cs="Arial"/>
          <w:b/>
          <w:snapToGrid w:val="0"/>
          <w:sz w:val="22"/>
          <w:szCs w:val="22"/>
          <w:u w:val="single"/>
        </w:rPr>
        <w:t xml:space="preserve"> date for </w:t>
      </w:r>
      <w:r w:rsidR="00503B03">
        <w:rPr>
          <w:rFonts w:ascii="Century Gothic" w:hAnsi="Century Gothic" w:cs="Arial"/>
          <w:b/>
          <w:snapToGrid w:val="0"/>
          <w:sz w:val="22"/>
          <w:szCs w:val="22"/>
          <w:u w:val="single"/>
        </w:rPr>
        <w:t>permanent LSA</w:t>
      </w:r>
      <w:r w:rsidR="00623598" w:rsidRPr="002D1F1D">
        <w:rPr>
          <w:rFonts w:ascii="Century Gothic" w:hAnsi="Century Gothic" w:cs="Arial"/>
          <w:b/>
          <w:snapToGrid w:val="0"/>
          <w:sz w:val="22"/>
          <w:szCs w:val="22"/>
          <w:u w:val="single"/>
        </w:rPr>
        <w:t xml:space="preserve"> </w:t>
      </w:r>
      <w:r w:rsidR="00623598" w:rsidRPr="00D213FE">
        <w:rPr>
          <w:rFonts w:ascii="Century Gothic" w:hAnsi="Century Gothic" w:cs="Arial"/>
          <w:b/>
          <w:snapToGrid w:val="0"/>
          <w:sz w:val="22"/>
          <w:szCs w:val="22"/>
          <w:u w:val="single"/>
        </w:rPr>
        <w:t xml:space="preserve">applications </w:t>
      </w:r>
      <w:r w:rsidR="0006578D" w:rsidRPr="00D213FE">
        <w:rPr>
          <w:rFonts w:ascii="Century Gothic" w:hAnsi="Century Gothic" w:cs="Arial"/>
          <w:b/>
          <w:snapToGrid w:val="0"/>
          <w:sz w:val="22"/>
          <w:szCs w:val="22"/>
          <w:u w:val="single"/>
        </w:rPr>
        <w:t>is</w:t>
      </w:r>
      <w:r w:rsidR="00446798">
        <w:rPr>
          <w:rFonts w:ascii="Century Gothic" w:hAnsi="Century Gothic" w:cs="Arial"/>
          <w:b/>
          <w:snapToGrid w:val="0"/>
          <w:sz w:val="22"/>
          <w:szCs w:val="22"/>
          <w:u w:val="single"/>
        </w:rPr>
        <w:t xml:space="preserve"> 9 am </w:t>
      </w:r>
      <w:r w:rsidR="00503B03">
        <w:rPr>
          <w:rFonts w:ascii="Century Gothic" w:hAnsi="Century Gothic" w:cs="Arial"/>
          <w:b/>
          <w:snapToGrid w:val="0"/>
          <w:sz w:val="22"/>
          <w:szCs w:val="22"/>
          <w:u w:val="single"/>
        </w:rPr>
        <w:t>20</w:t>
      </w:r>
      <w:r w:rsidR="00503B03" w:rsidRPr="00503B03">
        <w:rPr>
          <w:rFonts w:ascii="Century Gothic" w:hAnsi="Century Gothic" w:cs="Arial"/>
          <w:b/>
          <w:snapToGrid w:val="0"/>
          <w:sz w:val="22"/>
          <w:szCs w:val="22"/>
          <w:u w:val="single"/>
          <w:vertAlign w:val="superscript"/>
        </w:rPr>
        <w:t>th</w:t>
      </w:r>
      <w:r w:rsidR="00503B03">
        <w:rPr>
          <w:rFonts w:ascii="Century Gothic" w:hAnsi="Century Gothic" w:cs="Arial"/>
          <w:b/>
          <w:snapToGrid w:val="0"/>
          <w:sz w:val="22"/>
          <w:szCs w:val="22"/>
          <w:u w:val="single"/>
        </w:rPr>
        <w:t xml:space="preserve"> June</w:t>
      </w:r>
      <w:r w:rsidR="00775A7F">
        <w:rPr>
          <w:rFonts w:ascii="Century Gothic" w:hAnsi="Century Gothic" w:cs="Arial"/>
          <w:b/>
          <w:snapToGrid w:val="0"/>
          <w:sz w:val="22"/>
          <w:szCs w:val="22"/>
          <w:u w:val="single"/>
        </w:rPr>
        <w:t xml:space="preserve"> </w:t>
      </w:r>
      <w:r w:rsidR="00087132">
        <w:rPr>
          <w:rFonts w:ascii="Century Gothic" w:hAnsi="Century Gothic" w:cs="Arial"/>
          <w:b/>
          <w:snapToGrid w:val="0"/>
          <w:sz w:val="22"/>
          <w:szCs w:val="22"/>
          <w:u w:val="single"/>
        </w:rPr>
        <w:t>2022</w:t>
      </w:r>
      <w:r w:rsidR="0006578D">
        <w:rPr>
          <w:rFonts w:ascii="Century Gothic" w:hAnsi="Century Gothic" w:cs="Arial"/>
          <w:b/>
          <w:snapToGrid w:val="0"/>
          <w:sz w:val="22"/>
          <w:szCs w:val="22"/>
          <w:u w:val="single"/>
        </w:rPr>
        <w:t>.</w:t>
      </w:r>
    </w:p>
    <w:p w14:paraId="4E0739EA" w14:textId="187C6412" w:rsidR="00D12C0D" w:rsidRDefault="00A50879" w:rsidP="00446798">
      <w:pPr>
        <w:shd w:val="clear" w:color="auto" w:fill="FFFFFF"/>
        <w:jc w:val="center"/>
        <w:rPr>
          <w:rFonts w:ascii="Century Gothic" w:hAnsi="Century Gothic" w:cs="Arial"/>
          <w:b/>
          <w:snapToGrid w:val="0"/>
          <w:sz w:val="22"/>
          <w:szCs w:val="22"/>
          <w:u w:val="single"/>
        </w:rPr>
      </w:pPr>
      <w:r w:rsidRPr="00D213FE">
        <w:rPr>
          <w:rFonts w:ascii="Century Gothic" w:hAnsi="Century Gothic" w:cs="Arial"/>
          <w:b/>
          <w:snapToGrid w:val="0"/>
          <w:sz w:val="22"/>
          <w:szCs w:val="22"/>
          <w:u w:val="single"/>
        </w:rPr>
        <w:t>Interview</w:t>
      </w:r>
      <w:r w:rsidR="00503B03">
        <w:rPr>
          <w:rFonts w:ascii="Century Gothic" w:hAnsi="Century Gothic" w:cs="Arial"/>
          <w:b/>
          <w:snapToGrid w:val="0"/>
          <w:sz w:val="22"/>
          <w:szCs w:val="22"/>
          <w:u w:val="single"/>
        </w:rPr>
        <w:t xml:space="preserve"> date: TBC</w:t>
      </w:r>
      <w:r w:rsidR="00D12C0D" w:rsidRPr="00D213FE">
        <w:rPr>
          <w:rFonts w:ascii="Century Gothic" w:hAnsi="Century Gothic" w:cs="Arial"/>
          <w:b/>
          <w:snapToGrid w:val="0"/>
          <w:sz w:val="22"/>
          <w:szCs w:val="22"/>
          <w:u w:val="single"/>
        </w:rPr>
        <w:t>.</w:t>
      </w:r>
    </w:p>
    <w:p w14:paraId="0645B714" w14:textId="77777777" w:rsidR="0031717C" w:rsidRDefault="0031717C" w:rsidP="00CA2392">
      <w:pPr>
        <w:shd w:val="clear" w:color="auto" w:fill="FFFFFF"/>
        <w:jc w:val="both"/>
        <w:rPr>
          <w:rFonts w:ascii="Century Gothic" w:hAnsi="Century Gothic" w:cs="Arial"/>
          <w:b/>
          <w:snapToGrid w:val="0"/>
          <w:sz w:val="22"/>
          <w:szCs w:val="22"/>
          <w:u w:val="single"/>
        </w:rPr>
      </w:pPr>
    </w:p>
    <w:p w14:paraId="3B8D316A" w14:textId="77777777" w:rsidR="00881841" w:rsidRDefault="0031717C" w:rsidP="0031717C">
      <w:pPr>
        <w:jc w:val="center"/>
        <w:rPr>
          <w:rFonts w:ascii="Century Gothic" w:hAnsi="Century Gothic"/>
          <w:sz w:val="22"/>
          <w:szCs w:val="22"/>
        </w:rPr>
      </w:pPr>
      <w:r w:rsidRPr="0031717C">
        <w:rPr>
          <w:rFonts w:ascii="Century Gothic" w:hAnsi="Century Gothic"/>
          <w:sz w:val="22"/>
          <w:szCs w:val="22"/>
        </w:rPr>
        <w:t xml:space="preserve">We reserve the right to interview and appoint earlier if </w:t>
      </w:r>
      <w:r w:rsidR="0006578D">
        <w:rPr>
          <w:rFonts w:ascii="Century Gothic" w:hAnsi="Century Gothic"/>
          <w:sz w:val="22"/>
          <w:szCs w:val="22"/>
        </w:rPr>
        <w:t xml:space="preserve">a </w:t>
      </w:r>
      <w:r w:rsidRPr="0031717C">
        <w:rPr>
          <w:rFonts w:ascii="Century Gothic" w:hAnsi="Century Gothic"/>
          <w:sz w:val="22"/>
          <w:szCs w:val="22"/>
        </w:rPr>
        <w:t>suitable application is received.</w:t>
      </w:r>
      <w:r w:rsidR="00881841">
        <w:rPr>
          <w:rFonts w:ascii="Century Gothic" w:hAnsi="Century Gothic"/>
          <w:sz w:val="22"/>
          <w:szCs w:val="22"/>
        </w:rPr>
        <w:t xml:space="preserve"> </w:t>
      </w:r>
    </w:p>
    <w:p w14:paraId="32AD7D5C" w14:textId="77777777" w:rsidR="0031717C" w:rsidRPr="0031717C" w:rsidRDefault="00881841" w:rsidP="0031717C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Previous applicants need not apply.</w:t>
      </w:r>
    </w:p>
    <w:p w14:paraId="44AF01B2" w14:textId="77777777" w:rsidR="00D12C0D" w:rsidRPr="002D1F1D" w:rsidRDefault="00D12C0D" w:rsidP="00CA2392">
      <w:pPr>
        <w:widowControl w:val="0"/>
        <w:jc w:val="both"/>
        <w:rPr>
          <w:rFonts w:ascii="Century Gothic" w:hAnsi="Century Gothic" w:cs="Arial"/>
          <w:snapToGrid w:val="0"/>
          <w:sz w:val="22"/>
          <w:szCs w:val="22"/>
          <w:u w:val="single"/>
        </w:rPr>
      </w:pPr>
    </w:p>
    <w:p w14:paraId="08E0EA40" w14:textId="181AE2CB" w:rsidR="00C35E2D" w:rsidRPr="002D1F1D" w:rsidRDefault="00D12C0D" w:rsidP="00C35E2D">
      <w:pPr>
        <w:autoSpaceDE w:val="0"/>
        <w:autoSpaceDN w:val="0"/>
        <w:adjustRightInd w:val="0"/>
        <w:rPr>
          <w:rFonts w:ascii="Century Gothic" w:hAnsi="Century Gothic" w:cs="Arial"/>
          <w:snapToGrid w:val="0"/>
          <w:sz w:val="22"/>
          <w:szCs w:val="22"/>
        </w:rPr>
      </w:pPr>
      <w:r w:rsidRPr="002D1F1D">
        <w:rPr>
          <w:rFonts w:ascii="Century Gothic" w:hAnsi="Century Gothic" w:cs="Arial"/>
          <w:snapToGrid w:val="0"/>
          <w:sz w:val="22"/>
          <w:szCs w:val="22"/>
        </w:rPr>
        <w:t xml:space="preserve">Application packs can be obtained from our website at </w:t>
      </w:r>
      <w:hyperlink r:id="rId7" w:history="1">
        <w:r w:rsidRPr="002D1F1D">
          <w:rPr>
            <w:rStyle w:val="Hyperlink"/>
            <w:rFonts w:ascii="Century Gothic" w:hAnsi="Century Gothic" w:cs="Arial"/>
            <w:sz w:val="22"/>
            <w:szCs w:val="22"/>
          </w:rPr>
          <w:t>www.grange.beds.sch.uk</w:t>
        </w:r>
      </w:hyperlink>
      <w:r w:rsidRPr="002D1F1D">
        <w:rPr>
          <w:rFonts w:ascii="Century Gothic" w:hAnsi="Century Gothic" w:cs="Arial"/>
          <w:snapToGrid w:val="0"/>
          <w:sz w:val="22"/>
          <w:szCs w:val="22"/>
        </w:rPr>
        <w:t xml:space="preserve">, by emailing </w:t>
      </w:r>
      <w:hyperlink r:id="rId8" w:history="1">
        <w:r w:rsidR="005819BC" w:rsidRPr="007F3341">
          <w:rPr>
            <w:rStyle w:val="Hyperlink"/>
            <w:rFonts w:ascii="Century Gothic" w:hAnsi="Century Gothic" w:cs="Arial"/>
            <w:sz w:val="22"/>
            <w:szCs w:val="22"/>
          </w:rPr>
          <w:t>janine.ashton-lewis@biltt.org</w:t>
        </w:r>
      </w:hyperlink>
      <w:r w:rsidR="002B2A87" w:rsidRPr="002D1F1D">
        <w:rPr>
          <w:rFonts w:ascii="Century Gothic" w:hAnsi="Century Gothic" w:cs="Arial"/>
          <w:sz w:val="22"/>
          <w:szCs w:val="22"/>
        </w:rPr>
        <w:t xml:space="preserve"> </w:t>
      </w:r>
      <w:r w:rsidRPr="002D1F1D">
        <w:rPr>
          <w:rFonts w:ascii="Century Gothic" w:hAnsi="Century Gothic" w:cs="Arial"/>
          <w:snapToGrid w:val="0"/>
          <w:sz w:val="22"/>
          <w:szCs w:val="22"/>
        </w:rPr>
        <w:t xml:space="preserve">or leaving your name and address on </w:t>
      </w:r>
      <w:r w:rsidRPr="002D1F1D">
        <w:rPr>
          <w:rFonts w:ascii="Century Gothic" w:hAnsi="Century Gothic" w:cs="Arial"/>
          <w:snapToGrid w:val="0"/>
          <w:sz w:val="22"/>
          <w:szCs w:val="22"/>
          <w:u w:val="single"/>
        </w:rPr>
        <w:t>01234 407100</w:t>
      </w:r>
      <w:r w:rsidR="00CA2392" w:rsidRPr="002D1F1D">
        <w:rPr>
          <w:rFonts w:ascii="Century Gothic" w:hAnsi="Century Gothic" w:cs="Arial"/>
          <w:snapToGrid w:val="0"/>
          <w:sz w:val="22"/>
          <w:szCs w:val="22"/>
        </w:rPr>
        <w:t xml:space="preserve">. </w:t>
      </w:r>
      <w:r w:rsidRPr="002D1F1D">
        <w:rPr>
          <w:rFonts w:ascii="Century Gothic" w:hAnsi="Century Gothic" w:cs="Arial"/>
          <w:snapToGrid w:val="0"/>
          <w:sz w:val="22"/>
          <w:szCs w:val="22"/>
        </w:rPr>
        <w:t>CVs cannot be accep</w:t>
      </w:r>
      <w:r w:rsidR="0054746C" w:rsidRPr="002D1F1D">
        <w:rPr>
          <w:rFonts w:ascii="Century Gothic" w:hAnsi="Century Gothic" w:cs="Arial"/>
          <w:snapToGrid w:val="0"/>
          <w:sz w:val="22"/>
          <w:szCs w:val="22"/>
        </w:rPr>
        <w:t xml:space="preserve">ted.  </w:t>
      </w:r>
    </w:p>
    <w:p w14:paraId="378751E6" w14:textId="77777777" w:rsidR="00C35E2D" w:rsidRPr="002D1F1D" w:rsidRDefault="00C35E2D" w:rsidP="00C35E2D">
      <w:pPr>
        <w:autoSpaceDE w:val="0"/>
        <w:autoSpaceDN w:val="0"/>
        <w:adjustRightInd w:val="0"/>
        <w:rPr>
          <w:rFonts w:ascii="Century Gothic" w:hAnsi="Century Gothic" w:cs="Arial"/>
          <w:snapToGrid w:val="0"/>
          <w:sz w:val="22"/>
          <w:szCs w:val="22"/>
        </w:rPr>
      </w:pPr>
    </w:p>
    <w:p w14:paraId="794491AF" w14:textId="77777777" w:rsidR="00AF4018" w:rsidRDefault="009C25A9" w:rsidP="00C35E2D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2D1F1D">
        <w:rPr>
          <w:rFonts w:ascii="Century Gothic" w:hAnsi="Century Gothic" w:cs="Arial"/>
          <w:sz w:val="22"/>
          <w:szCs w:val="22"/>
          <w:lang w:val="en-US"/>
        </w:rPr>
        <w:t>BILTT</w:t>
      </w:r>
      <w:r w:rsidR="002B2A87" w:rsidRPr="002D1F1D">
        <w:rPr>
          <w:rFonts w:ascii="Century Gothic" w:hAnsi="Century Gothic" w:cs="Arial"/>
          <w:sz w:val="22"/>
          <w:szCs w:val="22"/>
          <w:lang w:val="en-US"/>
        </w:rPr>
        <w:t xml:space="preserve"> is committed to S</w:t>
      </w:r>
      <w:r w:rsidR="00C35E2D" w:rsidRPr="002D1F1D">
        <w:rPr>
          <w:rFonts w:ascii="Century Gothic" w:hAnsi="Century Gothic" w:cs="Arial"/>
          <w:sz w:val="22"/>
          <w:szCs w:val="22"/>
          <w:lang w:val="en-US"/>
        </w:rPr>
        <w:t>afeguarding</w:t>
      </w:r>
      <w:r w:rsidR="002B2A87" w:rsidRPr="002D1F1D">
        <w:rPr>
          <w:rFonts w:ascii="Century Gothic" w:hAnsi="Century Gothic" w:cs="Arial"/>
          <w:sz w:val="22"/>
          <w:szCs w:val="22"/>
          <w:lang w:val="en-US"/>
        </w:rPr>
        <w:t>, Prevent</w:t>
      </w:r>
      <w:r w:rsidR="00C35E2D" w:rsidRPr="002D1F1D">
        <w:rPr>
          <w:rFonts w:ascii="Century Gothic" w:hAnsi="Century Gothic" w:cs="Arial"/>
          <w:sz w:val="22"/>
          <w:szCs w:val="22"/>
          <w:lang w:val="en-US"/>
        </w:rPr>
        <w:t xml:space="preserve">, the welfare of pupils and </w:t>
      </w:r>
      <w:r w:rsidR="00C35E2D" w:rsidRPr="002D1F1D">
        <w:rPr>
          <w:rFonts w:ascii="Century Gothic" w:hAnsi="Century Gothic"/>
          <w:sz w:val="22"/>
          <w:szCs w:val="22"/>
          <w:shd w:val="clear" w:color="auto" w:fill="FFFFFF"/>
        </w:rPr>
        <w:t>ensuring equality of opportunity for all pupils, staff, parents and carers; irrespective of age, disability, gender reassignment, marriage &amp; civil partnership, pregnancy &amp; maternity, race, belief, sex or sexual orientation</w:t>
      </w:r>
      <w:r w:rsidR="00C35E2D" w:rsidRPr="002D1F1D">
        <w:rPr>
          <w:rFonts w:ascii="Century Gothic" w:hAnsi="Century Gothic" w:cs="Arial"/>
          <w:sz w:val="22"/>
          <w:szCs w:val="22"/>
          <w:lang w:val="en-US"/>
        </w:rPr>
        <w:t xml:space="preserve"> and expects staff to share that commitment.</w:t>
      </w:r>
      <w:r w:rsidR="00C35E2D" w:rsidRPr="002D1F1D">
        <w:rPr>
          <w:rFonts w:ascii="Century Gothic" w:hAnsi="Century Gothic" w:cs="Arial"/>
          <w:sz w:val="22"/>
          <w:szCs w:val="22"/>
        </w:rPr>
        <w:t xml:space="preserve">  </w:t>
      </w:r>
    </w:p>
    <w:p w14:paraId="4FF6EFB6" w14:textId="77777777" w:rsidR="00AF4018" w:rsidRDefault="00AF4018" w:rsidP="00C35E2D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6C75A75E" w14:textId="38F8A7CA" w:rsidR="00DF034A" w:rsidRPr="00775A7F" w:rsidRDefault="00C35E2D" w:rsidP="00775A7F">
      <w:pPr>
        <w:autoSpaceDE w:val="0"/>
        <w:autoSpaceDN w:val="0"/>
        <w:adjustRightInd w:val="0"/>
        <w:rPr>
          <w:rFonts w:ascii="Century Gothic" w:hAnsi="Century Gothic" w:cs="Arial"/>
          <w:sz w:val="22"/>
          <w:szCs w:val="22"/>
          <w:lang w:val="en-US"/>
        </w:rPr>
      </w:pPr>
      <w:r w:rsidRPr="002D1F1D">
        <w:rPr>
          <w:rFonts w:ascii="Century Gothic" w:hAnsi="Century Gothic" w:cs="Arial"/>
          <w:sz w:val="22"/>
          <w:szCs w:val="22"/>
        </w:rPr>
        <w:t>The post is subject to satisfactory references, enhanced DBS &amp; health clearance.</w:t>
      </w:r>
      <w:r w:rsidRPr="002D1F1D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AF4018" w:rsidRPr="00722E52">
        <w:rPr>
          <w:snapToGrid w:val="0"/>
          <w:color w:val="A6A6A6" w:themeColor="background1" w:themeShade="A6"/>
        </w:rPr>
        <w:t xml:space="preserve"> </w:t>
      </w:r>
      <w:r w:rsidR="00AF4018" w:rsidRPr="00AF4018">
        <w:rPr>
          <w:rFonts w:ascii="Century Gothic" w:hAnsi="Century Gothic"/>
          <w:snapToGrid w:val="0"/>
          <w:sz w:val="22"/>
          <w:szCs w:val="22"/>
        </w:rPr>
        <w:t>This post is exempt from</w:t>
      </w:r>
      <w:r w:rsidR="00AF4018" w:rsidRPr="00AF4018">
        <w:rPr>
          <w:rFonts w:ascii="Century Gothic" w:hAnsi="Century Gothic" w:cs="Arial"/>
          <w:sz w:val="22"/>
          <w:szCs w:val="22"/>
        </w:rPr>
        <w:t xml:space="preserve"> The Rehabilitation of Offenders Act 1974.</w:t>
      </w:r>
    </w:p>
    <w:sectPr w:rsidR="00DF034A" w:rsidRPr="00775A7F" w:rsidSect="00775A7F">
      <w:pgSz w:w="11907" w:h="16840" w:code="9"/>
      <w:pgMar w:top="284" w:right="720" w:bottom="426" w:left="720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81FBE"/>
    <w:multiLevelType w:val="hybridMultilevel"/>
    <w:tmpl w:val="8D5ED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0362"/>
    <w:multiLevelType w:val="hybridMultilevel"/>
    <w:tmpl w:val="E0BE7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405D5"/>
    <w:multiLevelType w:val="multilevel"/>
    <w:tmpl w:val="FAC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0D"/>
    <w:rsid w:val="00036EFA"/>
    <w:rsid w:val="00037C0E"/>
    <w:rsid w:val="0006578D"/>
    <w:rsid w:val="00087132"/>
    <w:rsid w:val="000901C9"/>
    <w:rsid w:val="001015FA"/>
    <w:rsid w:val="00114FC8"/>
    <w:rsid w:val="00135E7E"/>
    <w:rsid w:val="00164A86"/>
    <w:rsid w:val="00177687"/>
    <w:rsid w:val="001E1576"/>
    <w:rsid w:val="00223917"/>
    <w:rsid w:val="00232095"/>
    <w:rsid w:val="002B2A87"/>
    <w:rsid w:val="002B3B72"/>
    <w:rsid w:val="002C2F1B"/>
    <w:rsid w:val="002D1F1D"/>
    <w:rsid w:val="00303F7B"/>
    <w:rsid w:val="0031717C"/>
    <w:rsid w:val="00332B5B"/>
    <w:rsid w:val="0034276C"/>
    <w:rsid w:val="00350D8C"/>
    <w:rsid w:val="0035757E"/>
    <w:rsid w:val="00365C00"/>
    <w:rsid w:val="00373813"/>
    <w:rsid w:val="00427473"/>
    <w:rsid w:val="00446798"/>
    <w:rsid w:val="004537B4"/>
    <w:rsid w:val="00471523"/>
    <w:rsid w:val="004C75CC"/>
    <w:rsid w:val="004E01DE"/>
    <w:rsid w:val="00503B03"/>
    <w:rsid w:val="00523068"/>
    <w:rsid w:val="0054746C"/>
    <w:rsid w:val="00551C3C"/>
    <w:rsid w:val="00554BC5"/>
    <w:rsid w:val="00557157"/>
    <w:rsid w:val="00572515"/>
    <w:rsid w:val="005819BC"/>
    <w:rsid w:val="0059342C"/>
    <w:rsid w:val="005A12B1"/>
    <w:rsid w:val="005A208B"/>
    <w:rsid w:val="005C11CD"/>
    <w:rsid w:val="005D3B10"/>
    <w:rsid w:val="005D530F"/>
    <w:rsid w:val="005E48A0"/>
    <w:rsid w:val="006073F3"/>
    <w:rsid w:val="00607CCE"/>
    <w:rsid w:val="00623598"/>
    <w:rsid w:val="006534B9"/>
    <w:rsid w:val="00655073"/>
    <w:rsid w:val="00676F5E"/>
    <w:rsid w:val="00696EEA"/>
    <w:rsid w:val="006A12B9"/>
    <w:rsid w:val="006C2991"/>
    <w:rsid w:val="006D68F9"/>
    <w:rsid w:val="00736533"/>
    <w:rsid w:val="00760FD3"/>
    <w:rsid w:val="00766513"/>
    <w:rsid w:val="007720D1"/>
    <w:rsid w:val="00775A7F"/>
    <w:rsid w:val="0078055F"/>
    <w:rsid w:val="00781DEB"/>
    <w:rsid w:val="007D6CFA"/>
    <w:rsid w:val="007D6F1D"/>
    <w:rsid w:val="007D795F"/>
    <w:rsid w:val="007E1CF5"/>
    <w:rsid w:val="007E2A8B"/>
    <w:rsid w:val="00833509"/>
    <w:rsid w:val="00853E40"/>
    <w:rsid w:val="00881841"/>
    <w:rsid w:val="00896198"/>
    <w:rsid w:val="008A1BEA"/>
    <w:rsid w:val="008A2430"/>
    <w:rsid w:val="008A2681"/>
    <w:rsid w:val="008B249A"/>
    <w:rsid w:val="008C470C"/>
    <w:rsid w:val="008D56E9"/>
    <w:rsid w:val="008E4FF6"/>
    <w:rsid w:val="008F393F"/>
    <w:rsid w:val="00990C87"/>
    <w:rsid w:val="009A340F"/>
    <w:rsid w:val="009C25A9"/>
    <w:rsid w:val="009D1862"/>
    <w:rsid w:val="009D54A1"/>
    <w:rsid w:val="00A11342"/>
    <w:rsid w:val="00A217B5"/>
    <w:rsid w:val="00A50879"/>
    <w:rsid w:val="00A54CE8"/>
    <w:rsid w:val="00A62EA1"/>
    <w:rsid w:val="00A67098"/>
    <w:rsid w:val="00A70C9C"/>
    <w:rsid w:val="00A76088"/>
    <w:rsid w:val="00A82561"/>
    <w:rsid w:val="00AA0E8F"/>
    <w:rsid w:val="00AE738F"/>
    <w:rsid w:val="00AF4018"/>
    <w:rsid w:val="00B14964"/>
    <w:rsid w:val="00BA1968"/>
    <w:rsid w:val="00BB4C57"/>
    <w:rsid w:val="00BC04F0"/>
    <w:rsid w:val="00BC6109"/>
    <w:rsid w:val="00BD4146"/>
    <w:rsid w:val="00BD7CEC"/>
    <w:rsid w:val="00BF3EC1"/>
    <w:rsid w:val="00C01B0D"/>
    <w:rsid w:val="00C2676F"/>
    <w:rsid w:val="00C35E2D"/>
    <w:rsid w:val="00C55AB1"/>
    <w:rsid w:val="00C82DFD"/>
    <w:rsid w:val="00C84540"/>
    <w:rsid w:val="00C95E71"/>
    <w:rsid w:val="00CA125B"/>
    <w:rsid w:val="00CA2392"/>
    <w:rsid w:val="00CB6851"/>
    <w:rsid w:val="00CF1610"/>
    <w:rsid w:val="00D058F7"/>
    <w:rsid w:val="00D12C0D"/>
    <w:rsid w:val="00D213FE"/>
    <w:rsid w:val="00D274F2"/>
    <w:rsid w:val="00D40360"/>
    <w:rsid w:val="00D43213"/>
    <w:rsid w:val="00DE3100"/>
    <w:rsid w:val="00DF034A"/>
    <w:rsid w:val="00E038E4"/>
    <w:rsid w:val="00E263B3"/>
    <w:rsid w:val="00E918B2"/>
    <w:rsid w:val="00E91E44"/>
    <w:rsid w:val="00EC1FD3"/>
    <w:rsid w:val="00EE6D65"/>
    <w:rsid w:val="00F01E76"/>
    <w:rsid w:val="00F24679"/>
    <w:rsid w:val="00F249DA"/>
    <w:rsid w:val="00F40334"/>
    <w:rsid w:val="00F563C1"/>
    <w:rsid w:val="00F6685E"/>
    <w:rsid w:val="00F84508"/>
    <w:rsid w:val="00FB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FB27"/>
  <w15:docId w15:val="{AF24A13D-6974-412F-A986-FC99F1A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0D"/>
    <w:pPr>
      <w:spacing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2C0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12C0D"/>
    <w:pPr>
      <w:widowControl w:val="0"/>
      <w:jc w:val="center"/>
    </w:pPr>
    <w:rPr>
      <w:b/>
      <w:snapToGrid w:val="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D12C0D"/>
    <w:rPr>
      <w:rFonts w:ascii="Times New Roman" w:eastAsia="Times New Roman" w:hAnsi="Times New Roman" w:cs="Times New Roman"/>
      <w:b/>
      <w:snapToGrid w:val="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BF3EC1"/>
    <w:pPr>
      <w:ind w:left="720"/>
      <w:contextualSpacing/>
    </w:pPr>
  </w:style>
  <w:style w:type="paragraph" w:styleId="NoSpacing">
    <w:name w:val="No Spacing"/>
    <w:uiPriority w:val="1"/>
    <w:qFormat/>
    <w:rsid w:val="008E4FF6"/>
    <w:pPr>
      <w:spacing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81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e.ashton-lewis@bilt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ge.bed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profmaker</dc:creator>
  <cp:lastModifiedBy>Janine Ashton-Lewis</cp:lastModifiedBy>
  <cp:revision>3</cp:revision>
  <cp:lastPrinted>2019-04-01T14:38:00Z</cp:lastPrinted>
  <dcterms:created xsi:type="dcterms:W3CDTF">2022-01-06T13:56:00Z</dcterms:created>
  <dcterms:modified xsi:type="dcterms:W3CDTF">2022-05-27T12:52:00Z</dcterms:modified>
</cp:coreProperties>
</file>