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E2F" w:rsidRDefault="00163E2F" w:rsidP="00FD65AD">
      <w:pPr>
        <w:jc w:val="center"/>
      </w:pPr>
    </w:p>
    <w:p w:rsidR="00163E2F" w:rsidRDefault="00EE4A88" w:rsidP="00FD65AD">
      <w:pPr>
        <w:jc w:val="center"/>
      </w:pPr>
      <w:bookmarkStart w:id="0" w:name="_GoBack"/>
      <w:bookmarkEnd w:id="0"/>
      <w:r>
        <w:rPr>
          <w:noProof/>
          <w:lang w:eastAsia="en-GB"/>
        </w:rPr>
        <w:drawing>
          <wp:inline distT="0" distB="0" distL="0" distR="0">
            <wp:extent cx="4876800" cy="3314700"/>
            <wp:effectExtent l="0" t="0" r="0" b="0"/>
            <wp:docPr id="1" name="Picture 1" descr="The de Ferrers Trust -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e Ferrers Trust - Fin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3314700"/>
                    </a:xfrm>
                    <a:prstGeom prst="rect">
                      <a:avLst/>
                    </a:prstGeom>
                    <a:noFill/>
                    <a:ln>
                      <a:noFill/>
                    </a:ln>
                  </pic:spPr>
                </pic:pic>
              </a:graphicData>
            </a:graphic>
          </wp:inline>
        </w:drawing>
      </w:r>
    </w:p>
    <w:p w:rsidR="00163E2F" w:rsidRDefault="00163E2F" w:rsidP="00FD65AD">
      <w:pPr>
        <w:jc w:val="center"/>
      </w:pPr>
    </w:p>
    <w:p w:rsidR="00163E2F" w:rsidRDefault="00163E2F" w:rsidP="00163E2F">
      <w:pPr>
        <w:jc w:val="center"/>
      </w:pPr>
    </w:p>
    <w:p w:rsidR="00163E2F" w:rsidRDefault="00163E2F" w:rsidP="00163E2F">
      <w:pPr>
        <w:jc w:val="cente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520"/>
      </w:tblGrid>
      <w:tr w:rsidR="00124C7A" w:rsidRPr="00124C7A" w:rsidTr="00354209">
        <w:tc>
          <w:tcPr>
            <w:tcW w:w="2235" w:type="dxa"/>
          </w:tcPr>
          <w:p w:rsidR="00124C7A" w:rsidRPr="00354209" w:rsidRDefault="00124C7A" w:rsidP="00124C7A">
            <w:pPr>
              <w:tabs>
                <w:tab w:val="left" w:pos="1818"/>
                <w:tab w:val="left" w:pos="8522"/>
              </w:tabs>
              <w:spacing w:after="200" w:line="276" w:lineRule="auto"/>
              <w:rPr>
                <w:rFonts w:ascii="Arial" w:eastAsia="Calibri" w:hAnsi="Arial" w:cs="Arial"/>
                <w:b/>
                <w:sz w:val="24"/>
                <w:szCs w:val="22"/>
              </w:rPr>
            </w:pPr>
            <w:r w:rsidRPr="00354209">
              <w:rPr>
                <w:rFonts w:ascii="Arial" w:eastAsia="Calibri" w:hAnsi="Arial" w:cs="Arial"/>
                <w:b/>
                <w:sz w:val="24"/>
                <w:szCs w:val="22"/>
              </w:rPr>
              <w:t>Post Title:</w:t>
            </w:r>
          </w:p>
        </w:tc>
        <w:tc>
          <w:tcPr>
            <w:tcW w:w="6520" w:type="dxa"/>
          </w:tcPr>
          <w:p w:rsidR="00124C7A" w:rsidRPr="00354209" w:rsidRDefault="00D61A22" w:rsidP="00124C7A">
            <w:pPr>
              <w:spacing w:after="200" w:line="276" w:lineRule="auto"/>
              <w:rPr>
                <w:rFonts w:ascii="Arial" w:eastAsia="Calibri" w:hAnsi="Arial" w:cs="Arial"/>
                <w:b/>
                <w:bCs/>
                <w:sz w:val="24"/>
                <w:szCs w:val="22"/>
              </w:rPr>
            </w:pPr>
            <w:r>
              <w:rPr>
                <w:rFonts w:ascii="Arial" w:eastAsia="Calibri" w:hAnsi="Arial" w:cs="Arial"/>
                <w:b/>
                <w:bCs/>
                <w:sz w:val="24"/>
                <w:szCs w:val="22"/>
              </w:rPr>
              <w:t>Senior Science Technician</w:t>
            </w:r>
          </w:p>
        </w:tc>
      </w:tr>
      <w:tr w:rsidR="00124C7A" w:rsidRPr="00124C7A" w:rsidTr="00354209">
        <w:tc>
          <w:tcPr>
            <w:tcW w:w="2235" w:type="dxa"/>
          </w:tcPr>
          <w:p w:rsidR="00124C7A" w:rsidRPr="00354209" w:rsidRDefault="00124C7A" w:rsidP="00124C7A">
            <w:pPr>
              <w:tabs>
                <w:tab w:val="left" w:pos="1818"/>
                <w:tab w:val="left" w:pos="8522"/>
              </w:tabs>
              <w:spacing w:after="200" w:line="276" w:lineRule="auto"/>
              <w:rPr>
                <w:rFonts w:ascii="Arial" w:eastAsia="Calibri" w:hAnsi="Arial" w:cs="Arial"/>
                <w:b/>
                <w:sz w:val="24"/>
                <w:szCs w:val="22"/>
              </w:rPr>
            </w:pPr>
            <w:r w:rsidRPr="00354209">
              <w:rPr>
                <w:rFonts w:ascii="Arial" w:eastAsia="Calibri" w:hAnsi="Arial" w:cs="Arial"/>
                <w:b/>
                <w:sz w:val="24"/>
                <w:szCs w:val="22"/>
              </w:rPr>
              <w:t>Grade:</w:t>
            </w:r>
          </w:p>
        </w:tc>
        <w:tc>
          <w:tcPr>
            <w:tcW w:w="6520" w:type="dxa"/>
          </w:tcPr>
          <w:p w:rsidR="00124C7A" w:rsidRPr="00354209" w:rsidRDefault="0051113D" w:rsidP="00124C7A">
            <w:pPr>
              <w:tabs>
                <w:tab w:val="left" w:pos="1818"/>
              </w:tabs>
              <w:spacing w:after="200" w:line="276" w:lineRule="auto"/>
              <w:rPr>
                <w:rFonts w:ascii="Arial" w:eastAsia="Calibri" w:hAnsi="Arial" w:cs="Arial"/>
                <w:sz w:val="24"/>
                <w:szCs w:val="22"/>
              </w:rPr>
            </w:pPr>
            <w:r>
              <w:rPr>
                <w:rFonts w:ascii="Arial" w:eastAsia="Calibri" w:hAnsi="Arial" w:cs="Arial"/>
                <w:sz w:val="24"/>
                <w:szCs w:val="22"/>
              </w:rPr>
              <w:t>DFT Grade 4</w:t>
            </w:r>
            <w:r w:rsidR="00124C7A" w:rsidRPr="00354209">
              <w:rPr>
                <w:rFonts w:ascii="Arial" w:eastAsia="Calibri" w:hAnsi="Arial" w:cs="Arial"/>
                <w:sz w:val="24"/>
                <w:szCs w:val="22"/>
              </w:rPr>
              <w:t xml:space="preserve"> </w:t>
            </w:r>
            <w:r w:rsidR="00124C7A" w:rsidRPr="00354209">
              <w:rPr>
                <w:rFonts w:ascii="Arial" w:eastAsia="Calibri" w:hAnsi="Arial" w:cs="Arial"/>
                <w:sz w:val="24"/>
                <w:szCs w:val="22"/>
              </w:rPr>
              <w:tab/>
            </w:r>
          </w:p>
        </w:tc>
      </w:tr>
      <w:tr w:rsidR="00124C7A" w:rsidRPr="00124C7A" w:rsidTr="00354209">
        <w:tc>
          <w:tcPr>
            <w:tcW w:w="2235" w:type="dxa"/>
          </w:tcPr>
          <w:p w:rsidR="00124C7A" w:rsidRPr="00354209" w:rsidRDefault="00124C7A" w:rsidP="00124C7A">
            <w:pPr>
              <w:spacing w:after="200" w:line="276" w:lineRule="auto"/>
              <w:rPr>
                <w:rFonts w:ascii="Arial" w:eastAsia="Calibri" w:hAnsi="Arial" w:cs="Arial"/>
                <w:b/>
                <w:sz w:val="24"/>
                <w:szCs w:val="22"/>
              </w:rPr>
            </w:pPr>
            <w:r w:rsidRPr="00354209">
              <w:rPr>
                <w:rFonts w:ascii="Arial" w:eastAsia="Calibri" w:hAnsi="Arial" w:cs="Arial"/>
                <w:b/>
                <w:sz w:val="24"/>
                <w:szCs w:val="22"/>
              </w:rPr>
              <w:t>Date:</w:t>
            </w:r>
          </w:p>
        </w:tc>
        <w:tc>
          <w:tcPr>
            <w:tcW w:w="6520" w:type="dxa"/>
          </w:tcPr>
          <w:p w:rsidR="00124C7A" w:rsidRPr="00354209" w:rsidRDefault="00124C7A" w:rsidP="00124C7A">
            <w:pPr>
              <w:spacing w:after="200" w:line="276" w:lineRule="auto"/>
              <w:jc w:val="both"/>
              <w:rPr>
                <w:rFonts w:ascii="Arial" w:eastAsia="Calibri" w:hAnsi="Arial" w:cs="Arial"/>
                <w:sz w:val="24"/>
                <w:szCs w:val="22"/>
              </w:rPr>
            </w:pPr>
            <w:r w:rsidRPr="00354209">
              <w:rPr>
                <w:rFonts w:ascii="Arial" w:eastAsia="Calibri" w:hAnsi="Arial" w:cs="Arial"/>
                <w:sz w:val="24"/>
                <w:szCs w:val="22"/>
              </w:rPr>
              <w:t>September 2019</w:t>
            </w:r>
          </w:p>
        </w:tc>
      </w:tr>
      <w:tr w:rsidR="00124C7A" w:rsidRPr="00124C7A" w:rsidTr="00354209">
        <w:tc>
          <w:tcPr>
            <w:tcW w:w="2235" w:type="dxa"/>
          </w:tcPr>
          <w:p w:rsidR="00124C7A" w:rsidRPr="00354209" w:rsidRDefault="00124C7A" w:rsidP="00124C7A">
            <w:pPr>
              <w:tabs>
                <w:tab w:val="left" w:pos="1818"/>
                <w:tab w:val="left" w:pos="8522"/>
              </w:tabs>
              <w:spacing w:after="200" w:line="276" w:lineRule="auto"/>
              <w:rPr>
                <w:rFonts w:ascii="Arial" w:eastAsia="Calibri" w:hAnsi="Arial" w:cs="Arial"/>
                <w:b/>
                <w:sz w:val="24"/>
                <w:szCs w:val="22"/>
              </w:rPr>
            </w:pPr>
            <w:r w:rsidRPr="00354209">
              <w:rPr>
                <w:rFonts w:ascii="Arial" w:eastAsia="Calibri" w:hAnsi="Arial" w:cs="Arial"/>
                <w:b/>
                <w:sz w:val="24"/>
                <w:szCs w:val="22"/>
              </w:rPr>
              <w:t>Responsible to:</w:t>
            </w:r>
          </w:p>
        </w:tc>
        <w:tc>
          <w:tcPr>
            <w:tcW w:w="6520" w:type="dxa"/>
          </w:tcPr>
          <w:p w:rsidR="00124C7A" w:rsidRPr="00354209" w:rsidRDefault="00D61A22" w:rsidP="0051113D">
            <w:pPr>
              <w:spacing w:after="200" w:line="276" w:lineRule="auto"/>
              <w:rPr>
                <w:rFonts w:ascii="Arial" w:eastAsia="Calibri" w:hAnsi="Arial" w:cs="Arial"/>
                <w:sz w:val="24"/>
                <w:szCs w:val="22"/>
              </w:rPr>
            </w:pPr>
            <w:r>
              <w:rPr>
                <w:rFonts w:ascii="Arial" w:eastAsia="Calibri" w:hAnsi="Arial" w:cs="Arial"/>
                <w:sz w:val="24"/>
                <w:szCs w:val="22"/>
              </w:rPr>
              <w:t>Lead Science Technician</w:t>
            </w:r>
            <w:r w:rsidR="00124C7A" w:rsidRPr="00354209">
              <w:rPr>
                <w:rFonts w:ascii="Arial" w:eastAsia="Calibri" w:hAnsi="Arial" w:cs="Arial"/>
                <w:sz w:val="24"/>
                <w:szCs w:val="22"/>
              </w:rPr>
              <w:t xml:space="preserve"> </w:t>
            </w:r>
          </w:p>
        </w:tc>
      </w:tr>
      <w:tr w:rsidR="00124C7A" w:rsidRPr="00124C7A" w:rsidTr="00354209">
        <w:trPr>
          <w:trHeight w:val="70"/>
        </w:trPr>
        <w:tc>
          <w:tcPr>
            <w:tcW w:w="2235" w:type="dxa"/>
          </w:tcPr>
          <w:p w:rsidR="00124C7A" w:rsidRPr="00354209" w:rsidRDefault="00124C7A" w:rsidP="00124C7A">
            <w:pPr>
              <w:tabs>
                <w:tab w:val="left" w:pos="1818"/>
                <w:tab w:val="left" w:pos="8522"/>
              </w:tabs>
              <w:spacing w:after="200" w:line="276" w:lineRule="auto"/>
              <w:rPr>
                <w:rFonts w:ascii="Arial" w:eastAsia="Calibri" w:hAnsi="Arial" w:cs="Arial"/>
                <w:b/>
                <w:sz w:val="24"/>
                <w:szCs w:val="22"/>
              </w:rPr>
            </w:pPr>
            <w:r w:rsidRPr="00354209">
              <w:rPr>
                <w:rFonts w:ascii="Arial" w:eastAsia="Calibri" w:hAnsi="Arial" w:cs="Arial"/>
                <w:b/>
                <w:sz w:val="24"/>
                <w:szCs w:val="22"/>
              </w:rPr>
              <w:t>Hours:</w:t>
            </w:r>
          </w:p>
        </w:tc>
        <w:tc>
          <w:tcPr>
            <w:tcW w:w="6520" w:type="dxa"/>
          </w:tcPr>
          <w:p w:rsidR="00124C7A" w:rsidRPr="00354209" w:rsidRDefault="00BD2112" w:rsidP="00124C7A">
            <w:pPr>
              <w:spacing w:after="200" w:line="276" w:lineRule="auto"/>
              <w:rPr>
                <w:rFonts w:ascii="Arial" w:eastAsia="Calibri" w:hAnsi="Arial" w:cs="Arial"/>
                <w:sz w:val="24"/>
                <w:szCs w:val="22"/>
              </w:rPr>
            </w:pPr>
            <w:r>
              <w:rPr>
                <w:rFonts w:ascii="Arial" w:eastAsia="Calibri" w:hAnsi="Arial" w:cs="Arial"/>
                <w:sz w:val="24"/>
                <w:szCs w:val="22"/>
              </w:rPr>
              <w:t xml:space="preserve">37 </w:t>
            </w:r>
            <w:r w:rsidR="00124C7A" w:rsidRPr="00354209">
              <w:rPr>
                <w:rFonts w:ascii="Arial" w:eastAsia="Calibri" w:hAnsi="Arial" w:cs="Arial"/>
                <w:sz w:val="24"/>
                <w:szCs w:val="22"/>
              </w:rPr>
              <w:t>hours per week, Term Time Only</w:t>
            </w:r>
          </w:p>
        </w:tc>
      </w:tr>
    </w:tbl>
    <w:p w:rsidR="00163E2F" w:rsidRDefault="00163E2F"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Pr="00D70D95" w:rsidRDefault="00D70D95" w:rsidP="00163E2F">
      <w:pPr>
        <w:jc w:val="center"/>
        <w:rPr>
          <w:rFonts w:ascii="Arial" w:hAnsi="Arial" w:cs="Arial"/>
          <w:sz w:val="24"/>
          <w:szCs w:val="24"/>
        </w:rPr>
      </w:pPr>
    </w:p>
    <w:tbl>
      <w:tblPr>
        <w:tblW w:w="0" w:type="auto"/>
        <w:tblLook w:val="04A0" w:firstRow="1" w:lastRow="0" w:firstColumn="1" w:lastColumn="0" w:noHBand="0" w:noVBand="1"/>
      </w:tblPr>
      <w:tblGrid>
        <w:gridCol w:w="4681"/>
        <w:gridCol w:w="5072"/>
      </w:tblGrid>
      <w:tr w:rsidR="00D70D95" w:rsidRPr="00313740" w:rsidTr="00354209">
        <w:trPr>
          <w:trHeight w:val="195"/>
        </w:trPr>
        <w:tc>
          <w:tcPr>
            <w:tcW w:w="4786" w:type="dxa"/>
            <w:shd w:val="clear" w:color="auto" w:fill="auto"/>
          </w:tcPr>
          <w:p w:rsidR="00D70D95" w:rsidRPr="00354209" w:rsidRDefault="00D70D95" w:rsidP="00D70D95">
            <w:pPr>
              <w:rPr>
                <w:rFonts w:ascii="Arial" w:hAnsi="Arial" w:cs="Arial"/>
                <w:b/>
                <w:sz w:val="24"/>
                <w:szCs w:val="24"/>
              </w:rPr>
            </w:pPr>
            <w:r w:rsidRPr="00354209">
              <w:rPr>
                <w:rFonts w:ascii="Arial" w:hAnsi="Arial" w:cs="Arial"/>
                <w:b/>
                <w:sz w:val="24"/>
                <w:szCs w:val="24"/>
              </w:rPr>
              <w:t>Post Title:</w:t>
            </w:r>
          </w:p>
        </w:tc>
        <w:tc>
          <w:tcPr>
            <w:tcW w:w="5183" w:type="dxa"/>
            <w:shd w:val="clear" w:color="auto" w:fill="auto"/>
          </w:tcPr>
          <w:p w:rsidR="00D70D95" w:rsidRPr="00354209" w:rsidRDefault="00D61A22" w:rsidP="00C30DFF">
            <w:pPr>
              <w:rPr>
                <w:rFonts w:ascii="Arial" w:hAnsi="Arial" w:cs="Arial"/>
                <w:b/>
                <w:sz w:val="24"/>
                <w:szCs w:val="24"/>
              </w:rPr>
            </w:pPr>
            <w:r>
              <w:rPr>
                <w:rFonts w:ascii="Arial" w:hAnsi="Arial" w:cs="Arial"/>
                <w:b/>
                <w:sz w:val="24"/>
                <w:szCs w:val="24"/>
              </w:rPr>
              <w:t>Senior Science Technician</w:t>
            </w:r>
          </w:p>
        </w:tc>
      </w:tr>
      <w:tr w:rsidR="00D70D95" w:rsidRPr="00313740" w:rsidTr="00313740">
        <w:tc>
          <w:tcPr>
            <w:tcW w:w="4786" w:type="dxa"/>
            <w:shd w:val="clear" w:color="auto" w:fill="auto"/>
          </w:tcPr>
          <w:p w:rsidR="00D70D95" w:rsidRPr="00354209" w:rsidRDefault="00D70D95" w:rsidP="00D70D95">
            <w:pPr>
              <w:rPr>
                <w:rFonts w:ascii="Arial" w:hAnsi="Arial" w:cs="Arial"/>
                <w:b/>
                <w:sz w:val="24"/>
                <w:szCs w:val="24"/>
              </w:rPr>
            </w:pPr>
          </w:p>
        </w:tc>
        <w:tc>
          <w:tcPr>
            <w:tcW w:w="5183" w:type="dxa"/>
            <w:shd w:val="clear" w:color="auto" w:fill="auto"/>
          </w:tcPr>
          <w:p w:rsidR="00D70D95" w:rsidRPr="00354209" w:rsidRDefault="00D70D95" w:rsidP="00313740">
            <w:pPr>
              <w:jc w:val="center"/>
              <w:rPr>
                <w:rFonts w:ascii="Arial" w:hAnsi="Arial" w:cs="Arial"/>
                <w:b/>
                <w:sz w:val="24"/>
                <w:szCs w:val="24"/>
              </w:rPr>
            </w:pPr>
          </w:p>
        </w:tc>
      </w:tr>
      <w:tr w:rsidR="00D70D95" w:rsidRPr="00313740" w:rsidTr="00313740">
        <w:tc>
          <w:tcPr>
            <w:tcW w:w="4786" w:type="dxa"/>
            <w:shd w:val="clear" w:color="auto" w:fill="auto"/>
          </w:tcPr>
          <w:p w:rsidR="00D70D95" w:rsidRPr="00354209" w:rsidRDefault="00D70D95" w:rsidP="00D70D95">
            <w:pPr>
              <w:rPr>
                <w:rFonts w:ascii="Arial" w:hAnsi="Arial" w:cs="Arial"/>
                <w:b/>
                <w:sz w:val="24"/>
                <w:szCs w:val="24"/>
              </w:rPr>
            </w:pPr>
            <w:r w:rsidRPr="00354209">
              <w:rPr>
                <w:rFonts w:ascii="Arial" w:hAnsi="Arial" w:cs="Arial"/>
                <w:b/>
                <w:sz w:val="24"/>
                <w:szCs w:val="24"/>
              </w:rPr>
              <w:t>Location:</w:t>
            </w:r>
          </w:p>
        </w:tc>
        <w:tc>
          <w:tcPr>
            <w:tcW w:w="5183" w:type="dxa"/>
            <w:shd w:val="clear" w:color="auto" w:fill="auto"/>
          </w:tcPr>
          <w:p w:rsidR="00D70D95" w:rsidRPr="00354209" w:rsidRDefault="00D61A22" w:rsidP="00D70D95">
            <w:pPr>
              <w:rPr>
                <w:rFonts w:ascii="Arial" w:hAnsi="Arial" w:cs="Arial"/>
                <w:b/>
                <w:sz w:val="24"/>
                <w:szCs w:val="24"/>
              </w:rPr>
            </w:pPr>
            <w:r>
              <w:rPr>
                <w:rFonts w:ascii="Arial" w:hAnsi="Arial" w:cs="Arial"/>
                <w:b/>
                <w:sz w:val="24"/>
                <w:szCs w:val="24"/>
              </w:rPr>
              <w:t xml:space="preserve">The de </w:t>
            </w:r>
            <w:proofErr w:type="spellStart"/>
            <w:r>
              <w:rPr>
                <w:rFonts w:ascii="Arial" w:hAnsi="Arial" w:cs="Arial"/>
                <w:b/>
                <w:sz w:val="24"/>
                <w:szCs w:val="24"/>
              </w:rPr>
              <w:t>Ferrers</w:t>
            </w:r>
            <w:proofErr w:type="spellEnd"/>
            <w:r w:rsidR="0051113D">
              <w:rPr>
                <w:rFonts w:ascii="Arial" w:hAnsi="Arial" w:cs="Arial"/>
                <w:b/>
                <w:sz w:val="24"/>
                <w:szCs w:val="24"/>
              </w:rPr>
              <w:t xml:space="preserve"> </w:t>
            </w:r>
            <w:r w:rsidR="00E84D6A" w:rsidRPr="00354209">
              <w:rPr>
                <w:rFonts w:ascii="Arial" w:hAnsi="Arial" w:cs="Arial"/>
                <w:b/>
                <w:sz w:val="24"/>
                <w:szCs w:val="24"/>
              </w:rPr>
              <w:t>Academy</w:t>
            </w:r>
          </w:p>
        </w:tc>
      </w:tr>
    </w:tbl>
    <w:p w:rsidR="00D70D95" w:rsidRDefault="00D70D95" w:rsidP="00163E2F">
      <w:pPr>
        <w:jc w:val="center"/>
      </w:pPr>
    </w:p>
    <w:tbl>
      <w:tblPr>
        <w:tblW w:w="0" w:type="auto"/>
        <w:tblInd w:w="-176" w:type="dxa"/>
        <w:tblLayout w:type="fixed"/>
        <w:tblLook w:val="0000" w:firstRow="0" w:lastRow="0" w:firstColumn="0" w:lastColumn="0" w:noHBand="0" w:noVBand="0"/>
      </w:tblPr>
      <w:tblGrid>
        <w:gridCol w:w="9782"/>
      </w:tblGrid>
      <w:tr w:rsidR="00C2330E" w:rsidRPr="00246364" w:rsidTr="002D5B9B">
        <w:tblPrEx>
          <w:tblCellMar>
            <w:top w:w="0" w:type="dxa"/>
            <w:bottom w:w="0" w:type="dxa"/>
          </w:tblCellMar>
        </w:tblPrEx>
        <w:tc>
          <w:tcPr>
            <w:tcW w:w="9782" w:type="dxa"/>
          </w:tcPr>
          <w:p w:rsidR="00E61C0E" w:rsidRPr="00246364" w:rsidRDefault="00E61C0E" w:rsidP="002D5B9B">
            <w:pPr>
              <w:rPr>
                <w:rFonts w:ascii="Arial" w:hAnsi="Arial" w:cs="Arial"/>
                <w:b/>
                <w:sz w:val="24"/>
                <w:szCs w:val="24"/>
              </w:rPr>
            </w:pPr>
          </w:p>
          <w:p w:rsidR="00FD65AD" w:rsidRPr="00422B46" w:rsidRDefault="00FD65AD" w:rsidP="002D5B9B">
            <w:pPr>
              <w:pStyle w:val="NormalWeb"/>
              <w:rPr>
                <w:rFonts w:ascii="Arial" w:hAnsi="Arial" w:cs="Arial"/>
                <w:b/>
              </w:rPr>
            </w:pPr>
            <w:r w:rsidRPr="00422B46">
              <w:rPr>
                <w:rFonts w:ascii="Arial" w:hAnsi="Arial" w:cs="Arial"/>
                <w:b/>
              </w:rPr>
              <w:t>The Strategic Vision </w:t>
            </w:r>
          </w:p>
          <w:p w:rsidR="00FD65AD" w:rsidRPr="00246364" w:rsidRDefault="008B043E" w:rsidP="002D5B9B">
            <w:pPr>
              <w:pStyle w:val="NormalWeb"/>
              <w:rPr>
                <w:rFonts w:ascii="Arial" w:hAnsi="Arial" w:cs="Arial"/>
              </w:rPr>
            </w:pPr>
            <w:r>
              <w:rPr>
                <w:rFonts w:ascii="Arial" w:hAnsi="Arial" w:cs="Arial"/>
              </w:rPr>
              <w:t>To ensure that all the children and young people in our care have the opportunity to fulfil their potential through achieving highly, regardless of their ability or background</w:t>
            </w:r>
            <w:r w:rsidR="00422B46">
              <w:rPr>
                <w:rFonts w:ascii="Arial" w:hAnsi="Arial" w:cs="Arial"/>
              </w:rPr>
              <w:t xml:space="preserve"> through the following strategic aims:</w:t>
            </w:r>
          </w:p>
          <w:p w:rsidR="00422B46" w:rsidRDefault="00422B46" w:rsidP="002D5B9B">
            <w:pPr>
              <w:rPr>
                <w:rFonts w:ascii="Arial" w:hAnsi="Arial" w:cs="Arial"/>
                <w:b/>
                <w:sz w:val="24"/>
                <w:szCs w:val="24"/>
              </w:rPr>
            </w:pPr>
          </w:p>
          <w:p w:rsidR="00422B46" w:rsidRDefault="00422B46" w:rsidP="00B563F9">
            <w:pPr>
              <w:numPr>
                <w:ilvl w:val="0"/>
                <w:numId w:val="3"/>
              </w:numPr>
              <w:rPr>
                <w:rFonts w:ascii="Arial" w:hAnsi="Arial" w:cs="Arial"/>
                <w:sz w:val="24"/>
                <w:szCs w:val="24"/>
              </w:rPr>
            </w:pPr>
            <w:r w:rsidRPr="00422B46">
              <w:rPr>
                <w:rFonts w:ascii="Arial" w:hAnsi="Arial" w:cs="Arial"/>
                <w:sz w:val="24"/>
                <w:szCs w:val="24"/>
              </w:rPr>
              <w:t>Deliver a high-quality education for all pupils</w:t>
            </w:r>
          </w:p>
          <w:p w:rsidR="00422B46" w:rsidRDefault="00422B46" w:rsidP="00B563F9">
            <w:pPr>
              <w:numPr>
                <w:ilvl w:val="0"/>
                <w:numId w:val="3"/>
              </w:numPr>
              <w:rPr>
                <w:rFonts w:ascii="Arial" w:hAnsi="Arial" w:cs="Arial"/>
                <w:sz w:val="24"/>
                <w:szCs w:val="24"/>
              </w:rPr>
            </w:pPr>
            <w:r w:rsidRPr="00422B46">
              <w:rPr>
                <w:rFonts w:ascii="Arial" w:hAnsi="Arial" w:cs="Arial"/>
                <w:sz w:val="24"/>
                <w:szCs w:val="24"/>
              </w:rPr>
              <w:t>Recruit, develop and retain high-calibre members of staff</w:t>
            </w:r>
          </w:p>
          <w:p w:rsidR="00422B46" w:rsidRDefault="00422B46" w:rsidP="00B563F9">
            <w:pPr>
              <w:numPr>
                <w:ilvl w:val="0"/>
                <w:numId w:val="3"/>
              </w:numPr>
              <w:rPr>
                <w:rFonts w:ascii="Arial" w:hAnsi="Arial" w:cs="Arial"/>
                <w:sz w:val="24"/>
                <w:szCs w:val="24"/>
              </w:rPr>
            </w:pPr>
            <w:r w:rsidRPr="00422B46">
              <w:rPr>
                <w:rFonts w:ascii="Arial" w:hAnsi="Arial" w:cs="Arial"/>
                <w:sz w:val="24"/>
                <w:szCs w:val="24"/>
              </w:rPr>
              <w:t>Establish and develop robust governance</w:t>
            </w:r>
          </w:p>
          <w:p w:rsidR="00422B46" w:rsidRDefault="00422B46" w:rsidP="00B563F9">
            <w:pPr>
              <w:numPr>
                <w:ilvl w:val="0"/>
                <w:numId w:val="3"/>
              </w:numPr>
              <w:rPr>
                <w:rFonts w:ascii="Arial" w:hAnsi="Arial" w:cs="Arial"/>
                <w:sz w:val="24"/>
                <w:szCs w:val="24"/>
              </w:rPr>
            </w:pPr>
            <w:r w:rsidRPr="00422B46">
              <w:rPr>
                <w:rFonts w:ascii="Arial" w:hAnsi="Arial" w:cs="Arial"/>
                <w:sz w:val="24"/>
                <w:szCs w:val="24"/>
              </w:rPr>
              <w:t>Ensure financial probity and viability</w:t>
            </w:r>
          </w:p>
          <w:p w:rsidR="00422B46" w:rsidRDefault="00422B46" w:rsidP="00B563F9">
            <w:pPr>
              <w:numPr>
                <w:ilvl w:val="0"/>
                <w:numId w:val="3"/>
              </w:numPr>
              <w:rPr>
                <w:rFonts w:ascii="Arial" w:hAnsi="Arial" w:cs="Arial"/>
                <w:sz w:val="24"/>
                <w:szCs w:val="24"/>
              </w:rPr>
            </w:pPr>
            <w:r w:rsidRPr="00422B46">
              <w:rPr>
                <w:rFonts w:ascii="Arial" w:hAnsi="Arial" w:cs="Arial"/>
                <w:sz w:val="24"/>
                <w:szCs w:val="24"/>
              </w:rPr>
              <w:t>Develop a highly-efficient trust infrastructure and central services</w:t>
            </w:r>
          </w:p>
          <w:p w:rsidR="00422B46" w:rsidRPr="00422B46" w:rsidRDefault="00422B46" w:rsidP="00B563F9">
            <w:pPr>
              <w:numPr>
                <w:ilvl w:val="0"/>
                <w:numId w:val="3"/>
              </w:numPr>
              <w:rPr>
                <w:rFonts w:ascii="Arial" w:hAnsi="Arial" w:cs="Arial"/>
                <w:sz w:val="24"/>
                <w:szCs w:val="24"/>
              </w:rPr>
            </w:pPr>
            <w:r w:rsidRPr="00422B46">
              <w:rPr>
                <w:rFonts w:ascii="Arial" w:hAnsi="Arial" w:cs="Arial"/>
                <w:sz w:val="24"/>
                <w:szCs w:val="24"/>
              </w:rPr>
              <w:t>Establish effective systems to support the sustainable growth of the trust</w:t>
            </w:r>
          </w:p>
          <w:p w:rsidR="008526AF" w:rsidRPr="00246364" w:rsidRDefault="008526AF" w:rsidP="002D5B9B">
            <w:pPr>
              <w:rPr>
                <w:rFonts w:ascii="Arial" w:hAnsi="Arial" w:cs="Arial"/>
                <w:b/>
                <w:sz w:val="24"/>
                <w:szCs w:val="24"/>
              </w:rPr>
            </w:pPr>
          </w:p>
          <w:p w:rsidR="0051113D" w:rsidRPr="0051113D" w:rsidRDefault="0051113D" w:rsidP="0051113D">
            <w:pPr>
              <w:keepNext/>
              <w:rPr>
                <w:rFonts w:ascii="Arial" w:hAnsi="Arial" w:cs="Arial"/>
                <w:sz w:val="24"/>
                <w:szCs w:val="24"/>
              </w:rPr>
            </w:pPr>
          </w:p>
          <w:p w:rsidR="00D61A22" w:rsidRPr="00D61A22" w:rsidRDefault="00D61A22" w:rsidP="00D61A22">
            <w:pPr>
              <w:rPr>
                <w:rFonts w:ascii="Arial" w:hAnsi="Arial" w:cs="Arial"/>
                <w:b/>
                <w:sz w:val="24"/>
              </w:rPr>
            </w:pPr>
            <w:r w:rsidRPr="00D61A22">
              <w:rPr>
                <w:rFonts w:ascii="Arial" w:hAnsi="Arial" w:cs="Arial"/>
                <w:b/>
                <w:sz w:val="24"/>
              </w:rPr>
              <w:t>Job Summary:</w:t>
            </w:r>
            <w:r w:rsidRPr="00D61A22">
              <w:rPr>
                <w:rFonts w:ascii="Arial" w:hAnsi="Arial" w:cs="Arial"/>
                <w:sz w:val="24"/>
              </w:rPr>
              <w:tab/>
            </w:r>
          </w:p>
          <w:p w:rsidR="00D61A22" w:rsidRDefault="00D61A22" w:rsidP="00D61A22">
            <w:pPr>
              <w:rPr>
                <w:rFonts w:ascii="Arial" w:hAnsi="Arial" w:cs="Arial"/>
                <w:sz w:val="24"/>
              </w:rPr>
            </w:pPr>
            <w:r w:rsidRPr="00D61A22">
              <w:rPr>
                <w:rFonts w:ascii="Arial" w:hAnsi="Arial" w:cs="Arial"/>
                <w:sz w:val="24"/>
              </w:rPr>
              <w:t>To work under the guidance of senior staff to provide a technical support service to the Science curriculum area.</w:t>
            </w:r>
          </w:p>
          <w:p w:rsidR="00D61A22" w:rsidRPr="00D61A22" w:rsidRDefault="00D61A22" w:rsidP="00D61A22">
            <w:pPr>
              <w:rPr>
                <w:rFonts w:ascii="Arial" w:hAnsi="Arial" w:cs="Arial"/>
                <w:sz w:val="24"/>
              </w:rPr>
            </w:pPr>
          </w:p>
          <w:p w:rsidR="00D61A22" w:rsidRPr="00D61A22" w:rsidRDefault="00D61A22" w:rsidP="00D61A22">
            <w:pPr>
              <w:keepNext/>
              <w:rPr>
                <w:rFonts w:ascii="Arial" w:hAnsi="Arial" w:cs="Arial"/>
                <w:b/>
                <w:sz w:val="24"/>
                <w:szCs w:val="24"/>
              </w:rPr>
            </w:pPr>
            <w:r w:rsidRPr="00D61A22">
              <w:rPr>
                <w:rFonts w:ascii="Arial" w:hAnsi="Arial" w:cs="Arial"/>
                <w:b/>
                <w:sz w:val="24"/>
                <w:szCs w:val="24"/>
              </w:rPr>
              <w:t>Personnel Specification:</w:t>
            </w:r>
          </w:p>
          <w:p w:rsidR="00D61A22" w:rsidRDefault="00D61A22" w:rsidP="00D61A22">
            <w:pPr>
              <w:keepNext/>
              <w:rPr>
                <w:rFonts w:ascii="Arial" w:hAnsi="Arial" w:cs="Arial"/>
                <w:sz w:val="24"/>
                <w:szCs w:val="24"/>
              </w:rPr>
            </w:pPr>
            <w:r w:rsidRPr="00D61A22">
              <w:rPr>
                <w:rFonts w:ascii="Arial" w:hAnsi="Arial" w:cs="Arial"/>
                <w:b/>
                <w:sz w:val="24"/>
                <w:szCs w:val="24"/>
              </w:rPr>
              <w:t>Equal Opportunities:</w:t>
            </w:r>
            <w:r w:rsidRPr="00D61A22">
              <w:rPr>
                <w:rFonts w:ascii="Arial" w:hAnsi="Arial" w:cs="Arial"/>
                <w:sz w:val="24"/>
                <w:szCs w:val="24"/>
              </w:rPr>
              <w:t xml:space="preserve">  The post holder is expected to have a knowledge and awareness of the Academy’s Equal Opportunity Policy, and to implement its provisions in the execution of the post’s duties.</w:t>
            </w:r>
          </w:p>
          <w:p w:rsidR="00D61A22" w:rsidRPr="00D61A22" w:rsidRDefault="00D61A22" w:rsidP="00D61A22">
            <w:pPr>
              <w:keepNext/>
              <w:rPr>
                <w:rFonts w:ascii="Arial" w:hAnsi="Arial" w:cs="Arial"/>
                <w:sz w:val="24"/>
                <w:szCs w:val="24"/>
              </w:rPr>
            </w:pPr>
          </w:p>
          <w:p w:rsidR="00D61A22" w:rsidRDefault="00D61A22" w:rsidP="00D61A22">
            <w:pPr>
              <w:keepNext/>
              <w:rPr>
                <w:rFonts w:ascii="Arial" w:hAnsi="Arial" w:cs="Arial"/>
                <w:sz w:val="24"/>
                <w:szCs w:val="24"/>
              </w:rPr>
            </w:pPr>
            <w:r w:rsidRPr="00D61A22">
              <w:rPr>
                <w:rFonts w:ascii="Arial" w:hAnsi="Arial" w:cs="Arial"/>
                <w:b/>
                <w:sz w:val="24"/>
                <w:szCs w:val="24"/>
              </w:rPr>
              <w:t>Experience and qualifications:</w:t>
            </w:r>
            <w:r w:rsidRPr="00D61A22">
              <w:rPr>
                <w:rFonts w:ascii="Arial" w:hAnsi="Arial" w:cs="Arial"/>
                <w:sz w:val="24"/>
                <w:szCs w:val="24"/>
              </w:rPr>
              <w:t xml:space="preserve">  As appropriate to undertake the major duties of the post.</w:t>
            </w:r>
          </w:p>
          <w:p w:rsidR="00D61A22" w:rsidRPr="00D61A22" w:rsidRDefault="00D61A22" w:rsidP="00D61A22">
            <w:pPr>
              <w:keepNext/>
              <w:rPr>
                <w:rFonts w:ascii="Arial" w:hAnsi="Arial" w:cs="Arial"/>
                <w:sz w:val="24"/>
                <w:szCs w:val="24"/>
              </w:rPr>
            </w:pPr>
          </w:p>
          <w:p w:rsidR="00D61A22" w:rsidRPr="00D61A22" w:rsidRDefault="00D61A22" w:rsidP="00D61A22">
            <w:pPr>
              <w:keepNext/>
              <w:rPr>
                <w:rFonts w:ascii="Arial" w:hAnsi="Arial" w:cs="Arial"/>
                <w:sz w:val="24"/>
                <w:szCs w:val="24"/>
              </w:rPr>
            </w:pPr>
            <w:r w:rsidRPr="00D61A22">
              <w:rPr>
                <w:rFonts w:ascii="Arial" w:hAnsi="Arial" w:cs="Arial"/>
                <w:b/>
                <w:sz w:val="24"/>
                <w:szCs w:val="24"/>
              </w:rPr>
              <w:t>Skills:</w:t>
            </w:r>
            <w:r w:rsidRPr="00D61A22">
              <w:rPr>
                <w:rFonts w:ascii="Arial" w:hAnsi="Arial" w:cs="Arial"/>
                <w:sz w:val="24"/>
                <w:szCs w:val="24"/>
              </w:rPr>
              <w:t xml:space="preserve"> As appropriate to undertake the major duties of the post.</w:t>
            </w:r>
          </w:p>
          <w:p w:rsidR="00D61A22" w:rsidRPr="00D61A22" w:rsidRDefault="00D61A22" w:rsidP="00D61A22">
            <w:pPr>
              <w:keepNext/>
              <w:rPr>
                <w:rFonts w:ascii="Arial" w:hAnsi="Arial" w:cs="Arial"/>
                <w:b/>
                <w:sz w:val="24"/>
                <w:szCs w:val="24"/>
              </w:rPr>
            </w:pPr>
          </w:p>
          <w:p w:rsidR="00D61A22" w:rsidRPr="00D61A22" w:rsidRDefault="00D61A22" w:rsidP="00D61A22">
            <w:pPr>
              <w:keepNext/>
              <w:rPr>
                <w:rFonts w:ascii="Arial" w:hAnsi="Arial" w:cs="Arial"/>
                <w:sz w:val="24"/>
                <w:szCs w:val="24"/>
              </w:rPr>
            </w:pPr>
            <w:r w:rsidRPr="00D61A22">
              <w:rPr>
                <w:rFonts w:ascii="Arial" w:hAnsi="Arial" w:cs="Arial"/>
                <w:b/>
                <w:sz w:val="24"/>
                <w:szCs w:val="24"/>
              </w:rPr>
              <w:t>Disclosure Level:</w:t>
            </w:r>
            <w:r w:rsidRPr="00D61A22">
              <w:rPr>
                <w:rFonts w:ascii="Arial" w:hAnsi="Arial" w:cs="Arial"/>
                <w:sz w:val="24"/>
                <w:szCs w:val="24"/>
              </w:rPr>
              <w:t xml:space="preserve">   Enhanced</w:t>
            </w:r>
          </w:p>
          <w:p w:rsidR="0051113D" w:rsidRDefault="0051113D" w:rsidP="0051113D">
            <w:pPr>
              <w:keepNext/>
              <w:rPr>
                <w:rFonts w:ascii="Arial" w:hAnsi="Arial" w:cs="Arial"/>
                <w:sz w:val="24"/>
                <w:szCs w:val="24"/>
              </w:rPr>
            </w:pPr>
          </w:p>
          <w:p w:rsidR="00CD058D" w:rsidRPr="00246364" w:rsidRDefault="00CD058D" w:rsidP="00D61A22">
            <w:pPr>
              <w:keepNext/>
              <w:rPr>
                <w:rFonts w:ascii="Arial" w:hAnsi="Arial" w:cs="Arial"/>
                <w:sz w:val="24"/>
                <w:szCs w:val="24"/>
              </w:rPr>
            </w:pPr>
          </w:p>
        </w:tc>
      </w:tr>
      <w:tr w:rsidR="00D61A22" w:rsidRPr="00246364" w:rsidTr="00733726">
        <w:tblPrEx>
          <w:tblCellMar>
            <w:top w:w="0" w:type="dxa"/>
            <w:bottom w:w="0" w:type="dxa"/>
          </w:tblCellMar>
        </w:tblPrEx>
        <w:tc>
          <w:tcPr>
            <w:tcW w:w="9782" w:type="dxa"/>
          </w:tcPr>
          <w:p w:rsidR="00D61A22" w:rsidRDefault="00D61A22" w:rsidP="00D61A22">
            <w:pPr>
              <w:tabs>
                <w:tab w:val="left" w:pos="1818"/>
                <w:tab w:val="left" w:pos="8522"/>
              </w:tabs>
              <w:rPr>
                <w:rFonts w:ascii="Arial" w:hAnsi="Arial" w:cs="Arial"/>
                <w:sz w:val="24"/>
              </w:rPr>
            </w:pPr>
            <w:r>
              <w:rPr>
                <w:rFonts w:ascii="Arial" w:hAnsi="Arial" w:cs="Arial"/>
                <w:b/>
                <w:sz w:val="24"/>
              </w:rPr>
              <w:t>Major Duties:</w:t>
            </w:r>
            <w:r>
              <w:rPr>
                <w:rFonts w:ascii="Arial" w:hAnsi="Arial" w:cs="Arial"/>
                <w:sz w:val="24"/>
              </w:rPr>
              <w:tab/>
            </w:r>
          </w:p>
          <w:p w:rsidR="00D61A22" w:rsidRDefault="00D61A22" w:rsidP="00D61A22">
            <w:pPr>
              <w:pStyle w:val="BodyText"/>
              <w:numPr>
                <w:ilvl w:val="0"/>
                <w:numId w:val="14"/>
              </w:numPr>
              <w:rPr>
                <w:rFonts w:ascii="Arial" w:hAnsi="Arial" w:cs="Arial"/>
              </w:rPr>
            </w:pPr>
            <w:r>
              <w:rPr>
                <w:rFonts w:ascii="Arial" w:hAnsi="Arial" w:cs="Arial"/>
              </w:rPr>
              <w:t>To offer expertise in Science Technology</w:t>
            </w:r>
          </w:p>
          <w:p w:rsidR="00D61A22" w:rsidRPr="00D81105" w:rsidRDefault="00D61A22" w:rsidP="00D61A22">
            <w:pPr>
              <w:pStyle w:val="BodyText"/>
              <w:numPr>
                <w:ilvl w:val="0"/>
                <w:numId w:val="14"/>
              </w:numPr>
              <w:rPr>
                <w:rFonts w:ascii="Arial" w:hAnsi="Arial" w:cs="Arial"/>
              </w:rPr>
            </w:pPr>
            <w:r w:rsidRPr="00D81105">
              <w:rPr>
                <w:rFonts w:ascii="Arial" w:hAnsi="Arial" w:cs="Arial"/>
              </w:rPr>
              <w:t>To</w:t>
            </w:r>
            <w:r>
              <w:rPr>
                <w:rFonts w:ascii="Arial" w:hAnsi="Arial" w:cs="Arial"/>
              </w:rPr>
              <w:t xml:space="preserve"> deputise for the Lead Science T</w:t>
            </w:r>
            <w:r w:rsidRPr="00D81105">
              <w:rPr>
                <w:rFonts w:ascii="Arial" w:hAnsi="Arial" w:cs="Arial"/>
              </w:rPr>
              <w:t xml:space="preserve">echnician </w:t>
            </w:r>
          </w:p>
          <w:p w:rsidR="00D61A22" w:rsidRPr="00D81105" w:rsidRDefault="00D61A22" w:rsidP="00D61A22">
            <w:pPr>
              <w:pStyle w:val="BodyText"/>
              <w:numPr>
                <w:ilvl w:val="0"/>
                <w:numId w:val="14"/>
              </w:numPr>
              <w:rPr>
                <w:rFonts w:ascii="Arial" w:hAnsi="Arial" w:cs="Arial"/>
              </w:rPr>
            </w:pPr>
            <w:r w:rsidRPr="00D81105">
              <w:rPr>
                <w:rFonts w:ascii="Arial" w:hAnsi="Arial" w:cs="Arial"/>
              </w:rPr>
              <w:t>To assist the Lead Science Technician with line management of Science Technicians</w:t>
            </w:r>
          </w:p>
          <w:p w:rsidR="00D61A22" w:rsidRPr="00C50B0A" w:rsidRDefault="00D61A22" w:rsidP="00D61A22">
            <w:pPr>
              <w:pStyle w:val="BodyText"/>
              <w:numPr>
                <w:ilvl w:val="0"/>
                <w:numId w:val="14"/>
              </w:numPr>
              <w:rPr>
                <w:rFonts w:ascii="Arial" w:hAnsi="Arial" w:cs="Arial"/>
              </w:rPr>
            </w:pPr>
            <w:r>
              <w:rPr>
                <w:rFonts w:ascii="Arial" w:hAnsi="Arial" w:cs="Arial"/>
              </w:rPr>
              <w:t>To co-ordinate on a daily and weekly basis the preparation and distribution of apparatus to the laboratories as requested by the teaching staff</w:t>
            </w:r>
          </w:p>
          <w:p w:rsidR="00D61A22" w:rsidRPr="00C50B0A" w:rsidRDefault="00D61A22" w:rsidP="00D61A22">
            <w:pPr>
              <w:pStyle w:val="BodyText"/>
              <w:numPr>
                <w:ilvl w:val="0"/>
                <w:numId w:val="14"/>
              </w:numPr>
              <w:rPr>
                <w:rFonts w:ascii="Arial" w:hAnsi="Arial" w:cs="Arial"/>
              </w:rPr>
            </w:pPr>
            <w:r>
              <w:rPr>
                <w:rFonts w:ascii="Arial" w:hAnsi="Arial" w:cs="Arial"/>
              </w:rPr>
              <w:t>To attend and assist in practical lessons when required</w:t>
            </w:r>
          </w:p>
          <w:p w:rsidR="00D61A22" w:rsidRPr="003E5813" w:rsidRDefault="00D61A22" w:rsidP="00D61A22">
            <w:pPr>
              <w:pStyle w:val="BodyText"/>
              <w:numPr>
                <w:ilvl w:val="0"/>
                <w:numId w:val="14"/>
              </w:numPr>
              <w:rPr>
                <w:rFonts w:ascii="Arial" w:hAnsi="Arial" w:cs="Arial"/>
              </w:rPr>
            </w:pPr>
            <w:r>
              <w:rPr>
                <w:rFonts w:ascii="Arial" w:hAnsi="Arial" w:cs="Arial"/>
              </w:rPr>
              <w:t>To liaise with technical and teaching staff regarding any problems in the ordering of apparatus across both sites.</w:t>
            </w:r>
          </w:p>
          <w:p w:rsidR="00D61A22" w:rsidRPr="00C50B0A" w:rsidRDefault="00D61A22" w:rsidP="00D61A22">
            <w:pPr>
              <w:pStyle w:val="BodyText"/>
              <w:numPr>
                <w:ilvl w:val="0"/>
                <w:numId w:val="14"/>
              </w:numPr>
              <w:rPr>
                <w:rFonts w:ascii="Arial" w:hAnsi="Arial" w:cs="Arial"/>
              </w:rPr>
            </w:pPr>
            <w:r>
              <w:rPr>
                <w:rFonts w:ascii="Arial" w:hAnsi="Arial" w:cs="Arial"/>
              </w:rPr>
              <w:t xml:space="preserve">To </w:t>
            </w:r>
            <w:r w:rsidRPr="00D81105">
              <w:rPr>
                <w:rFonts w:ascii="Arial" w:hAnsi="Arial" w:cs="Arial"/>
              </w:rPr>
              <w:t xml:space="preserve">assist </w:t>
            </w:r>
            <w:r>
              <w:rPr>
                <w:rFonts w:ascii="Arial" w:hAnsi="Arial" w:cs="Arial"/>
              </w:rPr>
              <w:t>with the annual audit of equipment</w:t>
            </w:r>
          </w:p>
          <w:p w:rsidR="00D61A22" w:rsidRPr="00C50B0A" w:rsidRDefault="00D61A22" w:rsidP="00D61A22">
            <w:pPr>
              <w:pStyle w:val="BodyText"/>
              <w:numPr>
                <w:ilvl w:val="0"/>
                <w:numId w:val="14"/>
              </w:numPr>
              <w:rPr>
                <w:rFonts w:ascii="Arial" w:hAnsi="Arial" w:cs="Arial"/>
              </w:rPr>
            </w:pPr>
            <w:r>
              <w:rPr>
                <w:rFonts w:ascii="Arial" w:hAnsi="Arial" w:cs="Arial"/>
              </w:rPr>
              <w:t>To assist with development of resources</w:t>
            </w:r>
          </w:p>
          <w:p w:rsidR="00D61A22" w:rsidRPr="00C50B0A" w:rsidRDefault="00D61A22" w:rsidP="00D61A22">
            <w:pPr>
              <w:pStyle w:val="BodyText"/>
              <w:numPr>
                <w:ilvl w:val="0"/>
                <w:numId w:val="14"/>
              </w:numPr>
              <w:rPr>
                <w:rFonts w:ascii="Arial" w:hAnsi="Arial" w:cs="Arial"/>
              </w:rPr>
            </w:pPr>
            <w:r>
              <w:rPr>
                <w:rFonts w:ascii="Arial" w:hAnsi="Arial" w:cs="Arial"/>
              </w:rPr>
              <w:t>To be responsible for the safe storage of chemicals, and apparatus in accordance with Staffordshire County Council Safety Procedures;</w:t>
            </w:r>
          </w:p>
          <w:p w:rsidR="00D61A22" w:rsidRPr="00952FAC" w:rsidRDefault="00D61A22" w:rsidP="00D61A22">
            <w:pPr>
              <w:pStyle w:val="BodyText"/>
              <w:numPr>
                <w:ilvl w:val="0"/>
                <w:numId w:val="14"/>
              </w:numPr>
              <w:rPr>
                <w:rFonts w:ascii="Arial" w:hAnsi="Arial" w:cs="Arial"/>
              </w:rPr>
            </w:pPr>
            <w:r w:rsidRPr="00952FAC">
              <w:rPr>
                <w:rFonts w:ascii="Arial" w:hAnsi="Arial" w:cs="Arial"/>
              </w:rPr>
              <w:t xml:space="preserve">To </w:t>
            </w:r>
            <w:r w:rsidRPr="00D81105">
              <w:rPr>
                <w:rFonts w:ascii="Arial" w:hAnsi="Arial" w:cs="Arial"/>
              </w:rPr>
              <w:t>deputise</w:t>
            </w:r>
            <w:r>
              <w:rPr>
                <w:rFonts w:ascii="Arial" w:hAnsi="Arial" w:cs="Arial"/>
                <w:color w:val="FF0000"/>
              </w:rPr>
              <w:t xml:space="preserve"> </w:t>
            </w:r>
            <w:r w:rsidRPr="00952FAC">
              <w:rPr>
                <w:rFonts w:ascii="Arial" w:hAnsi="Arial" w:cs="Arial"/>
              </w:rPr>
              <w:t>as Health and Safety representative</w:t>
            </w:r>
            <w:r>
              <w:rPr>
                <w:rFonts w:ascii="Arial" w:hAnsi="Arial" w:cs="Arial"/>
              </w:rPr>
              <w:t xml:space="preserve"> for the Science Faculty</w:t>
            </w:r>
            <w:r w:rsidRPr="00952FAC">
              <w:rPr>
                <w:rFonts w:ascii="Arial" w:hAnsi="Arial" w:cs="Arial"/>
              </w:rPr>
              <w:t>, and attend Health and Safety meetings as required</w:t>
            </w:r>
          </w:p>
          <w:p w:rsidR="00D61A22" w:rsidRPr="00C50B0A" w:rsidRDefault="00D61A22" w:rsidP="00D61A22">
            <w:pPr>
              <w:pStyle w:val="BodyText"/>
              <w:numPr>
                <w:ilvl w:val="0"/>
                <w:numId w:val="14"/>
              </w:numPr>
              <w:rPr>
                <w:rFonts w:ascii="Arial" w:hAnsi="Arial" w:cs="Arial"/>
              </w:rPr>
            </w:pPr>
            <w:r>
              <w:rPr>
                <w:rFonts w:ascii="Arial" w:hAnsi="Arial" w:cs="Arial"/>
              </w:rPr>
              <w:t>To deal with emergencies in classes, breakages and spillages of chemicals;</w:t>
            </w:r>
          </w:p>
          <w:p w:rsidR="00D61A22" w:rsidRPr="00C50B0A" w:rsidRDefault="00D61A22" w:rsidP="00D61A22">
            <w:pPr>
              <w:pStyle w:val="BodyText"/>
              <w:numPr>
                <w:ilvl w:val="0"/>
                <w:numId w:val="14"/>
              </w:numPr>
              <w:rPr>
                <w:rFonts w:ascii="Arial" w:hAnsi="Arial" w:cs="Arial"/>
              </w:rPr>
            </w:pPr>
            <w:r>
              <w:rPr>
                <w:rFonts w:ascii="Arial" w:hAnsi="Arial" w:cs="Arial"/>
              </w:rPr>
              <w:lastRenderedPageBreak/>
              <w:t>To have knowledge of microbiological techniques – sterilisation and disposal of contaminated materials</w:t>
            </w:r>
          </w:p>
          <w:p w:rsidR="00D61A22" w:rsidRPr="00C50B0A" w:rsidRDefault="00D61A22" w:rsidP="00D61A22">
            <w:pPr>
              <w:pStyle w:val="BodyText"/>
              <w:numPr>
                <w:ilvl w:val="0"/>
                <w:numId w:val="14"/>
              </w:numPr>
              <w:rPr>
                <w:rFonts w:ascii="Arial" w:hAnsi="Arial" w:cs="Arial"/>
              </w:rPr>
            </w:pPr>
            <w:r>
              <w:rPr>
                <w:rFonts w:ascii="Arial" w:hAnsi="Arial" w:cs="Arial"/>
              </w:rPr>
              <w:t>To take care of plants and any animals within the area</w:t>
            </w:r>
          </w:p>
          <w:p w:rsidR="00D61A22" w:rsidRPr="00C50B0A" w:rsidRDefault="00D61A22" w:rsidP="00D61A22">
            <w:pPr>
              <w:pStyle w:val="BodyText"/>
              <w:numPr>
                <w:ilvl w:val="0"/>
                <w:numId w:val="14"/>
              </w:numPr>
              <w:rPr>
                <w:rFonts w:ascii="Arial" w:hAnsi="Arial" w:cs="Arial"/>
              </w:rPr>
            </w:pPr>
            <w:r>
              <w:rPr>
                <w:rFonts w:ascii="Arial" w:hAnsi="Arial" w:cs="Arial"/>
              </w:rPr>
              <w:t>To collect materials from Academy grounds and local suppliers</w:t>
            </w:r>
          </w:p>
          <w:p w:rsidR="00D61A22" w:rsidRPr="00C50B0A" w:rsidRDefault="00D61A22" w:rsidP="00D61A22">
            <w:pPr>
              <w:pStyle w:val="BodyText"/>
              <w:numPr>
                <w:ilvl w:val="0"/>
                <w:numId w:val="14"/>
              </w:numPr>
              <w:rPr>
                <w:rFonts w:ascii="Arial" w:hAnsi="Arial" w:cs="Arial"/>
              </w:rPr>
            </w:pPr>
            <w:r>
              <w:rPr>
                <w:rFonts w:ascii="Arial" w:hAnsi="Arial" w:cs="Arial"/>
              </w:rPr>
              <w:t>Prepare and make teaching aids as required</w:t>
            </w:r>
          </w:p>
          <w:p w:rsidR="00D61A22" w:rsidRPr="00C50B0A" w:rsidRDefault="00D61A22" w:rsidP="00D61A22">
            <w:pPr>
              <w:pStyle w:val="BodyText"/>
              <w:numPr>
                <w:ilvl w:val="0"/>
                <w:numId w:val="14"/>
              </w:numPr>
              <w:rPr>
                <w:rFonts w:ascii="Arial" w:hAnsi="Arial" w:cs="Arial"/>
              </w:rPr>
            </w:pPr>
            <w:r>
              <w:rPr>
                <w:rFonts w:ascii="Arial" w:hAnsi="Arial" w:cs="Arial"/>
              </w:rPr>
              <w:t>To maintain and clean any scientific apparatus on an annual basis</w:t>
            </w:r>
          </w:p>
          <w:p w:rsidR="00D61A22" w:rsidRPr="00C50B0A" w:rsidRDefault="00D61A22" w:rsidP="00D61A22">
            <w:pPr>
              <w:pStyle w:val="BodyText"/>
              <w:numPr>
                <w:ilvl w:val="0"/>
                <w:numId w:val="14"/>
              </w:numPr>
              <w:rPr>
                <w:rFonts w:ascii="Arial" w:hAnsi="Arial" w:cs="Arial"/>
              </w:rPr>
            </w:pPr>
            <w:r>
              <w:rPr>
                <w:rFonts w:ascii="Arial" w:hAnsi="Arial" w:cs="Arial"/>
              </w:rPr>
              <w:t>To check materials and equipment before and after use by class for quantity and damage</w:t>
            </w:r>
          </w:p>
          <w:p w:rsidR="00D61A22" w:rsidRPr="00C50B0A" w:rsidRDefault="00D61A22" w:rsidP="00D61A22">
            <w:pPr>
              <w:pStyle w:val="BodyText"/>
              <w:numPr>
                <w:ilvl w:val="0"/>
                <w:numId w:val="14"/>
              </w:numPr>
              <w:rPr>
                <w:rFonts w:ascii="Arial" w:hAnsi="Arial" w:cs="Arial"/>
              </w:rPr>
            </w:pPr>
            <w:r>
              <w:rPr>
                <w:rFonts w:ascii="Arial" w:hAnsi="Arial" w:cs="Arial"/>
              </w:rPr>
              <w:t>To set up and try out experiments before lessons, assessments and examinations to ensure that they work</w:t>
            </w:r>
          </w:p>
          <w:p w:rsidR="00D61A22" w:rsidRPr="00C50B0A" w:rsidRDefault="00D61A22" w:rsidP="00D61A22">
            <w:pPr>
              <w:pStyle w:val="BodyText"/>
              <w:numPr>
                <w:ilvl w:val="0"/>
                <w:numId w:val="14"/>
              </w:numPr>
              <w:rPr>
                <w:rFonts w:ascii="Arial" w:hAnsi="Arial" w:cs="Arial"/>
              </w:rPr>
            </w:pPr>
            <w:r>
              <w:rPr>
                <w:rFonts w:ascii="Arial" w:hAnsi="Arial" w:cs="Arial"/>
              </w:rPr>
              <w:t>To work alongside the Science staff with the general running of the laboratories in a support staff capacity</w:t>
            </w:r>
          </w:p>
          <w:p w:rsidR="00D61A22" w:rsidRPr="00C50B0A" w:rsidRDefault="00D61A22" w:rsidP="00D61A22">
            <w:pPr>
              <w:pStyle w:val="BodyText"/>
              <w:numPr>
                <w:ilvl w:val="0"/>
                <w:numId w:val="14"/>
              </w:numPr>
              <w:rPr>
                <w:rFonts w:ascii="Arial" w:hAnsi="Arial" w:cs="Arial"/>
              </w:rPr>
            </w:pPr>
            <w:r>
              <w:rPr>
                <w:rFonts w:ascii="Arial" w:hAnsi="Arial" w:cs="Arial"/>
              </w:rPr>
              <w:t>To contribute to the smooth running of the Science Faculty as a whole;</w:t>
            </w:r>
          </w:p>
          <w:p w:rsidR="00D61A22" w:rsidRPr="00952FAC" w:rsidRDefault="00D61A22" w:rsidP="00D61A22">
            <w:pPr>
              <w:pStyle w:val="BodyText"/>
              <w:numPr>
                <w:ilvl w:val="0"/>
                <w:numId w:val="14"/>
              </w:numPr>
              <w:rPr>
                <w:rFonts w:ascii="Arial" w:hAnsi="Arial" w:cs="Arial"/>
              </w:rPr>
            </w:pPr>
            <w:r w:rsidRPr="00D81105">
              <w:rPr>
                <w:rFonts w:ascii="Arial" w:hAnsi="Arial" w:cs="Arial"/>
              </w:rPr>
              <w:t xml:space="preserve">Assist with monitoring the </w:t>
            </w:r>
            <w:r>
              <w:rPr>
                <w:rFonts w:ascii="Arial" w:hAnsi="Arial" w:cs="Arial"/>
              </w:rPr>
              <w:t>Faculty Budget</w:t>
            </w:r>
          </w:p>
          <w:p w:rsidR="00D61A22" w:rsidRPr="00C50B0A" w:rsidRDefault="00D61A22" w:rsidP="00D61A22">
            <w:pPr>
              <w:pStyle w:val="BodyText"/>
              <w:numPr>
                <w:ilvl w:val="0"/>
                <w:numId w:val="14"/>
              </w:numPr>
              <w:rPr>
                <w:rFonts w:ascii="Arial" w:hAnsi="Arial" w:cs="Arial"/>
              </w:rPr>
            </w:pPr>
            <w:r>
              <w:rPr>
                <w:rFonts w:ascii="Arial" w:hAnsi="Arial" w:cs="Arial"/>
              </w:rPr>
              <w:t xml:space="preserve">To have an overview of stationery and stock and </w:t>
            </w:r>
            <w:r w:rsidRPr="00D81105">
              <w:rPr>
                <w:rFonts w:ascii="Arial" w:hAnsi="Arial" w:cs="Arial"/>
              </w:rPr>
              <w:t xml:space="preserve">assist in maintaining </w:t>
            </w:r>
            <w:r>
              <w:rPr>
                <w:rFonts w:ascii="Arial" w:hAnsi="Arial" w:cs="Arial"/>
              </w:rPr>
              <w:t>supplies.</w:t>
            </w:r>
          </w:p>
          <w:p w:rsidR="00D61A22" w:rsidRDefault="00D61A22" w:rsidP="00D61A22">
            <w:pPr>
              <w:pStyle w:val="BodyText"/>
              <w:numPr>
                <w:ilvl w:val="0"/>
                <w:numId w:val="14"/>
              </w:numPr>
              <w:rPr>
                <w:rFonts w:ascii="Arial" w:hAnsi="Arial" w:cs="Arial"/>
              </w:rPr>
            </w:pPr>
            <w:r w:rsidRPr="00952FAC">
              <w:rPr>
                <w:rFonts w:ascii="Arial" w:hAnsi="Arial" w:cs="Arial"/>
              </w:rPr>
              <w:t>To help with the organis</w:t>
            </w:r>
            <w:r>
              <w:rPr>
                <w:rFonts w:ascii="Arial" w:hAnsi="Arial" w:cs="Arial"/>
              </w:rPr>
              <w:t>ation of Science Faculty</w:t>
            </w:r>
            <w:r w:rsidRPr="00952FAC">
              <w:rPr>
                <w:rFonts w:ascii="Arial" w:hAnsi="Arial" w:cs="Arial"/>
              </w:rPr>
              <w:t xml:space="preserve"> trips.</w:t>
            </w:r>
          </w:p>
          <w:p w:rsidR="00D61A22" w:rsidRDefault="00D61A22" w:rsidP="00D61A22">
            <w:pPr>
              <w:pStyle w:val="BodyText"/>
              <w:rPr>
                <w:rFonts w:ascii="Arial" w:hAnsi="Arial" w:cs="Arial"/>
              </w:rPr>
            </w:pPr>
          </w:p>
          <w:p w:rsidR="00D61A22" w:rsidRPr="00D61A22" w:rsidRDefault="00D61A22" w:rsidP="00D61A22">
            <w:pPr>
              <w:pStyle w:val="BodyText"/>
              <w:rPr>
                <w:rFonts w:ascii="Arial" w:hAnsi="Arial" w:cs="Arial"/>
                <w:b/>
              </w:rPr>
            </w:pPr>
            <w:r w:rsidRPr="00D61A22">
              <w:rPr>
                <w:rFonts w:ascii="Arial" w:hAnsi="Arial" w:cs="Arial"/>
                <w:b/>
              </w:rPr>
              <w:t>In addition:</w:t>
            </w:r>
          </w:p>
          <w:p w:rsidR="00D61A22" w:rsidRDefault="00D61A22" w:rsidP="00D61A22">
            <w:pPr>
              <w:pStyle w:val="BodyText"/>
              <w:rPr>
                <w:rFonts w:ascii="Arial" w:hAnsi="Arial" w:cs="Arial"/>
              </w:rPr>
            </w:pPr>
          </w:p>
          <w:p w:rsidR="00D61A22" w:rsidRDefault="00D61A22" w:rsidP="00D61A22">
            <w:pPr>
              <w:pStyle w:val="BodyText"/>
              <w:rPr>
                <w:rFonts w:ascii="Arial" w:hAnsi="Arial" w:cs="Arial"/>
              </w:rPr>
            </w:pPr>
          </w:p>
          <w:p w:rsidR="00D61A22" w:rsidRPr="00D61A22" w:rsidRDefault="00D61A22" w:rsidP="00D61A22">
            <w:pPr>
              <w:pStyle w:val="BodyText"/>
              <w:rPr>
                <w:rFonts w:ascii="Arial" w:hAnsi="Arial" w:cs="Arial"/>
                <w:b/>
              </w:rPr>
            </w:pPr>
            <w:r w:rsidRPr="00D61A22">
              <w:rPr>
                <w:rFonts w:ascii="Arial" w:hAnsi="Arial" w:cs="Arial"/>
                <w:b/>
              </w:rPr>
              <w:t xml:space="preserve">Support for the Curriculum </w:t>
            </w:r>
          </w:p>
          <w:p w:rsidR="00D61A22" w:rsidRPr="00D61A22" w:rsidRDefault="00D61A22" w:rsidP="00D61A22">
            <w:pPr>
              <w:pStyle w:val="BodyText"/>
              <w:rPr>
                <w:rFonts w:ascii="Arial" w:hAnsi="Arial" w:cs="Arial"/>
              </w:rPr>
            </w:pPr>
            <w:r w:rsidRPr="00D61A22">
              <w:rPr>
                <w:rFonts w:ascii="Arial" w:hAnsi="Arial" w:cs="Arial"/>
              </w:rPr>
              <w:t xml:space="preserve"> </w:t>
            </w:r>
          </w:p>
          <w:p w:rsidR="00D61A22" w:rsidRPr="00D61A22" w:rsidRDefault="00D61A22" w:rsidP="00D61A22">
            <w:pPr>
              <w:pStyle w:val="BodyText"/>
              <w:numPr>
                <w:ilvl w:val="0"/>
                <w:numId w:val="7"/>
              </w:numPr>
              <w:rPr>
                <w:rFonts w:ascii="Arial" w:hAnsi="Arial" w:cs="Arial"/>
              </w:rPr>
            </w:pPr>
            <w:r w:rsidRPr="00D61A22">
              <w:rPr>
                <w:rFonts w:ascii="Arial" w:hAnsi="Arial" w:cs="Arial"/>
              </w:rPr>
              <w:t xml:space="preserve">Support the use of ICT where appropriate. </w:t>
            </w:r>
          </w:p>
          <w:p w:rsidR="00D61A22" w:rsidRPr="00D61A22" w:rsidRDefault="00D61A22" w:rsidP="00D61A22">
            <w:pPr>
              <w:pStyle w:val="BodyText"/>
              <w:numPr>
                <w:ilvl w:val="0"/>
                <w:numId w:val="7"/>
              </w:numPr>
              <w:rPr>
                <w:rFonts w:ascii="Arial" w:hAnsi="Arial" w:cs="Arial"/>
              </w:rPr>
            </w:pPr>
            <w:r w:rsidRPr="00D61A22">
              <w:rPr>
                <w:rFonts w:ascii="Arial" w:hAnsi="Arial" w:cs="Arial"/>
              </w:rPr>
              <w:t xml:space="preserve">Make appropriate use of equipment and resources. </w:t>
            </w:r>
          </w:p>
          <w:p w:rsidR="00D61A22" w:rsidRPr="00D61A22" w:rsidRDefault="00D61A22" w:rsidP="00D61A22">
            <w:pPr>
              <w:pStyle w:val="BodyText"/>
              <w:rPr>
                <w:rFonts w:ascii="Arial" w:hAnsi="Arial" w:cs="Arial"/>
              </w:rPr>
            </w:pPr>
            <w:r w:rsidRPr="00D61A22">
              <w:rPr>
                <w:rFonts w:ascii="Arial" w:hAnsi="Arial" w:cs="Arial"/>
              </w:rPr>
              <w:t xml:space="preserve"> </w:t>
            </w:r>
          </w:p>
          <w:p w:rsidR="00D61A22" w:rsidRPr="00D61A22" w:rsidRDefault="00D61A22" w:rsidP="00D61A22">
            <w:pPr>
              <w:pStyle w:val="BodyText"/>
              <w:rPr>
                <w:rFonts w:ascii="Arial" w:hAnsi="Arial" w:cs="Arial"/>
                <w:b/>
              </w:rPr>
            </w:pPr>
            <w:r w:rsidRPr="00D61A22">
              <w:rPr>
                <w:rFonts w:ascii="Arial" w:hAnsi="Arial" w:cs="Arial"/>
                <w:b/>
              </w:rPr>
              <w:t xml:space="preserve">Support to Academy (this list is not exhaustive and should reflect the ethos of the Academy) </w:t>
            </w:r>
          </w:p>
          <w:p w:rsidR="00D61A22" w:rsidRDefault="00D61A22" w:rsidP="00D61A22">
            <w:pPr>
              <w:pStyle w:val="BodyText"/>
              <w:rPr>
                <w:rFonts w:ascii="Arial" w:hAnsi="Arial" w:cs="Arial"/>
                <w:b/>
              </w:rPr>
            </w:pPr>
            <w:r w:rsidRPr="00D61A22">
              <w:rPr>
                <w:rFonts w:ascii="Arial" w:hAnsi="Arial" w:cs="Arial"/>
                <w:b/>
              </w:rPr>
              <w:t xml:space="preserve">  </w:t>
            </w:r>
          </w:p>
          <w:p w:rsidR="00D61A22" w:rsidRPr="00D61A22" w:rsidRDefault="00D61A22" w:rsidP="00D61A22">
            <w:pPr>
              <w:pStyle w:val="BodyText"/>
              <w:numPr>
                <w:ilvl w:val="0"/>
                <w:numId w:val="15"/>
              </w:numPr>
              <w:ind w:left="852"/>
              <w:rPr>
                <w:rFonts w:ascii="Arial" w:hAnsi="Arial" w:cs="Arial"/>
              </w:rPr>
            </w:pPr>
            <w:r w:rsidRPr="00D61A22">
              <w:rPr>
                <w:rFonts w:ascii="Arial" w:hAnsi="Arial" w:cs="Arial"/>
              </w:rPr>
              <w:t>To comply with the requirements of Health and Safety, or relevant legislation and school documentation</w:t>
            </w:r>
          </w:p>
          <w:p w:rsidR="00D61A22" w:rsidRPr="00D61A22" w:rsidRDefault="00D61A22" w:rsidP="00D61A22">
            <w:pPr>
              <w:pStyle w:val="BodyText"/>
              <w:numPr>
                <w:ilvl w:val="0"/>
                <w:numId w:val="15"/>
              </w:numPr>
              <w:ind w:left="852"/>
              <w:rPr>
                <w:rFonts w:ascii="Arial" w:hAnsi="Arial" w:cs="Arial"/>
              </w:rPr>
            </w:pPr>
            <w:r w:rsidRPr="00D61A22">
              <w:rPr>
                <w:rFonts w:ascii="Arial" w:hAnsi="Arial" w:cs="Arial"/>
              </w:rPr>
              <w:t>To undertake any other reasonable duties within the overall function, commensurate with the grading level and responsibility, of the job</w:t>
            </w:r>
          </w:p>
          <w:p w:rsidR="00D61A22" w:rsidRPr="00D61A22" w:rsidRDefault="00D61A22" w:rsidP="00D61A22">
            <w:pPr>
              <w:pStyle w:val="BodyText"/>
              <w:numPr>
                <w:ilvl w:val="0"/>
                <w:numId w:val="15"/>
              </w:numPr>
              <w:ind w:left="852"/>
              <w:rPr>
                <w:rFonts w:ascii="Arial" w:hAnsi="Arial" w:cs="Arial"/>
              </w:rPr>
            </w:pPr>
            <w:r w:rsidRPr="00D61A22">
              <w:rPr>
                <w:rFonts w:ascii="Arial" w:hAnsi="Arial" w:cs="Arial"/>
              </w:rPr>
              <w:t>To understand and comply with the Academy's Equal Opportunities Policy;</w:t>
            </w:r>
          </w:p>
          <w:p w:rsidR="00D61A22" w:rsidRPr="00D61A22" w:rsidRDefault="00D61A22" w:rsidP="00D61A22">
            <w:pPr>
              <w:pStyle w:val="BodyText"/>
              <w:numPr>
                <w:ilvl w:val="0"/>
                <w:numId w:val="15"/>
              </w:numPr>
              <w:ind w:left="852"/>
              <w:rPr>
                <w:rFonts w:ascii="Arial" w:hAnsi="Arial" w:cs="Arial"/>
              </w:rPr>
            </w:pPr>
            <w:r w:rsidRPr="00D61A22">
              <w:rPr>
                <w:rFonts w:ascii="Arial" w:hAnsi="Arial" w:cs="Arial"/>
              </w:rPr>
              <w:t>Support the Academy’s Learning Agenda</w:t>
            </w:r>
          </w:p>
          <w:p w:rsidR="00D61A22" w:rsidRPr="00D61A22" w:rsidRDefault="00D61A22" w:rsidP="00D61A22">
            <w:pPr>
              <w:pStyle w:val="BodyText"/>
              <w:numPr>
                <w:ilvl w:val="0"/>
                <w:numId w:val="15"/>
              </w:numPr>
              <w:ind w:left="852"/>
              <w:rPr>
                <w:rFonts w:ascii="Arial" w:hAnsi="Arial" w:cs="Arial"/>
              </w:rPr>
            </w:pPr>
            <w:r w:rsidRPr="00D61A22">
              <w:rPr>
                <w:rFonts w:ascii="Arial" w:hAnsi="Arial" w:cs="Arial"/>
              </w:rPr>
              <w:t>To take part in a Performance Review system</w:t>
            </w:r>
          </w:p>
          <w:p w:rsidR="00D61A22" w:rsidRPr="00D61A22" w:rsidRDefault="00D61A22" w:rsidP="00D61A22">
            <w:pPr>
              <w:pStyle w:val="BodyText"/>
              <w:numPr>
                <w:ilvl w:val="0"/>
                <w:numId w:val="15"/>
              </w:numPr>
              <w:ind w:left="852"/>
              <w:rPr>
                <w:rFonts w:ascii="Arial" w:hAnsi="Arial" w:cs="Arial"/>
              </w:rPr>
            </w:pPr>
            <w:r w:rsidRPr="00D61A22">
              <w:rPr>
                <w:rFonts w:ascii="Arial" w:hAnsi="Arial" w:cs="Arial"/>
              </w:rPr>
              <w:t>All support staff will work on INSET Days</w:t>
            </w:r>
          </w:p>
          <w:p w:rsidR="00D61A22" w:rsidRPr="00D61A22" w:rsidRDefault="00D61A22" w:rsidP="00D61A22">
            <w:pPr>
              <w:pStyle w:val="BodyText"/>
              <w:numPr>
                <w:ilvl w:val="0"/>
                <w:numId w:val="15"/>
              </w:numPr>
              <w:ind w:left="852"/>
              <w:rPr>
                <w:rFonts w:ascii="Arial" w:hAnsi="Arial" w:cs="Arial"/>
              </w:rPr>
            </w:pPr>
            <w:r w:rsidRPr="00D61A22">
              <w:rPr>
                <w:rFonts w:ascii="Arial" w:hAnsi="Arial" w:cs="Arial"/>
              </w:rPr>
              <w:t>Holiday leave will be in line with the policy for all support staff - Annual Leave cannot be taken during term time</w:t>
            </w:r>
          </w:p>
          <w:p w:rsidR="00D61A22" w:rsidRPr="00D61A22" w:rsidRDefault="00D61A22" w:rsidP="00D61A22">
            <w:pPr>
              <w:pStyle w:val="BodyText"/>
              <w:numPr>
                <w:ilvl w:val="0"/>
                <w:numId w:val="15"/>
              </w:numPr>
              <w:ind w:left="852"/>
              <w:rPr>
                <w:rFonts w:ascii="Arial" w:hAnsi="Arial" w:cs="Arial"/>
              </w:rPr>
            </w:pPr>
            <w:r w:rsidRPr="00D61A22">
              <w:rPr>
                <w:rFonts w:ascii="Arial" w:hAnsi="Arial" w:cs="Arial"/>
              </w:rPr>
              <w:t>All staff are expected to work in a flexible and versatile manner as directed by their line manager.</w:t>
            </w:r>
          </w:p>
          <w:p w:rsidR="00D61A22" w:rsidRPr="00D61A22" w:rsidRDefault="00D61A22" w:rsidP="00D61A22">
            <w:pPr>
              <w:pStyle w:val="BodyText"/>
              <w:numPr>
                <w:ilvl w:val="0"/>
                <w:numId w:val="15"/>
              </w:numPr>
              <w:ind w:left="852"/>
              <w:rPr>
                <w:rFonts w:ascii="Arial" w:hAnsi="Arial" w:cs="Arial"/>
              </w:rPr>
            </w:pPr>
            <w:r w:rsidRPr="00D61A22">
              <w:rPr>
                <w:rFonts w:ascii="Arial" w:hAnsi="Arial" w:cs="Arial"/>
              </w:rPr>
              <w:t>To work within the requirements of the Safeguarding Children’s Policy.</w:t>
            </w:r>
          </w:p>
          <w:p w:rsidR="00D61A22" w:rsidRPr="00D61A22" w:rsidRDefault="00D61A22" w:rsidP="00D61A22">
            <w:pPr>
              <w:pStyle w:val="BodyText"/>
              <w:numPr>
                <w:ilvl w:val="0"/>
                <w:numId w:val="15"/>
              </w:numPr>
              <w:ind w:left="852"/>
              <w:rPr>
                <w:rFonts w:ascii="Arial" w:hAnsi="Arial" w:cs="Arial"/>
              </w:rPr>
            </w:pPr>
            <w:r w:rsidRPr="00D61A22">
              <w:rPr>
                <w:rFonts w:ascii="Arial" w:hAnsi="Arial" w:cs="Arial"/>
              </w:rPr>
              <w:t>To have a responsibility for promoting and safeguarding the welfare of students.</w:t>
            </w:r>
          </w:p>
          <w:p w:rsidR="00D61A22" w:rsidRPr="00D61A22" w:rsidRDefault="00D61A22" w:rsidP="00D61A22">
            <w:pPr>
              <w:pStyle w:val="BodyText"/>
              <w:numPr>
                <w:ilvl w:val="0"/>
                <w:numId w:val="15"/>
              </w:numPr>
              <w:ind w:left="852"/>
              <w:rPr>
                <w:rFonts w:ascii="Arial" w:hAnsi="Arial" w:cs="Arial"/>
              </w:rPr>
            </w:pPr>
            <w:r w:rsidRPr="00D61A22">
              <w:rPr>
                <w:rFonts w:ascii="Arial" w:hAnsi="Arial" w:cs="Arial"/>
              </w:rPr>
              <w:t xml:space="preserve">Promote and safeguard the welfare of children and young persons you are responsible for or come into contact with. </w:t>
            </w:r>
          </w:p>
          <w:p w:rsidR="00D61A22" w:rsidRDefault="00D61A22" w:rsidP="00D61A22">
            <w:pPr>
              <w:pStyle w:val="BodyText"/>
              <w:rPr>
                <w:rFonts w:ascii="Arial" w:hAnsi="Arial" w:cs="Arial"/>
              </w:rPr>
            </w:pPr>
          </w:p>
          <w:p w:rsidR="00D61A22" w:rsidRPr="00D61A22" w:rsidRDefault="00D61A22" w:rsidP="00D61A22">
            <w:pPr>
              <w:pStyle w:val="BodyText"/>
              <w:numPr>
                <w:ilvl w:val="0"/>
                <w:numId w:val="16"/>
              </w:numPr>
              <w:rPr>
                <w:rFonts w:ascii="Arial" w:hAnsi="Arial" w:cs="Arial"/>
                <w:b/>
              </w:rPr>
            </w:pPr>
            <w:r w:rsidRPr="00D61A22">
              <w:rPr>
                <w:rFonts w:ascii="Arial" w:hAnsi="Arial" w:cs="Arial"/>
                <w:b/>
              </w:rPr>
              <w:t xml:space="preserve">Commitment to Safeguarding Children  </w:t>
            </w:r>
          </w:p>
          <w:p w:rsidR="00D61A22" w:rsidRPr="00D61A22" w:rsidRDefault="00D61A22" w:rsidP="00D61A22">
            <w:pPr>
              <w:pStyle w:val="BodyText"/>
              <w:numPr>
                <w:ilvl w:val="1"/>
                <w:numId w:val="17"/>
              </w:numPr>
              <w:rPr>
                <w:rFonts w:ascii="Arial" w:hAnsi="Arial" w:cs="Arial"/>
              </w:rPr>
            </w:pPr>
            <w:r w:rsidRPr="00D61A22">
              <w:rPr>
                <w:rFonts w:ascii="Arial" w:hAnsi="Arial" w:cs="Arial"/>
              </w:rPr>
              <w:t>Promote and safeguard the welfare of children and young persons you are responsible for or come into contact with by:</w:t>
            </w:r>
          </w:p>
          <w:p w:rsidR="00D61A22" w:rsidRPr="00D61A22" w:rsidRDefault="00D61A22" w:rsidP="00D61A22">
            <w:pPr>
              <w:pStyle w:val="BodyText"/>
              <w:numPr>
                <w:ilvl w:val="1"/>
                <w:numId w:val="17"/>
              </w:numPr>
              <w:rPr>
                <w:rFonts w:ascii="Arial" w:hAnsi="Arial" w:cs="Arial"/>
              </w:rPr>
            </w:pPr>
            <w:r w:rsidRPr="00D61A22">
              <w:rPr>
                <w:rFonts w:ascii="Arial" w:hAnsi="Arial" w:cs="Arial"/>
              </w:rPr>
              <w:t>Having an awareness of school safeguarding policy and procedures regarding child protection</w:t>
            </w:r>
          </w:p>
          <w:p w:rsidR="00D61A22" w:rsidRPr="00D61A22" w:rsidRDefault="00D61A22" w:rsidP="00D61A22">
            <w:pPr>
              <w:pStyle w:val="BodyText"/>
              <w:numPr>
                <w:ilvl w:val="1"/>
                <w:numId w:val="17"/>
              </w:numPr>
              <w:rPr>
                <w:rFonts w:ascii="Arial" w:hAnsi="Arial" w:cs="Arial"/>
              </w:rPr>
            </w:pPr>
            <w:r w:rsidRPr="00D61A22">
              <w:rPr>
                <w:rFonts w:ascii="Arial" w:hAnsi="Arial" w:cs="Arial"/>
              </w:rPr>
              <w:t>Become aware of the signs and symptoms of abuse by attending relevant safeguarding training</w:t>
            </w:r>
          </w:p>
          <w:p w:rsidR="00D61A22" w:rsidRPr="00D61A22" w:rsidRDefault="00D61A22" w:rsidP="00D61A22">
            <w:pPr>
              <w:pStyle w:val="BodyText"/>
              <w:numPr>
                <w:ilvl w:val="1"/>
                <w:numId w:val="17"/>
              </w:numPr>
              <w:rPr>
                <w:rFonts w:ascii="Arial" w:hAnsi="Arial" w:cs="Arial"/>
              </w:rPr>
            </w:pPr>
            <w:r w:rsidRPr="00D61A22">
              <w:rPr>
                <w:rFonts w:ascii="Arial" w:hAnsi="Arial" w:cs="Arial"/>
              </w:rPr>
              <w:t>Understand and support the Academy by attending training relevant to current national safeguarding issues such as The Prevent duty, Child Sexual Exploitation, Female Genital Mutilation.</w:t>
            </w:r>
          </w:p>
          <w:p w:rsidR="00D61A22" w:rsidRPr="00D61A22" w:rsidRDefault="00D61A22" w:rsidP="00D61A22">
            <w:pPr>
              <w:pStyle w:val="BodyText"/>
              <w:numPr>
                <w:ilvl w:val="1"/>
                <w:numId w:val="17"/>
              </w:numPr>
              <w:rPr>
                <w:rFonts w:ascii="Arial" w:hAnsi="Arial" w:cs="Arial"/>
              </w:rPr>
            </w:pPr>
            <w:r w:rsidRPr="00D61A22">
              <w:rPr>
                <w:rFonts w:ascii="Arial" w:hAnsi="Arial" w:cs="Arial"/>
              </w:rPr>
              <w:t>Report all causes for concern to the Safeguarding team using detailed and accurate information.</w:t>
            </w:r>
          </w:p>
          <w:p w:rsidR="00D61A22" w:rsidRPr="00D61A22" w:rsidRDefault="00D61A22" w:rsidP="00D61A22">
            <w:pPr>
              <w:pStyle w:val="BodyText"/>
              <w:numPr>
                <w:ilvl w:val="1"/>
                <w:numId w:val="17"/>
              </w:numPr>
              <w:rPr>
                <w:rFonts w:ascii="Arial" w:hAnsi="Arial" w:cs="Arial"/>
              </w:rPr>
            </w:pPr>
            <w:r w:rsidRPr="00D61A22">
              <w:rPr>
                <w:rFonts w:ascii="Arial" w:hAnsi="Arial" w:cs="Arial"/>
              </w:rPr>
              <w:t>Ensure the safety of all pupils in the school learning environment both indoor and outdoor</w:t>
            </w:r>
          </w:p>
          <w:p w:rsidR="00D61A22" w:rsidRPr="00D61A22" w:rsidRDefault="00D61A22" w:rsidP="00D61A22">
            <w:pPr>
              <w:pStyle w:val="BodyText"/>
              <w:numPr>
                <w:ilvl w:val="1"/>
                <w:numId w:val="17"/>
              </w:numPr>
              <w:rPr>
                <w:rFonts w:ascii="Arial" w:hAnsi="Arial" w:cs="Arial"/>
              </w:rPr>
            </w:pPr>
            <w:r w:rsidRPr="00D61A22">
              <w:rPr>
                <w:rFonts w:ascii="Arial" w:hAnsi="Arial" w:cs="Arial"/>
              </w:rPr>
              <w:t>Being fully aware of and understanding the duties and responsibilities arising from the Children’s Act 2004 and Working Together in relation to child protection and safeguarding children and young people.</w:t>
            </w:r>
          </w:p>
          <w:p w:rsidR="00D61A22" w:rsidRPr="00D61A22" w:rsidRDefault="00D61A22" w:rsidP="00D61A22">
            <w:pPr>
              <w:pStyle w:val="BodyText"/>
              <w:rPr>
                <w:rFonts w:ascii="Arial" w:hAnsi="Arial" w:cs="Arial"/>
              </w:rPr>
            </w:pPr>
          </w:p>
          <w:p w:rsidR="00D61A22" w:rsidRPr="00D61A22" w:rsidRDefault="00D61A22" w:rsidP="00D61A22">
            <w:pPr>
              <w:pStyle w:val="BodyText"/>
              <w:numPr>
                <w:ilvl w:val="0"/>
                <w:numId w:val="7"/>
              </w:numPr>
              <w:rPr>
                <w:rFonts w:ascii="Arial" w:hAnsi="Arial" w:cs="Arial"/>
              </w:rPr>
            </w:pPr>
            <w:r w:rsidRPr="00D61A22">
              <w:rPr>
                <w:rFonts w:ascii="Arial" w:hAnsi="Arial" w:cs="Arial"/>
              </w:rPr>
              <w:t xml:space="preserve">Assist with policies and procedures relating to child protection, health, safety and security, confidentiality and data protection, reporting all concerns to an appropriate person. </w:t>
            </w:r>
          </w:p>
          <w:p w:rsidR="00D61A22" w:rsidRPr="00D61A22" w:rsidRDefault="00D61A22" w:rsidP="00D61A22">
            <w:pPr>
              <w:pStyle w:val="BodyText"/>
              <w:numPr>
                <w:ilvl w:val="0"/>
                <w:numId w:val="7"/>
              </w:numPr>
              <w:rPr>
                <w:rFonts w:ascii="Arial" w:hAnsi="Arial" w:cs="Arial"/>
              </w:rPr>
            </w:pPr>
            <w:r w:rsidRPr="00D61A22">
              <w:rPr>
                <w:rFonts w:ascii="Arial" w:hAnsi="Arial" w:cs="Arial"/>
              </w:rPr>
              <w:t xml:space="preserve">Ensure all students have equal access to opportunities to learn and develop. </w:t>
            </w:r>
          </w:p>
          <w:p w:rsidR="00D61A22" w:rsidRPr="00D61A22" w:rsidRDefault="00D61A22" w:rsidP="00D61A22">
            <w:pPr>
              <w:pStyle w:val="BodyText"/>
              <w:numPr>
                <w:ilvl w:val="0"/>
                <w:numId w:val="7"/>
              </w:numPr>
              <w:rPr>
                <w:rFonts w:ascii="Arial" w:hAnsi="Arial" w:cs="Arial"/>
              </w:rPr>
            </w:pPr>
            <w:r w:rsidRPr="00D61A22">
              <w:rPr>
                <w:rFonts w:ascii="Arial" w:hAnsi="Arial" w:cs="Arial"/>
              </w:rPr>
              <w:t xml:space="preserve">Liaise effectively with teachers/parents/guardians, welfare officers, health visitors and other professional staff as part of the routine consultative process. </w:t>
            </w:r>
          </w:p>
          <w:p w:rsidR="00D61A22" w:rsidRPr="00D61A22" w:rsidRDefault="00D61A22" w:rsidP="00D61A22">
            <w:pPr>
              <w:pStyle w:val="BodyText"/>
              <w:numPr>
                <w:ilvl w:val="0"/>
                <w:numId w:val="7"/>
              </w:numPr>
              <w:rPr>
                <w:rFonts w:ascii="Arial" w:hAnsi="Arial" w:cs="Arial"/>
              </w:rPr>
            </w:pPr>
            <w:r w:rsidRPr="00D61A22">
              <w:rPr>
                <w:rFonts w:ascii="Arial" w:hAnsi="Arial" w:cs="Arial"/>
              </w:rPr>
              <w:t xml:space="preserve">Contribute to the overall ethos/work/aims of the Academy. </w:t>
            </w:r>
          </w:p>
          <w:p w:rsidR="00D61A22" w:rsidRPr="00D61A22" w:rsidRDefault="00D61A22" w:rsidP="00D61A22">
            <w:pPr>
              <w:pStyle w:val="BodyText"/>
              <w:numPr>
                <w:ilvl w:val="0"/>
                <w:numId w:val="7"/>
              </w:numPr>
              <w:rPr>
                <w:rFonts w:ascii="Arial" w:hAnsi="Arial" w:cs="Arial"/>
              </w:rPr>
            </w:pPr>
            <w:r w:rsidRPr="00D61A22">
              <w:rPr>
                <w:rFonts w:ascii="Arial" w:hAnsi="Arial" w:cs="Arial"/>
              </w:rPr>
              <w:t xml:space="preserve">Attend relevant meetings as required. </w:t>
            </w:r>
          </w:p>
          <w:p w:rsidR="00D61A22" w:rsidRPr="00D61A22" w:rsidRDefault="00D61A22" w:rsidP="00D61A22">
            <w:pPr>
              <w:pStyle w:val="BodyText"/>
              <w:numPr>
                <w:ilvl w:val="0"/>
                <w:numId w:val="7"/>
              </w:numPr>
              <w:rPr>
                <w:rFonts w:ascii="Arial" w:hAnsi="Arial" w:cs="Arial"/>
              </w:rPr>
            </w:pPr>
            <w:r w:rsidRPr="00D61A22">
              <w:rPr>
                <w:rFonts w:ascii="Arial" w:hAnsi="Arial" w:cs="Arial"/>
              </w:rPr>
              <w:t xml:space="preserve">Participate in training and other learning activities and performance development as required (see footnote 1). </w:t>
            </w:r>
          </w:p>
          <w:p w:rsidR="00D61A22" w:rsidRPr="00D61A22" w:rsidRDefault="00D61A22" w:rsidP="00D61A22">
            <w:pPr>
              <w:pStyle w:val="BodyText"/>
              <w:numPr>
                <w:ilvl w:val="0"/>
                <w:numId w:val="7"/>
              </w:numPr>
              <w:rPr>
                <w:rFonts w:ascii="Arial" w:hAnsi="Arial" w:cs="Arial"/>
              </w:rPr>
            </w:pPr>
            <w:r w:rsidRPr="00D61A22">
              <w:rPr>
                <w:rFonts w:ascii="Arial" w:hAnsi="Arial" w:cs="Arial"/>
              </w:rPr>
              <w:t xml:space="preserve">Assist with the supervision of students out of lesson times, including before and after Academy and at lunchtimes. </w:t>
            </w:r>
          </w:p>
          <w:p w:rsidR="00D61A22" w:rsidRPr="00D61A22" w:rsidRDefault="00D61A22" w:rsidP="00D61A22">
            <w:pPr>
              <w:pStyle w:val="BodyText"/>
              <w:numPr>
                <w:ilvl w:val="0"/>
                <w:numId w:val="7"/>
              </w:numPr>
              <w:rPr>
                <w:rFonts w:ascii="Arial" w:hAnsi="Arial" w:cs="Arial"/>
              </w:rPr>
            </w:pPr>
            <w:r w:rsidRPr="00D61A22">
              <w:rPr>
                <w:rFonts w:ascii="Arial" w:hAnsi="Arial" w:cs="Arial"/>
              </w:rPr>
              <w:t xml:space="preserve">Recognise own strengths and areas of expertise and use these to advice and support others. </w:t>
            </w:r>
          </w:p>
          <w:p w:rsidR="00D61A22" w:rsidRPr="00D61A22" w:rsidRDefault="00D61A22" w:rsidP="00D61A22">
            <w:pPr>
              <w:pStyle w:val="BodyText"/>
              <w:rPr>
                <w:rFonts w:ascii="Arial" w:hAnsi="Arial" w:cs="Arial"/>
                <w:b/>
              </w:rPr>
            </w:pPr>
            <w:r w:rsidRPr="00D61A22">
              <w:rPr>
                <w:rFonts w:ascii="Arial" w:hAnsi="Arial" w:cs="Arial"/>
                <w:b/>
              </w:rPr>
              <w:t xml:space="preserve">  </w:t>
            </w:r>
          </w:p>
          <w:p w:rsidR="00D61A22" w:rsidRDefault="00D61A22" w:rsidP="00D61A22">
            <w:pPr>
              <w:pStyle w:val="BodyText"/>
              <w:ind w:left="284"/>
              <w:rPr>
                <w:rFonts w:ascii="Arial" w:hAnsi="Arial" w:cs="Arial"/>
              </w:rPr>
            </w:pPr>
          </w:p>
        </w:tc>
      </w:tr>
      <w:tr w:rsidR="00D61A22" w:rsidRPr="00246364" w:rsidTr="00733726">
        <w:tblPrEx>
          <w:tblCellMar>
            <w:top w:w="0" w:type="dxa"/>
            <w:bottom w:w="0" w:type="dxa"/>
          </w:tblCellMar>
        </w:tblPrEx>
        <w:tc>
          <w:tcPr>
            <w:tcW w:w="9782" w:type="dxa"/>
          </w:tcPr>
          <w:p w:rsidR="00D61A22" w:rsidRDefault="00D61A22" w:rsidP="00D61A22">
            <w:pPr>
              <w:rPr>
                <w:rFonts w:ascii="Arial" w:hAnsi="Arial" w:cs="Arial"/>
                <w:sz w:val="24"/>
                <w:szCs w:val="24"/>
              </w:rPr>
            </w:pPr>
          </w:p>
          <w:p w:rsidR="00D61A22" w:rsidRPr="00CD058D" w:rsidRDefault="00D61A22" w:rsidP="00D61A22">
            <w:pPr>
              <w:rPr>
                <w:rFonts w:ascii="Arial" w:hAnsi="Arial" w:cs="Arial"/>
                <w:b/>
                <w:sz w:val="24"/>
                <w:szCs w:val="24"/>
              </w:rPr>
            </w:pPr>
            <w:r w:rsidRPr="00CD058D">
              <w:rPr>
                <w:rFonts w:ascii="Arial" w:hAnsi="Arial" w:cs="Arial"/>
                <w:b/>
                <w:sz w:val="24"/>
                <w:szCs w:val="24"/>
              </w:rPr>
              <w:t>Corporate Responsibilities</w:t>
            </w:r>
          </w:p>
          <w:p w:rsidR="00D61A22" w:rsidRPr="00CD058D" w:rsidRDefault="00D61A22" w:rsidP="00D61A22">
            <w:pPr>
              <w:numPr>
                <w:ilvl w:val="0"/>
                <w:numId w:val="5"/>
              </w:numPr>
              <w:rPr>
                <w:rFonts w:ascii="Arial" w:hAnsi="Arial" w:cs="Arial"/>
                <w:bCs/>
                <w:sz w:val="24"/>
                <w:szCs w:val="24"/>
              </w:rPr>
            </w:pPr>
            <w:r>
              <w:rPr>
                <w:rFonts w:ascii="Arial" w:hAnsi="Arial" w:cs="Arial"/>
                <w:bCs/>
                <w:sz w:val="24"/>
                <w:szCs w:val="24"/>
              </w:rPr>
              <w:t xml:space="preserve">To </w:t>
            </w:r>
            <w:r w:rsidRPr="00CD058D">
              <w:rPr>
                <w:rFonts w:ascii="Arial" w:hAnsi="Arial" w:cs="Arial"/>
                <w:bCs/>
                <w:sz w:val="24"/>
                <w:szCs w:val="24"/>
              </w:rPr>
              <w:t xml:space="preserve">assist with student needs as appropriate during the school day </w:t>
            </w:r>
          </w:p>
          <w:p w:rsidR="00D61A22" w:rsidRPr="00CD058D" w:rsidRDefault="00D61A22" w:rsidP="00D61A22">
            <w:pPr>
              <w:numPr>
                <w:ilvl w:val="0"/>
                <w:numId w:val="5"/>
              </w:numPr>
              <w:rPr>
                <w:rFonts w:ascii="Arial" w:hAnsi="Arial" w:cs="Arial"/>
                <w:bCs/>
                <w:sz w:val="24"/>
                <w:szCs w:val="24"/>
              </w:rPr>
            </w:pPr>
            <w:r>
              <w:rPr>
                <w:rFonts w:ascii="Arial" w:hAnsi="Arial" w:cs="Arial"/>
                <w:bCs/>
                <w:sz w:val="24"/>
                <w:szCs w:val="24"/>
              </w:rPr>
              <w:t xml:space="preserve">To </w:t>
            </w:r>
            <w:r w:rsidRPr="00CD058D">
              <w:rPr>
                <w:rFonts w:ascii="Arial" w:hAnsi="Arial" w:cs="Arial"/>
                <w:bCs/>
                <w:sz w:val="24"/>
                <w:szCs w:val="24"/>
              </w:rPr>
              <w:t>show support for</w:t>
            </w:r>
            <w:r>
              <w:rPr>
                <w:rFonts w:ascii="Arial" w:hAnsi="Arial" w:cs="Arial"/>
                <w:bCs/>
                <w:sz w:val="24"/>
                <w:szCs w:val="24"/>
              </w:rPr>
              <w:t xml:space="preserve"> and uphold our ethos, value, a</w:t>
            </w:r>
            <w:r w:rsidRPr="00CD058D">
              <w:rPr>
                <w:rFonts w:ascii="Arial" w:hAnsi="Arial" w:cs="Arial"/>
                <w:bCs/>
                <w:sz w:val="24"/>
                <w:szCs w:val="24"/>
              </w:rPr>
              <w:t xml:space="preserve">ll policies and procedures </w:t>
            </w:r>
          </w:p>
          <w:p w:rsidR="00D61A22" w:rsidRPr="00CD058D" w:rsidRDefault="00D61A22" w:rsidP="00D61A22">
            <w:pPr>
              <w:numPr>
                <w:ilvl w:val="0"/>
                <w:numId w:val="5"/>
              </w:numPr>
              <w:rPr>
                <w:rFonts w:ascii="Arial" w:hAnsi="Arial" w:cs="Arial"/>
                <w:bCs/>
                <w:sz w:val="24"/>
                <w:szCs w:val="24"/>
              </w:rPr>
            </w:pPr>
            <w:r>
              <w:rPr>
                <w:rFonts w:ascii="Arial" w:hAnsi="Arial" w:cs="Arial"/>
                <w:bCs/>
                <w:sz w:val="24"/>
                <w:szCs w:val="24"/>
              </w:rPr>
              <w:t xml:space="preserve">To </w:t>
            </w:r>
            <w:r w:rsidRPr="00CD058D">
              <w:rPr>
                <w:rFonts w:ascii="Arial" w:hAnsi="Arial" w:cs="Arial"/>
                <w:bCs/>
                <w:sz w:val="24"/>
                <w:szCs w:val="24"/>
              </w:rPr>
              <w:t>promote high standards in attendance, punctuality and appearance adhering to Staff Code of Conduct</w:t>
            </w:r>
          </w:p>
          <w:p w:rsidR="00D61A22" w:rsidRPr="00CD058D" w:rsidRDefault="00D61A22" w:rsidP="00D61A22">
            <w:pPr>
              <w:numPr>
                <w:ilvl w:val="0"/>
                <w:numId w:val="5"/>
              </w:numPr>
              <w:rPr>
                <w:rFonts w:ascii="Arial" w:hAnsi="Arial" w:cs="Arial"/>
                <w:bCs/>
                <w:sz w:val="24"/>
                <w:szCs w:val="24"/>
              </w:rPr>
            </w:pPr>
            <w:r>
              <w:rPr>
                <w:rFonts w:ascii="Arial" w:hAnsi="Arial" w:cs="Arial"/>
                <w:bCs/>
                <w:sz w:val="24"/>
                <w:szCs w:val="24"/>
              </w:rPr>
              <w:t xml:space="preserve">To </w:t>
            </w:r>
            <w:r w:rsidRPr="00CD058D">
              <w:rPr>
                <w:rFonts w:ascii="Arial" w:hAnsi="Arial" w:cs="Arial"/>
                <w:bCs/>
                <w:sz w:val="24"/>
                <w:szCs w:val="24"/>
              </w:rPr>
              <w:t>support the induction of new staff, students and apprentices</w:t>
            </w:r>
          </w:p>
          <w:p w:rsidR="00D61A22" w:rsidRPr="00CD058D" w:rsidRDefault="00D61A22" w:rsidP="00D61A22">
            <w:pPr>
              <w:numPr>
                <w:ilvl w:val="0"/>
                <w:numId w:val="5"/>
              </w:numPr>
              <w:rPr>
                <w:rFonts w:ascii="Arial" w:hAnsi="Arial" w:cs="Arial"/>
                <w:bCs/>
                <w:sz w:val="24"/>
                <w:szCs w:val="24"/>
              </w:rPr>
            </w:pPr>
            <w:r>
              <w:rPr>
                <w:rFonts w:ascii="Arial" w:hAnsi="Arial" w:cs="Arial"/>
                <w:bCs/>
                <w:sz w:val="24"/>
                <w:szCs w:val="24"/>
              </w:rPr>
              <w:t xml:space="preserve">To </w:t>
            </w:r>
            <w:r w:rsidRPr="00CD058D">
              <w:rPr>
                <w:rFonts w:ascii="Arial" w:hAnsi="Arial" w:cs="Arial"/>
                <w:bCs/>
                <w:sz w:val="24"/>
                <w:szCs w:val="24"/>
              </w:rPr>
              <w:t>communicate effectively and professionally, both orally and in writing</w:t>
            </w:r>
          </w:p>
          <w:p w:rsidR="00D61A22" w:rsidRPr="00CD058D" w:rsidRDefault="00D61A22" w:rsidP="00D61A22">
            <w:pPr>
              <w:numPr>
                <w:ilvl w:val="0"/>
                <w:numId w:val="5"/>
              </w:numPr>
              <w:rPr>
                <w:rFonts w:ascii="Arial" w:hAnsi="Arial" w:cs="Arial"/>
                <w:bCs/>
                <w:sz w:val="24"/>
                <w:szCs w:val="24"/>
              </w:rPr>
            </w:pPr>
            <w:r>
              <w:rPr>
                <w:rFonts w:ascii="Arial" w:hAnsi="Arial" w:cs="Arial"/>
                <w:bCs/>
                <w:sz w:val="24"/>
                <w:szCs w:val="24"/>
              </w:rPr>
              <w:t xml:space="preserve">To </w:t>
            </w:r>
            <w:r w:rsidRPr="00CD058D">
              <w:rPr>
                <w:rFonts w:ascii="Arial" w:hAnsi="Arial" w:cs="Arial"/>
                <w:bCs/>
                <w:sz w:val="24"/>
                <w:szCs w:val="24"/>
              </w:rPr>
              <w:t>make a positive contribution to the wider life and ethos of the school</w:t>
            </w:r>
          </w:p>
          <w:p w:rsidR="00D61A22" w:rsidRPr="00CD058D" w:rsidRDefault="00D61A22" w:rsidP="00D61A22">
            <w:pPr>
              <w:numPr>
                <w:ilvl w:val="0"/>
                <w:numId w:val="5"/>
              </w:numPr>
              <w:rPr>
                <w:rFonts w:ascii="Arial" w:hAnsi="Arial" w:cs="Arial"/>
                <w:bCs/>
                <w:sz w:val="24"/>
                <w:szCs w:val="24"/>
              </w:rPr>
            </w:pPr>
            <w:r>
              <w:rPr>
                <w:rFonts w:ascii="Arial" w:hAnsi="Arial" w:cs="Arial"/>
                <w:bCs/>
                <w:sz w:val="24"/>
                <w:szCs w:val="24"/>
              </w:rPr>
              <w:t xml:space="preserve">To </w:t>
            </w:r>
            <w:r w:rsidRPr="00CD058D">
              <w:rPr>
                <w:rFonts w:ascii="Arial" w:hAnsi="Arial" w:cs="Arial"/>
                <w:bCs/>
                <w:sz w:val="24"/>
                <w:szCs w:val="24"/>
              </w:rPr>
              <w:t>act with professionalism, integrity and with due regard to matters of a confidential nature at all times</w:t>
            </w:r>
          </w:p>
          <w:p w:rsidR="00D61A22" w:rsidRPr="00CD058D" w:rsidRDefault="00D61A22" w:rsidP="00D61A22">
            <w:pPr>
              <w:numPr>
                <w:ilvl w:val="0"/>
                <w:numId w:val="5"/>
              </w:numPr>
              <w:rPr>
                <w:rFonts w:ascii="Arial" w:hAnsi="Arial" w:cs="Arial"/>
                <w:bCs/>
                <w:sz w:val="24"/>
                <w:szCs w:val="24"/>
              </w:rPr>
            </w:pPr>
            <w:r>
              <w:rPr>
                <w:rFonts w:ascii="Arial" w:hAnsi="Arial" w:cs="Arial"/>
                <w:bCs/>
                <w:sz w:val="24"/>
                <w:szCs w:val="24"/>
              </w:rPr>
              <w:t xml:space="preserve">To </w:t>
            </w:r>
            <w:r w:rsidRPr="00CD058D">
              <w:rPr>
                <w:rFonts w:ascii="Arial" w:hAnsi="Arial" w:cs="Arial"/>
                <w:bCs/>
                <w:sz w:val="24"/>
                <w:szCs w:val="24"/>
              </w:rPr>
              <w:t xml:space="preserve">comply with any reasonable request from a manager or Principal to undertake work of a similar </w:t>
            </w:r>
            <w:r w:rsidRPr="00CD058D">
              <w:rPr>
                <w:rFonts w:ascii="Arial" w:hAnsi="Arial" w:cs="Arial"/>
                <w:sz w:val="24"/>
                <w:szCs w:val="24"/>
              </w:rPr>
              <w:t>level or commensurate with role and level of responsibility that is not specified in this job description</w:t>
            </w:r>
            <w:r>
              <w:rPr>
                <w:rFonts w:ascii="Arial" w:hAnsi="Arial" w:cs="Arial"/>
                <w:sz w:val="24"/>
                <w:szCs w:val="24"/>
              </w:rPr>
              <w:t>.</w:t>
            </w:r>
          </w:p>
          <w:p w:rsidR="00D61A22" w:rsidRPr="00246364" w:rsidRDefault="00D61A22" w:rsidP="00D61A22">
            <w:pPr>
              <w:rPr>
                <w:rFonts w:ascii="Arial" w:hAnsi="Arial" w:cs="Arial"/>
                <w:sz w:val="24"/>
                <w:szCs w:val="24"/>
              </w:rPr>
            </w:pPr>
          </w:p>
        </w:tc>
      </w:tr>
    </w:tbl>
    <w:p w:rsidR="00CD058D" w:rsidRDefault="00CD058D" w:rsidP="00CD058D">
      <w:pPr>
        <w:rPr>
          <w:rFonts w:ascii="Arial" w:hAnsi="Arial" w:cs="Arial"/>
          <w:i/>
          <w:sz w:val="24"/>
          <w:szCs w:val="24"/>
        </w:rPr>
      </w:pPr>
    </w:p>
    <w:p w:rsidR="00CD058D" w:rsidRDefault="00CD058D" w:rsidP="00CD058D">
      <w:pPr>
        <w:rPr>
          <w:rFonts w:ascii="Arial" w:hAnsi="Arial" w:cs="Arial"/>
          <w:i/>
          <w:sz w:val="24"/>
          <w:szCs w:val="24"/>
        </w:rPr>
      </w:pPr>
    </w:p>
    <w:p w:rsidR="00CD058D" w:rsidRDefault="00CD058D" w:rsidP="00CD058D">
      <w:pPr>
        <w:rPr>
          <w:rFonts w:ascii="Arial" w:hAnsi="Arial" w:cs="Arial"/>
          <w:i/>
          <w:sz w:val="24"/>
          <w:szCs w:val="24"/>
        </w:rPr>
      </w:pPr>
    </w:p>
    <w:p w:rsidR="00CD058D" w:rsidRDefault="00CD058D" w:rsidP="00CD058D">
      <w:pPr>
        <w:rPr>
          <w:rFonts w:ascii="Arial" w:hAnsi="Arial" w:cs="Arial"/>
          <w:i/>
          <w:sz w:val="24"/>
          <w:szCs w:val="24"/>
        </w:rPr>
      </w:pPr>
    </w:p>
    <w:p w:rsidR="00CD058D" w:rsidRDefault="00CD058D" w:rsidP="00CD058D">
      <w:pPr>
        <w:rPr>
          <w:rFonts w:ascii="Arial" w:hAnsi="Arial" w:cs="Arial"/>
          <w:i/>
          <w:sz w:val="24"/>
          <w:szCs w:val="24"/>
        </w:rPr>
      </w:pPr>
    </w:p>
    <w:p w:rsidR="00CD058D" w:rsidRDefault="00CD058D" w:rsidP="00CD058D">
      <w:pPr>
        <w:rPr>
          <w:rFonts w:ascii="Arial" w:hAnsi="Arial" w:cs="Arial"/>
          <w:i/>
          <w:sz w:val="24"/>
          <w:szCs w:val="24"/>
        </w:rPr>
      </w:pPr>
    </w:p>
    <w:p w:rsidR="00CD058D" w:rsidRDefault="00CD058D" w:rsidP="00CD058D">
      <w:pPr>
        <w:rPr>
          <w:rFonts w:ascii="Arial" w:hAnsi="Arial" w:cs="Arial"/>
          <w:i/>
          <w:sz w:val="24"/>
          <w:szCs w:val="24"/>
        </w:rPr>
      </w:pPr>
    </w:p>
    <w:p w:rsidR="00CD058D" w:rsidRDefault="00CD058D" w:rsidP="00CD058D">
      <w:pPr>
        <w:rPr>
          <w:rFonts w:ascii="Arial" w:hAnsi="Arial" w:cs="Arial"/>
          <w:i/>
          <w:sz w:val="24"/>
          <w:szCs w:val="24"/>
        </w:rPr>
      </w:pPr>
    </w:p>
    <w:p w:rsidR="00CD058D" w:rsidRDefault="00CD058D" w:rsidP="00CD058D">
      <w:pPr>
        <w:rPr>
          <w:rFonts w:ascii="Arial" w:hAnsi="Arial" w:cs="Arial"/>
          <w:i/>
          <w:sz w:val="24"/>
          <w:szCs w:val="24"/>
        </w:rPr>
      </w:pPr>
    </w:p>
    <w:p w:rsidR="00CD058D" w:rsidRDefault="00CD058D" w:rsidP="00CD058D">
      <w:pPr>
        <w:rPr>
          <w:rFonts w:ascii="Arial" w:hAnsi="Arial" w:cs="Arial"/>
          <w:i/>
          <w:sz w:val="24"/>
          <w:szCs w:val="24"/>
        </w:rPr>
      </w:pPr>
    </w:p>
    <w:p w:rsidR="00CD058D" w:rsidRDefault="00CD058D" w:rsidP="00CD058D">
      <w:pPr>
        <w:rPr>
          <w:rFonts w:ascii="Arial" w:hAnsi="Arial" w:cs="Arial"/>
          <w:i/>
          <w:sz w:val="24"/>
          <w:szCs w:val="24"/>
        </w:rPr>
      </w:pPr>
    </w:p>
    <w:p w:rsidR="00CD058D" w:rsidRDefault="00CD058D" w:rsidP="0051113D">
      <w:pPr>
        <w:rPr>
          <w:rFonts w:ascii="Arial" w:hAnsi="Arial" w:cs="Arial"/>
          <w:i/>
          <w:sz w:val="24"/>
          <w:szCs w:val="24"/>
        </w:rPr>
      </w:pPr>
    </w:p>
    <w:p w:rsidR="0051113D" w:rsidRPr="0051113D" w:rsidRDefault="0051113D" w:rsidP="0051113D">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Verdana" w:eastAsia="Arial" w:hAnsi="Verdana" w:cs="Arial"/>
          <w:color w:val="000000"/>
          <w:lang w:eastAsia="en-GB"/>
        </w:rPr>
      </w:pPr>
    </w:p>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center"/>
        <w:rPr>
          <w:rFonts w:ascii="Arial" w:eastAsia="Arial" w:hAnsi="Arial" w:cs="Arial"/>
          <w:b/>
          <w:color w:val="000000"/>
          <w:sz w:val="22"/>
          <w:szCs w:val="22"/>
          <w:lang w:eastAsia="en-GB"/>
        </w:rPr>
      </w:pPr>
      <w:r w:rsidRPr="00D61A22">
        <w:rPr>
          <w:rFonts w:ascii="Arial" w:eastAsia="Arial" w:hAnsi="Arial" w:cs="Arial"/>
          <w:b/>
          <w:color w:val="000000"/>
          <w:sz w:val="22"/>
          <w:szCs w:val="22"/>
          <w:lang w:eastAsia="en-GB"/>
        </w:rPr>
        <w:t>CHILDREN AND LIFELONG LEARNING – HR SERVICES</w:t>
      </w:r>
    </w:p>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center"/>
        <w:rPr>
          <w:rFonts w:ascii="Arial" w:eastAsia="Arial" w:hAnsi="Arial" w:cs="Arial"/>
          <w:b/>
          <w:color w:val="000000"/>
          <w:sz w:val="22"/>
          <w:szCs w:val="22"/>
          <w:lang w:eastAsia="en-GB"/>
        </w:rPr>
      </w:pPr>
      <w:r w:rsidRPr="00D61A22">
        <w:rPr>
          <w:rFonts w:ascii="Arial" w:eastAsia="Arial" w:hAnsi="Arial" w:cs="Arial"/>
          <w:b/>
          <w:color w:val="000000"/>
          <w:sz w:val="22"/>
          <w:szCs w:val="22"/>
          <w:lang w:eastAsia="en-GB"/>
        </w:rPr>
        <w:t>PERSON SPECIFICATION</w:t>
      </w:r>
    </w:p>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center"/>
        <w:rPr>
          <w:rFonts w:ascii="Arial" w:eastAsia="Arial" w:hAnsi="Arial" w:cs="Arial"/>
          <w:b/>
          <w:color w:val="000000"/>
          <w:sz w:val="22"/>
          <w:szCs w:val="22"/>
          <w:lang w:eastAsia="en-GB"/>
        </w:rPr>
      </w:pPr>
      <w:r w:rsidRPr="00D61A22">
        <w:rPr>
          <w:rFonts w:ascii="Arial" w:eastAsia="Arial" w:hAnsi="Arial" w:cs="Arial"/>
          <w:b/>
          <w:color w:val="000000"/>
          <w:sz w:val="22"/>
          <w:szCs w:val="22"/>
          <w:lang w:eastAsia="en-GB"/>
        </w:rPr>
        <w:t xml:space="preserve">SENIOR SCIENCE </w:t>
      </w:r>
      <w:proofErr w:type="gramStart"/>
      <w:r w:rsidRPr="00D61A22">
        <w:rPr>
          <w:rFonts w:ascii="Arial" w:eastAsia="Arial" w:hAnsi="Arial" w:cs="Arial"/>
          <w:b/>
          <w:color w:val="000000"/>
          <w:sz w:val="22"/>
          <w:szCs w:val="22"/>
          <w:lang w:eastAsia="en-GB"/>
        </w:rPr>
        <w:t>TECHNICIAN  -</w:t>
      </w:r>
      <w:proofErr w:type="gramEnd"/>
      <w:r w:rsidRPr="00D61A22">
        <w:rPr>
          <w:rFonts w:ascii="Arial" w:eastAsia="Arial" w:hAnsi="Arial" w:cs="Arial"/>
          <w:b/>
          <w:color w:val="000000"/>
          <w:sz w:val="22"/>
          <w:szCs w:val="22"/>
          <w:lang w:eastAsia="en-GB"/>
        </w:rPr>
        <w:t xml:space="preserve"> Grade 4</w:t>
      </w:r>
    </w:p>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b/>
          <w:color w:val="000000"/>
          <w:sz w:val="22"/>
          <w:szCs w:val="22"/>
          <w:lang w:eastAsia="en-GB"/>
        </w:r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905"/>
        <w:gridCol w:w="1309"/>
      </w:tblGrid>
      <w:tr w:rsidR="00D61A22" w:rsidRPr="00D61A22" w:rsidTr="00103227">
        <w:trPr>
          <w:trHeight w:val="681"/>
        </w:trPr>
        <w:tc>
          <w:tcPr>
            <w:tcW w:w="7905" w:type="dxa"/>
            <w:shd w:val="clear" w:color="auto" w:fill="auto"/>
          </w:tcPr>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b/>
                <w:color w:val="000000"/>
                <w:sz w:val="22"/>
                <w:szCs w:val="22"/>
                <w:lang w:eastAsia="en-GB"/>
              </w:rPr>
            </w:pPr>
          </w:p>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b/>
                <w:color w:val="000000"/>
                <w:sz w:val="22"/>
                <w:szCs w:val="22"/>
                <w:lang w:eastAsia="en-GB"/>
              </w:rPr>
            </w:pPr>
            <w:r w:rsidRPr="00D61A22">
              <w:rPr>
                <w:rFonts w:ascii="Arial" w:eastAsia="Arial" w:hAnsi="Arial" w:cs="Arial"/>
                <w:b/>
                <w:color w:val="000000"/>
                <w:sz w:val="22"/>
                <w:szCs w:val="22"/>
                <w:lang w:eastAsia="en-GB"/>
              </w:rPr>
              <w:t>Essential Criteria</w:t>
            </w:r>
          </w:p>
        </w:tc>
        <w:tc>
          <w:tcPr>
            <w:tcW w:w="1309" w:type="dxa"/>
            <w:tcBorders>
              <w:bottom w:val="single" w:sz="4" w:space="0" w:color="auto"/>
              <w:right w:val="single" w:sz="4" w:space="0" w:color="auto"/>
            </w:tcBorders>
            <w:shd w:val="clear" w:color="auto" w:fill="auto"/>
          </w:tcPr>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b/>
                <w:color w:val="000000"/>
                <w:sz w:val="22"/>
                <w:szCs w:val="22"/>
                <w:lang w:eastAsia="en-GB"/>
              </w:rPr>
            </w:pPr>
          </w:p>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b/>
                <w:color w:val="000000"/>
                <w:sz w:val="22"/>
                <w:szCs w:val="22"/>
                <w:lang w:eastAsia="en-GB"/>
              </w:rPr>
            </w:pPr>
            <w:r w:rsidRPr="00D61A22">
              <w:rPr>
                <w:rFonts w:ascii="Arial" w:eastAsia="Arial" w:hAnsi="Arial" w:cs="Arial"/>
                <w:b/>
                <w:color w:val="000000"/>
                <w:sz w:val="22"/>
                <w:szCs w:val="22"/>
                <w:lang w:eastAsia="en-GB"/>
              </w:rPr>
              <w:t xml:space="preserve">Measured </w:t>
            </w:r>
          </w:p>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b/>
                <w:color w:val="000000"/>
                <w:sz w:val="22"/>
                <w:szCs w:val="22"/>
                <w:lang w:eastAsia="en-GB"/>
              </w:rPr>
            </w:pPr>
            <w:r w:rsidRPr="00D61A22">
              <w:rPr>
                <w:rFonts w:ascii="Arial" w:eastAsia="Arial" w:hAnsi="Arial" w:cs="Arial"/>
                <w:b/>
                <w:color w:val="000000"/>
                <w:sz w:val="22"/>
                <w:szCs w:val="22"/>
                <w:lang w:eastAsia="en-GB"/>
              </w:rPr>
              <w:t>by</w:t>
            </w:r>
          </w:p>
        </w:tc>
      </w:tr>
      <w:tr w:rsidR="00D61A22" w:rsidRPr="00D61A22" w:rsidTr="00103227">
        <w:trPr>
          <w:trHeight w:val="701"/>
        </w:trPr>
        <w:tc>
          <w:tcPr>
            <w:tcW w:w="7905" w:type="dxa"/>
            <w:shd w:val="clear" w:color="auto" w:fill="auto"/>
          </w:tcPr>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color w:val="000000"/>
                <w:sz w:val="22"/>
                <w:szCs w:val="22"/>
                <w:lang w:eastAsia="en-GB"/>
              </w:rPr>
            </w:pPr>
          </w:p>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b/>
                <w:color w:val="000000"/>
                <w:sz w:val="22"/>
                <w:szCs w:val="22"/>
                <w:lang w:eastAsia="en-GB"/>
              </w:rPr>
            </w:pPr>
            <w:r w:rsidRPr="00D61A22">
              <w:rPr>
                <w:rFonts w:ascii="Arial" w:eastAsia="Arial" w:hAnsi="Arial" w:cs="Arial"/>
                <w:b/>
                <w:color w:val="000000"/>
                <w:sz w:val="22"/>
                <w:szCs w:val="22"/>
                <w:lang w:eastAsia="en-GB"/>
              </w:rPr>
              <w:t>Experience</w:t>
            </w:r>
          </w:p>
          <w:p w:rsidR="00D61A22" w:rsidRPr="00D61A22" w:rsidRDefault="00D61A22" w:rsidP="00D61A22">
            <w:pPr>
              <w:numPr>
                <w:ilvl w:val="0"/>
                <w:numId w:val="18"/>
              </w:numPr>
              <w:tabs>
                <w:tab w:val="center" w:pos="720"/>
                <w:tab w:val="center" w:pos="2229"/>
                <w:tab w:val="center" w:pos="3631"/>
                <w:tab w:val="center" w:pos="4320"/>
                <w:tab w:val="center" w:pos="5482"/>
                <w:tab w:val="center" w:pos="6627"/>
                <w:tab w:val="center" w:pos="7200"/>
                <w:tab w:val="center" w:pos="8343"/>
              </w:tabs>
              <w:spacing w:after="5" w:line="249" w:lineRule="auto"/>
              <w:jc w:val="both"/>
              <w:rPr>
                <w:rFonts w:ascii="Arial" w:eastAsia="Arial" w:hAnsi="Arial" w:cs="Arial"/>
                <w:color w:val="000000"/>
                <w:sz w:val="22"/>
                <w:szCs w:val="22"/>
                <w:lang w:eastAsia="en-GB"/>
              </w:rPr>
            </w:pPr>
            <w:r w:rsidRPr="00D61A22">
              <w:rPr>
                <w:rFonts w:ascii="Arial" w:eastAsia="Arial" w:hAnsi="Arial" w:cs="Arial"/>
                <w:color w:val="000000"/>
                <w:sz w:val="22"/>
                <w:szCs w:val="22"/>
                <w:lang w:eastAsia="en-GB"/>
              </w:rPr>
              <w:t>Experience in a related discipline.</w:t>
            </w:r>
          </w:p>
          <w:p w:rsidR="00D61A22" w:rsidRPr="00D61A22" w:rsidRDefault="00D61A22" w:rsidP="00D61A22">
            <w:pPr>
              <w:numPr>
                <w:ilvl w:val="0"/>
                <w:numId w:val="18"/>
              </w:numPr>
              <w:tabs>
                <w:tab w:val="center" w:pos="720"/>
                <w:tab w:val="center" w:pos="2229"/>
                <w:tab w:val="center" w:pos="3631"/>
                <w:tab w:val="center" w:pos="4320"/>
                <w:tab w:val="center" w:pos="5482"/>
                <w:tab w:val="center" w:pos="6627"/>
                <w:tab w:val="center" w:pos="7200"/>
                <w:tab w:val="center" w:pos="8343"/>
              </w:tabs>
              <w:spacing w:after="5" w:line="249" w:lineRule="auto"/>
              <w:jc w:val="both"/>
              <w:rPr>
                <w:rFonts w:ascii="Arial" w:eastAsia="Arial" w:hAnsi="Arial" w:cs="Arial"/>
                <w:color w:val="000000"/>
                <w:sz w:val="22"/>
                <w:szCs w:val="22"/>
                <w:lang w:eastAsia="en-GB"/>
              </w:rPr>
            </w:pPr>
            <w:r w:rsidRPr="00D61A22">
              <w:rPr>
                <w:rFonts w:ascii="Arial" w:eastAsia="Arial" w:hAnsi="Arial" w:cs="Arial"/>
                <w:color w:val="000000"/>
                <w:sz w:val="22"/>
                <w:szCs w:val="22"/>
                <w:lang w:eastAsia="en-GB"/>
              </w:rPr>
              <w:t>Supervisory experience</w:t>
            </w:r>
          </w:p>
        </w:tc>
        <w:tc>
          <w:tcPr>
            <w:tcW w:w="1309" w:type="dxa"/>
            <w:tcBorders>
              <w:bottom w:val="single" w:sz="4" w:space="0" w:color="auto"/>
              <w:right w:val="single" w:sz="4" w:space="0" w:color="auto"/>
            </w:tcBorders>
            <w:shd w:val="clear" w:color="auto" w:fill="auto"/>
          </w:tcPr>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b/>
                <w:color w:val="000000"/>
                <w:sz w:val="22"/>
                <w:szCs w:val="22"/>
                <w:lang w:eastAsia="en-GB"/>
              </w:rPr>
            </w:pPr>
          </w:p>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color w:val="000000"/>
                <w:sz w:val="22"/>
                <w:szCs w:val="22"/>
                <w:lang w:eastAsia="en-GB"/>
              </w:rPr>
            </w:pPr>
            <w:r w:rsidRPr="00D61A22">
              <w:rPr>
                <w:rFonts w:ascii="Arial" w:eastAsia="Arial" w:hAnsi="Arial" w:cs="Arial"/>
                <w:b/>
                <w:color w:val="000000"/>
                <w:sz w:val="22"/>
                <w:szCs w:val="22"/>
                <w:lang w:eastAsia="en-GB"/>
              </w:rPr>
              <w:t xml:space="preserve">  </w:t>
            </w:r>
            <w:r w:rsidRPr="00D61A22">
              <w:rPr>
                <w:rFonts w:ascii="Arial" w:eastAsia="Arial" w:hAnsi="Arial" w:cs="Arial"/>
                <w:color w:val="000000"/>
                <w:sz w:val="22"/>
                <w:szCs w:val="22"/>
                <w:lang w:eastAsia="en-GB"/>
              </w:rPr>
              <w:t>AF/I</w:t>
            </w:r>
          </w:p>
        </w:tc>
      </w:tr>
      <w:tr w:rsidR="00D61A22" w:rsidRPr="00D61A22" w:rsidTr="00103227">
        <w:trPr>
          <w:trHeight w:val="923"/>
        </w:trPr>
        <w:tc>
          <w:tcPr>
            <w:tcW w:w="7905" w:type="dxa"/>
            <w:shd w:val="clear" w:color="auto" w:fill="auto"/>
          </w:tcPr>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color w:val="000000"/>
                <w:sz w:val="22"/>
                <w:szCs w:val="22"/>
                <w:lang w:eastAsia="en-GB"/>
              </w:rPr>
            </w:pPr>
          </w:p>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b/>
                <w:color w:val="000000"/>
                <w:sz w:val="22"/>
                <w:szCs w:val="22"/>
                <w:lang w:eastAsia="en-GB"/>
              </w:rPr>
            </w:pPr>
            <w:r w:rsidRPr="00D61A22">
              <w:rPr>
                <w:rFonts w:ascii="Arial" w:eastAsia="Arial" w:hAnsi="Arial" w:cs="Arial"/>
                <w:b/>
                <w:color w:val="000000"/>
                <w:sz w:val="22"/>
                <w:szCs w:val="22"/>
                <w:lang w:eastAsia="en-GB"/>
              </w:rPr>
              <w:t>Qualifications/Training</w:t>
            </w:r>
          </w:p>
          <w:p w:rsidR="00D61A22" w:rsidRPr="00D61A22" w:rsidRDefault="00D61A22" w:rsidP="00D61A22">
            <w:pPr>
              <w:numPr>
                <w:ilvl w:val="0"/>
                <w:numId w:val="18"/>
              </w:numPr>
              <w:tabs>
                <w:tab w:val="center" w:pos="720"/>
                <w:tab w:val="center" w:pos="2229"/>
                <w:tab w:val="center" w:pos="3631"/>
                <w:tab w:val="center" w:pos="4320"/>
                <w:tab w:val="center" w:pos="5482"/>
                <w:tab w:val="center" w:pos="6627"/>
                <w:tab w:val="center" w:pos="7200"/>
                <w:tab w:val="center" w:pos="8343"/>
              </w:tabs>
              <w:spacing w:after="5" w:line="249" w:lineRule="auto"/>
              <w:jc w:val="both"/>
              <w:rPr>
                <w:rFonts w:ascii="Arial" w:eastAsia="Arial" w:hAnsi="Arial" w:cs="Arial"/>
                <w:color w:val="000000"/>
                <w:sz w:val="22"/>
                <w:szCs w:val="22"/>
                <w:lang w:eastAsia="en-GB"/>
              </w:rPr>
            </w:pPr>
            <w:r w:rsidRPr="00D61A22">
              <w:rPr>
                <w:rFonts w:ascii="Arial" w:eastAsia="Arial" w:hAnsi="Arial" w:cs="Arial"/>
                <w:color w:val="000000"/>
                <w:sz w:val="22"/>
                <w:szCs w:val="22"/>
                <w:lang w:eastAsia="en-GB"/>
              </w:rPr>
              <w:t>NVQ 3 in Laboratory and Associated Technical Activities (LATA) Educational or NVQ3 Laboratory Technicians working in education or C&amp;G Advanced Science Technician, or appropriate equivalent qualification or experience.</w:t>
            </w:r>
          </w:p>
        </w:tc>
        <w:tc>
          <w:tcPr>
            <w:tcW w:w="1309" w:type="dxa"/>
            <w:tcBorders>
              <w:bottom w:val="single" w:sz="4" w:space="0" w:color="auto"/>
              <w:right w:val="single" w:sz="4" w:space="0" w:color="auto"/>
            </w:tcBorders>
            <w:shd w:val="clear" w:color="auto" w:fill="auto"/>
          </w:tcPr>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b/>
                <w:color w:val="000000"/>
                <w:sz w:val="22"/>
                <w:szCs w:val="22"/>
                <w:lang w:eastAsia="en-GB"/>
              </w:rPr>
            </w:pPr>
          </w:p>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b/>
                <w:color w:val="000000"/>
                <w:sz w:val="22"/>
                <w:szCs w:val="22"/>
                <w:lang w:eastAsia="en-GB"/>
              </w:rPr>
            </w:pPr>
          </w:p>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color w:val="000000"/>
                <w:sz w:val="22"/>
                <w:szCs w:val="22"/>
                <w:lang w:eastAsia="en-GB"/>
              </w:rPr>
            </w:pPr>
            <w:r w:rsidRPr="00D61A22">
              <w:rPr>
                <w:rFonts w:ascii="Arial" w:eastAsia="Arial" w:hAnsi="Arial" w:cs="Arial"/>
                <w:color w:val="000000"/>
                <w:sz w:val="22"/>
                <w:szCs w:val="22"/>
                <w:lang w:eastAsia="en-GB"/>
              </w:rPr>
              <w:t>I</w:t>
            </w:r>
          </w:p>
        </w:tc>
      </w:tr>
      <w:tr w:rsidR="00D61A22" w:rsidRPr="00D61A22" w:rsidTr="00103227">
        <w:trPr>
          <w:trHeight w:val="2165"/>
        </w:trPr>
        <w:tc>
          <w:tcPr>
            <w:tcW w:w="7905" w:type="dxa"/>
            <w:shd w:val="clear" w:color="auto" w:fill="auto"/>
          </w:tcPr>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color w:val="000000"/>
                <w:sz w:val="22"/>
                <w:szCs w:val="22"/>
                <w:lang w:eastAsia="en-GB"/>
              </w:rPr>
            </w:pPr>
          </w:p>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b/>
                <w:color w:val="000000"/>
                <w:sz w:val="22"/>
                <w:szCs w:val="22"/>
                <w:lang w:eastAsia="en-GB"/>
              </w:rPr>
            </w:pPr>
            <w:r w:rsidRPr="00D61A22">
              <w:rPr>
                <w:rFonts w:ascii="Arial" w:eastAsia="Arial" w:hAnsi="Arial" w:cs="Arial"/>
                <w:b/>
                <w:color w:val="000000"/>
                <w:sz w:val="22"/>
                <w:szCs w:val="22"/>
                <w:lang w:eastAsia="en-GB"/>
              </w:rPr>
              <w:t>Knowledge/skills</w:t>
            </w:r>
          </w:p>
          <w:p w:rsidR="00D61A22" w:rsidRPr="00D61A22" w:rsidRDefault="00D61A22" w:rsidP="00D61A22">
            <w:pPr>
              <w:numPr>
                <w:ilvl w:val="0"/>
                <w:numId w:val="19"/>
              </w:numPr>
              <w:tabs>
                <w:tab w:val="center" w:pos="720"/>
                <w:tab w:val="center" w:pos="2229"/>
                <w:tab w:val="center" w:pos="3631"/>
                <w:tab w:val="center" w:pos="4320"/>
                <w:tab w:val="center" w:pos="5482"/>
                <w:tab w:val="center" w:pos="6627"/>
                <w:tab w:val="center" w:pos="7200"/>
                <w:tab w:val="center" w:pos="8343"/>
              </w:tabs>
              <w:spacing w:after="5" w:line="249" w:lineRule="auto"/>
              <w:jc w:val="both"/>
              <w:rPr>
                <w:rFonts w:ascii="Arial" w:eastAsia="Arial" w:hAnsi="Arial" w:cs="Arial"/>
                <w:color w:val="000000"/>
                <w:sz w:val="22"/>
                <w:szCs w:val="22"/>
                <w:lang w:eastAsia="en-GB"/>
              </w:rPr>
            </w:pPr>
            <w:r w:rsidRPr="00D61A22">
              <w:rPr>
                <w:rFonts w:ascii="Arial" w:eastAsia="Arial" w:hAnsi="Arial" w:cs="Arial"/>
                <w:color w:val="000000"/>
                <w:sz w:val="22"/>
                <w:szCs w:val="22"/>
                <w:lang w:eastAsia="en-GB"/>
              </w:rPr>
              <w:t>An excellent standard of practical knowledge.</w:t>
            </w:r>
          </w:p>
          <w:p w:rsidR="00D61A22" w:rsidRPr="00D61A22" w:rsidRDefault="00D61A22" w:rsidP="00D61A22">
            <w:pPr>
              <w:numPr>
                <w:ilvl w:val="0"/>
                <w:numId w:val="19"/>
              </w:numPr>
              <w:tabs>
                <w:tab w:val="center" w:pos="720"/>
                <w:tab w:val="center" w:pos="2229"/>
                <w:tab w:val="center" w:pos="3631"/>
                <w:tab w:val="center" w:pos="4320"/>
                <w:tab w:val="center" w:pos="5482"/>
                <w:tab w:val="center" w:pos="6627"/>
                <w:tab w:val="center" w:pos="7200"/>
                <w:tab w:val="center" w:pos="8343"/>
              </w:tabs>
              <w:spacing w:after="5" w:line="249" w:lineRule="auto"/>
              <w:jc w:val="both"/>
              <w:rPr>
                <w:rFonts w:ascii="Arial" w:eastAsia="Arial" w:hAnsi="Arial" w:cs="Arial"/>
                <w:color w:val="000000"/>
                <w:sz w:val="22"/>
                <w:szCs w:val="22"/>
                <w:lang w:eastAsia="en-GB"/>
              </w:rPr>
            </w:pPr>
            <w:r w:rsidRPr="00D61A22">
              <w:rPr>
                <w:rFonts w:ascii="Arial" w:eastAsia="Arial" w:hAnsi="Arial" w:cs="Arial"/>
                <w:color w:val="000000"/>
                <w:sz w:val="22"/>
                <w:szCs w:val="22"/>
                <w:lang w:eastAsia="en-GB"/>
              </w:rPr>
              <w:t>A working knowledge of relevant equipment.</w:t>
            </w:r>
          </w:p>
          <w:p w:rsidR="00D61A22" w:rsidRPr="00D61A22" w:rsidRDefault="00D61A22" w:rsidP="00D61A22">
            <w:pPr>
              <w:numPr>
                <w:ilvl w:val="0"/>
                <w:numId w:val="19"/>
              </w:numPr>
              <w:tabs>
                <w:tab w:val="center" w:pos="720"/>
                <w:tab w:val="center" w:pos="2229"/>
                <w:tab w:val="center" w:pos="3631"/>
                <w:tab w:val="center" w:pos="4320"/>
                <w:tab w:val="center" w:pos="5482"/>
                <w:tab w:val="center" w:pos="6627"/>
                <w:tab w:val="center" w:pos="7200"/>
                <w:tab w:val="center" w:pos="8343"/>
              </w:tabs>
              <w:spacing w:after="5" w:line="249" w:lineRule="auto"/>
              <w:jc w:val="both"/>
              <w:rPr>
                <w:rFonts w:ascii="Arial" w:eastAsia="Arial" w:hAnsi="Arial" w:cs="Arial"/>
                <w:color w:val="000000"/>
                <w:sz w:val="22"/>
                <w:szCs w:val="22"/>
                <w:lang w:eastAsia="en-GB"/>
              </w:rPr>
            </w:pPr>
            <w:r w:rsidRPr="00D61A22">
              <w:rPr>
                <w:rFonts w:ascii="Arial" w:eastAsia="Arial" w:hAnsi="Arial" w:cs="Arial"/>
                <w:color w:val="000000"/>
                <w:sz w:val="22"/>
                <w:szCs w:val="22"/>
                <w:lang w:eastAsia="en-GB"/>
              </w:rPr>
              <w:t>Ability to work constructively as part of a team, understanding academy roles and responsibilities and your own position within these.</w:t>
            </w:r>
          </w:p>
          <w:p w:rsidR="00D61A22" w:rsidRPr="00D61A22" w:rsidRDefault="00D61A22" w:rsidP="00D61A22">
            <w:pPr>
              <w:numPr>
                <w:ilvl w:val="0"/>
                <w:numId w:val="19"/>
              </w:numPr>
              <w:tabs>
                <w:tab w:val="center" w:pos="720"/>
                <w:tab w:val="center" w:pos="2229"/>
                <w:tab w:val="center" w:pos="3631"/>
                <w:tab w:val="center" w:pos="4320"/>
                <w:tab w:val="center" w:pos="5482"/>
                <w:tab w:val="center" w:pos="6627"/>
                <w:tab w:val="center" w:pos="7200"/>
                <w:tab w:val="center" w:pos="8343"/>
              </w:tabs>
              <w:spacing w:after="5" w:line="249" w:lineRule="auto"/>
              <w:jc w:val="both"/>
              <w:rPr>
                <w:rFonts w:ascii="Arial" w:eastAsia="Arial" w:hAnsi="Arial" w:cs="Arial"/>
                <w:color w:val="000000"/>
                <w:sz w:val="22"/>
                <w:szCs w:val="22"/>
                <w:lang w:eastAsia="en-GB"/>
              </w:rPr>
            </w:pPr>
            <w:r w:rsidRPr="00D61A22">
              <w:rPr>
                <w:rFonts w:ascii="Arial" w:eastAsia="Arial" w:hAnsi="Arial" w:cs="Arial"/>
                <w:color w:val="000000"/>
                <w:sz w:val="22"/>
                <w:szCs w:val="22"/>
                <w:lang w:eastAsia="en-GB"/>
              </w:rPr>
              <w:t>Ability to organise, lead and motivate other staff.</w:t>
            </w:r>
          </w:p>
          <w:p w:rsidR="00D61A22" w:rsidRPr="00D61A22" w:rsidRDefault="00D61A22" w:rsidP="00D61A22">
            <w:pPr>
              <w:numPr>
                <w:ilvl w:val="0"/>
                <w:numId w:val="19"/>
              </w:numPr>
              <w:tabs>
                <w:tab w:val="center" w:pos="720"/>
                <w:tab w:val="center" w:pos="2229"/>
                <w:tab w:val="center" w:pos="3631"/>
                <w:tab w:val="center" w:pos="4320"/>
                <w:tab w:val="center" w:pos="5482"/>
                <w:tab w:val="center" w:pos="6627"/>
                <w:tab w:val="center" w:pos="7200"/>
                <w:tab w:val="center" w:pos="8343"/>
              </w:tabs>
              <w:spacing w:after="5" w:line="249" w:lineRule="auto"/>
              <w:jc w:val="both"/>
              <w:rPr>
                <w:rFonts w:ascii="Arial" w:eastAsia="Arial" w:hAnsi="Arial" w:cs="Arial"/>
                <w:color w:val="000000"/>
                <w:sz w:val="22"/>
                <w:szCs w:val="22"/>
                <w:lang w:eastAsia="en-GB"/>
              </w:rPr>
            </w:pPr>
            <w:r w:rsidRPr="00D61A22">
              <w:rPr>
                <w:rFonts w:ascii="Arial" w:eastAsia="Arial" w:hAnsi="Arial" w:cs="Arial"/>
                <w:color w:val="000000"/>
                <w:sz w:val="22"/>
                <w:szCs w:val="22"/>
                <w:lang w:eastAsia="en-GB"/>
              </w:rPr>
              <w:t>Good communication/interpersonal skills.</w:t>
            </w:r>
          </w:p>
          <w:p w:rsidR="00D61A22" w:rsidRPr="00D61A22" w:rsidRDefault="00D61A22" w:rsidP="00D61A22">
            <w:pPr>
              <w:numPr>
                <w:ilvl w:val="0"/>
                <w:numId w:val="19"/>
              </w:numPr>
              <w:tabs>
                <w:tab w:val="center" w:pos="720"/>
                <w:tab w:val="center" w:pos="2229"/>
                <w:tab w:val="center" w:pos="3631"/>
                <w:tab w:val="center" w:pos="4320"/>
                <w:tab w:val="center" w:pos="5482"/>
                <w:tab w:val="center" w:pos="6627"/>
                <w:tab w:val="center" w:pos="7200"/>
                <w:tab w:val="center" w:pos="8343"/>
              </w:tabs>
              <w:spacing w:after="5" w:line="249" w:lineRule="auto"/>
              <w:jc w:val="both"/>
              <w:rPr>
                <w:rFonts w:ascii="Arial" w:eastAsia="Arial" w:hAnsi="Arial" w:cs="Arial"/>
                <w:color w:val="000000"/>
                <w:sz w:val="22"/>
                <w:szCs w:val="22"/>
                <w:lang w:eastAsia="en-GB"/>
              </w:rPr>
            </w:pPr>
            <w:r w:rsidRPr="00D61A22">
              <w:rPr>
                <w:rFonts w:ascii="Arial" w:eastAsia="Arial" w:hAnsi="Arial" w:cs="Arial"/>
                <w:color w:val="000000"/>
                <w:sz w:val="22"/>
                <w:szCs w:val="22"/>
                <w:lang w:eastAsia="en-GB"/>
              </w:rPr>
              <w:t>Ability to relate well to children and to adults.</w:t>
            </w:r>
          </w:p>
          <w:p w:rsidR="00D61A22" w:rsidRPr="00D61A22" w:rsidRDefault="00D61A22" w:rsidP="00D61A22">
            <w:pPr>
              <w:numPr>
                <w:ilvl w:val="0"/>
                <w:numId w:val="19"/>
              </w:numPr>
              <w:tabs>
                <w:tab w:val="center" w:pos="720"/>
                <w:tab w:val="center" w:pos="2229"/>
                <w:tab w:val="center" w:pos="3631"/>
                <w:tab w:val="center" w:pos="4320"/>
                <w:tab w:val="center" w:pos="5482"/>
                <w:tab w:val="center" w:pos="6627"/>
                <w:tab w:val="center" w:pos="7200"/>
                <w:tab w:val="center" w:pos="8343"/>
              </w:tabs>
              <w:spacing w:after="5" w:line="249" w:lineRule="auto"/>
              <w:jc w:val="both"/>
              <w:rPr>
                <w:rFonts w:ascii="Arial" w:eastAsia="Arial" w:hAnsi="Arial" w:cs="Arial"/>
                <w:color w:val="000000"/>
                <w:sz w:val="22"/>
                <w:szCs w:val="22"/>
                <w:lang w:eastAsia="en-GB"/>
              </w:rPr>
            </w:pPr>
            <w:r w:rsidRPr="00D61A22">
              <w:rPr>
                <w:rFonts w:ascii="Arial" w:eastAsia="Arial" w:hAnsi="Arial" w:cs="Arial"/>
                <w:color w:val="000000"/>
                <w:sz w:val="22"/>
                <w:szCs w:val="22"/>
                <w:lang w:eastAsia="en-GB"/>
              </w:rPr>
              <w:t>Good organising, planning and prioritising skills.</w:t>
            </w:r>
          </w:p>
          <w:p w:rsidR="00D61A22" w:rsidRPr="00D61A22" w:rsidRDefault="00D61A22" w:rsidP="00D61A22">
            <w:pPr>
              <w:numPr>
                <w:ilvl w:val="0"/>
                <w:numId w:val="19"/>
              </w:numPr>
              <w:tabs>
                <w:tab w:val="center" w:pos="720"/>
                <w:tab w:val="center" w:pos="2229"/>
                <w:tab w:val="center" w:pos="3631"/>
                <w:tab w:val="center" w:pos="4320"/>
                <w:tab w:val="center" w:pos="5482"/>
                <w:tab w:val="center" w:pos="6627"/>
                <w:tab w:val="center" w:pos="7200"/>
                <w:tab w:val="center" w:pos="8343"/>
              </w:tabs>
              <w:spacing w:after="5" w:line="249" w:lineRule="auto"/>
              <w:jc w:val="both"/>
              <w:rPr>
                <w:rFonts w:ascii="Arial" w:eastAsia="Arial" w:hAnsi="Arial" w:cs="Arial"/>
                <w:color w:val="000000"/>
                <w:sz w:val="22"/>
                <w:szCs w:val="22"/>
                <w:lang w:eastAsia="en-GB"/>
              </w:rPr>
            </w:pPr>
            <w:r w:rsidRPr="00D61A22">
              <w:rPr>
                <w:rFonts w:ascii="Arial" w:eastAsia="Arial" w:hAnsi="Arial" w:cs="Arial"/>
                <w:color w:val="000000"/>
                <w:sz w:val="22"/>
                <w:szCs w:val="22"/>
                <w:lang w:eastAsia="en-GB"/>
              </w:rPr>
              <w:t xml:space="preserve">Methodical with a good attention to detail </w:t>
            </w:r>
          </w:p>
        </w:tc>
        <w:tc>
          <w:tcPr>
            <w:tcW w:w="1309" w:type="dxa"/>
            <w:tcBorders>
              <w:bottom w:val="single" w:sz="4" w:space="0" w:color="auto"/>
              <w:right w:val="single" w:sz="4" w:space="0" w:color="auto"/>
            </w:tcBorders>
            <w:shd w:val="clear" w:color="auto" w:fill="auto"/>
          </w:tcPr>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b/>
                <w:color w:val="000000"/>
                <w:sz w:val="22"/>
                <w:szCs w:val="22"/>
                <w:lang w:eastAsia="en-GB"/>
              </w:rPr>
            </w:pPr>
          </w:p>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b/>
                <w:color w:val="000000"/>
                <w:sz w:val="22"/>
                <w:szCs w:val="22"/>
                <w:lang w:eastAsia="en-GB"/>
              </w:rPr>
            </w:pPr>
          </w:p>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b/>
                <w:color w:val="000000"/>
                <w:sz w:val="22"/>
                <w:szCs w:val="22"/>
                <w:lang w:eastAsia="en-GB"/>
              </w:rPr>
            </w:pPr>
          </w:p>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b/>
                <w:color w:val="000000"/>
                <w:sz w:val="22"/>
                <w:szCs w:val="22"/>
                <w:lang w:eastAsia="en-GB"/>
              </w:rPr>
            </w:pPr>
          </w:p>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b/>
                <w:color w:val="000000"/>
                <w:sz w:val="22"/>
                <w:szCs w:val="22"/>
                <w:lang w:eastAsia="en-GB"/>
              </w:rPr>
            </w:pPr>
          </w:p>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b/>
                <w:color w:val="000000"/>
                <w:sz w:val="22"/>
                <w:szCs w:val="22"/>
                <w:lang w:eastAsia="en-GB"/>
              </w:rPr>
            </w:pPr>
          </w:p>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color w:val="000000"/>
                <w:sz w:val="22"/>
                <w:szCs w:val="22"/>
                <w:lang w:eastAsia="en-GB"/>
              </w:rPr>
            </w:pPr>
            <w:r w:rsidRPr="00D61A22">
              <w:rPr>
                <w:rFonts w:ascii="Arial" w:eastAsia="Arial" w:hAnsi="Arial" w:cs="Arial"/>
                <w:color w:val="000000"/>
                <w:sz w:val="22"/>
                <w:szCs w:val="22"/>
                <w:lang w:eastAsia="en-GB"/>
              </w:rPr>
              <w:t>AF/I</w:t>
            </w:r>
          </w:p>
        </w:tc>
      </w:tr>
      <w:tr w:rsidR="00D61A22" w:rsidRPr="00D61A22" w:rsidTr="00103227">
        <w:trPr>
          <w:trHeight w:val="4529"/>
        </w:trPr>
        <w:tc>
          <w:tcPr>
            <w:tcW w:w="7905" w:type="dxa"/>
            <w:shd w:val="clear" w:color="auto" w:fill="auto"/>
          </w:tcPr>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color w:val="000000"/>
                <w:sz w:val="22"/>
                <w:szCs w:val="22"/>
                <w:lang w:eastAsia="en-GB"/>
              </w:rPr>
            </w:pPr>
          </w:p>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color w:val="000000"/>
                <w:sz w:val="22"/>
                <w:szCs w:val="22"/>
                <w:lang w:eastAsia="en-GB"/>
              </w:rPr>
            </w:pPr>
            <w:r w:rsidRPr="00D61A22">
              <w:rPr>
                <w:rFonts w:ascii="Arial" w:eastAsia="Arial" w:hAnsi="Arial" w:cs="Arial"/>
                <w:color w:val="000000"/>
                <w:sz w:val="22"/>
                <w:szCs w:val="22"/>
                <w:lang w:eastAsia="en-GB"/>
              </w:rPr>
              <w:t>Behavioural Attributes</w:t>
            </w:r>
          </w:p>
          <w:p w:rsidR="00D61A22" w:rsidRPr="00D61A22" w:rsidRDefault="00D61A22" w:rsidP="00D61A22">
            <w:pPr>
              <w:numPr>
                <w:ilvl w:val="0"/>
                <w:numId w:val="20"/>
              </w:numPr>
              <w:tabs>
                <w:tab w:val="center" w:pos="720"/>
                <w:tab w:val="center" w:pos="2229"/>
                <w:tab w:val="center" w:pos="3631"/>
                <w:tab w:val="center" w:pos="4320"/>
                <w:tab w:val="center" w:pos="5482"/>
                <w:tab w:val="center" w:pos="6627"/>
                <w:tab w:val="center" w:pos="7200"/>
                <w:tab w:val="center" w:pos="8343"/>
              </w:tabs>
              <w:spacing w:after="5" w:line="249" w:lineRule="auto"/>
              <w:jc w:val="both"/>
              <w:rPr>
                <w:rFonts w:ascii="Arial" w:eastAsia="Arial" w:hAnsi="Arial" w:cs="Arial"/>
                <w:color w:val="000000"/>
                <w:sz w:val="22"/>
                <w:szCs w:val="22"/>
                <w:lang w:eastAsia="en-GB"/>
              </w:rPr>
            </w:pPr>
            <w:r w:rsidRPr="00D61A22">
              <w:rPr>
                <w:rFonts w:ascii="Arial" w:eastAsia="Arial" w:hAnsi="Arial" w:cs="Arial"/>
                <w:color w:val="000000"/>
                <w:sz w:val="22"/>
                <w:szCs w:val="22"/>
                <w:lang w:eastAsia="en-GB"/>
              </w:rPr>
              <w:t>Customer focused.</w:t>
            </w:r>
          </w:p>
          <w:p w:rsidR="00D61A22" w:rsidRPr="00D61A22" w:rsidRDefault="00D61A22" w:rsidP="00D61A22">
            <w:pPr>
              <w:numPr>
                <w:ilvl w:val="0"/>
                <w:numId w:val="20"/>
              </w:numPr>
              <w:tabs>
                <w:tab w:val="center" w:pos="720"/>
                <w:tab w:val="center" w:pos="2229"/>
                <w:tab w:val="center" w:pos="3631"/>
                <w:tab w:val="center" w:pos="4320"/>
                <w:tab w:val="center" w:pos="5482"/>
                <w:tab w:val="center" w:pos="6627"/>
                <w:tab w:val="center" w:pos="7200"/>
                <w:tab w:val="center" w:pos="8343"/>
              </w:tabs>
              <w:spacing w:after="5" w:line="249" w:lineRule="auto"/>
              <w:jc w:val="both"/>
              <w:rPr>
                <w:rFonts w:ascii="Arial" w:eastAsia="Arial" w:hAnsi="Arial" w:cs="Arial"/>
                <w:color w:val="000000"/>
                <w:sz w:val="22"/>
                <w:szCs w:val="22"/>
                <w:lang w:eastAsia="en-GB"/>
              </w:rPr>
            </w:pPr>
            <w:r w:rsidRPr="00D61A22">
              <w:rPr>
                <w:rFonts w:ascii="Arial" w:eastAsia="Arial" w:hAnsi="Arial" w:cs="Arial"/>
                <w:color w:val="000000"/>
                <w:sz w:val="22"/>
                <w:szCs w:val="22"/>
                <w:lang w:eastAsia="en-GB"/>
              </w:rPr>
              <w:t>Has a friendly yet professional and respectful approach which demonstrates support and shows mutual respect.</w:t>
            </w:r>
          </w:p>
          <w:p w:rsidR="00D61A22" w:rsidRPr="00D61A22" w:rsidRDefault="00D61A22" w:rsidP="00D61A22">
            <w:pPr>
              <w:numPr>
                <w:ilvl w:val="0"/>
                <w:numId w:val="20"/>
              </w:numPr>
              <w:tabs>
                <w:tab w:val="center" w:pos="720"/>
                <w:tab w:val="center" w:pos="2229"/>
                <w:tab w:val="center" w:pos="3631"/>
                <w:tab w:val="center" w:pos="4320"/>
                <w:tab w:val="center" w:pos="5482"/>
                <w:tab w:val="center" w:pos="6627"/>
                <w:tab w:val="center" w:pos="7200"/>
                <w:tab w:val="center" w:pos="8343"/>
              </w:tabs>
              <w:spacing w:after="5" w:line="249" w:lineRule="auto"/>
              <w:jc w:val="both"/>
              <w:rPr>
                <w:rFonts w:ascii="Arial" w:eastAsia="Arial" w:hAnsi="Arial" w:cs="Arial"/>
                <w:color w:val="000000"/>
                <w:sz w:val="22"/>
                <w:szCs w:val="22"/>
                <w:lang w:eastAsia="en-GB"/>
              </w:rPr>
            </w:pPr>
            <w:r w:rsidRPr="00D61A22">
              <w:rPr>
                <w:rFonts w:ascii="Arial" w:eastAsia="Arial" w:hAnsi="Arial" w:cs="Arial"/>
                <w:color w:val="000000"/>
                <w:sz w:val="22"/>
                <w:szCs w:val="22"/>
                <w:lang w:eastAsia="en-GB"/>
              </w:rPr>
              <w:t>Open, honest and an active listener.</w:t>
            </w:r>
          </w:p>
          <w:p w:rsidR="00D61A22" w:rsidRPr="00D61A22" w:rsidRDefault="00D61A22" w:rsidP="00D61A22">
            <w:pPr>
              <w:numPr>
                <w:ilvl w:val="0"/>
                <w:numId w:val="20"/>
              </w:numPr>
              <w:tabs>
                <w:tab w:val="center" w:pos="720"/>
                <w:tab w:val="center" w:pos="2229"/>
                <w:tab w:val="center" w:pos="3631"/>
                <w:tab w:val="center" w:pos="4320"/>
                <w:tab w:val="center" w:pos="5482"/>
                <w:tab w:val="center" w:pos="6627"/>
                <w:tab w:val="center" w:pos="7200"/>
                <w:tab w:val="center" w:pos="8343"/>
              </w:tabs>
              <w:spacing w:after="5" w:line="249" w:lineRule="auto"/>
              <w:jc w:val="both"/>
              <w:rPr>
                <w:rFonts w:ascii="Arial" w:eastAsia="Arial" w:hAnsi="Arial" w:cs="Arial"/>
                <w:color w:val="000000"/>
                <w:sz w:val="22"/>
                <w:szCs w:val="22"/>
                <w:lang w:eastAsia="en-GB"/>
              </w:rPr>
            </w:pPr>
            <w:r w:rsidRPr="00D61A22">
              <w:rPr>
                <w:rFonts w:ascii="Arial" w:eastAsia="Arial" w:hAnsi="Arial" w:cs="Arial"/>
                <w:color w:val="000000"/>
                <w:sz w:val="22"/>
                <w:szCs w:val="22"/>
                <w:lang w:eastAsia="en-GB"/>
              </w:rPr>
              <w:t>Takes responsibility and accountability.</w:t>
            </w:r>
          </w:p>
          <w:p w:rsidR="00D61A22" w:rsidRPr="00D61A22" w:rsidRDefault="00D61A22" w:rsidP="00D61A22">
            <w:pPr>
              <w:numPr>
                <w:ilvl w:val="0"/>
                <w:numId w:val="20"/>
              </w:numPr>
              <w:tabs>
                <w:tab w:val="center" w:pos="720"/>
                <w:tab w:val="center" w:pos="2229"/>
                <w:tab w:val="center" w:pos="3631"/>
                <w:tab w:val="center" w:pos="4320"/>
                <w:tab w:val="center" w:pos="5482"/>
                <w:tab w:val="center" w:pos="6627"/>
                <w:tab w:val="center" w:pos="7200"/>
                <w:tab w:val="center" w:pos="8343"/>
              </w:tabs>
              <w:spacing w:after="5" w:line="249" w:lineRule="auto"/>
              <w:jc w:val="both"/>
              <w:rPr>
                <w:rFonts w:ascii="Arial" w:eastAsia="Arial" w:hAnsi="Arial" w:cs="Arial"/>
                <w:color w:val="000000"/>
                <w:sz w:val="22"/>
                <w:szCs w:val="22"/>
                <w:lang w:eastAsia="en-GB"/>
              </w:rPr>
            </w:pPr>
            <w:r w:rsidRPr="00D61A22">
              <w:rPr>
                <w:rFonts w:ascii="Arial" w:eastAsia="Arial" w:hAnsi="Arial" w:cs="Arial"/>
                <w:color w:val="000000"/>
                <w:sz w:val="22"/>
                <w:szCs w:val="22"/>
                <w:lang w:eastAsia="en-GB"/>
              </w:rPr>
              <w:t>Committed to the needs of the students, parents and other stakeholders and challenge barriers and blocks to providing an effective service.</w:t>
            </w:r>
          </w:p>
          <w:p w:rsidR="00D61A22" w:rsidRPr="00D61A22" w:rsidRDefault="00D61A22" w:rsidP="00D61A22">
            <w:pPr>
              <w:numPr>
                <w:ilvl w:val="0"/>
                <w:numId w:val="20"/>
              </w:numPr>
              <w:tabs>
                <w:tab w:val="center" w:pos="720"/>
                <w:tab w:val="center" w:pos="2229"/>
                <w:tab w:val="center" w:pos="3631"/>
                <w:tab w:val="center" w:pos="4320"/>
                <w:tab w:val="center" w:pos="5482"/>
                <w:tab w:val="center" w:pos="6627"/>
                <w:tab w:val="center" w:pos="7200"/>
                <w:tab w:val="center" w:pos="8343"/>
              </w:tabs>
              <w:spacing w:after="5" w:line="249" w:lineRule="auto"/>
              <w:jc w:val="both"/>
              <w:rPr>
                <w:rFonts w:ascii="Arial" w:eastAsia="Arial" w:hAnsi="Arial" w:cs="Arial"/>
                <w:color w:val="000000"/>
                <w:sz w:val="22"/>
                <w:szCs w:val="22"/>
                <w:lang w:eastAsia="en-GB"/>
              </w:rPr>
            </w:pPr>
            <w:r w:rsidRPr="00D61A22">
              <w:rPr>
                <w:rFonts w:ascii="Arial" w:eastAsia="Arial" w:hAnsi="Arial" w:cs="Arial"/>
                <w:color w:val="000000"/>
                <w:sz w:val="22"/>
                <w:szCs w:val="22"/>
                <w:lang w:eastAsia="en-GB"/>
              </w:rPr>
              <w:t>Demonstrates a ‘can do’ attitude including suggesting solutions, participating, trusting and encouraging others and achieving expectations.</w:t>
            </w:r>
          </w:p>
          <w:p w:rsidR="00D61A22" w:rsidRPr="00D61A22" w:rsidRDefault="00D61A22" w:rsidP="00D61A22">
            <w:pPr>
              <w:numPr>
                <w:ilvl w:val="0"/>
                <w:numId w:val="20"/>
              </w:numPr>
              <w:tabs>
                <w:tab w:val="center" w:pos="720"/>
                <w:tab w:val="center" w:pos="2229"/>
                <w:tab w:val="center" w:pos="3631"/>
                <w:tab w:val="center" w:pos="4320"/>
                <w:tab w:val="center" w:pos="5482"/>
                <w:tab w:val="center" w:pos="6627"/>
                <w:tab w:val="center" w:pos="7200"/>
                <w:tab w:val="center" w:pos="8343"/>
              </w:tabs>
              <w:spacing w:after="5" w:line="249" w:lineRule="auto"/>
              <w:jc w:val="both"/>
              <w:rPr>
                <w:rFonts w:ascii="Arial" w:eastAsia="Arial" w:hAnsi="Arial" w:cs="Arial"/>
                <w:color w:val="000000"/>
                <w:sz w:val="22"/>
                <w:szCs w:val="22"/>
                <w:lang w:eastAsia="en-GB"/>
              </w:rPr>
            </w:pPr>
            <w:r w:rsidRPr="00D61A22">
              <w:rPr>
                <w:rFonts w:ascii="Arial" w:eastAsia="Arial" w:hAnsi="Arial" w:cs="Arial"/>
                <w:color w:val="000000"/>
                <w:sz w:val="22"/>
                <w:szCs w:val="22"/>
                <w:lang w:eastAsia="en-GB"/>
              </w:rPr>
              <w:t>Is committed to the provision and improvement of quality service provision.</w:t>
            </w:r>
          </w:p>
          <w:p w:rsidR="00D61A22" w:rsidRPr="00D61A22" w:rsidRDefault="00D61A22" w:rsidP="00D61A22">
            <w:pPr>
              <w:numPr>
                <w:ilvl w:val="0"/>
                <w:numId w:val="20"/>
              </w:numPr>
              <w:tabs>
                <w:tab w:val="center" w:pos="720"/>
                <w:tab w:val="center" w:pos="2229"/>
                <w:tab w:val="center" w:pos="3631"/>
                <w:tab w:val="center" w:pos="4320"/>
                <w:tab w:val="center" w:pos="5482"/>
                <w:tab w:val="center" w:pos="6627"/>
                <w:tab w:val="center" w:pos="7200"/>
                <w:tab w:val="center" w:pos="8343"/>
              </w:tabs>
              <w:spacing w:after="5" w:line="249" w:lineRule="auto"/>
              <w:jc w:val="both"/>
              <w:rPr>
                <w:rFonts w:ascii="Arial" w:eastAsia="Arial" w:hAnsi="Arial" w:cs="Arial"/>
                <w:color w:val="000000"/>
                <w:sz w:val="22"/>
                <w:szCs w:val="22"/>
                <w:lang w:eastAsia="en-GB"/>
              </w:rPr>
            </w:pPr>
            <w:r w:rsidRPr="00D61A22">
              <w:rPr>
                <w:rFonts w:ascii="Arial" w:eastAsia="Arial" w:hAnsi="Arial" w:cs="Arial"/>
                <w:color w:val="000000"/>
                <w:sz w:val="22"/>
                <w:szCs w:val="22"/>
                <w:lang w:eastAsia="en-GB"/>
              </w:rPr>
              <w:t>Is adaptable to change/embraces and welcomes change.</w:t>
            </w:r>
          </w:p>
          <w:p w:rsidR="00D61A22" w:rsidRPr="00D61A22" w:rsidRDefault="00D61A22" w:rsidP="00D61A22">
            <w:pPr>
              <w:numPr>
                <w:ilvl w:val="0"/>
                <w:numId w:val="20"/>
              </w:numPr>
              <w:tabs>
                <w:tab w:val="center" w:pos="720"/>
                <w:tab w:val="center" w:pos="2229"/>
                <w:tab w:val="center" w:pos="3631"/>
                <w:tab w:val="center" w:pos="4320"/>
                <w:tab w:val="center" w:pos="5482"/>
                <w:tab w:val="center" w:pos="6627"/>
                <w:tab w:val="center" w:pos="7200"/>
                <w:tab w:val="center" w:pos="8343"/>
              </w:tabs>
              <w:spacing w:after="5" w:line="249" w:lineRule="auto"/>
              <w:jc w:val="both"/>
              <w:rPr>
                <w:rFonts w:ascii="Arial" w:eastAsia="Arial" w:hAnsi="Arial" w:cs="Arial"/>
                <w:color w:val="000000"/>
                <w:sz w:val="22"/>
                <w:szCs w:val="22"/>
                <w:lang w:eastAsia="en-GB"/>
              </w:rPr>
            </w:pPr>
            <w:r w:rsidRPr="00D61A22">
              <w:rPr>
                <w:rFonts w:ascii="Arial" w:eastAsia="Arial" w:hAnsi="Arial" w:cs="Arial"/>
                <w:color w:val="000000"/>
                <w:sz w:val="22"/>
                <w:szCs w:val="22"/>
                <w:lang w:eastAsia="en-GB"/>
              </w:rPr>
              <w:t>Acts with pace and urgency being energetic, enthusiastic and decisive.</w:t>
            </w:r>
          </w:p>
          <w:p w:rsidR="00D61A22" w:rsidRPr="00D61A22" w:rsidRDefault="00D61A22" w:rsidP="00D61A22">
            <w:pPr>
              <w:numPr>
                <w:ilvl w:val="0"/>
                <w:numId w:val="20"/>
              </w:numPr>
              <w:tabs>
                <w:tab w:val="center" w:pos="720"/>
                <w:tab w:val="center" w:pos="2229"/>
                <w:tab w:val="center" w:pos="3631"/>
                <w:tab w:val="center" w:pos="4320"/>
                <w:tab w:val="center" w:pos="5482"/>
                <w:tab w:val="center" w:pos="6627"/>
                <w:tab w:val="center" w:pos="7200"/>
                <w:tab w:val="center" w:pos="8343"/>
              </w:tabs>
              <w:spacing w:after="5" w:line="249" w:lineRule="auto"/>
              <w:jc w:val="both"/>
              <w:rPr>
                <w:rFonts w:ascii="Arial" w:eastAsia="Arial" w:hAnsi="Arial" w:cs="Arial"/>
                <w:color w:val="000000"/>
                <w:sz w:val="22"/>
                <w:szCs w:val="22"/>
                <w:lang w:eastAsia="en-GB"/>
              </w:rPr>
            </w:pPr>
            <w:r w:rsidRPr="00D61A22">
              <w:rPr>
                <w:rFonts w:ascii="Arial" w:eastAsia="Arial" w:hAnsi="Arial" w:cs="Arial"/>
                <w:color w:val="000000"/>
                <w:sz w:val="22"/>
                <w:szCs w:val="22"/>
                <w:lang w:eastAsia="en-GB"/>
              </w:rPr>
              <w:t>Communicates effectively.</w:t>
            </w:r>
          </w:p>
          <w:p w:rsidR="00D61A22" w:rsidRPr="00D61A22" w:rsidRDefault="00D61A22" w:rsidP="00D61A22">
            <w:pPr>
              <w:numPr>
                <w:ilvl w:val="0"/>
                <w:numId w:val="20"/>
              </w:numPr>
              <w:tabs>
                <w:tab w:val="center" w:pos="720"/>
                <w:tab w:val="center" w:pos="2229"/>
                <w:tab w:val="center" w:pos="3631"/>
                <w:tab w:val="center" w:pos="4320"/>
                <w:tab w:val="center" w:pos="5482"/>
                <w:tab w:val="center" w:pos="6627"/>
                <w:tab w:val="center" w:pos="7200"/>
                <w:tab w:val="center" w:pos="8343"/>
              </w:tabs>
              <w:spacing w:after="5" w:line="249" w:lineRule="auto"/>
              <w:jc w:val="both"/>
              <w:rPr>
                <w:rFonts w:ascii="Arial" w:eastAsia="Arial" w:hAnsi="Arial" w:cs="Arial"/>
                <w:color w:val="000000"/>
                <w:sz w:val="22"/>
                <w:szCs w:val="22"/>
                <w:lang w:eastAsia="en-GB"/>
              </w:rPr>
            </w:pPr>
            <w:r w:rsidRPr="00D61A22">
              <w:rPr>
                <w:rFonts w:ascii="Arial" w:eastAsia="Arial" w:hAnsi="Arial" w:cs="Arial"/>
                <w:color w:val="000000"/>
                <w:sz w:val="22"/>
                <w:szCs w:val="22"/>
                <w:lang w:eastAsia="en-GB"/>
              </w:rPr>
              <w:t>Has the ability to learn from experiences and challenges.</w:t>
            </w:r>
          </w:p>
          <w:p w:rsidR="00D61A22" w:rsidRPr="00D61A22" w:rsidRDefault="00D61A22" w:rsidP="00D61A22">
            <w:pPr>
              <w:numPr>
                <w:ilvl w:val="0"/>
                <w:numId w:val="20"/>
              </w:numPr>
              <w:tabs>
                <w:tab w:val="center" w:pos="720"/>
                <w:tab w:val="center" w:pos="2229"/>
                <w:tab w:val="center" w:pos="3631"/>
                <w:tab w:val="center" w:pos="4320"/>
                <w:tab w:val="center" w:pos="5482"/>
                <w:tab w:val="center" w:pos="6627"/>
                <w:tab w:val="center" w:pos="7200"/>
                <w:tab w:val="center" w:pos="8343"/>
              </w:tabs>
              <w:spacing w:after="5" w:line="249" w:lineRule="auto"/>
              <w:jc w:val="both"/>
              <w:rPr>
                <w:rFonts w:ascii="Arial" w:eastAsia="Arial" w:hAnsi="Arial" w:cs="Arial"/>
                <w:color w:val="000000"/>
                <w:sz w:val="22"/>
                <w:szCs w:val="22"/>
                <w:lang w:eastAsia="en-GB"/>
              </w:rPr>
            </w:pPr>
            <w:r w:rsidRPr="00D61A22">
              <w:rPr>
                <w:rFonts w:ascii="Arial" w:eastAsia="Arial" w:hAnsi="Arial" w:cs="Arial"/>
                <w:color w:val="000000"/>
                <w:sz w:val="22"/>
                <w:szCs w:val="22"/>
                <w:lang w:eastAsia="en-GB"/>
              </w:rPr>
              <w:t>Is committed to the continuous development of self and others by keeping up to date and sharing knowledge, encouraging new ideas, seeking new opportunities and challenges, open to ideas and developing new skills.</w:t>
            </w:r>
          </w:p>
        </w:tc>
        <w:tc>
          <w:tcPr>
            <w:tcW w:w="1309" w:type="dxa"/>
            <w:tcBorders>
              <w:right w:val="single" w:sz="4" w:space="0" w:color="auto"/>
            </w:tcBorders>
            <w:shd w:val="clear" w:color="auto" w:fill="auto"/>
          </w:tcPr>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b/>
                <w:color w:val="000000"/>
                <w:sz w:val="22"/>
                <w:szCs w:val="22"/>
                <w:lang w:eastAsia="en-GB"/>
              </w:rPr>
            </w:pPr>
          </w:p>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b/>
                <w:color w:val="000000"/>
                <w:sz w:val="22"/>
                <w:szCs w:val="22"/>
                <w:lang w:eastAsia="en-GB"/>
              </w:rPr>
            </w:pPr>
          </w:p>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b/>
                <w:color w:val="000000"/>
                <w:sz w:val="22"/>
                <w:szCs w:val="22"/>
                <w:lang w:eastAsia="en-GB"/>
              </w:rPr>
            </w:pPr>
          </w:p>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b/>
                <w:color w:val="000000"/>
                <w:sz w:val="22"/>
                <w:szCs w:val="22"/>
                <w:lang w:eastAsia="en-GB"/>
              </w:rPr>
            </w:pPr>
          </w:p>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b/>
                <w:color w:val="000000"/>
                <w:sz w:val="22"/>
                <w:szCs w:val="22"/>
                <w:lang w:eastAsia="en-GB"/>
              </w:rPr>
            </w:pPr>
          </w:p>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b/>
                <w:color w:val="000000"/>
                <w:sz w:val="22"/>
                <w:szCs w:val="22"/>
                <w:lang w:eastAsia="en-GB"/>
              </w:rPr>
            </w:pPr>
          </w:p>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b/>
                <w:color w:val="000000"/>
                <w:sz w:val="22"/>
                <w:szCs w:val="22"/>
                <w:lang w:eastAsia="en-GB"/>
              </w:rPr>
            </w:pPr>
          </w:p>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b/>
                <w:color w:val="000000"/>
                <w:sz w:val="22"/>
                <w:szCs w:val="22"/>
                <w:lang w:eastAsia="en-GB"/>
              </w:rPr>
            </w:pPr>
          </w:p>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b/>
                <w:color w:val="000000"/>
                <w:sz w:val="22"/>
                <w:szCs w:val="22"/>
                <w:lang w:eastAsia="en-GB"/>
              </w:rPr>
            </w:pPr>
          </w:p>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color w:val="000000"/>
                <w:sz w:val="22"/>
                <w:szCs w:val="22"/>
                <w:lang w:eastAsia="en-GB"/>
              </w:rPr>
            </w:pPr>
            <w:r w:rsidRPr="00D61A22">
              <w:rPr>
                <w:rFonts w:ascii="Arial" w:eastAsia="Arial" w:hAnsi="Arial" w:cs="Arial"/>
                <w:color w:val="000000"/>
                <w:sz w:val="22"/>
                <w:szCs w:val="22"/>
                <w:lang w:eastAsia="en-GB"/>
              </w:rPr>
              <w:t>AF/I</w:t>
            </w:r>
          </w:p>
        </w:tc>
      </w:tr>
    </w:tbl>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b/>
          <w:color w:val="000000"/>
          <w:sz w:val="22"/>
          <w:szCs w:val="22"/>
          <w:lang w:eastAsia="en-GB"/>
        </w:rPr>
      </w:pPr>
    </w:p>
    <w:p w:rsidR="00D61A22" w:rsidRP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color w:val="000000"/>
          <w:sz w:val="22"/>
          <w:szCs w:val="22"/>
          <w:lang w:eastAsia="en-GB"/>
        </w:rPr>
      </w:pPr>
      <w:r w:rsidRPr="00D61A22">
        <w:rPr>
          <w:rFonts w:ascii="Arial" w:eastAsia="Arial" w:hAnsi="Arial" w:cs="Arial"/>
          <w:color w:val="000000"/>
          <w:sz w:val="22"/>
          <w:szCs w:val="22"/>
          <w:lang w:eastAsia="en-GB"/>
        </w:rPr>
        <w:t>AF – Application form                                     I – interview</w:t>
      </w:r>
    </w:p>
    <w:p w:rsid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i/>
          <w:color w:val="000000"/>
          <w:sz w:val="22"/>
          <w:szCs w:val="22"/>
          <w:lang w:eastAsia="en-GB"/>
        </w:rPr>
      </w:pPr>
    </w:p>
    <w:p w:rsid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i/>
          <w:color w:val="000000"/>
          <w:sz w:val="22"/>
          <w:szCs w:val="22"/>
          <w:lang w:eastAsia="en-GB"/>
        </w:rPr>
      </w:pPr>
    </w:p>
    <w:p w:rsid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i/>
          <w:color w:val="000000"/>
          <w:sz w:val="22"/>
          <w:szCs w:val="22"/>
          <w:lang w:eastAsia="en-GB"/>
        </w:rPr>
      </w:pPr>
    </w:p>
    <w:p w:rsid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i/>
          <w:color w:val="000000"/>
          <w:sz w:val="22"/>
          <w:szCs w:val="22"/>
          <w:lang w:eastAsia="en-GB"/>
        </w:rPr>
      </w:pPr>
    </w:p>
    <w:p w:rsid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i/>
          <w:color w:val="000000"/>
          <w:sz w:val="22"/>
          <w:szCs w:val="22"/>
          <w:lang w:eastAsia="en-GB"/>
        </w:rPr>
      </w:pPr>
    </w:p>
    <w:p w:rsidR="00D61A22" w:rsidRDefault="00D61A22" w:rsidP="00D61A22">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i/>
          <w:color w:val="000000"/>
          <w:sz w:val="22"/>
          <w:szCs w:val="22"/>
          <w:lang w:eastAsia="en-GB"/>
        </w:rPr>
      </w:pPr>
    </w:p>
    <w:p w:rsidR="0051113D" w:rsidRPr="00D61A22" w:rsidRDefault="0051113D" w:rsidP="0051113D">
      <w:pPr>
        <w:tabs>
          <w:tab w:val="center" w:pos="720"/>
          <w:tab w:val="center" w:pos="2229"/>
          <w:tab w:val="center" w:pos="3631"/>
          <w:tab w:val="center" w:pos="4320"/>
          <w:tab w:val="center" w:pos="5482"/>
          <w:tab w:val="center" w:pos="6627"/>
          <w:tab w:val="center" w:pos="7200"/>
          <w:tab w:val="center" w:pos="8343"/>
        </w:tabs>
        <w:spacing w:after="5" w:line="249" w:lineRule="auto"/>
        <w:ind w:left="-15"/>
        <w:jc w:val="both"/>
        <w:rPr>
          <w:rFonts w:ascii="Arial" w:eastAsia="Arial" w:hAnsi="Arial" w:cs="Arial"/>
          <w:color w:val="000000"/>
          <w:sz w:val="22"/>
          <w:szCs w:val="22"/>
          <w:lang w:eastAsia="en-GB"/>
        </w:rPr>
      </w:pPr>
    </w:p>
    <w:p w:rsidR="0051113D" w:rsidRPr="00D61A22" w:rsidRDefault="0051113D" w:rsidP="0051113D">
      <w:pPr>
        <w:spacing w:line="259" w:lineRule="auto"/>
        <w:jc w:val="both"/>
        <w:rPr>
          <w:rFonts w:ascii="Arial" w:eastAsia="Arial" w:hAnsi="Arial" w:cs="Arial"/>
          <w:color w:val="000000"/>
          <w:sz w:val="22"/>
          <w:szCs w:val="22"/>
          <w:lang w:eastAsia="en-GB"/>
        </w:rPr>
      </w:pPr>
      <w:r w:rsidRPr="00D61A22">
        <w:rPr>
          <w:rFonts w:ascii="Arial" w:eastAsia="Arial" w:hAnsi="Arial" w:cs="Arial"/>
          <w:color w:val="000000"/>
          <w:sz w:val="22"/>
          <w:szCs w:val="22"/>
          <w:lang w:eastAsia="en-GB"/>
        </w:rPr>
        <w:t xml:space="preserve"> </w:t>
      </w:r>
    </w:p>
    <w:p w:rsidR="0051113D" w:rsidRPr="00D61A22" w:rsidRDefault="0051113D" w:rsidP="0051113D">
      <w:pPr>
        <w:spacing w:after="5" w:line="249" w:lineRule="auto"/>
        <w:ind w:left="-5" w:hanging="10"/>
        <w:jc w:val="both"/>
        <w:rPr>
          <w:rFonts w:ascii="Arial" w:eastAsia="Arial" w:hAnsi="Arial" w:cs="Arial"/>
          <w:color w:val="000000"/>
          <w:sz w:val="22"/>
          <w:szCs w:val="22"/>
          <w:lang w:eastAsia="en-GB"/>
        </w:rPr>
      </w:pPr>
      <w:r w:rsidRPr="00D61A22">
        <w:rPr>
          <w:rFonts w:ascii="Arial" w:eastAsia="Arial" w:hAnsi="Arial" w:cs="Arial"/>
          <w:b/>
          <w:i/>
          <w:color w:val="000000"/>
          <w:sz w:val="22"/>
          <w:szCs w:val="22"/>
          <w:lang w:eastAsia="en-GB"/>
        </w:rPr>
        <w:t xml:space="preserve">Note 1: </w:t>
      </w:r>
    </w:p>
    <w:p w:rsidR="0051113D" w:rsidRPr="00D61A22" w:rsidRDefault="0051113D" w:rsidP="0051113D">
      <w:pPr>
        <w:spacing w:after="5" w:line="249" w:lineRule="auto"/>
        <w:ind w:left="-5" w:hanging="10"/>
        <w:jc w:val="both"/>
        <w:rPr>
          <w:rFonts w:ascii="Arial" w:eastAsia="Arial" w:hAnsi="Arial" w:cs="Arial"/>
          <w:color w:val="000000"/>
          <w:sz w:val="22"/>
          <w:szCs w:val="22"/>
          <w:lang w:eastAsia="en-GB"/>
        </w:rPr>
      </w:pPr>
      <w:r w:rsidRPr="00D61A22">
        <w:rPr>
          <w:rFonts w:ascii="Arial" w:eastAsia="Arial" w:hAnsi="Arial" w:cs="Arial"/>
          <w:b/>
          <w:i/>
          <w:color w:val="000000"/>
          <w:sz w:val="22"/>
          <w:szCs w:val="22"/>
          <w:lang w:eastAsia="en-GB"/>
        </w:rPr>
        <w:t xml:space="preserve">In addition to the ability to perform the duties of the post, issues relating to safeguarding and promoting the welfare of children will need to be demonstrated these will include: </w:t>
      </w:r>
    </w:p>
    <w:p w:rsidR="0051113D" w:rsidRPr="00D61A22" w:rsidRDefault="0051113D" w:rsidP="0051113D">
      <w:pPr>
        <w:spacing w:after="12" w:line="259" w:lineRule="auto"/>
        <w:jc w:val="both"/>
        <w:rPr>
          <w:rFonts w:ascii="Arial" w:eastAsia="Arial" w:hAnsi="Arial" w:cs="Arial"/>
          <w:color w:val="000000"/>
          <w:sz w:val="22"/>
          <w:szCs w:val="22"/>
          <w:lang w:eastAsia="en-GB"/>
        </w:rPr>
      </w:pPr>
      <w:r w:rsidRPr="00D61A22">
        <w:rPr>
          <w:rFonts w:ascii="Arial" w:eastAsia="Arial" w:hAnsi="Arial" w:cs="Arial"/>
          <w:b/>
          <w:i/>
          <w:color w:val="000000"/>
          <w:sz w:val="22"/>
          <w:szCs w:val="22"/>
          <w:lang w:eastAsia="en-GB"/>
        </w:rPr>
        <w:t xml:space="preserve"> </w:t>
      </w:r>
    </w:p>
    <w:p w:rsidR="0051113D" w:rsidRPr="00D61A22" w:rsidRDefault="0051113D" w:rsidP="00B563F9">
      <w:pPr>
        <w:numPr>
          <w:ilvl w:val="0"/>
          <w:numId w:val="10"/>
        </w:numPr>
        <w:spacing w:after="5" w:line="249" w:lineRule="auto"/>
        <w:jc w:val="both"/>
        <w:rPr>
          <w:rFonts w:ascii="Arial" w:eastAsia="Arial" w:hAnsi="Arial" w:cs="Arial"/>
          <w:color w:val="000000"/>
          <w:sz w:val="22"/>
          <w:szCs w:val="22"/>
          <w:lang w:eastAsia="en-GB"/>
        </w:rPr>
      </w:pPr>
      <w:r w:rsidRPr="00D61A22">
        <w:rPr>
          <w:rFonts w:ascii="Arial" w:eastAsia="Arial" w:hAnsi="Arial" w:cs="Arial"/>
          <w:b/>
          <w:i/>
          <w:color w:val="000000"/>
          <w:sz w:val="22"/>
          <w:szCs w:val="22"/>
          <w:lang w:eastAsia="en-GB"/>
        </w:rPr>
        <w:t xml:space="preserve">Motivation to work with children and young people. </w:t>
      </w:r>
    </w:p>
    <w:p w:rsidR="0051113D" w:rsidRPr="00D61A22" w:rsidRDefault="0051113D" w:rsidP="00B563F9">
      <w:pPr>
        <w:numPr>
          <w:ilvl w:val="0"/>
          <w:numId w:val="10"/>
        </w:numPr>
        <w:spacing w:after="5" w:line="249" w:lineRule="auto"/>
        <w:jc w:val="both"/>
        <w:rPr>
          <w:rFonts w:ascii="Arial" w:eastAsia="Arial" w:hAnsi="Arial" w:cs="Arial"/>
          <w:color w:val="000000"/>
          <w:sz w:val="22"/>
          <w:szCs w:val="22"/>
          <w:lang w:eastAsia="en-GB"/>
        </w:rPr>
      </w:pPr>
      <w:r w:rsidRPr="00D61A22">
        <w:rPr>
          <w:rFonts w:ascii="Arial" w:eastAsia="Arial" w:hAnsi="Arial" w:cs="Arial"/>
          <w:b/>
          <w:i/>
          <w:color w:val="000000"/>
          <w:sz w:val="22"/>
          <w:szCs w:val="22"/>
          <w:lang w:eastAsia="en-GB"/>
        </w:rPr>
        <w:t xml:space="preserve">Ability to form and maintain appropriate relationships and personal boundaries with children and young people. </w:t>
      </w:r>
    </w:p>
    <w:p w:rsidR="0051113D" w:rsidRPr="00D61A22" w:rsidRDefault="0051113D" w:rsidP="00B563F9">
      <w:pPr>
        <w:numPr>
          <w:ilvl w:val="0"/>
          <w:numId w:val="10"/>
        </w:numPr>
        <w:spacing w:after="5" w:line="249" w:lineRule="auto"/>
        <w:jc w:val="both"/>
        <w:rPr>
          <w:rFonts w:ascii="Arial" w:eastAsia="Arial" w:hAnsi="Arial" w:cs="Arial"/>
          <w:color w:val="000000"/>
          <w:sz w:val="22"/>
          <w:szCs w:val="22"/>
          <w:lang w:eastAsia="en-GB"/>
        </w:rPr>
      </w:pPr>
      <w:r w:rsidRPr="00D61A22">
        <w:rPr>
          <w:rFonts w:ascii="Arial" w:eastAsia="Arial" w:hAnsi="Arial" w:cs="Arial"/>
          <w:b/>
          <w:i/>
          <w:color w:val="000000"/>
          <w:sz w:val="22"/>
          <w:szCs w:val="22"/>
          <w:lang w:eastAsia="en-GB"/>
        </w:rPr>
        <w:t xml:space="preserve">Emotional resilience in working with challenging behaviours and </w:t>
      </w:r>
    </w:p>
    <w:p w:rsidR="00CD058D" w:rsidRPr="00D61A22" w:rsidRDefault="0051113D" w:rsidP="0051113D">
      <w:pPr>
        <w:rPr>
          <w:rFonts w:ascii="Arial" w:hAnsi="Arial" w:cs="Arial"/>
          <w:i/>
          <w:sz w:val="22"/>
          <w:szCs w:val="22"/>
        </w:rPr>
      </w:pPr>
      <w:r w:rsidRPr="00D61A22">
        <w:rPr>
          <w:rFonts w:ascii="Arial" w:eastAsia="Arial" w:hAnsi="Arial" w:cs="Arial"/>
          <w:b/>
          <w:i/>
          <w:color w:val="000000"/>
          <w:sz w:val="22"/>
          <w:szCs w:val="22"/>
          <w:lang w:eastAsia="en-GB"/>
        </w:rPr>
        <w:t xml:space="preserve">Attitudes to use of authority and maintaining discipline.  </w:t>
      </w:r>
    </w:p>
    <w:p w:rsidR="00CD058D" w:rsidRDefault="00CD058D" w:rsidP="00CD058D">
      <w:pPr>
        <w:rPr>
          <w:rFonts w:ascii="Arial" w:hAnsi="Arial" w:cs="Arial"/>
          <w:i/>
          <w:sz w:val="24"/>
          <w:szCs w:val="24"/>
        </w:rPr>
      </w:pPr>
    </w:p>
    <w:p w:rsidR="00D61A22" w:rsidRPr="00D61A22" w:rsidRDefault="00D61A22" w:rsidP="00CD058D">
      <w:pPr>
        <w:rPr>
          <w:rFonts w:ascii="Arial" w:hAnsi="Arial" w:cs="Arial"/>
          <w:b/>
          <w:i/>
          <w:sz w:val="22"/>
          <w:szCs w:val="24"/>
        </w:rPr>
      </w:pPr>
      <w:r w:rsidRPr="00D61A22">
        <w:rPr>
          <w:rFonts w:ascii="Arial" w:hAnsi="Arial" w:cs="Arial"/>
          <w:b/>
          <w:i/>
          <w:sz w:val="22"/>
          <w:szCs w:val="24"/>
        </w:rPr>
        <w:t>Note 2:</w:t>
      </w:r>
    </w:p>
    <w:p w:rsidR="00D61A22" w:rsidRPr="00D61A22" w:rsidRDefault="00D61A22" w:rsidP="00CD058D">
      <w:pPr>
        <w:rPr>
          <w:rFonts w:ascii="Arial" w:hAnsi="Arial" w:cs="Arial"/>
          <w:b/>
          <w:i/>
          <w:sz w:val="22"/>
          <w:szCs w:val="24"/>
        </w:rPr>
      </w:pPr>
    </w:p>
    <w:p w:rsidR="00D61A22" w:rsidRPr="00D61A22" w:rsidRDefault="00D61A22" w:rsidP="00D61A22">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sz w:val="22"/>
        </w:rPr>
      </w:pPr>
      <w:r w:rsidRPr="00D61A22">
        <w:rPr>
          <w:rFonts w:ascii="Arial" w:hAnsi="Arial" w:cs="Arial"/>
          <w:b/>
          <w:i/>
          <w:sz w:val="22"/>
        </w:rPr>
        <w:t>The above responsibilities are subject to the general provisions of the appropriate conditions of service document and any authority interpretation as discussed with the non-teaching association.</w:t>
      </w:r>
    </w:p>
    <w:p w:rsidR="00D61A22" w:rsidRPr="00D61A22" w:rsidRDefault="00D61A22" w:rsidP="00D61A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sz w:val="22"/>
        </w:rPr>
      </w:pPr>
    </w:p>
    <w:p w:rsidR="00D61A22" w:rsidRPr="00D61A22" w:rsidRDefault="00D61A22" w:rsidP="00D61A22">
      <w:pPr>
        <w:pStyle w:val="BodyTextIndent"/>
        <w:numPr>
          <w:ilvl w:val="0"/>
          <w:numId w:val="22"/>
        </w:numPr>
        <w:rPr>
          <w:rFonts w:ascii="Arial" w:hAnsi="Arial" w:cs="Arial"/>
          <w:b/>
          <w:i/>
          <w:sz w:val="22"/>
        </w:rPr>
      </w:pPr>
      <w:r w:rsidRPr="00D61A22">
        <w:rPr>
          <w:rFonts w:ascii="Arial" w:hAnsi="Arial" w:cs="Arial"/>
          <w:b/>
          <w:i/>
          <w:sz w:val="22"/>
        </w:rPr>
        <w:t xml:space="preserve">The detail of the duties will be determined following consultation with the </w:t>
      </w:r>
      <w:proofErr w:type="spellStart"/>
      <w:r w:rsidRPr="00D61A22">
        <w:rPr>
          <w:rFonts w:ascii="Arial" w:hAnsi="Arial" w:cs="Arial"/>
          <w:b/>
          <w:i/>
          <w:sz w:val="22"/>
        </w:rPr>
        <w:t>postholder</w:t>
      </w:r>
      <w:proofErr w:type="spellEnd"/>
      <w:r w:rsidRPr="00D61A22">
        <w:rPr>
          <w:rFonts w:ascii="Arial" w:hAnsi="Arial" w:cs="Arial"/>
          <w:b/>
          <w:i/>
          <w:sz w:val="22"/>
        </w:rPr>
        <w:t>.</w:t>
      </w:r>
    </w:p>
    <w:p w:rsidR="00D61A22" w:rsidRPr="00D61A22" w:rsidRDefault="00D61A22" w:rsidP="00D61A22">
      <w:pPr>
        <w:rPr>
          <w:rFonts w:ascii="Arial" w:hAnsi="Arial" w:cs="Arial"/>
          <w:b/>
          <w:i/>
          <w:sz w:val="22"/>
        </w:rPr>
      </w:pPr>
    </w:p>
    <w:p w:rsidR="00CD058D" w:rsidRPr="00D61A22" w:rsidRDefault="00D61A22" w:rsidP="00D61A22">
      <w:pPr>
        <w:rPr>
          <w:rFonts w:ascii="Arial" w:hAnsi="Arial" w:cs="Arial"/>
          <w:b/>
          <w:i/>
          <w:sz w:val="22"/>
          <w:szCs w:val="24"/>
        </w:rPr>
      </w:pPr>
      <w:r w:rsidRPr="00D61A22">
        <w:rPr>
          <w:rFonts w:ascii="Arial" w:hAnsi="Arial" w:cs="Arial"/>
          <w:b/>
          <w:i/>
          <w:sz w:val="22"/>
        </w:rPr>
        <w:t xml:space="preserve">  (c) The Academy operates a no smoking policy on campus.</w:t>
      </w:r>
    </w:p>
    <w:p w:rsidR="00CD058D" w:rsidRDefault="00CD058D" w:rsidP="00CD058D">
      <w:pPr>
        <w:rPr>
          <w:rFonts w:ascii="Arial" w:hAnsi="Arial" w:cs="Arial"/>
          <w:i/>
          <w:sz w:val="24"/>
          <w:szCs w:val="24"/>
        </w:rPr>
      </w:pPr>
    </w:p>
    <w:p w:rsidR="00CD058D" w:rsidRDefault="00CD058D" w:rsidP="00CD058D">
      <w:pPr>
        <w:rPr>
          <w:rFonts w:ascii="Arial" w:hAnsi="Arial" w:cs="Arial"/>
          <w:i/>
          <w:sz w:val="24"/>
          <w:szCs w:val="24"/>
        </w:rPr>
      </w:pPr>
    </w:p>
    <w:p w:rsidR="00CD058D" w:rsidRPr="00CD058D" w:rsidRDefault="00CD058D" w:rsidP="00CD058D">
      <w:pPr>
        <w:rPr>
          <w:rFonts w:ascii="Arial" w:hAnsi="Arial" w:cs="Arial"/>
          <w:sz w:val="24"/>
          <w:szCs w:val="24"/>
        </w:rPr>
      </w:pPr>
    </w:p>
    <w:tbl>
      <w:tblPr>
        <w:tblW w:w="0" w:type="auto"/>
        <w:tblLayout w:type="fixed"/>
        <w:tblLook w:val="0000" w:firstRow="0" w:lastRow="0" w:firstColumn="0" w:lastColumn="0" w:noHBand="0" w:noVBand="0"/>
      </w:tblPr>
      <w:tblGrid>
        <w:gridCol w:w="9782"/>
      </w:tblGrid>
      <w:tr w:rsidR="00CD058D" w:rsidRPr="00D61A22" w:rsidTr="00CD058D">
        <w:tblPrEx>
          <w:tblCellMar>
            <w:top w:w="0" w:type="dxa"/>
            <w:bottom w:w="0" w:type="dxa"/>
          </w:tblCellMar>
        </w:tblPrEx>
        <w:trPr>
          <w:trHeight w:val="80"/>
        </w:trPr>
        <w:tc>
          <w:tcPr>
            <w:tcW w:w="9782" w:type="dxa"/>
          </w:tcPr>
          <w:p w:rsidR="00CD058D" w:rsidRPr="00D61A22" w:rsidRDefault="00D61A22" w:rsidP="00CD058D">
            <w:pPr>
              <w:rPr>
                <w:rFonts w:ascii="Arial" w:hAnsi="Arial" w:cs="Arial"/>
                <w:b/>
                <w:i/>
                <w:sz w:val="22"/>
                <w:szCs w:val="24"/>
              </w:rPr>
            </w:pPr>
            <w:r w:rsidRPr="00D61A22">
              <w:rPr>
                <w:rFonts w:ascii="Arial" w:hAnsi="Arial" w:cs="Arial"/>
                <w:b/>
                <w:i/>
                <w:sz w:val="22"/>
                <w:szCs w:val="24"/>
              </w:rPr>
              <w:t>Note 3</w:t>
            </w:r>
          </w:p>
          <w:p w:rsidR="00CD058D" w:rsidRPr="00D61A22" w:rsidRDefault="00CD058D" w:rsidP="00CD058D">
            <w:pPr>
              <w:rPr>
                <w:rFonts w:ascii="Arial" w:hAnsi="Arial" w:cs="Arial"/>
                <w:b/>
                <w:i/>
                <w:sz w:val="22"/>
                <w:szCs w:val="24"/>
              </w:rPr>
            </w:pPr>
            <w:r w:rsidRPr="00D61A22">
              <w:rPr>
                <w:rFonts w:ascii="Arial" w:hAnsi="Arial" w:cs="Arial"/>
                <w:b/>
                <w:i/>
                <w:sz w:val="22"/>
                <w:szCs w:val="24"/>
              </w:rPr>
              <w:t xml:space="preserve">The contents of this job description will be reviewed with the post holder on an annual basis in line with the Trust’s appraisal and pay policy.  </w:t>
            </w:r>
          </w:p>
        </w:tc>
      </w:tr>
    </w:tbl>
    <w:p w:rsidR="00CD058D" w:rsidRPr="00D61A22" w:rsidRDefault="00CD058D" w:rsidP="00CD058D">
      <w:pPr>
        <w:rPr>
          <w:rFonts w:ascii="Arial" w:hAnsi="Arial" w:cs="Arial"/>
          <w:b/>
          <w:i/>
          <w:sz w:val="22"/>
          <w:szCs w:val="24"/>
        </w:rPr>
      </w:pPr>
    </w:p>
    <w:p w:rsidR="00CD058D" w:rsidRPr="00D61A22" w:rsidRDefault="00CD058D" w:rsidP="00CD058D">
      <w:pPr>
        <w:rPr>
          <w:rFonts w:ascii="Arial" w:hAnsi="Arial" w:cs="Arial"/>
          <w:b/>
          <w:i/>
          <w:sz w:val="22"/>
          <w:szCs w:val="24"/>
        </w:rPr>
      </w:pPr>
    </w:p>
    <w:p w:rsidR="00DE66BD" w:rsidRPr="00D61A22" w:rsidRDefault="00D61A22" w:rsidP="00CD058D">
      <w:pPr>
        <w:rPr>
          <w:rFonts w:ascii="Arial" w:hAnsi="Arial" w:cs="Arial"/>
          <w:b/>
          <w:i/>
          <w:sz w:val="22"/>
          <w:szCs w:val="24"/>
        </w:rPr>
      </w:pPr>
      <w:r w:rsidRPr="00D61A22">
        <w:rPr>
          <w:rFonts w:ascii="Arial" w:hAnsi="Arial" w:cs="Arial"/>
          <w:b/>
          <w:i/>
          <w:sz w:val="22"/>
          <w:szCs w:val="24"/>
        </w:rPr>
        <w:t>Note 4</w:t>
      </w:r>
      <w:r w:rsidR="00DE66BD" w:rsidRPr="00D61A22">
        <w:rPr>
          <w:rFonts w:ascii="Arial" w:hAnsi="Arial" w:cs="Arial"/>
          <w:b/>
          <w:i/>
          <w:sz w:val="22"/>
          <w:szCs w:val="24"/>
        </w:rPr>
        <w:t>:</w:t>
      </w:r>
    </w:p>
    <w:p w:rsidR="00DE66BD" w:rsidRPr="00D61A22" w:rsidRDefault="00DE66BD" w:rsidP="00DE66BD">
      <w:pPr>
        <w:rPr>
          <w:rFonts w:ascii="Arial" w:hAnsi="Arial" w:cs="Arial"/>
          <w:b/>
          <w:bCs/>
          <w:i/>
          <w:sz w:val="22"/>
          <w:szCs w:val="24"/>
        </w:rPr>
      </w:pPr>
      <w:r w:rsidRPr="00D61A22">
        <w:rPr>
          <w:rFonts w:ascii="Arial" w:hAnsi="Arial" w:cs="Arial"/>
          <w:b/>
          <w:bCs/>
          <w:i/>
          <w:sz w:val="22"/>
          <w:szCs w:val="24"/>
        </w:rPr>
        <w:t xml:space="preserve">Due to the nature of the work, this post is exempt from the Rehabilitation of Offenders Act 1974 and the post holder must have a satisfactory Enhanced Disclosure (via the Disclosure and Barring Service) </w:t>
      </w:r>
      <w:r w:rsidRPr="00D61A22">
        <w:rPr>
          <w:rFonts w:ascii="Arial" w:hAnsi="Arial" w:cs="Arial"/>
          <w:b/>
          <w:i/>
          <w:sz w:val="22"/>
          <w:szCs w:val="24"/>
        </w:rPr>
        <w:t>the duties outlined in this job description may be modified by the Principal, with agreement of the post-holder, to reflect or anticipate changes in the job, commensurate with the salary and job title.</w:t>
      </w:r>
    </w:p>
    <w:sectPr w:rsidR="00DE66BD" w:rsidRPr="00D61A22">
      <w:pgSz w:w="11907" w:h="16840"/>
      <w:pgMar w:top="794" w:right="1077" w:bottom="794"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164"/>
    <w:multiLevelType w:val="hybridMultilevel"/>
    <w:tmpl w:val="C1462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57BDD"/>
    <w:multiLevelType w:val="hybridMultilevel"/>
    <w:tmpl w:val="31DC359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5B3BD2"/>
    <w:multiLevelType w:val="hybridMultilevel"/>
    <w:tmpl w:val="465EF2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D3028"/>
    <w:multiLevelType w:val="hybridMultilevel"/>
    <w:tmpl w:val="3702CF8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2A390E"/>
    <w:multiLevelType w:val="hybridMultilevel"/>
    <w:tmpl w:val="3AE0F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11FD4"/>
    <w:multiLevelType w:val="singleLevel"/>
    <w:tmpl w:val="FFFFFFFF"/>
    <w:lvl w:ilvl="0">
      <w:start w:val="1"/>
      <w:numFmt w:val="bullet"/>
      <w:lvlText w:val=""/>
      <w:legacy w:legacy="1" w:legacySpace="0" w:legacyIndent="284"/>
      <w:lvlJc w:val="left"/>
      <w:pPr>
        <w:ind w:left="284" w:hanging="284"/>
      </w:pPr>
      <w:rPr>
        <w:rFonts w:ascii="Symbol" w:hAnsi="Symbol" w:hint="default"/>
      </w:rPr>
    </w:lvl>
  </w:abstractNum>
  <w:abstractNum w:abstractNumId="6" w15:restartNumberingAfterBreak="0">
    <w:nsid w:val="183A1278"/>
    <w:multiLevelType w:val="hybridMultilevel"/>
    <w:tmpl w:val="8D9ADE5C"/>
    <w:lvl w:ilvl="0" w:tplc="F508B7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AAC2E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C287F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82E5F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B2E27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A4258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32224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26EFA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90AEB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675BAC"/>
    <w:multiLevelType w:val="hybridMultilevel"/>
    <w:tmpl w:val="4A481CB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511899"/>
    <w:multiLevelType w:val="hybridMultilevel"/>
    <w:tmpl w:val="C494194E"/>
    <w:lvl w:ilvl="0" w:tplc="36EC73C0">
      <w:start w:val="1"/>
      <w:numFmt w:val="bullet"/>
      <w:lvlText w:val="•"/>
      <w:lvlJc w:val="left"/>
      <w:pPr>
        <w:ind w:left="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62C972">
      <w:start w:val="1"/>
      <w:numFmt w:val="bullet"/>
      <w:lvlText w:val="o"/>
      <w:lvlJc w:val="left"/>
      <w:pPr>
        <w:ind w:left="1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8E41D6">
      <w:start w:val="1"/>
      <w:numFmt w:val="bullet"/>
      <w:lvlText w:val="▪"/>
      <w:lvlJc w:val="left"/>
      <w:pPr>
        <w:ind w:left="1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846B5C">
      <w:start w:val="1"/>
      <w:numFmt w:val="bullet"/>
      <w:lvlText w:val="•"/>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884FA8">
      <w:start w:val="1"/>
      <w:numFmt w:val="bullet"/>
      <w:lvlText w:val="o"/>
      <w:lvlJc w:val="left"/>
      <w:pPr>
        <w:ind w:left="3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225E62">
      <w:start w:val="1"/>
      <w:numFmt w:val="bullet"/>
      <w:lvlText w:val="▪"/>
      <w:lvlJc w:val="left"/>
      <w:pPr>
        <w:ind w:left="4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BAB7FC">
      <w:start w:val="1"/>
      <w:numFmt w:val="bullet"/>
      <w:lvlText w:val="•"/>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DA0B60">
      <w:start w:val="1"/>
      <w:numFmt w:val="bullet"/>
      <w:lvlText w:val="o"/>
      <w:lvlJc w:val="left"/>
      <w:pPr>
        <w:ind w:left="5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5E75F8">
      <w:start w:val="1"/>
      <w:numFmt w:val="bullet"/>
      <w:lvlText w:val="▪"/>
      <w:lvlJc w:val="left"/>
      <w:pPr>
        <w:ind w:left="6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44F015F"/>
    <w:multiLevelType w:val="hybridMultilevel"/>
    <w:tmpl w:val="85A0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C5650"/>
    <w:multiLevelType w:val="hybridMultilevel"/>
    <w:tmpl w:val="0642528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8F5578"/>
    <w:multiLevelType w:val="hybridMultilevel"/>
    <w:tmpl w:val="5A1678C2"/>
    <w:lvl w:ilvl="0" w:tplc="2A64C55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D0F9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2A49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5A9A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9203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38AA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582D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AED3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D019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C7C15DA"/>
    <w:multiLevelType w:val="hybridMultilevel"/>
    <w:tmpl w:val="0FE0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549F9"/>
    <w:multiLevelType w:val="hybridMultilevel"/>
    <w:tmpl w:val="539CE662"/>
    <w:lvl w:ilvl="0" w:tplc="D76C0832">
      <w:start w:val="1"/>
      <w:numFmt w:val="bullet"/>
      <w:lvlText w:val="•"/>
      <w:lvlJc w:val="left"/>
      <w:pPr>
        <w:ind w:left="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D0C9E8">
      <w:start w:val="1"/>
      <w:numFmt w:val="bullet"/>
      <w:lvlText w:val="o"/>
      <w:lvlJc w:val="left"/>
      <w:pPr>
        <w:ind w:left="1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44AB06">
      <w:start w:val="1"/>
      <w:numFmt w:val="bullet"/>
      <w:lvlText w:val="▪"/>
      <w:lvlJc w:val="left"/>
      <w:pPr>
        <w:ind w:left="1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2EC7C2">
      <w:start w:val="1"/>
      <w:numFmt w:val="bullet"/>
      <w:lvlText w:val="•"/>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56926E">
      <w:start w:val="1"/>
      <w:numFmt w:val="bullet"/>
      <w:lvlText w:val="o"/>
      <w:lvlJc w:val="left"/>
      <w:pPr>
        <w:ind w:left="3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C6B308">
      <w:start w:val="1"/>
      <w:numFmt w:val="bullet"/>
      <w:lvlText w:val="▪"/>
      <w:lvlJc w:val="left"/>
      <w:pPr>
        <w:ind w:left="4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26166A">
      <w:start w:val="1"/>
      <w:numFmt w:val="bullet"/>
      <w:lvlText w:val="•"/>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4234CE">
      <w:start w:val="1"/>
      <w:numFmt w:val="bullet"/>
      <w:lvlText w:val="o"/>
      <w:lvlJc w:val="left"/>
      <w:pPr>
        <w:ind w:left="5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8E22E8">
      <w:start w:val="1"/>
      <w:numFmt w:val="bullet"/>
      <w:lvlText w:val="▪"/>
      <w:lvlJc w:val="left"/>
      <w:pPr>
        <w:ind w:left="6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8113F5"/>
    <w:multiLevelType w:val="hybridMultilevel"/>
    <w:tmpl w:val="A42466C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30D26"/>
    <w:multiLevelType w:val="hybridMultilevel"/>
    <w:tmpl w:val="CA9C3EA6"/>
    <w:lvl w:ilvl="0" w:tplc="08090001">
      <w:start w:val="1"/>
      <w:numFmt w:val="bullet"/>
      <w:lvlText w:val=""/>
      <w:lvlJc w:val="left"/>
      <w:pPr>
        <w:ind w:left="48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CCED39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B6672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68E45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0AC8F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E69CA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96D27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6652A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6E90A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BCE6D72"/>
    <w:multiLevelType w:val="hybridMultilevel"/>
    <w:tmpl w:val="D52A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A56CF5"/>
    <w:multiLevelType w:val="hybridMultilevel"/>
    <w:tmpl w:val="A7F270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D31B9A"/>
    <w:multiLevelType w:val="singleLevel"/>
    <w:tmpl w:val="FFFFFFFF"/>
    <w:lvl w:ilvl="0">
      <w:start w:val="1"/>
      <w:numFmt w:val="bullet"/>
      <w:lvlText w:val=""/>
      <w:legacy w:legacy="1" w:legacySpace="0" w:legacyIndent="284"/>
      <w:lvlJc w:val="left"/>
      <w:pPr>
        <w:ind w:left="284" w:hanging="284"/>
      </w:pPr>
      <w:rPr>
        <w:rFonts w:ascii="Symbol" w:hAnsi="Symbol" w:hint="default"/>
      </w:rPr>
    </w:lvl>
  </w:abstractNum>
  <w:abstractNum w:abstractNumId="19" w15:restartNumberingAfterBreak="0">
    <w:nsid w:val="64013F52"/>
    <w:multiLevelType w:val="hybridMultilevel"/>
    <w:tmpl w:val="CE6A7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F70DB5"/>
    <w:multiLevelType w:val="hybridMultilevel"/>
    <w:tmpl w:val="146A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3340A4"/>
    <w:multiLevelType w:val="hybridMultilevel"/>
    <w:tmpl w:val="691008F2"/>
    <w:lvl w:ilvl="0" w:tplc="275EC81C">
      <w:start w:val="1"/>
      <w:numFmt w:val="low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7"/>
  </w:num>
  <w:num w:numId="2">
    <w:abstractNumId w:val="12"/>
  </w:num>
  <w:num w:numId="3">
    <w:abstractNumId w:val="0"/>
  </w:num>
  <w:num w:numId="4">
    <w:abstractNumId w:val="19"/>
  </w:num>
  <w:num w:numId="5">
    <w:abstractNumId w:val="14"/>
  </w:num>
  <w:num w:numId="6">
    <w:abstractNumId w:val="9"/>
  </w:num>
  <w:num w:numId="7">
    <w:abstractNumId w:val="15"/>
  </w:num>
  <w:num w:numId="8">
    <w:abstractNumId w:val="20"/>
  </w:num>
  <w:num w:numId="9">
    <w:abstractNumId w:val="16"/>
  </w:num>
  <w:num w:numId="10">
    <w:abstractNumId w:val="11"/>
  </w:num>
  <w:num w:numId="11">
    <w:abstractNumId w:val="13"/>
  </w:num>
  <w:num w:numId="12">
    <w:abstractNumId w:val="8"/>
  </w:num>
  <w:num w:numId="13">
    <w:abstractNumId w:val="6"/>
  </w:num>
  <w:num w:numId="14">
    <w:abstractNumId w:val="18"/>
  </w:num>
  <w:num w:numId="15">
    <w:abstractNumId w:val="5"/>
  </w:num>
  <w:num w:numId="16">
    <w:abstractNumId w:val="4"/>
  </w:num>
  <w:num w:numId="17">
    <w:abstractNumId w:val="17"/>
  </w:num>
  <w:num w:numId="18">
    <w:abstractNumId w:val="10"/>
  </w:num>
  <w:num w:numId="19">
    <w:abstractNumId w:val="1"/>
  </w:num>
  <w:num w:numId="20">
    <w:abstractNumId w:val="3"/>
  </w:num>
  <w:num w:numId="21">
    <w:abstractNumId w:val="2"/>
  </w:num>
  <w:num w:numId="22">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72"/>
    <w:rsid w:val="000137D9"/>
    <w:rsid w:val="000148A8"/>
    <w:rsid w:val="000566E9"/>
    <w:rsid w:val="00092294"/>
    <w:rsid w:val="000C3B80"/>
    <w:rsid w:val="000D49C7"/>
    <w:rsid w:val="000E266A"/>
    <w:rsid w:val="000F41F1"/>
    <w:rsid w:val="00103227"/>
    <w:rsid w:val="001230A9"/>
    <w:rsid w:val="00124C7A"/>
    <w:rsid w:val="00163E2F"/>
    <w:rsid w:val="00167E84"/>
    <w:rsid w:val="001953A3"/>
    <w:rsid w:val="00195ADB"/>
    <w:rsid w:val="001A7CEC"/>
    <w:rsid w:val="001C7F16"/>
    <w:rsid w:val="001D3819"/>
    <w:rsid w:val="00214325"/>
    <w:rsid w:val="00216738"/>
    <w:rsid w:val="00246364"/>
    <w:rsid w:val="00271964"/>
    <w:rsid w:val="00295E56"/>
    <w:rsid w:val="002B6DCA"/>
    <w:rsid w:val="002D0611"/>
    <w:rsid w:val="002D5B9B"/>
    <w:rsid w:val="00313740"/>
    <w:rsid w:val="00326369"/>
    <w:rsid w:val="00346E94"/>
    <w:rsid w:val="00353FB2"/>
    <w:rsid w:val="00354209"/>
    <w:rsid w:val="00370B35"/>
    <w:rsid w:val="003A20DD"/>
    <w:rsid w:val="003E0C57"/>
    <w:rsid w:val="003F2D1C"/>
    <w:rsid w:val="00422B46"/>
    <w:rsid w:val="004C7415"/>
    <w:rsid w:val="004F06E8"/>
    <w:rsid w:val="004F0D25"/>
    <w:rsid w:val="00507A6C"/>
    <w:rsid w:val="0051113D"/>
    <w:rsid w:val="00544644"/>
    <w:rsid w:val="00582755"/>
    <w:rsid w:val="00603BD4"/>
    <w:rsid w:val="0065064A"/>
    <w:rsid w:val="0065188F"/>
    <w:rsid w:val="00692F4D"/>
    <w:rsid w:val="006A699D"/>
    <w:rsid w:val="006D0366"/>
    <w:rsid w:val="00727416"/>
    <w:rsid w:val="00733726"/>
    <w:rsid w:val="007A0404"/>
    <w:rsid w:val="007D04AD"/>
    <w:rsid w:val="0085002D"/>
    <w:rsid w:val="008526AF"/>
    <w:rsid w:val="008B043E"/>
    <w:rsid w:val="008C2B6E"/>
    <w:rsid w:val="00933078"/>
    <w:rsid w:val="00934809"/>
    <w:rsid w:val="009716EF"/>
    <w:rsid w:val="00A00540"/>
    <w:rsid w:val="00A12DE2"/>
    <w:rsid w:val="00A67BAC"/>
    <w:rsid w:val="00AC26F1"/>
    <w:rsid w:val="00AE17C0"/>
    <w:rsid w:val="00B53ECD"/>
    <w:rsid w:val="00B543D6"/>
    <w:rsid w:val="00B563F9"/>
    <w:rsid w:val="00BD2112"/>
    <w:rsid w:val="00BF2FC6"/>
    <w:rsid w:val="00BF3345"/>
    <w:rsid w:val="00BF7836"/>
    <w:rsid w:val="00C2330E"/>
    <w:rsid w:val="00C30DFF"/>
    <w:rsid w:val="00C9080C"/>
    <w:rsid w:val="00CB29CA"/>
    <w:rsid w:val="00CD058D"/>
    <w:rsid w:val="00D61A22"/>
    <w:rsid w:val="00D70D95"/>
    <w:rsid w:val="00D94B61"/>
    <w:rsid w:val="00DB5D93"/>
    <w:rsid w:val="00DB7BBA"/>
    <w:rsid w:val="00DC729D"/>
    <w:rsid w:val="00DE55C1"/>
    <w:rsid w:val="00DE66BD"/>
    <w:rsid w:val="00DF7D18"/>
    <w:rsid w:val="00E327BD"/>
    <w:rsid w:val="00E46E57"/>
    <w:rsid w:val="00E61C0E"/>
    <w:rsid w:val="00E64B86"/>
    <w:rsid w:val="00E84D6A"/>
    <w:rsid w:val="00E977D9"/>
    <w:rsid w:val="00EA753D"/>
    <w:rsid w:val="00EB2E95"/>
    <w:rsid w:val="00EB334F"/>
    <w:rsid w:val="00EE29FE"/>
    <w:rsid w:val="00EE4A88"/>
    <w:rsid w:val="00F34F72"/>
    <w:rsid w:val="00F95DFB"/>
    <w:rsid w:val="00FD6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AC4E0E1-0970-4CCE-9CC6-99E043F1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2160"/>
      <w:outlineLvl w:val="0"/>
    </w:pPr>
    <w:rPr>
      <w:sz w:val="24"/>
    </w:rPr>
  </w:style>
  <w:style w:type="paragraph" w:styleId="Heading2">
    <w:name w:val="heading 2"/>
    <w:basedOn w:val="Normal"/>
    <w:next w:val="Normal"/>
    <w:qFormat/>
    <w:pPr>
      <w:keepNext/>
      <w:outlineLvl w:val="1"/>
    </w:pPr>
    <w:rPr>
      <w:sz w:val="24"/>
    </w:rPr>
  </w:style>
  <w:style w:type="paragraph" w:styleId="Heading4">
    <w:name w:val="heading 4"/>
    <w:basedOn w:val="Normal"/>
    <w:next w:val="Normal"/>
    <w:link w:val="Heading4Char"/>
    <w:semiHidden/>
    <w:unhideWhenUsed/>
    <w:qFormat/>
    <w:rsid w:val="00246364"/>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sz w:val="24"/>
    </w:rPr>
  </w:style>
  <w:style w:type="paragraph" w:styleId="BodyTextIndent">
    <w:name w:val="Body Text Indent"/>
    <w:basedOn w:val="Normal"/>
    <w:link w:val="BodyTextIndentChar"/>
    <w:pPr>
      <w:ind w:left="-27"/>
    </w:pPr>
    <w:rPr>
      <w:sz w:val="24"/>
    </w:rPr>
  </w:style>
  <w:style w:type="table" w:styleId="TableGrid">
    <w:name w:val="Table Grid"/>
    <w:basedOn w:val="TableNormal"/>
    <w:rsid w:val="004F0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04AD"/>
    <w:pPr>
      <w:ind w:left="720"/>
    </w:pPr>
  </w:style>
  <w:style w:type="paragraph" w:styleId="BalloonText">
    <w:name w:val="Balloon Text"/>
    <w:basedOn w:val="Normal"/>
    <w:link w:val="BalloonTextChar"/>
    <w:rsid w:val="000148A8"/>
    <w:rPr>
      <w:rFonts w:ascii="Tahoma" w:hAnsi="Tahoma" w:cs="Tahoma"/>
      <w:sz w:val="16"/>
      <w:szCs w:val="16"/>
    </w:rPr>
  </w:style>
  <w:style w:type="character" w:customStyle="1" w:styleId="BalloonTextChar">
    <w:name w:val="Balloon Text Char"/>
    <w:link w:val="BalloonText"/>
    <w:rsid w:val="000148A8"/>
    <w:rPr>
      <w:rFonts w:ascii="Tahoma" w:hAnsi="Tahoma" w:cs="Tahoma"/>
      <w:sz w:val="16"/>
      <w:szCs w:val="16"/>
      <w:lang w:eastAsia="en-US"/>
    </w:rPr>
  </w:style>
  <w:style w:type="paragraph" w:styleId="NormalWeb">
    <w:name w:val="Normal (Web)"/>
    <w:basedOn w:val="Normal"/>
    <w:uiPriority w:val="99"/>
    <w:unhideWhenUsed/>
    <w:rsid w:val="00FD65AD"/>
    <w:pPr>
      <w:spacing w:before="100" w:beforeAutospacing="1" w:after="100" w:afterAutospacing="1"/>
    </w:pPr>
    <w:rPr>
      <w:sz w:val="24"/>
      <w:szCs w:val="24"/>
      <w:lang w:eastAsia="en-GB"/>
    </w:rPr>
  </w:style>
  <w:style w:type="character" w:customStyle="1" w:styleId="Heading4Char">
    <w:name w:val="Heading 4 Char"/>
    <w:link w:val="Heading4"/>
    <w:semiHidden/>
    <w:rsid w:val="00246364"/>
    <w:rPr>
      <w:rFonts w:ascii="Calibri" w:eastAsia="Times New Roman" w:hAnsi="Calibri" w:cs="Times New Roman"/>
      <w:b/>
      <w:bCs/>
      <w:sz w:val="28"/>
      <w:szCs w:val="28"/>
      <w:lang w:eastAsia="en-US"/>
    </w:rPr>
  </w:style>
  <w:style w:type="table" w:customStyle="1" w:styleId="TableGrid0">
    <w:name w:val="TableGrid"/>
    <w:rsid w:val="0051113D"/>
    <w:rPr>
      <w:rFonts w:ascii="Calibri" w:hAnsi="Calibri"/>
      <w:sz w:val="22"/>
      <w:szCs w:val="22"/>
    </w:rPr>
    <w:tblPr>
      <w:tblCellMar>
        <w:top w:w="0" w:type="dxa"/>
        <w:left w:w="0" w:type="dxa"/>
        <w:bottom w:w="0" w:type="dxa"/>
        <w:right w:w="0" w:type="dxa"/>
      </w:tblCellMar>
    </w:tblPr>
  </w:style>
  <w:style w:type="character" w:customStyle="1" w:styleId="BodyTextChar">
    <w:name w:val="Body Text Char"/>
    <w:link w:val="BodyText"/>
    <w:rsid w:val="00D61A22"/>
    <w:rPr>
      <w:sz w:val="24"/>
      <w:lang w:eastAsia="en-US"/>
    </w:rPr>
  </w:style>
  <w:style w:type="character" w:customStyle="1" w:styleId="BodyTextIndentChar">
    <w:name w:val="Body Text Indent Char"/>
    <w:link w:val="BodyTextIndent"/>
    <w:rsid w:val="00D61A2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89235">
      <w:bodyDiv w:val="1"/>
      <w:marLeft w:val="0"/>
      <w:marRight w:val="0"/>
      <w:marTop w:val="0"/>
      <w:marBottom w:val="0"/>
      <w:divBdr>
        <w:top w:val="none" w:sz="0" w:space="0" w:color="auto"/>
        <w:left w:val="none" w:sz="0" w:space="0" w:color="auto"/>
        <w:bottom w:val="none" w:sz="0" w:space="0" w:color="auto"/>
        <w:right w:val="none" w:sz="0" w:space="0" w:color="auto"/>
      </w:divBdr>
    </w:div>
    <w:div w:id="580408521">
      <w:bodyDiv w:val="1"/>
      <w:marLeft w:val="0"/>
      <w:marRight w:val="0"/>
      <w:marTop w:val="0"/>
      <w:marBottom w:val="0"/>
      <w:divBdr>
        <w:top w:val="none" w:sz="0" w:space="0" w:color="auto"/>
        <w:left w:val="none" w:sz="0" w:space="0" w:color="auto"/>
        <w:bottom w:val="none" w:sz="0" w:space="0" w:color="auto"/>
        <w:right w:val="none" w:sz="0" w:space="0" w:color="auto"/>
      </w:divBdr>
      <w:divsChild>
        <w:div w:id="1855459216">
          <w:marLeft w:val="0"/>
          <w:marRight w:val="0"/>
          <w:marTop w:val="0"/>
          <w:marBottom w:val="0"/>
          <w:divBdr>
            <w:top w:val="none" w:sz="0" w:space="0" w:color="auto"/>
            <w:left w:val="none" w:sz="0" w:space="0" w:color="auto"/>
            <w:bottom w:val="none" w:sz="0" w:space="0" w:color="auto"/>
            <w:right w:val="none" w:sz="0" w:space="0" w:color="auto"/>
          </w:divBdr>
          <w:divsChild>
            <w:div w:id="1753775729">
              <w:marLeft w:val="0"/>
              <w:marRight w:val="0"/>
              <w:marTop w:val="0"/>
              <w:marBottom w:val="0"/>
              <w:divBdr>
                <w:top w:val="none" w:sz="0" w:space="0" w:color="auto"/>
                <w:left w:val="none" w:sz="0" w:space="0" w:color="auto"/>
                <w:bottom w:val="none" w:sz="0" w:space="0" w:color="auto"/>
                <w:right w:val="none" w:sz="0" w:space="0" w:color="auto"/>
              </w:divBdr>
              <w:divsChild>
                <w:div w:id="457988352">
                  <w:marLeft w:val="0"/>
                  <w:marRight w:val="0"/>
                  <w:marTop w:val="0"/>
                  <w:marBottom w:val="0"/>
                  <w:divBdr>
                    <w:top w:val="none" w:sz="0" w:space="0" w:color="auto"/>
                    <w:left w:val="none" w:sz="0" w:space="0" w:color="auto"/>
                    <w:bottom w:val="none" w:sz="0" w:space="0" w:color="auto"/>
                    <w:right w:val="none" w:sz="0" w:space="0" w:color="auto"/>
                  </w:divBdr>
                  <w:divsChild>
                    <w:div w:id="1071584481">
                      <w:marLeft w:val="0"/>
                      <w:marRight w:val="0"/>
                      <w:marTop w:val="0"/>
                      <w:marBottom w:val="0"/>
                      <w:divBdr>
                        <w:top w:val="none" w:sz="0" w:space="0" w:color="auto"/>
                        <w:left w:val="none" w:sz="0" w:space="0" w:color="auto"/>
                        <w:bottom w:val="none" w:sz="0" w:space="0" w:color="auto"/>
                        <w:right w:val="none" w:sz="0" w:space="0" w:color="auto"/>
                      </w:divBdr>
                      <w:divsChild>
                        <w:div w:id="1516578418">
                          <w:marLeft w:val="0"/>
                          <w:marRight w:val="0"/>
                          <w:marTop w:val="0"/>
                          <w:marBottom w:val="0"/>
                          <w:divBdr>
                            <w:top w:val="none" w:sz="0" w:space="0" w:color="auto"/>
                            <w:left w:val="none" w:sz="0" w:space="0" w:color="auto"/>
                            <w:bottom w:val="none" w:sz="0" w:space="0" w:color="auto"/>
                            <w:right w:val="none" w:sz="0" w:space="0" w:color="auto"/>
                          </w:divBdr>
                          <w:divsChild>
                            <w:div w:id="679745817">
                              <w:marLeft w:val="0"/>
                              <w:marRight w:val="0"/>
                              <w:marTop w:val="0"/>
                              <w:marBottom w:val="0"/>
                              <w:divBdr>
                                <w:top w:val="none" w:sz="0" w:space="0" w:color="auto"/>
                                <w:left w:val="none" w:sz="0" w:space="0" w:color="auto"/>
                                <w:bottom w:val="none" w:sz="0" w:space="0" w:color="auto"/>
                                <w:right w:val="none" w:sz="0" w:space="0" w:color="auto"/>
                              </w:divBdr>
                              <w:divsChild>
                                <w:div w:id="1413163792">
                                  <w:marLeft w:val="0"/>
                                  <w:marRight w:val="0"/>
                                  <w:marTop w:val="0"/>
                                  <w:marBottom w:val="0"/>
                                  <w:divBdr>
                                    <w:top w:val="none" w:sz="0" w:space="0" w:color="auto"/>
                                    <w:left w:val="none" w:sz="0" w:space="0" w:color="auto"/>
                                    <w:bottom w:val="none" w:sz="0" w:space="0" w:color="auto"/>
                                    <w:right w:val="none" w:sz="0" w:space="0" w:color="auto"/>
                                  </w:divBdr>
                                  <w:divsChild>
                                    <w:div w:id="1595819238">
                                      <w:marLeft w:val="0"/>
                                      <w:marRight w:val="0"/>
                                      <w:marTop w:val="0"/>
                                      <w:marBottom w:val="0"/>
                                      <w:divBdr>
                                        <w:top w:val="none" w:sz="0" w:space="0" w:color="auto"/>
                                        <w:left w:val="none" w:sz="0" w:space="0" w:color="auto"/>
                                        <w:bottom w:val="none" w:sz="0" w:space="0" w:color="auto"/>
                                        <w:right w:val="none" w:sz="0" w:space="0" w:color="auto"/>
                                      </w:divBdr>
                                      <w:divsChild>
                                        <w:div w:id="19383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689828">
                          <w:marLeft w:val="0"/>
                          <w:marRight w:val="0"/>
                          <w:marTop w:val="0"/>
                          <w:marBottom w:val="0"/>
                          <w:divBdr>
                            <w:top w:val="none" w:sz="0" w:space="0" w:color="auto"/>
                            <w:left w:val="none" w:sz="0" w:space="0" w:color="auto"/>
                            <w:bottom w:val="none" w:sz="0" w:space="0" w:color="auto"/>
                            <w:right w:val="none" w:sz="0" w:space="0" w:color="auto"/>
                          </w:divBdr>
                          <w:divsChild>
                            <w:div w:id="490871269">
                              <w:marLeft w:val="0"/>
                              <w:marRight w:val="0"/>
                              <w:marTop w:val="0"/>
                              <w:marBottom w:val="0"/>
                              <w:divBdr>
                                <w:top w:val="none" w:sz="0" w:space="0" w:color="auto"/>
                                <w:left w:val="none" w:sz="0" w:space="0" w:color="auto"/>
                                <w:bottom w:val="none" w:sz="0" w:space="0" w:color="auto"/>
                                <w:right w:val="none" w:sz="0" w:space="0" w:color="auto"/>
                              </w:divBdr>
                              <w:divsChild>
                                <w:div w:id="163518183">
                                  <w:marLeft w:val="0"/>
                                  <w:marRight w:val="0"/>
                                  <w:marTop w:val="0"/>
                                  <w:marBottom w:val="0"/>
                                  <w:divBdr>
                                    <w:top w:val="none" w:sz="0" w:space="0" w:color="auto"/>
                                    <w:left w:val="none" w:sz="0" w:space="0" w:color="auto"/>
                                    <w:bottom w:val="none" w:sz="0" w:space="0" w:color="auto"/>
                                    <w:right w:val="none" w:sz="0" w:space="0" w:color="auto"/>
                                  </w:divBdr>
                                  <w:divsChild>
                                    <w:div w:id="121846041">
                                      <w:marLeft w:val="0"/>
                                      <w:marRight w:val="0"/>
                                      <w:marTop w:val="0"/>
                                      <w:marBottom w:val="0"/>
                                      <w:divBdr>
                                        <w:top w:val="none" w:sz="0" w:space="0" w:color="auto"/>
                                        <w:left w:val="none" w:sz="0" w:space="0" w:color="auto"/>
                                        <w:bottom w:val="none" w:sz="0" w:space="0" w:color="auto"/>
                                        <w:right w:val="none" w:sz="0" w:space="0" w:color="auto"/>
                                      </w:divBdr>
                                      <w:divsChild>
                                        <w:div w:id="1992782416">
                                          <w:marLeft w:val="0"/>
                                          <w:marRight w:val="0"/>
                                          <w:marTop w:val="0"/>
                                          <w:marBottom w:val="0"/>
                                          <w:divBdr>
                                            <w:top w:val="none" w:sz="0" w:space="0" w:color="auto"/>
                                            <w:left w:val="none" w:sz="0" w:space="0" w:color="auto"/>
                                            <w:bottom w:val="none" w:sz="0" w:space="0" w:color="auto"/>
                                            <w:right w:val="none" w:sz="0" w:space="0" w:color="auto"/>
                                          </w:divBdr>
                                          <w:divsChild>
                                            <w:div w:id="2047874780">
                                              <w:marLeft w:val="0"/>
                                              <w:marRight w:val="0"/>
                                              <w:marTop w:val="0"/>
                                              <w:marBottom w:val="0"/>
                                              <w:divBdr>
                                                <w:top w:val="none" w:sz="0" w:space="0" w:color="auto"/>
                                                <w:left w:val="none" w:sz="0" w:space="0" w:color="auto"/>
                                                <w:bottom w:val="none" w:sz="0" w:space="0" w:color="auto"/>
                                                <w:right w:val="none" w:sz="0" w:space="0" w:color="auto"/>
                                              </w:divBdr>
                                              <w:divsChild>
                                                <w:div w:id="1025905568">
                                                  <w:marLeft w:val="0"/>
                                                  <w:marRight w:val="0"/>
                                                  <w:marTop w:val="0"/>
                                                  <w:marBottom w:val="0"/>
                                                  <w:divBdr>
                                                    <w:top w:val="none" w:sz="0" w:space="0" w:color="auto"/>
                                                    <w:left w:val="none" w:sz="0" w:space="0" w:color="auto"/>
                                                    <w:bottom w:val="none" w:sz="0" w:space="0" w:color="auto"/>
                                                    <w:right w:val="none" w:sz="0" w:space="0" w:color="auto"/>
                                                  </w:divBdr>
                                                  <w:divsChild>
                                                    <w:div w:id="1099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7030663">
      <w:bodyDiv w:val="1"/>
      <w:marLeft w:val="0"/>
      <w:marRight w:val="0"/>
      <w:marTop w:val="0"/>
      <w:marBottom w:val="0"/>
      <w:divBdr>
        <w:top w:val="none" w:sz="0" w:space="0" w:color="auto"/>
        <w:left w:val="none" w:sz="0" w:space="0" w:color="auto"/>
        <w:bottom w:val="none" w:sz="0" w:space="0" w:color="auto"/>
        <w:right w:val="none" w:sz="0" w:space="0" w:color="auto"/>
      </w:divBdr>
    </w:div>
    <w:div w:id="1765686358">
      <w:bodyDiv w:val="1"/>
      <w:marLeft w:val="0"/>
      <w:marRight w:val="0"/>
      <w:marTop w:val="0"/>
      <w:marBottom w:val="0"/>
      <w:divBdr>
        <w:top w:val="none" w:sz="0" w:space="0" w:color="auto"/>
        <w:left w:val="none" w:sz="0" w:space="0" w:color="auto"/>
        <w:bottom w:val="none" w:sz="0" w:space="0" w:color="auto"/>
        <w:right w:val="none" w:sz="0" w:space="0" w:color="auto"/>
      </w:divBdr>
    </w:div>
    <w:div w:id="2008052317">
      <w:bodyDiv w:val="1"/>
      <w:marLeft w:val="0"/>
      <w:marRight w:val="0"/>
      <w:marTop w:val="0"/>
      <w:marBottom w:val="0"/>
      <w:divBdr>
        <w:top w:val="none" w:sz="0" w:space="0" w:color="auto"/>
        <w:left w:val="none" w:sz="0" w:space="0" w:color="auto"/>
        <w:bottom w:val="none" w:sz="0" w:space="0" w:color="auto"/>
        <w:right w:val="none" w:sz="0" w:space="0" w:color="auto"/>
      </w:divBdr>
      <w:divsChild>
        <w:div w:id="383215660">
          <w:marLeft w:val="0"/>
          <w:marRight w:val="0"/>
          <w:marTop w:val="0"/>
          <w:marBottom w:val="0"/>
          <w:divBdr>
            <w:top w:val="none" w:sz="0" w:space="0" w:color="auto"/>
            <w:left w:val="none" w:sz="0" w:space="0" w:color="auto"/>
            <w:bottom w:val="none" w:sz="0" w:space="0" w:color="auto"/>
            <w:right w:val="none" w:sz="0" w:space="0" w:color="auto"/>
          </w:divBdr>
          <w:divsChild>
            <w:div w:id="215817502">
              <w:marLeft w:val="0"/>
              <w:marRight w:val="0"/>
              <w:marTop w:val="0"/>
              <w:marBottom w:val="0"/>
              <w:divBdr>
                <w:top w:val="none" w:sz="0" w:space="0" w:color="auto"/>
                <w:left w:val="none" w:sz="0" w:space="0" w:color="auto"/>
                <w:bottom w:val="none" w:sz="0" w:space="0" w:color="auto"/>
                <w:right w:val="none" w:sz="0" w:space="0" w:color="auto"/>
              </w:divBdr>
              <w:divsChild>
                <w:div w:id="81532389">
                  <w:marLeft w:val="0"/>
                  <w:marRight w:val="0"/>
                  <w:marTop w:val="0"/>
                  <w:marBottom w:val="0"/>
                  <w:divBdr>
                    <w:top w:val="none" w:sz="0" w:space="0" w:color="auto"/>
                    <w:left w:val="none" w:sz="0" w:space="0" w:color="auto"/>
                    <w:bottom w:val="none" w:sz="0" w:space="0" w:color="auto"/>
                    <w:right w:val="none" w:sz="0" w:space="0" w:color="auto"/>
                  </w:divBdr>
                  <w:divsChild>
                    <w:div w:id="89861387">
                      <w:marLeft w:val="0"/>
                      <w:marRight w:val="0"/>
                      <w:marTop w:val="0"/>
                      <w:marBottom w:val="0"/>
                      <w:divBdr>
                        <w:top w:val="none" w:sz="0" w:space="0" w:color="auto"/>
                        <w:left w:val="none" w:sz="0" w:space="0" w:color="auto"/>
                        <w:bottom w:val="none" w:sz="0" w:space="0" w:color="auto"/>
                        <w:right w:val="none" w:sz="0" w:space="0" w:color="auto"/>
                      </w:divBdr>
                      <w:divsChild>
                        <w:div w:id="69623323">
                          <w:marLeft w:val="0"/>
                          <w:marRight w:val="0"/>
                          <w:marTop w:val="0"/>
                          <w:marBottom w:val="0"/>
                          <w:divBdr>
                            <w:top w:val="none" w:sz="0" w:space="0" w:color="auto"/>
                            <w:left w:val="none" w:sz="0" w:space="0" w:color="auto"/>
                            <w:bottom w:val="none" w:sz="0" w:space="0" w:color="auto"/>
                            <w:right w:val="none" w:sz="0" w:space="0" w:color="auto"/>
                          </w:divBdr>
                          <w:divsChild>
                            <w:div w:id="431442175">
                              <w:marLeft w:val="0"/>
                              <w:marRight w:val="0"/>
                              <w:marTop w:val="0"/>
                              <w:marBottom w:val="0"/>
                              <w:divBdr>
                                <w:top w:val="none" w:sz="0" w:space="0" w:color="auto"/>
                                <w:left w:val="none" w:sz="0" w:space="0" w:color="auto"/>
                                <w:bottom w:val="none" w:sz="0" w:space="0" w:color="auto"/>
                                <w:right w:val="none" w:sz="0" w:space="0" w:color="auto"/>
                              </w:divBdr>
                              <w:divsChild>
                                <w:div w:id="1953701654">
                                  <w:marLeft w:val="0"/>
                                  <w:marRight w:val="0"/>
                                  <w:marTop w:val="0"/>
                                  <w:marBottom w:val="0"/>
                                  <w:divBdr>
                                    <w:top w:val="none" w:sz="0" w:space="0" w:color="auto"/>
                                    <w:left w:val="none" w:sz="0" w:space="0" w:color="auto"/>
                                    <w:bottom w:val="none" w:sz="0" w:space="0" w:color="auto"/>
                                    <w:right w:val="none" w:sz="0" w:space="0" w:color="auto"/>
                                  </w:divBdr>
                                  <w:divsChild>
                                    <w:div w:id="1029140000">
                                      <w:marLeft w:val="0"/>
                                      <w:marRight w:val="0"/>
                                      <w:marTop w:val="0"/>
                                      <w:marBottom w:val="0"/>
                                      <w:divBdr>
                                        <w:top w:val="none" w:sz="0" w:space="0" w:color="auto"/>
                                        <w:left w:val="none" w:sz="0" w:space="0" w:color="auto"/>
                                        <w:bottom w:val="none" w:sz="0" w:space="0" w:color="auto"/>
                                        <w:right w:val="none" w:sz="0" w:space="0" w:color="auto"/>
                                      </w:divBdr>
                                      <w:divsChild>
                                        <w:div w:id="1172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468805">
                          <w:marLeft w:val="0"/>
                          <w:marRight w:val="0"/>
                          <w:marTop w:val="0"/>
                          <w:marBottom w:val="0"/>
                          <w:divBdr>
                            <w:top w:val="none" w:sz="0" w:space="0" w:color="auto"/>
                            <w:left w:val="none" w:sz="0" w:space="0" w:color="auto"/>
                            <w:bottom w:val="none" w:sz="0" w:space="0" w:color="auto"/>
                            <w:right w:val="none" w:sz="0" w:space="0" w:color="auto"/>
                          </w:divBdr>
                          <w:divsChild>
                            <w:div w:id="85267934">
                              <w:marLeft w:val="0"/>
                              <w:marRight w:val="0"/>
                              <w:marTop w:val="0"/>
                              <w:marBottom w:val="0"/>
                              <w:divBdr>
                                <w:top w:val="none" w:sz="0" w:space="0" w:color="auto"/>
                                <w:left w:val="none" w:sz="0" w:space="0" w:color="auto"/>
                                <w:bottom w:val="none" w:sz="0" w:space="0" w:color="auto"/>
                                <w:right w:val="none" w:sz="0" w:space="0" w:color="auto"/>
                              </w:divBdr>
                              <w:divsChild>
                                <w:div w:id="443888243">
                                  <w:marLeft w:val="0"/>
                                  <w:marRight w:val="0"/>
                                  <w:marTop w:val="0"/>
                                  <w:marBottom w:val="0"/>
                                  <w:divBdr>
                                    <w:top w:val="none" w:sz="0" w:space="0" w:color="auto"/>
                                    <w:left w:val="none" w:sz="0" w:space="0" w:color="auto"/>
                                    <w:bottom w:val="none" w:sz="0" w:space="0" w:color="auto"/>
                                    <w:right w:val="none" w:sz="0" w:space="0" w:color="auto"/>
                                  </w:divBdr>
                                  <w:divsChild>
                                    <w:div w:id="1110781108">
                                      <w:marLeft w:val="0"/>
                                      <w:marRight w:val="0"/>
                                      <w:marTop w:val="0"/>
                                      <w:marBottom w:val="0"/>
                                      <w:divBdr>
                                        <w:top w:val="none" w:sz="0" w:space="0" w:color="auto"/>
                                        <w:left w:val="none" w:sz="0" w:space="0" w:color="auto"/>
                                        <w:bottom w:val="none" w:sz="0" w:space="0" w:color="auto"/>
                                        <w:right w:val="none" w:sz="0" w:space="0" w:color="auto"/>
                                      </w:divBdr>
                                      <w:divsChild>
                                        <w:div w:id="1686177434">
                                          <w:marLeft w:val="0"/>
                                          <w:marRight w:val="0"/>
                                          <w:marTop w:val="0"/>
                                          <w:marBottom w:val="0"/>
                                          <w:divBdr>
                                            <w:top w:val="none" w:sz="0" w:space="0" w:color="auto"/>
                                            <w:left w:val="none" w:sz="0" w:space="0" w:color="auto"/>
                                            <w:bottom w:val="none" w:sz="0" w:space="0" w:color="auto"/>
                                            <w:right w:val="none" w:sz="0" w:space="0" w:color="auto"/>
                                          </w:divBdr>
                                          <w:divsChild>
                                            <w:div w:id="1848330157">
                                              <w:marLeft w:val="0"/>
                                              <w:marRight w:val="0"/>
                                              <w:marTop w:val="0"/>
                                              <w:marBottom w:val="0"/>
                                              <w:divBdr>
                                                <w:top w:val="none" w:sz="0" w:space="0" w:color="auto"/>
                                                <w:left w:val="none" w:sz="0" w:space="0" w:color="auto"/>
                                                <w:bottom w:val="none" w:sz="0" w:space="0" w:color="auto"/>
                                                <w:right w:val="none" w:sz="0" w:space="0" w:color="auto"/>
                                              </w:divBdr>
                                              <w:divsChild>
                                                <w:div w:id="866334523">
                                                  <w:marLeft w:val="0"/>
                                                  <w:marRight w:val="0"/>
                                                  <w:marTop w:val="0"/>
                                                  <w:marBottom w:val="0"/>
                                                  <w:divBdr>
                                                    <w:top w:val="none" w:sz="0" w:space="0" w:color="auto"/>
                                                    <w:left w:val="none" w:sz="0" w:space="0" w:color="auto"/>
                                                    <w:bottom w:val="none" w:sz="0" w:space="0" w:color="auto"/>
                                                    <w:right w:val="none" w:sz="0" w:space="0" w:color="auto"/>
                                                  </w:divBdr>
                                                  <w:divsChild>
                                                    <w:div w:id="11809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60B66-A7FC-431A-BFF5-D51F99ED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FFA20417</Template>
  <TotalTime>0</TotalTime>
  <Pages>6</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DE FERRERS HIGH SCHOOL</vt:lpstr>
    </vt:vector>
  </TitlesOfParts>
  <Company>Staffordshire County Council</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FERRERS HIGH SCHOOL</dc:title>
  <dc:subject/>
  <dc:creator>De Ferrers High School</dc:creator>
  <cp:keywords/>
  <cp:lastModifiedBy>Emma Robinson</cp:lastModifiedBy>
  <cp:revision>2</cp:revision>
  <cp:lastPrinted>2019-10-01T12:31:00Z</cp:lastPrinted>
  <dcterms:created xsi:type="dcterms:W3CDTF">2019-11-21T09:08:00Z</dcterms:created>
  <dcterms:modified xsi:type="dcterms:W3CDTF">2019-11-21T09:08:00Z</dcterms:modified>
</cp:coreProperties>
</file>