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A842CD" w14:textId="14A83F1C" w:rsidR="00474B14" w:rsidRPr="00474B14" w:rsidRDefault="000A3F92" w:rsidP="006B27EE">
      <w:pPr>
        <w:pStyle w:val="NoSpacing"/>
        <w:jc w:val="center"/>
      </w:pPr>
      <w:r w:rsidRPr="00474B14">
        <w:rPr>
          <w:noProof/>
          <w:lang w:eastAsia="en-GB"/>
        </w:rPr>
        <mc:AlternateContent>
          <mc:Choice Requires="wps">
            <w:drawing>
              <wp:anchor distT="45720" distB="45720" distL="114300" distR="114300" simplePos="0" relativeHeight="251661312" behindDoc="0" locked="0" layoutInCell="1" allowOverlap="1" wp14:anchorId="6FD6F080" wp14:editId="78246CA3">
                <wp:simplePos x="0" y="0"/>
                <wp:positionH relativeFrom="margin">
                  <wp:posOffset>71120</wp:posOffset>
                </wp:positionH>
                <wp:positionV relativeFrom="paragraph">
                  <wp:posOffset>1482725</wp:posOffset>
                </wp:positionV>
                <wp:extent cx="5972175" cy="247142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71420"/>
                        </a:xfrm>
                        <a:prstGeom prst="rect">
                          <a:avLst/>
                        </a:prstGeom>
                        <a:solidFill>
                          <a:srgbClr val="FFFFFF"/>
                        </a:solidFill>
                        <a:ln w="9525">
                          <a:solidFill>
                            <a:srgbClr val="000000"/>
                          </a:solidFill>
                          <a:miter lim="800000"/>
                          <a:headEnd/>
                          <a:tailEnd/>
                        </a:ln>
                      </wps:spPr>
                      <wps:txbx>
                        <w:txbxContent>
                          <w:p w14:paraId="17FC23DD" w14:textId="77777777" w:rsidR="00474B14" w:rsidRDefault="00474B14" w:rsidP="00474B14">
                            <w:pPr>
                              <w:jc w:val="center"/>
                              <w:rPr>
                                <w:b/>
                                <w:bCs/>
                                <w:sz w:val="32"/>
                                <w:szCs w:val="32"/>
                              </w:rPr>
                            </w:pPr>
                            <w:r w:rsidRPr="00D25BD0">
                              <w:rPr>
                                <w:b/>
                                <w:bCs/>
                                <w:sz w:val="32"/>
                                <w:szCs w:val="32"/>
                              </w:rPr>
                              <w:t>Leader of Education for Post 19 Special Educational Needs</w:t>
                            </w:r>
                          </w:p>
                          <w:p w14:paraId="3EF883BE" w14:textId="77777777" w:rsidR="00474B14" w:rsidRDefault="00474B14" w:rsidP="00474B14">
                            <w:pPr>
                              <w:rPr>
                                <w:sz w:val="28"/>
                                <w:szCs w:val="28"/>
                              </w:rPr>
                            </w:pPr>
                            <w:r w:rsidRPr="00D25BD0">
                              <w:rPr>
                                <w:sz w:val="28"/>
                                <w:szCs w:val="28"/>
                              </w:rPr>
                              <w:t>Location</w:t>
                            </w:r>
                            <w:r>
                              <w:rPr>
                                <w:sz w:val="28"/>
                                <w:szCs w:val="28"/>
                              </w:rPr>
                              <w:t>: Leeds West Yorkshire</w:t>
                            </w:r>
                          </w:p>
                          <w:p w14:paraId="5EE2DB2D" w14:textId="77777777" w:rsidR="00474B14" w:rsidRDefault="00474B14" w:rsidP="00474B14">
                            <w:pPr>
                              <w:rPr>
                                <w:sz w:val="28"/>
                                <w:szCs w:val="28"/>
                              </w:rPr>
                            </w:pPr>
                            <w:r>
                              <w:rPr>
                                <w:sz w:val="28"/>
                                <w:szCs w:val="28"/>
                              </w:rPr>
                              <w:t>Start Date: A.S.A.P</w:t>
                            </w:r>
                          </w:p>
                          <w:p w14:paraId="3FFF2E4E" w14:textId="77777777" w:rsidR="00474B14" w:rsidRDefault="00474B14" w:rsidP="00474B14">
                            <w:pPr>
                              <w:rPr>
                                <w:sz w:val="28"/>
                                <w:szCs w:val="28"/>
                              </w:rPr>
                            </w:pPr>
                            <w:r>
                              <w:rPr>
                                <w:sz w:val="28"/>
                                <w:szCs w:val="28"/>
                              </w:rPr>
                              <w:t>Hours: Full Time all year round (flexible working and school holidays negotiable)</w:t>
                            </w:r>
                          </w:p>
                          <w:p w14:paraId="3BA041D3" w14:textId="77777777" w:rsidR="00474B14" w:rsidRDefault="00474B14" w:rsidP="00474B14">
                            <w:pPr>
                              <w:rPr>
                                <w:sz w:val="28"/>
                                <w:szCs w:val="28"/>
                              </w:rPr>
                            </w:pPr>
                            <w:r>
                              <w:rPr>
                                <w:sz w:val="28"/>
                                <w:szCs w:val="28"/>
                              </w:rPr>
                              <w:t>Contract: 1 year fixed term initially</w:t>
                            </w:r>
                          </w:p>
                          <w:p w14:paraId="0E0A0D2D" w14:textId="77777777" w:rsidR="00474B14" w:rsidRPr="00D25BD0" w:rsidRDefault="00474B14" w:rsidP="00474B14">
                            <w:pPr>
                              <w:rPr>
                                <w:sz w:val="28"/>
                                <w:szCs w:val="28"/>
                              </w:rPr>
                            </w:pPr>
                            <w:r>
                              <w:rPr>
                                <w:sz w:val="28"/>
                                <w:szCs w:val="28"/>
                              </w:rPr>
                              <w:t>Salary: Pt 23-29:  £24,702-£29,438 (to be updated Aug 2019 in line with English FE pay scales)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6F080" id="_x0000_t202" coordsize="21600,21600" o:spt="202" path="m,l,21600r21600,l21600,xe">
                <v:stroke joinstyle="miter"/>
                <v:path gradientshapeok="t" o:connecttype="rect"/>
              </v:shapetype>
              <v:shape id="Text Box 2" o:spid="_x0000_s1026" type="#_x0000_t202" style="position:absolute;left:0;text-align:left;margin-left:5.6pt;margin-top:116.75pt;width:470.25pt;height:194.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">
                <v:textbox>
                  <w:txbxContent>
                    <w:p w14:paraId="17FC23DD" w14:textId="77777777" w:rsidR="00474B14" w:rsidRDefault="00474B14" w:rsidP="00474B14">
                      <w:pPr>
                        <w:jc w:val="center"/>
                        <w:rPr>
                          <w:b/>
                          <w:bCs/>
                          <w:sz w:val="32"/>
                          <w:szCs w:val="32"/>
                        </w:rPr>
                      </w:pPr>
                      <w:r w:rsidRPr="00D25BD0">
                        <w:rPr>
                          <w:b/>
                          <w:bCs/>
                          <w:sz w:val="32"/>
                          <w:szCs w:val="32"/>
                        </w:rPr>
                        <w:t>Leader of Education for Post 19 Special Educational Needs</w:t>
                      </w:r>
                    </w:p>
                    <w:p w14:paraId="3EF883BE" w14:textId="77777777" w:rsidR="00474B14" w:rsidRDefault="00474B14" w:rsidP="00474B14">
                      <w:pPr>
                        <w:rPr>
                          <w:sz w:val="28"/>
                          <w:szCs w:val="28"/>
                        </w:rPr>
                      </w:pPr>
                      <w:r w:rsidRPr="00D25BD0">
                        <w:rPr>
                          <w:sz w:val="28"/>
                          <w:szCs w:val="28"/>
                        </w:rPr>
                        <w:t>Location</w:t>
                      </w:r>
                      <w:r>
                        <w:rPr>
                          <w:sz w:val="28"/>
                          <w:szCs w:val="28"/>
                        </w:rPr>
                        <w:t>: Leeds West Yorkshire</w:t>
                      </w:r>
                    </w:p>
                    <w:p w14:paraId="5EE2DB2D" w14:textId="77777777" w:rsidR="00474B14" w:rsidRDefault="00474B14" w:rsidP="00474B14">
                      <w:pPr>
                        <w:rPr>
                          <w:sz w:val="28"/>
                          <w:szCs w:val="28"/>
                        </w:rPr>
                      </w:pPr>
                      <w:r>
                        <w:rPr>
                          <w:sz w:val="28"/>
                          <w:szCs w:val="28"/>
                        </w:rPr>
                        <w:t>Start Date: A.S.A.P</w:t>
                      </w:r>
                    </w:p>
                    <w:p w14:paraId="3FFF2E4E" w14:textId="77777777" w:rsidR="00474B14" w:rsidRDefault="00474B14" w:rsidP="00474B14">
                      <w:pPr>
                        <w:rPr>
                          <w:sz w:val="28"/>
                          <w:szCs w:val="28"/>
                        </w:rPr>
                      </w:pPr>
                      <w:r>
                        <w:rPr>
                          <w:sz w:val="28"/>
                          <w:szCs w:val="28"/>
                        </w:rPr>
                        <w:t>Hours: Full Time all year round (flexible working and school holidays negotiable)</w:t>
                      </w:r>
                    </w:p>
                    <w:p w14:paraId="3BA041D3" w14:textId="77777777" w:rsidR="00474B14" w:rsidRDefault="00474B14" w:rsidP="00474B14">
                      <w:pPr>
                        <w:rPr>
                          <w:sz w:val="28"/>
                          <w:szCs w:val="28"/>
                        </w:rPr>
                      </w:pPr>
                      <w:r>
                        <w:rPr>
                          <w:sz w:val="28"/>
                          <w:szCs w:val="28"/>
                        </w:rPr>
                        <w:t>Contract: 1 year fixed term initially</w:t>
                      </w:r>
                    </w:p>
                    <w:p w14:paraId="0E0A0D2D" w14:textId="77777777" w:rsidR="00474B14" w:rsidRPr="00D25BD0" w:rsidRDefault="00474B14" w:rsidP="00474B14">
                      <w:pPr>
                        <w:rPr>
                          <w:sz w:val="28"/>
                          <w:szCs w:val="28"/>
                        </w:rPr>
                      </w:pPr>
                      <w:r>
                        <w:rPr>
                          <w:sz w:val="28"/>
                          <w:szCs w:val="28"/>
                        </w:rPr>
                        <w:t>Salary: Pt 23-29:  £24,702-£29,438 (to be updated Aug 2019 in line with English FE pay scales)</w:t>
                      </w:r>
                    </w:p>
                  </w:txbxContent>
                </v:textbox>
                <w10:wrap type="square" anchorx="margin"/>
              </v:shape>
            </w:pict>
          </mc:Fallback>
        </mc:AlternateContent>
      </w:r>
      <w:r w:rsidR="00474B14" w:rsidRPr="00474B14">
        <w:rPr>
          <w:noProof/>
          <w:lang w:eastAsia="en-GB"/>
        </w:rPr>
        <w:drawing>
          <wp:inline distT="0" distB="0" distL="0" distR="0" wp14:anchorId="71B74CD4" wp14:editId="200B62B8">
            <wp:extent cx="1771650" cy="1155714"/>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L 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965" cy="1172880"/>
                    </a:xfrm>
                    <a:prstGeom prst="rect">
                      <a:avLst/>
                    </a:prstGeom>
                  </pic:spPr>
                </pic:pic>
              </a:graphicData>
            </a:graphic>
          </wp:inline>
        </w:drawing>
      </w:r>
    </w:p>
    <w:p w14:paraId="7C1788F0" w14:textId="101704EC" w:rsidR="00474B14" w:rsidRPr="00474B14" w:rsidRDefault="00474B14" w:rsidP="00474B14">
      <w:pPr>
        <w:jc w:val="center"/>
        <w:rPr>
          <w:sz w:val="24"/>
          <w:szCs w:val="24"/>
        </w:rPr>
      </w:pPr>
    </w:p>
    <w:p w14:paraId="0F921385" w14:textId="77777777" w:rsidR="006B27EE" w:rsidRDefault="006B27EE" w:rsidP="00870721">
      <w:pPr>
        <w:rPr>
          <w:rFonts w:cstheme="minorHAnsi"/>
          <w:b/>
          <w:bCs/>
          <w:sz w:val="24"/>
          <w:szCs w:val="24"/>
        </w:rPr>
      </w:pPr>
      <w:bookmarkStart w:id="1" w:name="_Hlk17885942"/>
    </w:p>
    <w:p w14:paraId="625D531E" w14:textId="4CE530E8" w:rsidR="00870721" w:rsidRPr="00870721" w:rsidRDefault="00870721" w:rsidP="00870721">
      <w:pPr>
        <w:rPr>
          <w:rFonts w:cstheme="minorHAnsi"/>
          <w:b/>
          <w:bCs/>
          <w:sz w:val="24"/>
          <w:szCs w:val="24"/>
        </w:rPr>
      </w:pPr>
      <w:r w:rsidRPr="00870721">
        <w:rPr>
          <w:rFonts w:cstheme="minorHAnsi"/>
          <w:b/>
          <w:bCs/>
          <w:sz w:val="24"/>
          <w:szCs w:val="24"/>
        </w:rPr>
        <w:t>Do you have what it takes to be our new Leader of Education for Post 19 Special Educational Needs?</w:t>
      </w:r>
    </w:p>
    <w:p w14:paraId="57A19079" w14:textId="77777777" w:rsidR="00870721" w:rsidRPr="000A3F92" w:rsidRDefault="00870721" w:rsidP="00F934DC">
      <w:pPr>
        <w:numPr>
          <w:ilvl w:val="0"/>
          <w:numId w:val="22"/>
        </w:numPr>
        <w:rPr>
          <w:rFonts w:cstheme="minorHAnsi"/>
          <w:sz w:val="24"/>
          <w:szCs w:val="24"/>
        </w:rPr>
      </w:pPr>
      <w:r w:rsidRPr="00870721">
        <w:rPr>
          <w:rFonts w:cstheme="minorHAnsi"/>
          <w:sz w:val="24"/>
          <w:szCs w:val="24"/>
        </w:rPr>
        <w:t xml:space="preserve">Are you passionate about making a difference and promoting outstanding education for young people (aged 19 -25) with special educational needs?  </w:t>
      </w:r>
    </w:p>
    <w:p w14:paraId="177FA8DF" w14:textId="5AFA83DD" w:rsidR="00870721" w:rsidRPr="00870721" w:rsidRDefault="00870721" w:rsidP="00F934DC">
      <w:pPr>
        <w:numPr>
          <w:ilvl w:val="0"/>
          <w:numId w:val="22"/>
        </w:numPr>
        <w:rPr>
          <w:rFonts w:cstheme="minorHAnsi"/>
          <w:sz w:val="24"/>
          <w:szCs w:val="24"/>
        </w:rPr>
      </w:pPr>
      <w:r w:rsidRPr="00870721">
        <w:rPr>
          <w:rFonts w:cstheme="minorHAnsi"/>
          <w:sz w:val="24"/>
          <w:szCs w:val="24"/>
        </w:rPr>
        <w:t xml:space="preserve">Does the opportunity to </w:t>
      </w:r>
      <w:bookmarkStart w:id="2" w:name="_Hlk17982024"/>
      <w:r w:rsidRPr="00870721">
        <w:rPr>
          <w:rFonts w:cstheme="minorHAnsi"/>
          <w:sz w:val="24"/>
          <w:szCs w:val="24"/>
        </w:rPr>
        <w:t>plan, lead and co-ordinate an original, person-centred curriculum for young adults aged 19-25 excite you?</w:t>
      </w:r>
    </w:p>
    <w:bookmarkEnd w:id="2"/>
    <w:p w14:paraId="177E2A76" w14:textId="77777777" w:rsidR="00797CF2" w:rsidRPr="00870721" w:rsidRDefault="00797CF2" w:rsidP="00870721">
      <w:pPr>
        <w:numPr>
          <w:ilvl w:val="0"/>
          <w:numId w:val="22"/>
        </w:numPr>
        <w:rPr>
          <w:rFonts w:cstheme="minorHAnsi"/>
          <w:sz w:val="24"/>
          <w:szCs w:val="24"/>
        </w:rPr>
      </w:pPr>
      <w:r w:rsidRPr="00870721">
        <w:rPr>
          <w:rFonts w:cstheme="minorHAnsi"/>
          <w:sz w:val="24"/>
          <w:szCs w:val="24"/>
        </w:rPr>
        <w:t xml:space="preserve">Do you want to feel valued as a member of </w:t>
      </w:r>
      <w:r w:rsidR="00870721" w:rsidRPr="00870721">
        <w:rPr>
          <w:rFonts w:cstheme="minorHAnsi"/>
          <w:sz w:val="24"/>
          <w:szCs w:val="24"/>
        </w:rPr>
        <w:t xml:space="preserve">our Senior </w:t>
      </w:r>
      <w:r w:rsidRPr="00870721">
        <w:rPr>
          <w:rFonts w:cstheme="minorHAnsi"/>
          <w:sz w:val="24"/>
          <w:szCs w:val="24"/>
        </w:rPr>
        <w:t>Team and have your views and opinions effect positive change</w:t>
      </w:r>
      <w:r w:rsidR="00870721" w:rsidRPr="00870721">
        <w:rPr>
          <w:rFonts w:cstheme="minorHAnsi"/>
          <w:sz w:val="24"/>
          <w:szCs w:val="24"/>
        </w:rPr>
        <w:t xml:space="preserve"> and growth</w:t>
      </w:r>
      <w:r w:rsidRPr="00870721">
        <w:rPr>
          <w:rFonts w:cstheme="minorHAnsi"/>
          <w:sz w:val="24"/>
          <w:szCs w:val="24"/>
        </w:rPr>
        <w:t>?</w:t>
      </w:r>
    </w:p>
    <w:p w14:paraId="5E2FB43A" w14:textId="77777777" w:rsidR="00870721" w:rsidRPr="00870721" w:rsidRDefault="00797CF2" w:rsidP="00870721">
      <w:pPr>
        <w:numPr>
          <w:ilvl w:val="0"/>
          <w:numId w:val="22"/>
        </w:numPr>
        <w:rPr>
          <w:rFonts w:cstheme="minorHAnsi"/>
          <w:sz w:val="24"/>
          <w:szCs w:val="24"/>
        </w:rPr>
      </w:pPr>
      <w:r w:rsidRPr="00870721">
        <w:rPr>
          <w:rFonts w:cstheme="minorHAnsi"/>
          <w:sz w:val="24"/>
          <w:szCs w:val="24"/>
        </w:rPr>
        <w:t xml:space="preserve">Does </w:t>
      </w:r>
      <w:r w:rsidR="00870721" w:rsidRPr="00870721">
        <w:rPr>
          <w:rFonts w:cstheme="minorHAnsi"/>
          <w:sz w:val="24"/>
          <w:szCs w:val="24"/>
        </w:rPr>
        <w:t>the prospect of working for an ambitious and growing organisation and helping to shape our next stage of expansion motivate you?</w:t>
      </w:r>
    </w:p>
    <w:p w14:paraId="6721FA39" w14:textId="77777777" w:rsidR="00870721" w:rsidRPr="00870721" w:rsidRDefault="00870721" w:rsidP="00870721">
      <w:pPr>
        <w:numPr>
          <w:ilvl w:val="0"/>
          <w:numId w:val="22"/>
        </w:numPr>
        <w:rPr>
          <w:rFonts w:cstheme="minorHAnsi"/>
          <w:sz w:val="24"/>
          <w:szCs w:val="24"/>
        </w:rPr>
      </w:pPr>
      <w:r w:rsidRPr="00870721">
        <w:rPr>
          <w:rFonts w:cstheme="minorHAnsi"/>
          <w:sz w:val="24"/>
          <w:szCs w:val="24"/>
        </w:rPr>
        <w:t>Are you fed up working long hours and spending your evenings and weekends marking and would like to improve your work-life balance?</w:t>
      </w:r>
    </w:p>
    <w:p w14:paraId="1D893ECA" w14:textId="77777777" w:rsidR="00870721" w:rsidRPr="00870721" w:rsidRDefault="00870721" w:rsidP="00870721">
      <w:pPr>
        <w:rPr>
          <w:rFonts w:cstheme="minorHAnsi"/>
          <w:b/>
          <w:bCs/>
          <w:i/>
          <w:iCs/>
          <w:sz w:val="24"/>
          <w:szCs w:val="24"/>
        </w:rPr>
      </w:pPr>
    </w:p>
    <w:p w14:paraId="353A9C4E" w14:textId="77777777" w:rsidR="00870721" w:rsidRPr="00870721" w:rsidRDefault="00870721" w:rsidP="00870721">
      <w:pPr>
        <w:rPr>
          <w:rFonts w:cstheme="minorHAnsi"/>
          <w:b/>
          <w:bCs/>
          <w:i/>
          <w:iCs/>
          <w:sz w:val="24"/>
          <w:szCs w:val="24"/>
        </w:rPr>
      </w:pPr>
      <w:r w:rsidRPr="00870721">
        <w:rPr>
          <w:rFonts w:cstheme="minorHAnsi"/>
          <w:b/>
          <w:bCs/>
          <w:i/>
          <w:iCs/>
          <w:sz w:val="24"/>
          <w:szCs w:val="24"/>
        </w:rPr>
        <w:t>If you have answered yes to all of the above, then we would love to hear from you.</w:t>
      </w:r>
    </w:p>
    <w:p w14:paraId="248B3CC5" w14:textId="77777777" w:rsidR="00870721" w:rsidRPr="00870721" w:rsidRDefault="00870721" w:rsidP="00870721">
      <w:pPr>
        <w:rPr>
          <w:rFonts w:cstheme="minorHAnsi"/>
          <w:b/>
          <w:bCs/>
          <w:i/>
          <w:iCs/>
          <w:sz w:val="24"/>
          <w:szCs w:val="24"/>
        </w:rPr>
      </w:pPr>
    </w:p>
    <w:bookmarkEnd w:id="1"/>
    <w:p w14:paraId="67A35AB4" w14:textId="2D14791E" w:rsidR="00870721" w:rsidRPr="00870721" w:rsidRDefault="00870721" w:rsidP="00120F0A">
      <w:pPr>
        <w:jc w:val="both"/>
        <w:rPr>
          <w:rFonts w:cstheme="minorHAnsi"/>
          <w:b/>
          <w:bCs/>
          <w:sz w:val="24"/>
          <w:szCs w:val="24"/>
        </w:rPr>
      </w:pPr>
      <w:r w:rsidRPr="00870721">
        <w:rPr>
          <w:rFonts w:cstheme="minorHAnsi"/>
          <w:b/>
          <w:bCs/>
          <w:sz w:val="24"/>
          <w:szCs w:val="24"/>
        </w:rPr>
        <w:t>About Us</w:t>
      </w:r>
    </w:p>
    <w:p w14:paraId="266A3C08" w14:textId="55DDADD0" w:rsidR="00C412C4" w:rsidRPr="00870721" w:rsidRDefault="00870721" w:rsidP="00120F0A">
      <w:pPr>
        <w:jc w:val="both"/>
        <w:rPr>
          <w:rFonts w:cstheme="minorHAnsi"/>
          <w:sz w:val="24"/>
          <w:szCs w:val="24"/>
        </w:rPr>
      </w:pPr>
      <w:r w:rsidRPr="00870721">
        <w:rPr>
          <w:rFonts w:cstheme="minorHAnsi"/>
          <w:sz w:val="24"/>
          <w:szCs w:val="24"/>
        </w:rPr>
        <w:t xml:space="preserve">Future Horizons Leeds </w:t>
      </w:r>
      <w:r w:rsidR="00C412C4" w:rsidRPr="000A3F92">
        <w:rPr>
          <w:rFonts w:cstheme="minorHAnsi"/>
          <w:sz w:val="24"/>
          <w:szCs w:val="24"/>
        </w:rPr>
        <w:t xml:space="preserve">provides </w:t>
      </w:r>
      <w:r w:rsidR="00C412C4" w:rsidRPr="00870721">
        <w:rPr>
          <w:rFonts w:cstheme="minorHAnsi"/>
          <w:sz w:val="24"/>
          <w:szCs w:val="24"/>
        </w:rPr>
        <w:t xml:space="preserve">holistic, person-centred care for </w:t>
      </w:r>
      <w:r w:rsidR="00C412C4" w:rsidRPr="000A3F92">
        <w:rPr>
          <w:rFonts w:cstheme="minorHAnsi"/>
          <w:sz w:val="24"/>
          <w:szCs w:val="24"/>
        </w:rPr>
        <w:t xml:space="preserve">young adults </w:t>
      </w:r>
      <w:r w:rsidRPr="000A3F92">
        <w:rPr>
          <w:rFonts w:cstheme="minorHAnsi"/>
          <w:sz w:val="24"/>
          <w:szCs w:val="24"/>
        </w:rPr>
        <w:t xml:space="preserve">aged 19-25 </w:t>
      </w:r>
      <w:bookmarkStart w:id="3" w:name="_Hlk17988684"/>
      <w:r w:rsidRPr="000A3F92">
        <w:rPr>
          <w:rFonts w:cstheme="minorHAnsi"/>
          <w:sz w:val="24"/>
          <w:szCs w:val="24"/>
        </w:rPr>
        <w:t>with complex learning and/or physical difficulties</w:t>
      </w:r>
      <w:r w:rsidRPr="00870721">
        <w:rPr>
          <w:rFonts w:cstheme="minorHAnsi"/>
          <w:sz w:val="24"/>
          <w:szCs w:val="24"/>
        </w:rPr>
        <w:t>.</w:t>
      </w:r>
      <w:r w:rsidR="00C412C4" w:rsidRPr="000A3F92">
        <w:rPr>
          <w:rFonts w:cstheme="minorHAnsi"/>
          <w:sz w:val="24"/>
          <w:szCs w:val="24"/>
        </w:rPr>
        <w:t xml:space="preserve"> </w:t>
      </w:r>
      <w:bookmarkEnd w:id="3"/>
      <w:r w:rsidR="00C412C4" w:rsidRPr="00870721">
        <w:rPr>
          <w:rFonts w:cstheme="minorHAnsi"/>
          <w:sz w:val="24"/>
          <w:szCs w:val="24"/>
        </w:rPr>
        <w:t>We prioritise the well-being and personal progress of every young person through organised activities, structured leisure time and physical therapies (see our website and Facebook page for more details.)</w:t>
      </w:r>
    </w:p>
    <w:p w14:paraId="054A43CB" w14:textId="1D604943" w:rsidR="00870721" w:rsidRPr="00870721" w:rsidRDefault="00870721" w:rsidP="00120F0A">
      <w:pPr>
        <w:jc w:val="both"/>
        <w:rPr>
          <w:rFonts w:cstheme="minorHAnsi"/>
          <w:sz w:val="24"/>
          <w:szCs w:val="24"/>
        </w:rPr>
      </w:pPr>
      <w:r w:rsidRPr="00870721">
        <w:rPr>
          <w:rFonts w:cstheme="minorHAnsi"/>
          <w:sz w:val="24"/>
          <w:szCs w:val="24"/>
        </w:rPr>
        <w:t xml:space="preserve">We have a high staff to student ratio which allows excellent understanding and sharing of our young peoples’ academic, social and emotional needs and enables effective differentiation and personalised learning. Relationships between young people and staff are excellent and </w:t>
      </w:r>
      <w:r w:rsidRPr="00870721">
        <w:rPr>
          <w:rFonts w:cstheme="minorHAnsi"/>
          <w:sz w:val="24"/>
          <w:szCs w:val="24"/>
        </w:rPr>
        <w:lastRenderedPageBreak/>
        <w:t>this plays an integral role in creating a cal</w:t>
      </w:r>
      <w:r w:rsidR="0045496B" w:rsidRPr="000A3F92">
        <w:rPr>
          <w:rFonts w:cstheme="minorHAnsi"/>
          <w:sz w:val="24"/>
          <w:szCs w:val="24"/>
        </w:rPr>
        <w:t xml:space="preserve">m and </w:t>
      </w:r>
      <w:r w:rsidRPr="00870721">
        <w:rPr>
          <w:rFonts w:cstheme="minorHAnsi"/>
          <w:sz w:val="24"/>
          <w:szCs w:val="24"/>
        </w:rPr>
        <w:t xml:space="preserve">happy </w:t>
      </w:r>
      <w:r w:rsidR="0045496B" w:rsidRPr="000A3F92">
        <w:rPr>
          <w:rFonts w:cstheme="minorHAnsi"/>
          <w:sz w:val="24"/>
          <w:szCs w:val="24"/>
        </w:rPr>
        <w:t xml:space="preserve">environment </w:t>
      </w:r>
      <w:r w:rsidRPr="00870721">
        <w:rPr>
          <w:rFonts w:cstheme="minorHAnsi"/>
          <w:sz w:val="24"/>
          <w:szCs w:val="24"/>
        </w:rPr>
        <w:t xml:space="preserve">that facilitates and supports learning.  </w:t>
      </w:r>
    </w:p>
    <w:p w14:paraId="0D177148" w14:textId="10C5FC0F" w:rsidR="00870721" w:rsidRPr="00870721" w:rsidRDefault="00870721" w:rsidP="00120F0A">
      <w:pPr>
        <w:jc w:val="both"/>
        <w:rPr>
          <w:rFonts w:cstheme="minorHAnsi"/>
          <w:sz w:val="24"/>
          <w:szCs w:val="24"/>
        </w:rPr>
      </w:pPr>
      <w:r w:rsidRPr="00870721">
        <w:rPr>
          <w:rFonts w:cstheme="minorHAnsi"/>
          <w:sz w:val="24"/>
          <w:szCs w:val="24"/>
        </w:rPr>
        <w:t>It's a fantastic time to join the Future Horizons Leeds.  We have recently moved into our new larger, purpose refurbished premises. We are proud to have been chosen by Leeds City Council to provide an additional ten specialist education places for young people with</w:t>
      </w:r>
      <w:r w:rsidR="0045496B" w:rsidRPr="000A3F92">
        <w:rPr>
          <w:rFonts w:cstheme="minorHAnsi"/>
          <w:sz w:val="24"/>
          <w:szCs w:val="24"/>
        </w:rPr>
        <w:t xml:space="preserve"> complex learning and/or physical difficulties</w:t>
      </w:r>
      <w:r w:rsidR="0045496B" w:rsidRPr="00870721">
        <w:rPr>
          <w:rFonts w:cstheme="minorHAnsi"/>
          <w:sz w:val="24"/>
          <w:szCs w:val="24"/>
        </w:rPr>
        <w:t>.</w:t>
      </w:r>
      <w:r w:rsidR="0045496B" w:rsidRPr="000A3F92">
        <w:rPr>
          <w:rFonts w:cstheme="minorHAnsi"/>
          <w:sz w:val="24"/>
          <w:szCs w:val="24"/>
        </w:rPr>
        <w:t xml:space="preserve"> </w:t>
      </w:r>
    </w:p>
    <w:p w14:paraId="5728FBF9" w14:textId="77777777" w:rsidR="0045496B" w:rsidRPr="000A3F92" w:rsidRDefault="0045496B" w:rsidP="00120F0A">
      <w:pPr>
        <w:jc w:val="both"/>
        <w:rPr>
          <w:rFonts w:cstheme="minorHAnsi"/>
          <w:b/>
          <w:sz w:val="24"/>
          <w:szCs w:val="24"/>
        </w:rPr>
      </w:pPr>
    </w:p>
    <w:p w14:paraId="306B85CF" w14:textId="18785604" w:rsidR="0045496B" w:rsidRPr="000A3F92" w:rsidRDefault="0045496B" w:rsidP="00120F0A">
      <w:pPr>
        <w:jc w:val="both"/>
        <w:rPr>
          <w:rFonts w:cstheme="minorHAnsi"/>
          <w:b/>
          <w:sz w:val="24"/>
          <w:szCs w:val="24"/>
        </w:rPr>
      </w:pPr>
      <w:r w:rsidRPr="000A3F92">
        <w:rPr>
          <w:rFonts w:cstheme="minorHAnsi"/>
          <w:b/>
          <w:sz w:val="24"/>
          <w:szCs w:val="24"/>
        </w:rPr>
        <w:t xml:space="preserve">About The Role </w:t>
      </w:r>
    </w:p>
    <w:p w14:paraId="74256354" w14:textId="758D39D0" w:rsidR="00870721" w:rsidRPr="000A3F92" w:rsidRDefault="00870721" w:rsidP="00120F0A">
      <w:pPr>
        <w:jc w:val="both"/>
        <w:rPr>
          <w:rFonts w:cstheme="minorHAnsi"/>
          <w:bCs/>
          <w:sz w:val="24"/>
          <w:szCs w:val="24"/>
        </w:rPr>
      </w:pPr>
      <w:r w:rsidRPr="00870721">
        <w:rPr>
          <w:rFonts w:cstheme="minorHAnsi"/>
          <w:bCs/>
          <w:sz w:val="24"/>
          <w:szCs w:val="24"/>
        </w:rPr>
        <w:t xml:space="preserve">We are seeking a Leader of Education who is innovative, enthusiastic, and dynamic, who can plan, lead and co-ordinate an original, person-centred curriculum for young adults aged 19-25. </w:t>
      </w:r>
    </w:p>
    <w:p w14:paraId="1899F4CB" w14:textId="2D0EAFDC" w:rsidR="00AB43A8" w:rsidRDefault="00AB43A8" w:rsidP="00AB43A8">
      <w:pPr>
        <w:spacing w:after="0"/>
        <w:jc w:val="both"/>
        <w:rPr>
          <w:rFonts w:cstheme="minorHAnsi"/>
          <w:bCs/>
          <w:sz w:val="24"/>
          <w:szCs w:val="24"/>
        </w:rPr>
      </w:pPr>
      <w:r>
        <w:rPr>
          <w:rFonts w:cstheme="minorHAnsi"/>
          <w:bCs/>
          <w:sz w:val="24"/>
          <w:szCs w:val="24"/>
        </w:rPr>
        <w:t>You might have any</w:t>
      </w:r>
      <w:r w:rsidRPr="00AB43A8">
        <w:rPr>
          <w:rFonts w:cstheme="minorHAnsi"/>
          <w:bCs/>
          <w:sz w:val="24"/>
          <w:szCs w:val="24"/>
        </w:rPr>
        <w:t xml:space="preserve"> one of the following</w:t>
      </w:r>
      <w:r>
        <w:rPr>
          <w:rFonts w:cstheme="minorHAnsi"/>
          <w:bCs/>
          <w:sz w:val="24"/>
          <w:szCs w:val="24"/>
        </w:rPr>
        <w:t xml:space="preserve"> backgrounds / experiences …</w:t>
      </w:r>
    </w:p>
    <w:p w14:paraId="277D6630" w14:textId="77777777" w:rsidR="006B27EE" w:rsidRPr="00AB43A8" w:rsidRDefault="006B27EE" w:rsidP="00AB43A8">
      <w:pPr>
        <w:spacing w:after="0"/>
        <w:jc w:val="both"/>
        <w:rPr>
          <w:rFonts w:cstheme="minorHAnsi"/>
          <w:bCs/>
          <w:sz w:val="24"/>
          <w:szCs w:val="24"/>
        </w:rPr>
      </w:pPr>
    </w:p>
    <w:p w14:paraId="4F8AD0E5" w14:textId="441348E1" w:rsidR="00AB43A8" w:rsidRDefault="006B27EE" w:rsidP="00AB43A8">
      <w:pPr>
        <w:pStyle w:val="ListParagraph"/>
        <w:numPr>
          <w:ilvl w:val="0"/>
          <w:numId w:val="25"/>
        </w:numPr>
        <w:jc w:val="both"/>
        <w:rPr>
          <w:rFonts w:cstheme="minorHAnsi"/>
          <w:bCs/>
          <w:sz w:val="24"/>
          <w:szCs w:val="24"/>
        </w:rPr>
      </w:pPr>
      <w:r>
        <w:rPr>
          <w:rFonts w:cstheme="minorHAnsi"/>
          <w:bCs/>
          <w:sz w:val="24"/>
          <w:szCs w:val="24"/>
        </w:rPr>
        <w:t>Q</w:t>
      </w:r>
      <w:r w:rsidR="00275A77" w:rsidRPr="00AB43A8">
        <w:rPr>
          <w:rFonts w:cstheme="minorHAnsi"/>
          <w:bCs/>
          <w:sz w:val="24"/>
          <w:szCs w:val="24"/>
        </w:rPr>
        <w:t>ualified te</w:t>
      </w:r>
      <w:r w:rsidR="00AB43A8" w:rsidRPr="00AB43A8">
        <w:rPr>
          <w:rFonts w:cstheme="minorHAnsi"/>
          <w:bCs/>
          <w:sz w:val="24"/>
          <w:szCs w:val="24"/>
        </w:rPr>
        <w:t>acher</w:t>
      </w:r>
    </w:p>
    <w:p w14:paraId="186CAA7D" w14:textId="32DFC172" w:rsidR="00AB43A8" w:rsidRPr="00AB43A8" w:rsidRDefault="00AB43A8" w:rsidP="00AB43A8">
      <w:pPr>
        <w:pStyle w:val="ListParagraph"/>
        <w:numPr>
          <w:ilvl w:val="0"/>
          <w:numId w:val="25"/>
        </w:numPr>
        <w:jc w:val="both"/>
        <w:rPr>
          <w:rFonts w:cstheme="minorHAnsi"/>
          <w:bCs/>
          <w:sz w:val="24"/>
          <w:szCs w:val="24"/>
        </w:rPr>
      </w:pPr>
      <w:r w:rsidRPr="00AB43A8">
        <w:rPr>
          <w:rFonts w:cstheme="minorHAnsi"/>
          <w:bCs/>
          <w:sz w:val="24"/>
          <w:szCs w:val="24"/>
        </w:rPr>
        <w:t>SENCO</w:t>
      </w:r>
    </w:p>
    <w:p w14:paraId="1E19C8BD" w14:textId="4D0D06DC" w:rsidR="00AB43A8" w:rsidRDefault="00AB43A8" w:rsidP="00AB43A8">
      <w:pPr>
        <w:pStyle w:val="ListParagraph"/>
        <w:numPr>
          <w:ilvl w:val="0"/>
          <w:numId w:val="25"/>
        </w:numPr>
        <w:jc w:val="both"/>
        <w:rPr>
          <w:rFonts w:cstheme="minorHAnsi"/>
          <w:bCs/>
          <w:sz w:val="24"/>
          <w:szCs w:val="24"/>
        </w:rPr>
      </w:pPr>
      <w:r>
        <w:rPr>
          <w:rFonts w:cstheme="minorHAnsi"/>
          <w:bCs/>
          <w:sz w:val="24"/>
          <w:szCs w:val="24"/>
        </w:rPr>
        <w:t>FE tutor (particularly related to SEND)</w:t>
      </w:r>
    </w:p>
    <w:p w14:paraId="2E86F497" w14:textId="5CD060C8" w:rsidR="00AB43A8" w:rsidRDefault="00AB43A8" w:rsidP="00AB43A8">
      <w:pPr>
        <w:pStyle w:val="ListParagraph"/>
        <w:numPr>
          <w:ilvl w:val="0"/>
          <w:numId w:val="25"/>
        </w:numPr>
        <w:spacing w:after="0"/>
        <w:jc w:val="both"/>
        <w:rPr>
          <w:rFonts w:cstheme="minorHAnsi"/>
          <w:bCs/>
          <w:sz w:val="24"/>
          <w:szCs w:val="24"/>
        </w:rPr>
      </w:pPr>
      <w:r>
        <w:rPr>
          <w:rFonts w:cstheme="minorHAnsi"/>
          <w:bCs/>
          <w:sz w:val="24"/>
          <w:szCs w:val="24"/>
        </w:rPr>
        <w:t>Teaching qualification in lifelong learning</w:t>
      </w:r>
    </w:p>
    <w:p w14:paraId="411DB245" w14:textId="77777777" w:rsidR="006B27EE" w:rsidRDefault="006B27EE" w:rsidP="006B27EE">
      <w:pPr>
        <w:pStyle w:val="ListParagraph"/>
        <w:spacing w:after="0"/>
        <w:jc w:val="both"/>
        <w:rPr>
          <w:rFonts w:cstheme="minorHAnsi"/>
          <w:bCs/>
          <w:sz w:val="24"/>
          <w:szCs w:val="24"/>
        </w:rPr>
      </w:pPr>
    </w:p>
    <w:p w14:paraId="776275D0" w14:textId="6C5ED3DF" w:rsidR="00AB43A8" w:rsidRDefault="00AB43A8" w:rsidP="00AB43A8">
      <w:pPr>
        <w:jc w:val="both"/>
        <w:rPr>
          <w:rFonts w:cstheme="minorHAnsi"/>
          <w:bCs/>
          <w:sz w:val="24"/>
          <w:szCs w:val="24"/>
        </w:rPr>
      </w:pPr>
      <w:r>
        <w:rPr>
          <w:rFonts w:cstheme="minorHAnsi"/>
          <w:bCs/>
          <w:sz w:val="24"/>
          <w:szCs w:val="24"/>
        </w:rPr>
        <w:t>… and looking to take your</w:t>
      </w:r>
      <w:r w:rsidRPr="00AB43A8">
        <w:rPr>
          <w:rFonts w:cstheme="minorHAnsi"/>
          <w:bCs/>
          <w:sz w:val="24"/>
          <w:szCs w:val="24"/>
        </w:rPr>
        <w:t xml:space="preserve"> career in a new direction</w:t>
      </w:r>
      <w:r>
        <w:rPr>
          <w:rFonts w:cstheme="minorHAnsi"/>
          <w:bCs/>
          <w:sz w:val="24"/>
          <w:szCs w:val="24"/>
        </w:rPr>
        <w:t>.</w:t>
      </w:r>
    </w:p>
    <w:p w14:paraId="37717C00" w14:textId="7AF07FC4" w:rsidR="00275A77" w:rsidRPr="00AB43A8" w:rsidRDefault="0045496B" w:rsidP="00AB43A8">
      <w:pPr>
        <w:jc w:val="both"/>
        <w:rPr>
          <w:rFonts w:cstheme="minorHAnsi"/>
          <w:bCs/>
          <w:sz w:val="24"/>
          <w:szCs w:val="24"/>
        </w:rPr>
      </w:pPr>
      <w:r w:rsidRPr="00AB43A8">
        <w:rPr>
          <w:rFonts w:cstheme="minorHAnsi"/>
          <w:bCs/>
          <w:sz w:val="24"/>
          <w:szCs w:val="24"/>
        </w:rPr>
        <w:t xml:space="preserve">You will need to demonstrate a real passion for working with people with complex learning and communication difficulties and SEND, and a dedication to promoting and engaging young people in all areas of learning and development. You will be enthusiastic, sensitive, empathetic and patient.  </w:t>
      </w:r>
    </w:p>
    <w:p w14:paraId="1BB64B3C" w14:textId="77777777" w:rsidR="000A3F92" w:rsidRPr="000A3F92" w:rsidRDefault="000A3F92" w:rsidP="0045496B">
      <w:pPr>
        <w:rPr>
          <w:rFonts w:cstheme="minorHAnsi"/>
          <w:bCs/>
          <w:sz w:val="24"/>
          <w:szCs w:val="24"/>
        </w:rPr>
      </w:pPr>
    </w:p>
    <w:p w14:paraId="6174AF04" w14:textId="1D640EE8" w:rsidR="000A3F92" w:rsidRPr="000A3F92" w:rsidRDefault="000A3F92" w:rsidP="000A3F92">
      <w:pPr>
        <w:rPr>
          <w:rFonts w:cstheme="minorHAnsi"/>
          <w:b/>
          <w:bCs/>
          <w:sz w:val="24"/>
          <w:szCs w:val="24"/>
        </w:rPr>
      </w:pPr>
      <w:r w:rsidRPr="000A3F92">
        <w:rPr>
          <w:rFonts w:cstheme="minorHAnsi"/>
          <w:b/>
          <w:bCs/>
          <w:sz w:val="24"/>
          <w:szCs w:val="24"/>
        </w:rPr>
        <w:t>In Return We Can Offer You:</w:t>
      </w:r>
    </w:p>
    <w:p w14:paraId="546B1AF9" w14:textId="77777777" w:rsidR="000A3F92" w:rsidRPr="000A3F92" w:rsidRDefault="000A3F92" w:rsidP="000A3F92">
      <w:pPr>
        <w:numPr>
          <w:ilvl w:val="0"/>
          <w:numId w:val="24"/>
        </w:numPr>
        <w:rPr>
          <w:rFonts w:cstheme="minorHAnsi"/>
          <w:bCs/>
          <w:sz w:val="24"/>
          <w:szCs w:val="24"/>
        </w:rPr>
      </w:pPr>
      <w:r w:rsidRPr="000A3F92">
        <w:rPr>
          <w:rFonts w:cstheme="minorHAnsi"/>
          <w:bCs/>
          <w:sz w:val="24"/>
          <w:szCs w:val="24"/>
        </w:rPr>
        <w:t xml:space="preserve">A </w:t>
      </w:r>
      <w:r w:rsidR="00870721" w:rsidRPr="000A3F92">
        <w:rPr>
          <w:rFonts w:cstheme="minorHAnsi"/>
          <w:bCs/>
          <w:sz w:val="24"/>
          <w:szCs w:val="24"/>
        </w:rPr>
        <w:t xml:space="preserve">highly rewarding position </w:t>
      </w:r>
      <w:r w:rsidRPr="000A3F92">
        <w:rPr>
          <w:rFonts w:cstheme="minorHAnsi"/>
          <w:bCs/>
          <w:sz w:val="24"/>
          <w:szCs w:val="24"/>
        </w:rPr>
        <w:t xml:space="preserve">working </w:t>
      </w:r>
      <w:r w:rsidR="00256BE2" w:rsidRPr="000A3F92">
        <w:rPr>
          <w:rFonts w:cstheme="minorHAnsi"/>
          <w:bCs/>
          <w:sz w:val="24"/>
          <w:szCs w:val="24"/>
        </w:rPr>
        <w:t xml:space="preserve">with wonderful </w:t>
      </w:r>
      <w:r w:rsidRPr="000A3F92">
        <w:rPr>
          <w:rFonts w:cstheme="minorHAnsi"/>
          <w:bCs/>
          <w:sz w:val="24"/>
          <w:szCs w:val="24"/>
        </w:rPr>
        <w:t>young people and committed, friendly and supportive colleagues.</w:t>
      </w:r>
    </w:p>
    <w:p w14:paraId="2BF6993A" w14:textId="77777777" w:rsidR="000A3F92" w:rsidRPr="000A3F92" w:rsidRDefault="00870721" w:rsidP="000A3F92">
      <w:pPr>
        <w:numPr>
          <w:ilvl w:val="0"/>
          <w:numId w:val="24"/>
        </w:numPr>
        <w:rPr>
          <w:rFonts w:cstheme="minorHAnsi"/>
          <w:bCs/>
          <w:sz w:val="24"/>
          <w:szCs w:val="24"/>
        </w:rPr>
      </w:pPr>
      <w:r w:rsidRPr="000A3F92">
        <w:rPr>
          <w:rFonts w:cstheme="minorHAnsi"/>
          <w:bCs/>
          <w:sz w:val="24"/>
          <w:szCs w:val="24"/>
        </w:rPr>
        <w:t>The opportunity to really make a difference and make your mark by planning, leading and co-ordinating an outstanding education offer for our young people.</w:t>
      </w:r>
    </w:p>
    <w:p w14:paraId="2E610696" w14:textId="5F00B6A5" w:rsidR="000A3F92" w:rsidRPr="000A3F92" w:rsidRDefault="00870721" w:rsidP="000A3F92">
      <w:pPr>
        <w:numPr>
          <w:ilvl w:val="0"/>
          <w:numId w:val="21"/>
        </w:numPr>
        <w:rPr>
          <w:rFonts w:cstheme="minorHAnsi"/>
          <w:bCs/>
          <w:sz w:val="24"/>
          <w:szCs w:val="24"/>
        </w:rPr>
      </w:pPr>
      <w:r w:rsidRPr="000A3F92">
        <w:rPr>
          <w:rFonts w:cstheme="minorHAnsi"/>
          <w:bCs/>
          <w:sz w:val="24"/>
          <w:szCs w:val="24"/>
        </w:rPr>
        <w:t>A</w:t>
      </w:r>
      <w:r w:rsidR="000A3F92" w:rsidRPr="000A3F92">
        <w:rPr>
          <w:rFonts w:cstheme="minorHAnsi"/>
          <w:bCs/>
          <w:sz w:val="24"/>
          <w:szCs w:val="24"/>
        </w:rPr>
        <w:t>n</w:t>
      </w:r>
      <w:r w:rsidRPr="000A3F92">
        <w:rPr>
          <w:rFonts w:cstheme="minorHAnsi"/>
          <w:bCs/>
          <w:sz w:val="24"/>
          <w:szCs w:val="24"/>
        </w:rPr>
        <w:t xml:space="preserve"> </w:t>
      </w:r>
      <w:r w:rsidR="000A3F92" w:rsidRPr="000A3F92">
        <w:rPr>
          <w:rFonts w:cstheme="minorHAnsi"/>
          <w:bCs/>
          <w:sz w:val="24"/>
          <w:szCs w:val="24"/>
        </w:rPr>
        <w:t xml:space="preserve">organisation </w:t>
      </w:r>
      <w:r w:rsidRPr="000A3F92">
        <w:rPr>
          <w:rFonts w:cstheme="minorHAnsi"/>
          <w:bCs/>
          <w:sz w:val="24"/>
          <w:szCs w:val="24"/>
        </w:rPr>
        <w:t>that</w:t>
      </w:r>
      <w:r w:rsidR="00B36595">
        <w:rPr>
          <w:rFonts w:cstheme="minorHAnsi"/>
          <w:bCs/>
          <w:sz w:val="24"/>
          <w:szCs w:val="24"/>
        </w:rPr>
        <w:t xml:space="preserve"> </w:t>
      </w:r>
      <w:r w:rsidRPr="000A3F92">
        <w:rPr>
          <w:rFonts w:cstheme="minorHAnsi"/>
          <w:bCs/>
          <w:sz w:val="24"/>
          <w:szCs w:val="24"/>
        </w:rPr>
        <w:t>values staff’s views and opinions and is committed to gaining and retaining the best people through offering opportunities through growth and professional development.</w:t>
      </w:r>
    </w:p>
    <w:p w14:paraId="5B466B07" w14:textId="77777777" w:rsidR="000A3F92" w:rsidRPr="000A3F92" w:rsidRDefault="000A3F92" w:rsidP="000A3F92">
      <w:pPr>
        <w:numPr>
          <w:ilvl w:val="0"/>
          <w:numId w:val="21"/>
        </w:numPr>
        <w:rPr>
          <w:rFonts w:cstheme="minorHAnsi"/>
          <w:bCs/>
          <w:sz w:val="24"/>
          <w:szCs w:val="24"/>
        </w:rPr>
      </w:pPr>
      <w:r w:rsidRPr="000A3F92">
        <w:rPr>
          <w:rFonts w:cstheme="minorHAnsi"/>
          <w:bCs/>
          <w:sz w:val="24"/>
          <w:szCs w:val="24"/>
        </w:rPr>
        <w:t xml:space="preserve">A high quality and well </w:t>
      </w:r>
      <w:r w:rsidR="00256BE2" w:rsidRPr="000A3F92">
        <w:rPr>
          <w:rFonts w:cstheme="minorHAnsi"/>
          <w:bCs/>
          <w:sz w:val="24"/>
          <w:szCs w:val="24"/>
        </w:rPr>
        <w:t>maintained working environment</w:t>
      </w:r>
      <w:r w:rsidRPr="000A3F92">
        <w:rPr>
          <w:rFonts w:cstheme="minorHAnsi"/>
          <w:bCs/>
          <w:sz w:val="24"/>
          <w:szCs w:val="24"/>
        </w:rPr>
        <w:t xml:space="preserve"> with quality </w:t>
      </w:r>
      <w:r w:rsidR="00256BE2" w:rsidRPr="000A3F92">
        <w:rPr>
          <w:rFonts w:cstheme="minorHAnsi"/>
          <w:bCs/>
          <w:sz w:val="24"/>
          <w:szCs w:val="24"/>
        </w:rPr>
        <w:t>resources</w:t>
      </w:r>
      <w:r w:rsidRPr="000A3F92">
        <w:rPr>
          <w:rFonts w:cstheme="minorHAnsi"/>
          <w:bCs/>
          <w:sz w:val="24"/>
          <w:szCs w:val="24"/>
        </w:rPr>
        <w:t>.</w:t>
      </w:r>
    </w:p>
    <w:p w14:paraId="3784D0C6" w14:textId="2C46096B" w:rsidR="00870721" w:rsidRPr="000A3F92" w:rsidRDefault="00870721" w:rsidP="000A3F92">
      <w:pPr>
        <w:numPr>
          <w:ilvl w:val="0"/>
          <w:numId w:val="21"/>
        </w:numPr>
        <w:rPr>
          <w:rFonts w:cstheme="minorHAnsi"/>
          <w:b/>
          <w:bCs/>
          <w:sz w:val="24"/>
          <w:szCs w:val="24"/>
        </w:rPr>
      </w:pPr>
      <w:r w:rsidRPr="000A3F92">
        <w:rPr>
          <w:rFonts w:cstheme="minorHAnsi"/>
          <w:bCs/>
          <w:sz w:val="24"/>
          <w:szCs w:val="24"/>
        </w:rPr>
        <w:t>A great work-life balance and commitment to staff well-being</w:t>
      </w:r>
      <w:r w:rsidRPr="000A3F92">
        <w:rPr>
          <w:rFonts w:cstheme="minorHAnsi"/>
          <w:b/>
          <w:bCs/>
          <w:sz w:val="24"/>
          <w:szCs w:val="24"/>
        </w:rPr>
        <w:t>.</w:t>
      </w:r>
    </w:p>
    <w:p w14:paraId="51600F76" w14:textId="77777777" w:rsidR="000A3F92" w:rsidRPr="000A3F92" w:rsidRDefault="000A3F92" w:rsidP="00256BE2">
      <w:pPr>
        <w:rPr>
          <w:rFonts w:cstheme="minorHAnsi"/>
          <w:b/>
          <w:bCs/>
          <w:sz w:val="24"/>
          <w:szCs w:val="24"/>
        </w:rPr>
      </w:pPr>
    </w:p>
    <w:p w14:paraId="766EADFC" w14:textId="6CF6C13C" w:rsidR="00256BE2" w:rsidRPr="00256BE2" w:rsidRDefault="0003713E" w:rsidP="00120F0A">
      <w:pPr>
        <w:jc w:val="both"/>
        <w:rPr>
          <w:rFonts w:cstheme="minorHAnsi"/>
          <w:b/>
          <w:bCs/>
          <w:sz w:val="24"/>
          <w:szCs w:val="24"/>
        </w:rPr>
      </w:pPr>
      <w:r w:rsidRPr="000A3F92">
        <w:rPr>
          <w:rFonts w:cstheme="minorHAnsi"/>
          <w:b/>
          <w:bCs/>
          <w:sz w:val="24"/>
          <w:szCs w:val="24"/>
        </w:rPr>
        <w:t>Next Steps:</w:t>
      </w:r>
    </w:p>
    <w:p w14:paraId="4B817F9E" w14:textId="2404F122" w:rsidR="00256BE2" w:rsidRPr="00256BE2" w:rsidRDefault="003D698D" w:rsidP="00120F0A">
      <w:pPr>
        <w:jc w:val="both"/>
        <w:rPr>
          <w:rFonts w:cstheme="minorHAnsi"/>
          <w:sz w:val="24"/>
          <w:szCs w:val="24"/>
        </w:rPr>
      </w:pPr>
      <w:r w:rsidRPr="000A3F92">
        <w:rPr>
          <w:rFonts w:cstheme="minorHAnsi"/>
          <w:sz w:val="24"/>
          <w:szCs w:val="24"/>
        </w:rPr>
        <w:t>We think that Future Horizons Leeds is a special place and would encourage you to arrange a visit to discover why for yourself.</w:t>
      </w:r>
    </w:p>
    <w:p w14:paraId="4209A837" w14:textId="24E1337D" w:rsidR="00256BE2" w:rsidRPr="000A3F92" w:rsidRDefault="00256BE2" w:rsidP="00120F0A">
      <w:pPr>
        <w:jc w:val="both"/>
        <w:rPr>
          <w:rFonts w:cstheme="minorHAnsi"/>
          <w:sz w:val="24"/>
          <w:szCs w:val="24"/>
        </w:rPr>
      </w:pPr>
      <w:r w:rsidRPr="00256BE2">
        <w:rPr>
          <w:rFonts w:cstheme="minorHAnsi"/>
          <w:sz w:val="24"/>
          <w:szCs w:val="24"/>
        </w:rPr>
        <w:t xml:space="preserve">For </w:t>
      </w:r>
      <w:r w:rsidR="000A3F92" w:rsidRPr="000A3F92">
        <w:rPr>
          <w:rFonts w:cstheme="minorHAnsi"/>
          <w:sz w:val="24"/>
          <w:szCs w:val="24"/>
        </w:rPr>
        <w:t xml:space="preserve">further information or </w:t>
      </w:r>
      <w:r w:rsidRPr="00256BE2">
        <w:rPr>
          <w:rFonts w:cstheme="minorHAnsi"/>
          <w:sz w:val="24"/>
          <w:szCs w:val="24"/>
        </w:rPr>
        <w:t>to arrange visit, please contact Elaine Cooper, Centre Manger on 0113 318 4261.</w:t>
      </w:r>
    </w:p>
    <w:p w14:paraId="1B50B38A" w14:textId="77777777" w:rsidR="0003713E" w:rsidRPr="000A3F92" w:rsidRDefault="0003713E" w:rsidP="00120F0A">
      <w:pPr>
        <w:jc w:val="both"/>
        <w:rPr>
          <w:rFonts w:cstheme="minorHAnsi"/>
          <w:sz w:val="24"/>
          <w:szCs w:val="24"/>
        </w:rPr>
      </w:pPr>
    </w:p>
    <w:p w14:paraId="5A9EBDAF" w14:textId="6DB793F1" w:rsidR="0003713E" w:rsidRPr="0003713E" w:rsidRDefault="0003713E" w:rsidP="00120F0A">
      <w:pPr>
        <w:jc w:val="both"/>
        <w:rPr>
          <w:rFonts w:cstheme="minorHAnsi"/>
          <w:b/>
          <w:bCs/>
          <w:sz w:val="24"/>
          <w:szCs w:val="24"/>
        </w:rPr>
      </w:pPr>
      <w:r w:rsidRPr="0003713E">
        <w:rPr>
          <w:rFonts w:cstheme="minorHAnsi"/>
          <w:b/>
          <w:bCs/>
          <w:sz w:val="24"/>
          <w:szCs w:val="24"/>
        </w:rPr>
        <w:lastRenderedPageBreak/>
        <w:t>Closing Date: Friday 27 September 2019 at 4.00 pm</w:t>
      </w:r>
    </w:p>
    <w:p w14:paraId="16DFC841" w14:textId="77777777" w:rsidR="0003713E" w:rsidRPr="0003713E" w:rsidRDefault="0003713E" w:rsidP="00120F0A">
      <w:pPr>
        <w:jc w:val="both"/>
        <w:rPr>
          <w:rFonts w:cstheme="minorHAnsi"/>
          <w:b/>
          <w:bCs/>
          <w:sz w:val="24"/>
          <w:szCs w:val="24"/>
        </w:rPr>
      </w:pPr>
      <w:r w:rsidRPr="0003713E">
        <w:rPr>
          <w:rFonts w:cstheme="minorHAnsi"/>
          <w:b/>
          <w:bCs/>
          <w:sz w:val="24"/>
          <w:szCs w:val="24"/>
        </w:rPr>
        <w:t>Interview Dates: To be held week commencing 7 October 2019</w:t>
      </w:r>
    </w:p>
    <w:p w14:paraId="30600D06" w14:textId="4B788114" w:rsidR="000A3F92" w:rsidRPr="000A3F92" w:rsidRDefault="000A3F92" w:rsidP="00120F0A">
      <w:pPr>
        <w:jc w:val="both"/>
        <w:rPr>
          <w:rFonts w:cstheme="minorHAnsi"/>
          <w:sz w:val="24"/>
          <w:szCs w:val="24"/>
        </w:rPr>
      </w:pPr>
      <w:r w:rsidRPr="000A3F92">
        <w:rPr>
          <w:rFonts w:cstheme="minorHAnsi"/>
          <w:sz w:val="24"/>
          <w:szCs w:val="24"/>
        </w:rPr>
        <w:t xml:space="preserve">Appointments are made on the basis of two </w:t>
      </w:r>
      <w:r w:rsidR="00120F0A">
        <w:rPr>
          <w:rFonts w:cstheme="minorHAnsi"/>
          <w:sz w:val="24"/>
          <w:szCs w:val="24"/>
        </w:rPr>
        <w:t xml:space="preserve">satisfactory </w:t>
      </w:r>
      <w:r w:rsidR="00120F0A" w:rsidRPr="000A3F92">
        <w:rPr>
          <w:rFonts w:cstheme="minorHAnsi"/>
          <w:sz w:val="24"/>
          <w:szCs w:val="24"/>
        </w:rPr>
        <w:t>refere</w:t>
      </w:r>
      <w:r w:rsidR="00120F0A">
        <w:rPr>
          <w:rFonts w:cstheme="minorHAnsi"/>
          <w:sz w:val="24"/>
          <w:szCs w:val="24"/>
        </w:rPr>
        <w:t>nces</w:t>
      </w:r>
      <w:r w:rsidRPr="000A3F92">
        <w:rPr>
          <w:rFonts w:cstheme="minorHAnsi"/>
          <w:sz w:val="24"/>
          <w:szCs w:val="24"/>
        </w:rPr>
        <w:t xml:space="preserve"> and a satisfactory enhanced DBS check.</w:t>
      </w:r>
    </w:p>
    <w:p w14:paraId="29004D02" w14:textId="77777777" w:rsidR="00256BE2" w:rsidRPr="00256BE2" w:rsidRDefault="00256BE2" w:rsidP="00120F0A">
      <w:pPr>
        <w:jc w:val="both"/>
        <w:rPr>
          <w:rFonts w:cstheme="minorHAnsi"/>
          <w:sz w:val="24"/>
          <w:szCs w:val="24"/>
        </w:rPr>
      </w:pPr>
    </w:p>
    <w:p w14:paraId="06405986" w14:textId="77777777" w:rsidR="00256BE2" w:rsidRPr="00256BE2" w:rsidRDefault="00256BE2" w:rsidP="00120F0A">
      <w:pPr>
        <w:jc w:val="both"/>
        <w:rPr>
          <w:rFonts w:cstheme="minorHAnsi"/>
          <w:b/>
          <w:sz w:val="24"/>
          <w:szCs w:val="24"/>
        </w:rPr>
      </w:pPr>
    </w:p>
    <w:p w14:paraId="6DB70AA5" w14:textId="77777777" w:rsidR="00256BE2" w:rsidRPr="00256BE2" w:rsidRDefault="00256BE2" w:rsidP="00120F0A">
      <w:pPr>
        <w:jc w:val="both"/>
        <w:rPr>
          <w:rFonts w:cstheme="minorHAnsi"/>
          <w:b/>
          <w:sz w:val="24"/>
          <w:szCs w:val="24"/>
        </w:rPr>
      </w:pPr>
    </w:p>
    <w:p w14:paraId="0DC86965" w14:textId="29AD3C02" w:rsidR="00797CF2" w:rsidRPr="000A3F92" w:rsidRDefault="00797CF2" w:rsidP="00120F0A">
      <w:pPr>
        <w:jc w:val="both"/>
        <w:rPr>
          <w:rFonts w:cstheme="minorHAnsi"/>
          <w:sz w:val="24"/>
          <w:szCs w:val="24"/>
        </w:rPr>
      </w:pPr>
    </w:p>
    <w:p w14:paraId="68118C36" w14:textId="043CE403" w:rsidR="007C4F0D" w:rsidRPr="000A3F92" w:rsidRDefault="007C4F0D" w:rsidP="00120F0A">
      <w:pPr>
        <w:jc w:val="both"/>
        <w:rPr>
          <w:rFonts w:cstheme="minorHAnsi"/>
          <w:sz w:val="24"/>
          <w:szCs w:val="24"/>
        </w:rPr>
      </w:pPr>
    </w:p>
    <w:p w14:paraId="77A72FDA" w14:textId="77777777" w:rsidR="00B605E3" w:rsidRPr="000A3F92" w:rsidRDefault="00B605E3" w:rsidP="00120F0A">
      <w:pPr>
        <w:spacing w:after="25"/>
        <w:ind w:left="-5" w:hanging="10"/>
        <w:jc w:val="both"/>
        <w:rPr>
          <w:rFonts w:eastAsia="Calibri" w:cstheme="minorHAnsi"/>
          <w:b/>
          <w:color w:val="7030A0"/>
          <w:sz w:val="24"/>
          <w:szCs w:val="24"/>
          <w:lang w:eastAsia="en-GB"/>
        </w:rPr>
      </w:pPr>
    </w:p>
    <w:p w14:paraId="3F8BCD71" w14:textId="77777777" w:rsidR="004B0137" w:rsidRPr="000A3F92" w:rsidRDefault="004B0137" w:rsidP="00120F0A">
      <w:pPr>
        <w:spacing w:after="0" w:line="240" w:lineRule="auto"/>
        <w:jc w:val="both"/>
        <w:rPr>
          <w:rFonts w:eastAsia="Calibri" w:cstheme="minorHAnsi"/>
          <w:b/>
          <w:color w:val="000000"/>
          <w:sz w:val="24"/>
          <w:szCs w:val="24"/>
          <w:lang w:eastAsia="en-GB"/>
        </w:rPr>
      </w:pPr>
    </w:p>
    <w:sectPr w:rsidR="004B0137" w:rsidRPr="000A3F92" w:rsidSect="00767FCE">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F5D"/>
    <w:multiLevelType w:val="hybridMultilevel"/>
    <w:tmpl w:val="92AA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74B88"/>
    <w:multiLevelType w:val="hybridMultilevel"/>
    <w:tmpl w:val="0E04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3A58"/>
    <w:multiLevelType w:val="hybridMultilevel"/>
    <w:tmpl w:val="1C2C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368C"/>
    <w:multiLevelType w:val="hybridMultilevel"/>
    <w:tmpl w:val="B1A6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63733"/>
    <w:multiLevelType w:val="hybridMultilevel"/>
    <w:tmpl w:val="0A4C558E"/>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17E6D"/>
    <w:multiLevelType w:val="hybridMultilevel"/>
    <w:tmpl w:val="F916572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DAC1084"/>
    <w:multiLevelType w:val="hybridMultilevel"/>
    <w:tmpl w:val="809A066E"/>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43DE8"/>
    <w:multiLevelType w:val="hybridMultilevel"/>
    <w:tmpl w:val="335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B2A58"/>
    <w:multiLevelType w:val="hybridMultilevel"/>
    <w:tmpl w:val="4B12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765D4"/>
    <w:multiLevelType w:val="hybridMultilevel"/>
    <w:tmpl w:val="6CC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49AA37D0"/>
    <w:multiLevelType w:val="hybridMultilevel"/>
    <w:tmpl w:val="D20C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E01A1"/>
    <w:multiLevelType w:val="hybridMultilevel"/>
    <w:tmpl w:val="7DAC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25D94"/>
    <w:multiLevelType w:val="hybridMultilevel"/>
    <w:tmpl w:val="70B2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5115B"/>
    <w:multiLevelType w:val="hybridMultilevel"/>
    <w:tmpl w:val="2B9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069E1"/>
    <w:multiLevelType w:val="hybridMultilevel"/>
    <w:tmpl w:val="35FA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D7BD0"/>
    <w:multiLevelType w:val="hybridMultilevel"/>
    <w:tmpl w:val="8AFE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82688"/>
    <w:multiLevelType w:val="hybridMultilevel"/>
    <w:tmpl w:val="D3DE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161E9"/>
    <w:multiLevelType w:val="hybridMultilevel"/>
    <w:tmpl w:val="E466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73D02"/>
    <w:multiLevelType w:val="hybridMultilevel"/>
    <w:tmpl w:val="B78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74A05"/>
    <w:multiLevelType w:val="multilevel"/>
    <w:tmpl w:val="C83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AC6F06"/>
    <w:multiLevelType w:val="hybridMultilevel"/>
    <w:tmpl w:val="7C7E8F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BE07E8"/>
    <w:multiLevelType w:val="hybridMultilevel"/>
    <w:tmpl w:val="DC7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4"/>
  </w:num>
  <w:num w:numId="3">
    <w:abstractNumId w:val="20"/>
  </w:num>
  <w:num w:numId="4">
    <w:abstractNumId w:val="7"/>
  </w:num>
  <w:num w:numId="5">
    <w:abstractNumId w:val="1"/>
  </w:num>
  <w:num w:numId="6">
    <w:abstractNumId w:val="8"/>
  </w:num>
  <w:num w:numId="7">
    <w:abstractNumId w:val="11"/>
  </w:num>
  <w:num w:numId="8">
    <w:abstractNumId w:val="22"/>
  </w:num>
  <w:num w:numId="9">
    <w:abstractNumId w:val="15"/>
  </w:num>
  <w:num w:numId="10">
    <w:abstractNumId w:val="2"/>
  </w:num>
  <w:num w:numId="11">
    <w:abstractNumId w:val="14"/>
  </w:num>
  <w:num w:numId="12">
    <w:abstractNumId w:val="17"/>
  </w:num>
  <w:num w:numId="13">
    <w:abstractNumId w:val="23"/>
  </w:num>
  <w:num w:numId="14">
    <w:abstractNumId w:val="0"/>
  </w:num>
  <w:num w:numId="15">
    <w:abstractNumId w:val="19"/>
  </w:num>
  <w:num w:numId="16">
    <w:abstractNumId w:val="9"/>
  </w:num>
  <w:num w:numId="17">
    <w:abstractNumId w:val="13"/>
  </w:num>
  <w:num w:numId="18">
    <w:abstractNumId w:val="18"/>
  </w:num>
  <w:num w:numId="19">
    <w:abstractNumId w:val="5"/>
  </w:num>
  <w:num w:numId="20">
    <w:abstractNumId w:val="6"/>
  </w:num>
  <w:num w:numId="21">
    <w:abstractNumId w:val="3"/>
  </w:num>
  <w:num w:numId="22">
    <w:abstractNumId w:val="10"/>
  </w:num>
  <w:num w:numId="23">
    <w:abstractNumId w:val="2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D0"/>
    <w:rsid w:val="00034B52"/>
    <w:rsid w:val="0003713E"/>
    <w:rsid w:val="00063950"/>
    <w:rsid w:val="0007440F"/>
    <w:rsid w:val="00080F08"/>
    <w:rsid w:val="000A3F92"/>
    <w:rsid w:val="000B30AA"/>
    <w:rsid w:val="00120F0A"/>
    <w:rsid w:val="00137F7B"/>
    <w:rsid w:val="001D2D7A"/>
    <w:rsid w:val="001F4D30"/>
    <w:rsid w:val="00224557"/>
    <w:rsid w:val="00256BE2"/>
    <w:rsid w:val="00275A77"/>
    <w:rsid w:val="00296CDE"/>
    <w:rsid w:val="002D2654"/>
    <w:rsid w:val="002D30C9"/>
    <w:rsid w:val="0035582D"/>
    <w:rsid w:val="003D698D"/>
    <w:rsid w:val="0045496B"/>
    <w:rsid w:val="00474B14"/>
    <w:rsid w:val="00494895"/>
    <w:rsid w:val="004A351B"/>
    <w:rsid w:val="004B0137"/>
    <w:rsid w:val="00537D03"/>
    <w:rsid w:val="005E2B23"/>
    <w:rsid w:val="006B27EE"/>
    <w:rsid w:val="006F4C73"/>
    <w:rsid w:val="006F7AB4"/>
    <w:rsid w:val="00767FCE"/>
    <w:rsid w:val="00787AC9"/>
    <w:rsid w:val="00794971"/>
    <w:rsid w:val="00797CF2"/>
    <w:rsid w:val="007C4F0D"/>
    <w:rsid w:val="00802B95"/>
    <w:rsid w:val="008543B4"/>
    <w:rsid w:val="00870721"/>
    <w:rsid w:val="0091067E"/>
    <w:rsid w:val="00944916"/>
    <w:rsid w:val="00956F33"/>
    <w:rsid w:val="009E330E"/>
    <w:rsid w:val="00AB43A8"/>
    <w:rsid w:val="00AC2C7C"/>
    <w:rsid w:val="00B36595"/>
    <w:rsid w:val="00B605E3"/>
    <w:rsid w:val="00B90096"/>
    <w:rsid w:val="00C412C4"/>
    <w:rsid w:val="00D01244"/>
    <w:rsid w:val="00D25BD0"/>
    <w:rsid w:val="00E2486D"/>
    <w:rsid w:val="00F03600"/>
    <w:rsid w:val="00F1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8EE9"/>
  <w15:chartTrackingRefBased/>
  <w15:docId w15:val="{321574FD-3559-4296-82A7-1E5120C9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C4F0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96CDE"/>
    <w:pPr>
      <w:ind w:left="720"/>
      <w:contextualSpacing/>
    </w:pPr>
  </w:style>
  <w:style w:type="character" w:styleId="Hyperlink">
    <w:name w:val="Hyperlink"/>
    <w:basedOn w:val="DefaultParagraphFont"/>
    <w:uiPriority w:val="99"/>
    <w:unhideWhenUsed/>
    <w:rsid w:val="00256BE2"/>
    <w:rPr>
      <w:color w:val="0563C1" w:themeColor="hyperlink"/>
      <w:u w:val="single"/>
    </w:rPr>
  </w:style>
  <w:style w:type="character" w:customStyle="1" w:styleId="UnresolvedMention1">
    <w:name w:val="Unresolved Mention1"/>
    <w:basedOn w:val="DefaultParagraphFont"/>
    <w:uiPriority w:val="99"/>
    <w:semiHidden/>
    <w:unhideWhenUsed/>
    <w:rsid w:val="00256BE2"/>
    <w:rPr>
      <w:color w:val="605E5C"/>
      <w:shd w:val="clear" w:color="auto" w:fill="E1DFDD"/>
    </w:rPr>
  </w:style>
  <w:style w:type="character" w:styleId="CommentReference">
    <w:name w:val="annotation reference"/>
    <w:basedOn w:val="DefaultParagraphFont"/>
    <w:uiPriority w:val="99"/>
    <w:semiHidden/>
    <w:unhideWhenUsed/>
    <w:rsid w:val="000A3F92"/>
    <w:rPr>
      <w:sz w:val="16"/>
      <w:szCs w:val="16"/>
    </w:rPr>
  </w:style>
  <w:style w:type="paragraph" w:styleId="CommentText">
    <w:name w:val="annotation text"/>
    <w:basedOn w:val="Normal"/>
    <w:link w:val="CommentTextChar"/>
    <w:uiPriority w:val="99"/>
    <w:semiHidden/>
    <w:unhideWhenUsed/>
    <w:rsid w:val="000A3F92"/>
    <w:pPr>
      <w:spacing w:line="240" w:lineRule="auto"/>
    </w:pPr>
    <w:rPr>
      <w:sz w:val="20"/>
      <w:szCs w:val="20"/>
    </w:rPr>
  </w:style>
  <w:style w:type="character" w:customStyle="1" w:styleId="CommentTextChar">
    <w:name w:val="Comment Text Char"/>
    <w:basedOn w:val="DefaultParagraphFont"/>
    <w:link w:val="CommentText"/>
    <w:uiPriority w:val="99"/>
    <w:semiHidden/>
    <w:rsid w:val="000A3F92"/>
    <w:rPr>
      <w:sz w:val="20"/>
      <w:szCs w:val="20"/>
    </w:rPr>
  </w:style>
  <w:style w:type="paragraph" w:styleId="CommentSubject">
    <w:name w:val="annotation subject"/>
    <w:basedOn w:val="CommentText"/>
    <w:next w:val="CommentText"/>
    <w:link w:val="CommentSubjectChar"/>
    <w:uiPriority w:val="99"/>
    <w:semiHidden/>
    <w:unhideWhenUsed/>
    <w:rsid w:val="000A3F92"/>
    <w:rPr>
      <w:b/>
      <w:bCs/>
    </w:rPr>
  </w:style>
  <w:style w:type="character" w:customStyle="1" w:styleId="CommentSubjectChar">
    <w:name w:val="Comment Subject Char"/>
    <w:basedOn w:val="CommentTextChar"/>
    <w:link w:val="CommentSubject"/>
    <w:uiPriority w:val="99"/>
    <w:semiHidden/>
    <w:rsid w:val="000A3F92"/>
    <w:rPr>
      <w:b/>
      <w:bCs/>
      <w:sz w:val="20"/>
      <w:szCs w:val="20"/>
    </w:rPr>
  </w:style>
  <w:style w:type="paragraph" w:styleId="BalloonText">
    <w:name w:val="Balloon Text"/>
    <w:basedOn w:val="Normal"/>
    <w:link w:val="BalloonTextChar"/>
    <w:uiPriority w:val="99"/>
    <w:semiHidden/>
    <w:unhideWhenUsed/>
    <w:rsid w:val="000A3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92"/>
    <w:rPr>
      <w:rFonts w:ascii="Segoe UI" w:hAnsi="Segoe UI" w:cs="Segoe UI"/>
      <w:sz w:val="18"/>
      <w:szCs w:val="18"/>
    </w:rPr>
  </w:style>
  <w:style w:type="paragraph" w:styleId="Revision">
    <w:name w:val="Revision"/>
    <w:hidden/>
    <w:uiPriority w:val="99"/>
    <w:semiHidden/>
    <w:rsid w:val="000A3F92"/>
    <w:pPr>
      <w:spacing w:after="0" w:line="240" w:lineRule="auto"/>
    </w:pPr>
  </w:style>
  <w:style w:type="paragraph" w:styleId="NoSpacing">
    <w:name w:val="No Spacing"/>
    <w:uiPriority w:val="1"/>
    <w:qFormat/>
    <w:rsid w:val="006B2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274432">
      <w:bodyDiv w:val="1"/>
      <w:marLeft w:val="0"/>
      <w:marRight w:val="0"/>
      <w:marTop w:val="0"/>
      <w:marBottom w:val="0"/>
      <w:divBdr>
        <w:top w:val="none" w:sz="0" w:space="0" w:color="auto"/>
        <w:left w:val="none" w:sz="0" w:space="0" w:color="auto"/>
        <w:bottom w:val="none" w:sz="0" w:space="0" w:color="auto"/>
        <w:right w:val="none" w:sz="0" w:space="0" w:color="auto"/>
      </w:divBdr>
      <w:divsChild>
        <w:div w:id="1117259446">
          <w:marLeft w:val="0"/>
          <w:marRight w:val="0"/>
          <w:marTop w:val="0"/>
          <w:marBottom w:val="0"/>
          <w:divBdr>
            <w:top w:val="none" w:sz="0" w:space="0" w:color="auto"/>
            <w:left w:val="none" w:sz="0" w:space="0" w:color="auto"/>
            <w:bottom w:val="none" w:sz="0" w:space="0" w:color="auto"/>
            <w:right w:val="none" w:sz="0" w:space="0" w:color="auto"/>
          </w:divBdr>
          <w:divsChild>
            <w:div w:id="16345607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38D0B787839409BB33993E58B30E6" ma:contentTypeVersion="2" ma:contentTypeDescription="Create a new document." ma:contentTypeScope="" ma:versionID="708db62174308dae853789d455030565">
  <xsd:schema xmlns:xsd="http://www.w3.org/2001/XMLSchema" xmlns:xs="http://www.w3.org/2001/XMLSchema" xmlns:p="http://schemas.microsoft.com/office/2006/metadata/properties" xmlns:ns2="8795d8a2-7fb4-4636-8a02-f53862159f21" targetNamespace="http://schemas.microsoft.com/office/2006/metadata/properties" ma:root="true" ma:fieldsID="5408a9260587fd4f942f485d136e6b9c" ns2:_="">
    <xsd:import namespace="8795d8a2-7fb4-4636-8a02-f53862159f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5d8a2-7fb4-4636-8a02-f53862159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C71B5-0E54-4730-80B9-9F2C266E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5d8a2-7fb4-4636-8a02-f53862159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1D72B-919B-4129-96E4-857E5256DD6C}">
  <ds:schemaRefs>
    <ds:schemaRef ds:uri="http://schemas.microsoft.com/sharepoint/v3/contenttype/forms"/>
  </ds:schemaRefs>
</ds:datastoreItem>
</file>

<file path=customXml/itemProps3.xml><?xml version="1.0" encoding="utf-8"?>
<ds:datastoreItem xmlns:ds="http://schemas.openxmlformats.org/officeDocument/2006/customXml" ds:itemID="{8BABF08F-D7F7-4656-8083-23195E0EC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Cooper</dc:creator>
  <cp:keywords/>
  <dc:description/>
  <cp:lastModifiedBy>Elaine Cooper</cp:lastModifiedBy>
  <cp:revision>2</cp:revision>
  <dcterms:created xsi:type="dcterms:W3CDTF">2019-10-02T10:26:00Z</dcterms:created>
  <dcterms:modified xsi:type="dcterms:W3CDTF">2019-10-02T10:26:00Z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0x01010002F38D0B787839409BB33993E58B30E6</vt:lpwstr>
  </property>
</Properties>
</file>