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FE" w:rsidRPr="00786E5F" w:rsidRDefault="009A1BFE" w:rsidP="009A1BFE">
      <w:pPr>
        <w:pStyle w:val="NormalWeb"/>
        <w:jc w:val="center"/>
        <w:rPr>
          <w:rFonts w:ascii="Arial" w:hAnsi="Arial" w:cs="Arial"/>
          <w:b/>
          <w:sz w:val="20"/>
          <w:szCs w:val="20"/>
          <w:lang w:val="en-GB"/>
        </w:rPr>
      </w:pPr>
      <w:r>
        <w:rPr>
          <w:rFonts w:ascii="Arial" w:hAnsi="Arial" w:cs="Arial"/>
          <w:b/>
          <w:sz w:val="20"/>
          <w:szCs w:val="20"/>
          <w:lang w:val="en-GB"/>
        </w:rPr>
        <w:t>THE STREETLY ACADEMY</w:t>
      </w:r>
    </w:p>
    <w:p w:rsidR="009A1BFE" w:rsidRDefault="009A1BFE" w:rsidP="009A1BFE">
      <w:pPr>
        <w:pStyle w:val="NormalWeb"/>
        <w:jc w:val="center"/>
        <w:rPr>
          <w:rFonts w:ascii="Arial" w:hAnsi="Arial" w:cs="Arial"/>
          <w:b/>
          <w:sz w:val="20"/>
          <w:szCs w:val="20"/>
          <w:lang w:val="en-GB"/>
        </w:rPr>
      </w:pPr>
      <w:r w:rsidRPr="00786E5F">
        <w:rPr>
          <w:rFonts w:ascii="Arial" w:hAnsi="Arial" w:cs="Arial"/>
          <w:b/>
          <w:sz w:val="20"/>
          <w:szCs w:val="20"/>
          <w:lang w:val="en-GB"/>
        </w:rPr>
        <w:t xml:space="preserve">Job Description: </w:t>
      </w:r>
      <w:r>
        <w:rPr>
          <w:rFonts w:ascii="Arial" w:hAnsi="Arial" w:cs="Arial"/>
          <w:b/>
          <w:sz w:val="20"/>
          <w:szCs w:val="20"/>
          <w:lang w:val="en-GB"/>
        </w:rPr>
        <w:t>Lead Practitioner</w:t>
      </w:r>
    </w:p>
    <w:p w:rsidR="009A1BFE" w:rsidRDefault="009A1BFE" w:rsidP="009A1BFE">
      <w:pPr>
        <w:pStyle w:val="NormalWeb"/>
        <w:jc w:val="both"/>
        <w:rPr>
          <w:rFonts w:ascii="Arial" w:hAnsi="Arial" w:cs="Arial"/>
          <w:b/>
          <w:sz w:val="20"/>
          <w:szCs w:val="20"/>
          <w:lang w:val="en-GB"/>
        </w:rPr>
      </w:pPr>
      <w:r w:rsidRPr="00786E5F">
        <w:rPr>
          <w:rFonts w:ascii="Arial" w:hAnsi="Arial" w:cs="Arial"/>
          <w:b/>
          <w:sz w:val="20"/>
          <w:szCs w:val="20"/>
          <w:lang w:val="en-GB"/>
        </w:rPr>
        <w:t>Responsible to:</w:t>
      </w:r>
      <w:r>
        <w:rPr>
          <w:rFonts w:ascii="Arial" w:hAnsi="Arial" w:cs="Arial"/>
          <w:b/>
          <w:sz w:val="20"/>
          <w:szCs w:val="20"/>
          <w:lang w:val="en-GB"/>
        </w:rPr>
        <w:t xml:space="preserve">  </w:t>
      </w:r>
      <w:r w:rsidR="00364866">
        <w:rPr>
          <w:rFonts w:ascii="Arial" w:hAnsi="Arial" w:cs="Arial"/>
          <w:b/>
          <w:sz w:val="20"/>
          <w:szCs w:val="20"/>
          <w:lang w:val="en-GB"/>
        </w:rPr>
        <w:t xml:space="preserve">Assistant </w:t>
      </w:r>
      <w:proofErr w:type="spellStart"/>
      <w:r>
        <w:rPr>
          <w:rFonts w:ascii="Arial" w:hAnsi="Arial" w:cs="Arial"/>
          <w:b/>
          <w:sz w:val="20"/>
          <w:szCs w:val="20"/>
          <w:lang w:val="en-GB"/>
        </w:rPr>
        <w:t>Headteacher</w:t>
      </w:r>
      <w:proofErr w:type="spellEnd"/>
      <w:r>
        <w:rPr>
          <w:rFonts w:ascii="Arial" w:hAnsi="Arial" w:cs="Arial"/>
          <w:b/>
          <w:sz w:val="20"/>
          <w:szCs w:val="20"/>
          <w:lang w:val="en-GB"/>
        </w:rPr>
        <w:t xml:space="preserve"> (</w:t>
      </w:r>
      <w:r w:rsidR="00D33D73">
        <w:rPr>
          <w:rFonts w:ascii="Arial" w:hAnsi="Arial" w:cs="Arial"/>
          <w:b/>
          <w:sz w:val="20"/>
          <w:szCs w:val="20"/>
          <w:lang w:val="en-GB"/>
        </w:rPr>
        <w:t>A</w:t>
      </w:r>
      <w:r>
        <w:rPr>
          <w:rFonts w:ascii="Arial" w:hAnsi="Arial" w:cs="Arial"/>
          <w:b/>
          <w:sz w:val="20"/>
          <w:szCs w:val="20"/>
          <w:lang w:val="en-GB"/>
        </w:rPr>
        <w:t>HT) – Teaching</w:t>
      </w:r>
      <w:r w:rsidR="005236BC">
        <w:rPr>
          <w:rFonts w:ascii="Arial" w:hAnsi="Arial" w:cs="Arial"/>
          <w:b/>
          <w:sz w:val="20"/>
          <w:szCs w:val="20"/>
          <w:lang w:val="en-GB"/>
        </w:rPr>
        <w:t xml:space="preserve">, </w:t>
      </w:r>
      <w:r>
        <w:rPr>
          <w:rFonts w:ascii="Arial" w:hAnsi="Arial" w:cs="Arial"/>
          <w:b/>
          <w:sz w:val="20"/>
          <w:szCs w:val="20"/>
          <w:lang w:val="en-GB"/>
        </w:rPr>
        <w:t>Learning</w:t>
      </w:r>
      <w:r w:rsidR="005236BC">
        <w:rPr>
          <w:rFonts w:ascii="Arial" w:hAnsi="Arial" w:cs="Arial"/>
          <w:b/>
          <w:sz w:val="20"/>
          <w:szCs w:val="20"/>
          <w:lang w:val="en-GB"/>
        </w:rPr>
        <w:t xml:space="preserve"> &amp; Technologies</w:t>
      </w:r>
      <w:bookmarkStart w:id="0" w:name="_GoBack"/>
      <w:bookmarkEnd w:id="0"/>
      <w:r w:rsidRPr="00786E5F">
        <w:rPr>
          <w:rFonts w:ascii="Arial" w:hAnsi="Arial" w:cs="Arial"/>
          <w:b/>
          <w:sz w:val="20"/>
          <w:szCs w:val="20"/>
          <w:lang w:val="en-GB"/>
        </w:rPr>
        <w:t xml:space="preserve"> </w:t>
      </w:r>
    </w:p>
    <w:p w:rsidR="009A1BFE" w:rsidRPr="00786E5F" w:rsidRDefault="009A1BFE" w:rsidP="009A1BFE">
      <w:pPr>
        <w:pStyle w:val="NormalWeb"/>
        <w:jc w:val="both"/>
        <w:rPr>
          <w:rFonts w:ascii="Arial" w:hAnsi="Arial" w:cs="Arial"/>
          <w:b/>
          <w:sz w:val="20"/>
          <w:szCs w:val="20"/>
          <w:lang w:val="en-GB"/>
        </w:rPr>
      </w:pPr>
      <w:r w:rsidRPr="00786E5F">
        <w:rPr>
          <w:rFonts w:ascii="Arial" w:hAnsi="Arial" w:cs="Arial"/>
          <w:b/>
          <w:sz w:val="20"/>
          <w:szCs w:val="20"/>
          <w:lang w:val="en-GB"/>
        </w:rPr>
        <w:t xml:space="preserve">This job description should be read as an addition to the requirements of the </w:t>
      </w:r>
      <w:r>
        <w:rPr>
          <w:rFonts w:ascii="Arial" w:hAnsi="Arial" w:cs="Arial"/>
          <w:b/>
          <w:sz w:val="20"/>
          <w:szCs w:val="20"/>
          <w:lang w:val="en-GB"/>
        </w:rPr>
        <w:t>School Teacher</w:t>
      </w:r>
      <w:r w:rsidRPr="00786E5F">
        <w:rPr>
          <w:rFonts w:ascii="Arial" w:hAnsi="Arial" w:cs="Arial"/>
          <w:b/>
          <w:sz w:val="20"/>
          <w:szCs w:val="20"/>
          <w:lang w:val="en-GB"/>
        </w:rPr>
        <w:t xml:space="preserve">’s job description </w:t>
      </w:r>
    </w:p>
    <w:p w:rsidR="009A1BFE" w:rsidRPr="00786E5F" w:rsidRDefault="009A1BFE" w:rsidP="009A1BFE">
      <w:pPr>
        <w:pStyle w:val="NormalWeb"/>
        <w:jc w:val="both"/>
        <w:rPr>
          <w:rFonts w:ascii="Arial" w:hAnsi="Arial" w:cs="Arial"/>
          <w:b/>
          <w:sz w:val="20"/>
          <w:szCs w:val="20"/>
          <w:lang w:val="en-GB"/>
        </w:rPr>
      </w:pPr>
      <w:r w:rsidRPr="00786E5F">
        <w:rPr>
          <w:rFonts w:ascii="Arial" w:hAnsi="Arial" w:cs="Arial"/>
          <w:b/>
          <w:sz w:val="20"/>
          <w:szCs w:val="20"/>
          <w:lang w:val="en-GB"/>
        </w:rPr>
        <w:t xml:space="preserve">Key Accountabilities in addition to those of a </w:t>
      </w:r>
      <w:r>
        <w:rPr>
          <w:rFonts w:ascii="Arial" w:hAnsi="Arial" w:cs="Arial"/>
          <w:b/>
          <w:sz w:val="20"/>
          <w:szCs w:val="20"/>
          <w:lang w:val="en-GB"/>
        </w:rPr>
        <w:t xml:space="preserve">School </w:t>
      </w:r>
      <w:r w:rsidRPr="00786E5F">
        <w:rPr>
          <w:rFonts w:ascii="Arial" w:hAnsi="Arial" w:cs="Arial"/>
          <w:b/>
          <w:sz w:val="20"/>
          <w:szCs w:val="20"/>
          <w:lang w:val="en-GB"/>
        </w:rPr>
        <w:t>Teacher</w:t>
      </w:r>
      <w:r>
        <w:rPr>
          <w:rFonts w:ascii="Arial" w:hAnsi="Arial" w:cs="Arial"/>
          <w:b/>
          <w:sz w:val="20"/>
          <w:szCs w:val="20"/>
          <w:lang w:val="en-GB"/>
        </w:rPr>
        <w:t>:</w:t>
      </w:r>
    </w:p>
    <w:p w:rsidR="009A1BFE" w:rsidRPr="00786E5F" w:rsidRDefault="009A1BFE" w:rsidP="009A1BFE">
      <w:pPr>
        <w:pStyle w:val="NormalWeb"/>
        <w:numPr>
          <w:ilvl w:val="0"/>
          <w:numId w:val="1"/>
        </w:numPr>
        <w:jc w:val="both"/>
        <w:rPr>
          <w:rFonts w:ascii="Arial" w:hAnsi="Arial" w:cs="Arial"/>
          <w:sz w:val="20"/>
          <w:szCs w:val="20"/>
          <w:lang w:val="en-GB"/>
        </w:rPr>
      </w:pPr>
      <w:r w:rsidRPr="00786E5F">
        <w:rPr>
          <w:rFonts w:ascii="Arial" w:hAnsi="Arial" w:cs="Arial"/>
          <w:sz w:val="20"/>
          <w:szCs w:val="20"/>
          <w:lang w:val="en-GB"/>
        </w:rPr>
        <w:t xml:space="preserve">To contribute to the school’s Teaching </w:t>
      </w:r>
      <w:r>
        <w:rPr>
          <w:rFonts w:ascii="Arial" w:hAnsi="Arial" w:cs="Arial"/>
          <w:sz w:val="20"/>
          <w:szCs w:val="20"/>
          <w:lang w:val="en-GB"/>
        </w:rPr>
        <w:t>&amp;</w:t>
      </w:r>
      <w:r w:rsidRPr="00786E5F">
        <w:rPr>
          <w:rFonts w:ascii="Arial" w:hAnsi="Arial" w:cs="Arial"/>
          <w:sz w:val="20"/>
          <w:szCs w:val="20"/>
          <w:lang w:val="en-GB"/>
        </w:rPr>
        <w:t xml:space="preserve"> Learning group and support the </w:t>
      </w:r>
      <w:r w:rsidR="00D33D73">
        <w:rPr>
          <w:rFonts w:ascii="Arial" w:hAnsi="Arial" w:cs="Arial"/>
          <w:sz w:val="20"/>
          <w:szCs w:val="20"/>
          <w:lang w:val="en-GB"/>
        </w:rPr>
        <w:t>A</w:t>
      </w:r>
      <w:r w:rsidRPr="00786E5F">
        <w:rPr>
          <w:rFonts w:ascii="Arial" w:hAnsi="Arial" w:cs="Arial"/>
          <w:sz w:val="20"/>
          <w:szCs w:val="20"/>
          <w:lang w:val="en-GB"/>
        </w:rPr>
        <w:t xml:space="preserve">HT with  responsibility for Teaching </w:t>
      </w:r>
      <w:r>
        <w:rPr>
          <w:rFonts w:ascii="Arial" w:hAnsi="Arial" w:cs="Arial"/>
          <w:sz w:val="20"/>
          <w:szCs w:val="20"/>
          <w:lang w:val="en-GB"/>
        </w:rPr>
        <w:t>&amp;</w:t>
      </w:r>
      <w:r w:rsidRPr="00786E5F">
        <w:rPr>
          <w:rFonts w:ascii="Arial" w:hAnsi="Arial" w:cs="Arial"/>
          <w:sz w:val="20"/>
          <w:szCs w:val="20"/>
          <w:lang w:val="en-GB"/>
        </w:rPr>
        <w:t xml:space="preserve"> Learning in developing a range of activities and strategies to strengthen teaching and learning across the school </w:t>
      </w:r>
    </w:p>
    <w:p w:rsidR="009A1BFE" w:rsidRPr="00786E5F" w:rsidRDefault="009A1BFE" w:rsidP="009A1BFE">
      <w:pPr>
        <w:pStyle w:val="NormalWeb"/>
        <w:numPr>
          <w:ilvl w:val="0"/>
          <w:numId w:val="1"/>
        </w:numPr>
        <w:jc w:val="both"/>
        <w:rPr>
          <w:rFonts w:ascii="Arial" w:hAnsi="Arial" w:cs="Arial"/>
          <w:sz w:val="20"/>
          <w:szCs w:val="20"/>
          <w:lang w:val="en-GB"/>
        </w:rPr>
      </w:pPr>
      <w:r w:rsidRPr="00786E5F">
        <w:rPr>
          <w:rFonts w:ascii="Arial" w:hAnsi="Arial" w:cs="Arial"/>
          <w:sz w:val="20"/>
          <w:szCs w:val="20"/>
          <w:lang w:val="en-GB"/>
        </w:rPr>
        <w:t>To ensure that their own lessons consistently model best practice.</w:t>
      </w:r>
    </w:p>
    <w:p w:rsidR="009A1BFE" w:rsidRPr="00786E5F" w:rsidRDefault="009A1BFE" w:rsidP="009A1BFE">
      <w:pPr>
        <w:pStyle w:val="NormalWeb"/>
        <w:jc w:val="both"/>
        <w:rPr>
          <w:rFonts w:ascii="Arial" w:hAnsi="Arial" w:cs="Arial"/>
          <w:sz w:val="20"/>
          <w:szCs w:val="20"/>
          <w:lang w:val="en-GB"/>
        </w:rPr>
      </w:pPr>
      <w:r w:rsidRPr="00786E5F">
        <w:rPr>
          <w:rFonts w:ascii="Arial" w:hAnsi="Arial" w:cs="Arial"/>
          <w:b/>
          <w:sz w:val="20"/>
          <w:szCs w:val="20"/>
          <w:lang w:val="en-GB"/>
        </w:rPr>
        <w:t xml:space="preserve">Specific tasks in addition to those of a </w:t>
      </w:r>
      <w:r>
        <w:rPr>
          <w:rFonts w:ascii="Arial" w:hAnsi="Arial" w:cs="Arial"/>
          <w:b/>
          <w:sz w:val="20"/>
          <w:szCs w:val="20"/>
          <w:lang w:val="en-GB"/>
        </w:rPr>
        <w:t xml:space="preserve">School </w:t>
      </w:r>
      <w:r w:rsidRPr="00786E5F">
        <w:rPr>
          <w:rFonts w:ascii="Arial" w:hAnsi="Arial" w:cs="Arial"/>
          <w:b/>
          <w:sz w:val="20"/>
          <w:szCs w:val="20"/>
          <w:lang w:val="en-GB"/>
        </w:rPr>
        <w:t>Teacher</w:t>
      </w:r>
      <w:r>
        <w:rPr>
          <w:rFonts w:ascii="Arial" w:hAnsi="Arial" w:cs="Arial"/>
          <w:b/>
          <w:sz w:val="20"/>
          <w:szCs w:val="20"/>
          <w:lang w:val="en-GB"/>
        </w:rPr>
        <w:t>:</w:t>
      </w:r>
      <w:r w:rsidRPr="00786E5F">
        <w:rPr>
          <w:rFonts w:ascii="Arial" w:hAnsi="Arial" w:cs="Arial"/>
          <w:sz w:val="20"/>
          <w:szCs w:val="20"/>
          <w:lang w:val="en-GB"/>
        </w:rPr>
        <w:t xml:space="preserve"> </w:t>
      </w:r>
    </w:p>
    <w:p w:rsidR="009A1BFE" w:rsidRPr="00786E5F" w:rsidRDefault="009A1BFE" w:rsidP="009A1BFE">
      <w:pPr>
        <w:pStyle w:val="NormalWeb"/>
        <w:numPr>
          <w:ilvl w:val="0"/>
          <w:numId w:val="1"/>
        </w:numPr>
        <w:jc w:val="both"/>
        <w:rPr>
          <w:rFonts w:ascii="Arial" w:hAnsi="Arial" w:cs="Arial"/>
          <w:sz w:val="20"/>
          <w:szCs w:val="20"/>
          <w:lang w:val="en-GB"/>
        </w:rPr>
      </w:pPr>
      <w:r w:rsidRPr="00786E5F">
        <w:rPr>
          <w:rFonts w:ascii="Arial" w:hAnsi="Arial" w:cs="Arial"/>
          <w:sz w:val="20"/>
          <w:szCs w:val="20"/>
          <w:lang w:val="en-GB"/>
        </w:rPr>
        <w:t xml:space="preserve">Assist the </w:t>
      </w:r>
      <w:r w:rsidR="00D33D73">
        <w:rPr>
          <w:rFonts w:ascii="Arial" w:hAnsi="Arial" w:cs="Arial"/>
          <w:sz w:val="20"/>
          <w:szCs w:val="20"/>
          <w:lang w:val="en-GB"/>
        </w:rPr>
        <w:t>A</w:t>
      </w:r>
      <w:r w:rsidRPr="00786E5F">
        <w:rPr>
          <w:rFonts w:ascii="Arial" w:hAnsi="Arial" w:cs="Arial"/>
          <w:sz w:val="20"/>
          <w:szCs w:val="20"/>
          <w:lang w:val="en-GB"/>
        </w:rPr>
        <w:t xml:space="preserve">HT Teaching </w:t>
      </w:r>
      <w:r>
        <w:rPr>
          <w:rFonts w:ascii="Arial" w:hAnsi="Arial" w:cs="Arial"/>
          <w:sz w:val="20"/>
          <w:szCs w:val="20"/>
          <w:lang w:val="en-GB"/>
        </w:rPr>
        <w:t>&amp; L</w:t>
      </w:r>
      <w:r w:rsidRPr="00786E5F">
        <w:rPr>
          <w:rFonts w:ascii="Arial" w:hAnsi="Arial" w:cs="Arial"/>
          <w:sz w:val="20"/>
          <w:szCs w:val="20"/>
          <w:lang w:val="en-GB"/>
        </w:rPr>
        <w:t>earning in the development of teaching and learning by contributing to the staff development, induction, NQT and ITT programmes</w:t>
      </w:r>
    </w:p>
    <w:p w:rsidR="009A1BFE" w:rsidRPr="00786E5F" w:rsidRDefault="009A1BFE" w:rsidP="009A1BFE">
      <w:pPr>
        <w:pStyle w:val="NormalWeb"/>
        <w:numPr>
          <w:ilvl w:val="0"/>
          <w:numId w:val="1"/>
        </w:numPr>
        <w:jc w:val="both"/>
        <w:rPr>
          <w:rFonts w:ascii="Arial" w:hAnsi="Arial" w:cs="Arial"/>
          <w:sz w:val="20"/>
          <w:szCs w:val="20"/>
          <w:lang w:val="en-GB"/>
        </w:rPr>
      </w:pPr>
      <w:r w:rsidRPr="00786E5F">
        <w:rPr>
          <w:rFonts w:ascii="Arial" w:hAnsi="Arial" w:cs="Arial"/>
          <w:sz w:val="20"/>
          <w:szCs w:val="20"/>
          <w:lang w:val="en-GB"/>
        </w:rPr>
        <w:t xml:space="preserve">Work with curriculum leaders on the development of consistently good pedagogy across the school </w:t>
      </w:r>
    </w:p>
    <w:p w:rsidR="009A1BFE" w:rsidRPr="00786E5F" w:rsidRDefault="009A1BFE" w:rsidP="009A1BFE">
      <w:pPr>
        <w:pStyle w:val="NormalWeb"/>
        <w:numPr>
          <w:ilvl w:val="0"/>
          <w:numId w:val="1"/>
        </w:numPr>
        <w:jc w:val="both"/>
        <w:rPr>
          <w:rFonts w:ascii="Arial" w:hAnsi="Arial" w:cs="Arial"/>
          <w:sz w:val="20"/>
          <w:szCs w:val="20"/>
          <w:lang w:val="en-GB"/>
        </w:rPr>
      </w:pPr>
      <w:r w:rsidRPr="00786E5F">
        <w:rPr>
          <w:rFonts w:ascii="Arial" w:hAnsi="Arial" w:cs="Arial"/>
          <w:sz w:val="20"/>
          <w:szCs w:val="20"/>
          <w:lang w:val="en-GB"/>
        </w:rPr>
        <w:t xml:space="preserve">Support and coach staff in developing and extending their pedagogic repertoire </w:t>
      </w:r>
    </w:p>
    <w:p w:rsidR="009A1BFE" w:rsidRPr="00786E5F" w:rsidRDefault="009A1BFE" w:rsidP="009A1BFE">
      <w:pPr>
        <w:pStyle w:val="NormalWeb"/>
        <w:numPr>
          <w:ilvl w:val="0"/>
          <w:numId w:val="1"/>
        </w:numPr>
        <w:jc w:val="both"/>
        <w:rPr>
          <w:rFonts w:ascii="Arial" w:hAnsi="Arial" w:cs="Arial"/>
          <w:sz w:val="20"/>
          <w:szCs w:val="20"/>
          <w:lang w:val="en-GB"/>
        </w:rPr>
      </w:pPr>
      <w:r>
        <w:rPr>
          <w:rFonts w:ascii="Arial" w:hAnsi="Arial" w:cs="Arial"/>
          <w:sz w:val="20"/>
          <w:szCs w:val="20"/>
          <w:lang w:val="en-GB"/>
        </w:rPr>
        <w:t>C</w:t>
      </w:r>
      <w:r w:rsidRPr="00786E5F">
        <w:rPr>
          <w:rFonts w:ascii="Arial" w:hAnsi="Arial" w:cs="Arial"/>
          <w:sz w:val="20"/>
          <w:szCs w:val="20"/>
          <w:lang w:val="en-GB"/>
        </w:rPr>
        <w:t>ontribute significantly to the development of course outlines, syllabuses and schemes of work within the specified curriculum area</w:t>
      </w:r>
    </w:p>
    <w:p w:rsidR="009A1BFE" w:rsidRPr="00786E5F" w:rsidRDefault="009A1BFE" w:rsidP="009A1BFE">
      <w:pPr>
        <w:pStyle w:val="NormalWeb"/>
        <w:numPr>
          <w:ilvl w:val="0"/>
          <w:numId w:val="1"/>
        </w:numPr>
        <w:jc w:val="both"/>
        <w:rPr>
          <w:rFonts w:ascii="Arial" w:hAnsi="Arial" w:cs="Arial"/>
          <w:sz w:val="20"/>
          <w:szCs w:val="20"/>
          <w:lang w:val="en-GB"/>
        </w:rPr>
      </w:pPr>
      <w:r>
        <w:rPr>
          <w:rFonts w:ascii="Arial" w:hAnsi="Arial" w:cs="Arial"/>
          <w:sz w:val="20"/>
          <w:szCs w:val="20"/>
          <w:lang w:val="en-GB"/>
        </w:rPr>
        <w:t>M</w:t>
      </w:r>
      <w:r w:rsidRPr="00786E5F">
        <w:rPr>
          <w:rFonts w:ascii="Arial" w:hAnsi="Arial" w:cs="Arial"/>
          <w:sz w:val="20"/>
          <w:szCs w:val="20"/>
          <w:lang w:val="en-GB"/>
        </w:rPr>
        <w:t>odel best practice in ensuring that lessons are well differentiated</w:t>
      </w:r>
      <w:r>
        <w:rPr>
          <w:rFonts w:ascii="Arial" w:hAnsi="Arial" w:cs="Arial"/>
          <w:sz w:val="20"/>
          <w:szCs w:val="20"/>
          <w:lang w:val="en-GB"/>
        </w:rPr>
        <w:t>,</w:t>
      </w:r>
      <w:r w:rsidRPr="00786E5F">
        <w:rPr>
          <w:rFonts w:ascii="Arial" w:hAnsi="Arial" w:cs="Arial"/>
          <w:sz w:val="20"/>
          <w:szCs w:val="20"/>
          <w:lang w:val="en-GB"/>
        </w:rPr>
        <w:t xml:space="preserve"> including providing for the least able and for the most able and gifted students</w:t>
      </w:r>
    </w:p>
    <w:p w:rsidR="009A1BFE" w:rsidRPr="00786E5F" w:rsidRDefault="009A1BFE" w:rsidP="009A1BFE">
      <w:pPr>
        <w:pStyle w:val="NormalWeb"/>
        <w:numPr>
          <w:ilvl w:val="0"/>
          <w:numId w:val="1"/>
        </w:numPr>
        <w:jc w:val="both"/>
        <w:rPr>
          <w:rFonts w:ascii="Arial" w:hAnsi="Arial" w:cs="Arial"/>
          <w:sz w:val="20"/>
          <w:szCs w:val="20"/>
          <w:lang w:val="en-GB"/>
        </w:rPr>
      </w:pPr>
      <w:r>
        <w:rPr>
          <w:rFonts w:ascii="Arial" w:hAnsi="Arial" w:cs="Arial"/>
          <w:sz w:val="20"/>
          <w:szCs w:val="20"/>
          <w:lang w:val="en-GB"/>
        </w:rPr>
        <w:t>M</w:t>
      </w:r>
      <w:r w:rsidRPr="00786E5F">
        <w:rPr>
          <w:rFonts w:ascii="Arial" w:hAnsi="Arial" w:cs="Arial"/>
          <w:sz w:val="20"/>
          <w:szCs w:val="20"/>
          <w:lang w:val="en-GB"/>
        </w:rPr>
        <w:t>odel best practice in the setting of homework on a regular basis and ensure that students’ work is marked promptly</w:t>
      </w:r>
    </w:p>
    <w:p w:rsidR="009A1BFE" w:rsidRDefault="009A1BFE" w:rsidP="009A1BFE">
      <w:pPr>
        <w:pStyle w:val="NormalWeb"/>
        <w:numPr>
          <w:ilvl w:val="0"/>
          <w:numId w:val="1"/>
        </w:numPr>
        <w:jc w:val="both"/>
        <w:rPr>
          <w:rFonts w:ascii="Arial" w:hAnsi="Arial" w:cs="Arial"/>
          <w:sz w:val="20"/>
          <w:szCs w:val="20"/>
          <w:lang w:val="en-GB"/>
        </w:rPr>
      </w:pPr>
      <w:r>
        <w:rPr>
          <w:rFonts w:ascii="Arial" w:hAnsi="Arial" w:cs="Arial"/>
          <w:sz w:val="20"/>
          <w:szCs w:val="20"/>
          <w:lang w:val="en-GB"/>
        </w:rPr>
        <w:t>M</w:t>
      </w:r>
      <w:r w:rsidRPr="00786E5F">
        <w:rPr>
          <w:rFonts w:ascii="Arial" w:hAnsi="Arial" w:cs="Arial"/>
          <w:sz w:val="20"/>
          <w:szCs w:val="20"/>
          <w:lang w:val="en-GB"/>
        </w:rPr>
        <w:t>odel best practice in the effective use of student performance data and student and staff target-setting</w:t>
      </w:r>
      <w:r>
        <w:rPr>
          <w:rFonts w:ascii="Arial" w:hAnsi="Arial" w:cs="Arial"/>
          <w:sz w:val="20"/>
          <w:szCs w:val="20"/>
          <w:lang w:val="en-GB"/>
        </w:rPr>
        <w:t>,</w:t>
      </w:r>
      <w:r w:rsidRPr="00786E5F">
        <w:rPr>
          <w:rFonts w:ascii="Arial" w:hAnsi="Arial" w:cs="Arial"/>
          <w:sz w:val="20"/>
          <w:szCs w:val="20"/>
          <w:lang w:val="en-GB"/>
        </w:rPr>
        <w:t xml:space="preserve"> so that this impacts on classroom practice and contributes to raising achievement.</w:t>
      </w:r>
    </w:p>
    <w:p w:rsidR="009A1BFE" w:rsidRPr="00786E5F" w:rsidRDefault="009A1BFE" w:rsidP="009A1BFE">
      <w:pPr>
        <w:pStyle w:val="NormalWeb"/>
        <w:numPr>
          <w:ilvl w:val="0"/>
          <w:numId w:val="1"/>
        </w:numPr>
        <w:jc w:val="both"/>
        <w:rPr>
          <w:rFonts w:ascii="Arial" w:hAnsi="Arial" w:cs="Arial"/>
          <w:sz w:val="20"/>
          <w:szCs w:val="20"/>
          <w:lang w:val="en-GB"/>
        </w:rPr>
      </w:pPr>
      <w:r>
        <w:rPr>
          <w:rFonts w:ascii="Arial" w:hAnsi="Arial" w:cs="Arial"/>
          <w:sz w:val="20"/>
          <w:szCs w:val="20"/>
          <w:lang w:val="en-GB"/>
        </w:rPr>
        <w:t>To be trained in observing lessons and in giving constructive and formative feedback</w:t>
      </w:r>
    </w:p>
    <w:p w:rsidR="009A1BFE" w:rsidRDefault="009A1BFE" w:rsidP="009A1BFE">
      <w:pPr>
        <w:pStyle w:val="NormalWeb"/>
        <w:jc w:val="both"/>
        <w:rPr>
          <w:rFonts w:ascii="Arial" w:hAnsi="Arial" w:cs="Arial"/>
          <w:b/>
          <w:sz w:val="20"/>
          <w:szCs w:val="20"/>
          <w:lang w:val="en-GB"/>
        </w:rPr>
      </w:pPr>
      <w:r>
        <w:rPr>
          <w:rFonts w:ascii="Arial" w:hAnsi="Arial" w:cs="Arial"/>
          <w:b/>
          <w:sz w:val="20"/>
          <w:szCs w:val="20"/>
          <w:lang w:val="en-GB"/>
        </w:rPr>
        <w:t>Additional areas of responsibility:</w:t>
      </w:r>
    </w:p>
    <w:p w:rsidR="00D445E0" w:rsidRDefault="00D445E0" w:rsidP="009A1BFE">
      <w:pPr>
        <w:pStyle w:val="NormalWeb"/>
        <w:numPr>
          <w:ilvl w:val="0"/>
          <w:numId w:val="2"/>
        </w:numPr>
        <w:jc w:val="both"/>
        <w:rPr>
          <w:rFonts w:ascii="Arial" w:hAnsi="Arial" w:cs="Arial"/>
          <w:sz w:val="20"/>
          <w:szCs w:val="20"/>
          <w:lang w:val="en-GB"/>
        </w:rPr>
      </w:pPr>
      <w:r>
        <w:rPr>
          <w:rFonts w:ascii="Arial" w:hAnsi="Arial" w:cs="Arial"/>
          <w:sz w:val="20"/>
          <w:szCs w:val="20"/>
          <w:lang w:val="en-GB"/>
        </w:rPr>
        <w:t>Provide support to both new Key Stage 4 teachers, and those under-performing</w:t>
      </w:r>
    </w:p>
    <w:p w:rsidR="00D445E0" w:rsidRDefault="00D445E0" w:rsidP="009A1BFE">
      <w:pPr>
        <w:pStyle w:val="NormalWeb"/>
        <w:numPr>
          <w:ilvl w:val="0"/>
          <w:numId w:val="2"/>
        </w:numPr>
        <w:jc w:val="both"/>
        <w:rPr>
          <w:rFonts w:ascii="Arial" w:hAnsi="Arial" w:cs="Arial"/>
          <w:sz w:val="20"/>
          <w:szCs w:val="20"/>
          <w:lang w:val="en-GB"/>
        </w:rPr>
      </w:pPr>
      <w:r>
        <w:rPr>
          <w:rFonts w:ascii="Arial" w:hAnsi="Arial" w:cs="Arial"/>
          <w:sz w:val="20"/>
          <w:szCs w:val="20"/>
          <w:lang w:val="en-GB"/>
        </w:rPr>
        <w:t xml:space="preserve">Research Teaching and Learning ideas to be shared with teachers at </w:t>
      </w:r>
      <w:r w:rsidR="004E4FE5">
        <w:rPr>
          <w:rFonts w:ascii="Arial" w:hAnsi="Arial" w:cs="Arial"/>
          <w:sz w:val="20"/>
          <w:szCs w:val="20"/>
          <w:lang w:val="en-GB"/>
        </w:rPr>
        <w:t xml:space="preserve">all </w:t>
      </w:r>
      <w:r>
        <w:rPr>
          <w:rFonts w:ascii="Arial" w:hAnsi="Arial" w:cs="Arial"/>
          <w:sz w:val="20"/>
          <w:szCs w:val="20"/>
          <w:lang w:val="en-GB"/>
        </w:rPr>
        <w:t>Key Stages</w:t>
      </w:r>
    </w:p>
    <w:p w:rsidR="00D445E0" w:rsidRDefault="00D445E0" w:rsidP="009A1BFE">
      <w:pPr>
        <w:pStyle w:val="NormalWeb"/>
        <w:numPr>
          <w:ilvl w:val="0"/>
          <w:numId w:val="2"/>
        </w:numPr>
        <w:jc w:val="both"/>
        <w:rPr>
          <w:rFonts w:ascii="Arial" w:hAnsi="Arial" w:cs="Arial"/>
          <w:sz w:val="20"/>
          <w:szCs w:val="20"/>
          <w:lang w:val="en-GB"/>
        </w:rPr>
      </w:pPr>
      <w:r>
        <w:rPr>
          <w:rFonts w:ascii="Arial" w:hAnsi="Arial" w:cs="Arial"/>
          <w:sz w:val="20"/>
          <w:szCs w:val="20"/>
          <w:lang w:val="en-GB"/>
        </w:rPr>
        <w:t>Support staff on delivering exam specifications at Key Stage 4</w:t>
      </w:r>
      <w:r w:rsidR="004E4FE5">
        <w:rPr>
          <w:rFonts w:ascii="Arial" w:hAnsi="Arial" w:cs="Arial"/>
          <w:sz w:val="20"/>
          <w:szCs w:val="20"/>
          <w:lang w:val="en-GB"/>
        </w:rPr>
        <w:t xml:space="preserve"> and Key Stage 5</w:t>
      </w:r>
    </w:p>
    <w:p w:rsidR="00A43426" w:rsidRDefault="004E4FE5" w:rsidP="009A1BFE">
      <w:pPr>
        <w:pStyle w:val="NormalWeb"/>
        <w:numPr>
          <w:ilvl w:val="0"/>
          <w:numId w:val="2"/>
        </w:numPr>
        <w:jc w:val="both"/>
        <w:rPr>
          <w:rFonts w:ascii="Arial" w:hAnsi="Arial" w:cs="Arial"/>
          <w:sz w:val="20"/>
          <w:szCs w:val="20"/>
          <w:lang w:val="en-GB"/>
        </w:rPr>
      </w:pPr>
      <w:r>
        <w:rPr>
          <w:rFonts w:ascii="Arial" w:hAnsi="Arial" w:cs="Arial"/>
          <w:sz w:val="20"/>
          <w:szCs w:val="20"/>
          <w:lang w:val="en-GB"/>
        </w:rPr>
        <w:t>Take a lead role on the implementation and embedding of recognised teacher development programmes (e.g. TEEP, SSAT Framework for Exceptional Education etc.)</w:t>
      </w:r>
    </w:p>
    <w:p w:rsidR="009A1BFE" w:rsidRPr="00786E5F" w:rsidRDefault="009A1BFE" w:rsidP="009A1BFE">
      <w:pPr>
        <w:jc w:val="both"/>
        <w:rPr>
          <w:rFonts w:ascii="Arial" w:hAnsi="Arial"/>
          <w:sz w:val="20"/>
          <w:szCs w:val="20"/>
        </w:rPr>
      </w:pPr>
      <w:r w:rsidRPr="00786E5F">
        <w:rPr>
          <w:rFonts w:ascii="Arial" w:hAnsi="Arial"/>
          <w:sz w:val="20"/>
          <w:szCs w:val="20"/>
        </w:rPr>
        <w:t>Any other duties which may be deemed appropriate by the Headteacher for the smooth running of the school.</w:t>
      </w:r>
    </w:p>
    <w:p w:rsidR="009A1BFE" w:rsidRPr="00786E5F" w:rsidRDefault="009A1BFE" w:rsidP="009A1BFE">
      <w:pPr>
        <w:ind w:left="1440" w:hanging="1440"/>
        <w:jc w:val="both"/>
        <w:rPr>
          <w:rFonts w:ascii="Arial" w:hAnsi="Arial"/>
          <w:sz w:val="20"/>
          <w:szCs w:val="20"/>
        </w:rPr>
      </w:pPr>
    </w:p>
    <w:p w:rsidR="009A1BFE" w:rsidRPr="00786E5F" w:rsidRDefault="009A1BFE" w:rsidP="009A1BFE">
      <w:pPr>
        <w:jc w:val="both"/>
        <w:rPr>
          <w:rFonts w:ascii="Arial" w:hAnsi="Arial"/>
          <w:sz w:val="20"/>
          <w:szCs w:val="20"/>
        </w:rPr>
      </w:pPr>
      <w:r w:rsidRPr="00786E5F">
        <w:rPr>
          <w:rFonts w:ascii="Arial" w:hAnsi="Arial"/>
          <w:sz w:val="20"/>
          <w:szCs w:val="20"/>
        </w:rPr>
        <w:t>This is a description of the job, as it has been constituted.  It is the practice of this school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school’s aim to reach agreement to reasonable changes, but if agreement is not possible management reserves the right to insist on changes in your job description after consultation with you.</w:t>
      </w:r>
    </w:p>
    <w:p w:rsidR="009A1BFE" w:rsidRPr="00786E5F" w:rsidRDefault="009A1BFE" w:rsidP="009A1BFE">
      <w:pPr>
        <w:jc w:val="both"/>
        <w:rPr>
          <w:rFonts w:ascii="Arial" w:hAnsi="Arial"/>
          <w:b/>
          <w:sz w:val="20"/>
          <w:szCs w:val="20"/>
        </w:rPr>
      </w:pPr>
    </w:p>
    <w:p w:rsidR="009A1BFE" w:rsidRPr="00786E5F" w:rsidRDefault="009A1BFE" w:rsidP="009A1BFE">
      <w:pPr>
        <w:jc w:val="both"/>
        <w:rPr>
          <w:rFonts w:ascii="Arial" w:hAnsi="Arial"/>
          <w:sz w:val="20"/>
          <w:szCs w:val="20"/>
        </w:rPr>
      </w:pPr>
      <w:r w:rsidRPr="00786E5F">
        <w:rPr>
          <w:rFonts w:ascii="Arial" w:hAnsi="Arial"/>
          <w:sz w:val="20"/>
          <w:szCs w:val="20"/>
        </w:rPr>
        <w:t>All posts at the school are subject to a 6 month probationary period.  Confirmation of the position is subject to satisfactory completion of this period.</w:t>
      </w:r>
    </w:p>
    <w:p w:rsidR="009A1BFE" w:rsidRDefault="009A1BFE" w:rsidP="009A1BFE">
      <w:pPr>
        <w:jc w:val="both"/>
        <w:rPr>
          <w:rFonts w:ascii="Arial" w:hAnsi="Arial"/>
        </w:rPr>
      </w:pPr>
    </w:p>
    <w:p w:rsidR="009A1BFE" w:rsidRDefault="009A1BFE" w:rsidP="009A1BFE">
      <w:pPr>
        <w:jc w:val="both"/>
        <w:rPr>
          <w:sz w:val="16"/>
        </w:rPr>
      </w:pPr>
      <w:proofErr w:type="gramStart"/>
      <w:r>
        <w:rPr>
          <w:rFonts w:ascii="Arial" w:hAnsi="Arial"/>
          <w:sz w:val="16"/>
        </w:rPr>
        <w:t>jobs/lead</w:t>
      </w:r>
      <w:proofErr w:type="gramEnd"/>
      <w:r>
        <w:rPr>
          <w:rFonts w:ascii="Arial" w:hAnsi="Arial"/>
          <w:sz w:val="16"/>
        </w:rPr>
        <w:t xml:space="preserve"> practitioner</w:t>
      </w:r>
    </w:p>
    <w:sectPr w:rsidR="009A1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D5C"/>
    <w:multiLevelType w:val="hybridMultilevel"/>
    <w:tmpl w:val="32DC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4E2963"/>
    <w:multiLevelType w:val="hybridMultilevel"/>
    <w:tmpl w:val="D4D2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E"/>
    <w:rsid w:val="00364866"/>
    <w:rsid w:val="004E4FE5"/>
    <w:rsid w:val="005236BC"/>
    <w:rsid w:val="009A1BFE"/>
    <w:rsid w:val="009A5C69"/>
    <w:rsid w:val="00A43426"/>
    <w:rsid w:val="00AF5FF8"/>
    <w:rsid w:val="00C53909"/>
    <w:rsid w:val="00D33D73"/>
    <w:rsid w:val="00D445E0"/>
    <w:rsid w:val="00F75BCD"/>
    <w:rsid w:val="00F9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FE"/>
    <w:pPr>
      <w:spacing w:after="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1B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FE"/>
    <w:pPr>
      <w:spacing w:after="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1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Streetly School</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Whittington (Staff)</dc:creator>
  <cp:lastModifiedBy>F Cameron (Staff)</cp:lastModifiedBy>
  <cp:revision>3</cp:revision>
  <cp:lastPrinted>2014-06-24T13:39:00Z</cp:lastPrinted>
  <dcterms:created xsi:type="dcterms:W3CDTF">2019-10-11T12:43:00Z</dcterms:created>
  <dcterms:modified xsi:type="dcterms:W3CDTF">2019-10-11T13:19:00Z</dcterms:modified>
</cp:coreProperties>
</file>