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E997" w14:textId="77777777" w:rsidR="00AD59E9" w:rsidRPr="00977C6E" w:rsidRDefault="00AD59E9" w:rsidP="00AD59E9">
      <w:pPr>
        <w:pStyle w:val="NormalWeb"/>
        <w:rPr>
          <w:rFonts w:ascii="Palatino Linotype" w:hAnsi="Palatino Linotype"/>
        </w:rPr>
      </w:pPr>
      <w:bookmarkStart w:id="0" w:name="_GoBack"/>
      <w:bookmarkEnd w:id="0"/>
      <w:r w:rsidRPr="00977C6E">
        <w:rPr>
          <w:rFonts w:ascii="Palatino Linotype" w:hAnsi="Palatino Linotype" w:cs="Arial"/>
          <w:sz w:val="22"/>
          <w:szCs w:val="22"/>
        </w:rPr>
        <w:t xml:space="preserve">Foremarke School, Dubai recognises the importance played by each member of staff in achieving its overall aims and objectives and recognises that a clear summary of duties, roles and responsibilities will assist job holders in making their best personal contribution. Job descriptions should be reviewed on a regular basis and amended as appropriate. </w:t>
      </w:r>
    </w:p>
    <w:p w14:paraId="1FC326BD" w14:textId="77777777" w:rsidR="00AD59E9" w:rsidRDefault="00AD59E9" w:rsidP="00AD5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16"/>
      </w:tblGrid>
      <w:tr w:rsidR="00AD59E9" w14:paraId="7EB0E1DA" w14:textId="77777777" w:rsidTr="00AD59E9">
        <w:tc>
          <w:tcPr>
            <w:tcW w:w="2660" w:type="dxa"/>
          </w:tcPr>
          <w:p w14:paraId="1CB1F52F" w14:textId="77777777" w:rsidR="00AD59E9" w:rsidRDefault="00AD59E9" w:rsidP="00AD59E9">
            <w:r>
              <w:t>Job Title:</w:t>
            </w:r>
          </w:p>
        </w:tc>
        <w:tc>
          <w:tcPr>
            <w:tcW w:w="7116" w:type="dxa"/>
          </w:tcPr>
          <w:p w14:paraId="7217BB5A" w14:textId="77777777" w:rsidR="00AD59E9" w:rsidRDefault="00AD59E9" w:rsidP="00AD59E9">
            <w:pPr>
              <w:jc w:val="center"/>
            </w:pPr>
            <w:r>
              <w:t>Class Teacher</w:t>
            </w:r>
          </w:p>
          <w:p w14:paraId="137B5D24" w14:textId="77777777" w:rsidR="00AD59E9" w:rsidRDefault="00AD59E9" w:rsidP="00AD59E9"/>
        </w:tc>
      </w:tr>
      <w:tr w:rsidR="00AD59E9" w14:paraId="1D1993EE" w14:textId="77777777" w:rsidTr="00AD59E9">
        <w:tc>
          <w:tcPr>
            <w:tcW w:w="2660" w:type="dxa"/>
          </w:tcPr>
          <w:p w14:paraId="62D555BD" w14:textId="77777777" w:rsidR="00AD59E9" w:rsidRDefault="00AD59E9" w:rsidP="00AD59E9">
            <w:r w:rsidRPr="00977C6E">
              <w:rPr>
                <w:rFonts w:ascii="Palatino Linotype" w:hAnsi="Palatino Linotype"/>
              </w:rPr>
              <w:t>Responsible to:</w:t>
            </w:r>
          </w:p>
        </w:tc>
        <w:tc>
          <w:tcPr>
            <w:tcW w:w="7116" w:type="dxa"/>
          </w:tcPr>
          <w:p w14:paraId="2D472314" w14:textId="4ADB437F" w:rsidR="00AD59E9" w:rsidRPr="00977C6E" w:rsidRDefault="00AD59E9" w:rsidP="00AD59E9">
            <w:pPr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On a day-to-day basis Class Teachers report to the Head of Year, Deputy Head and ultimately to the Headm</w:t>
            </w:r>
            <w:r w:rsidR="00FA79E0">
              <w:rPr>
                <w:rFonts w:ascii="Palatino Linotype" w:hAnsi="Palatino Linotype" w:cs="Arial"/>
              </w:rPr>
              <w:t>i</w:t>
            </w:r>
            <w:r w:rsidR="00FA79E0">
              <w:t>stress.</w:t>
            </w:r>
          </w:p>
        </w:tc>
      </w:tr>
      <w:tr w:rsidR="00AD59E9" w14:paraId="12B71E79" w14:textId="77777777" w:rsidTr="00AD59E9">
        <w:tc>
          <w:tcPr>
            <w:tcW w:w="2660" w:type="dxa"/>
          </w:tcPr>
          <w:p w14:paraId="794CC6E2" w14:textId="77777777" w:rsidR="00AD59E9" w:rsidRDefault="00AD59E9" w:rsidP="00AD59E9">
            <w:r w:rsidRPr="00977C6E">
              <w:rPr>
                <w:rFonts w:ascii="Palatino Linotype" w:hAnsi="Palatino Linotype"/>
              </w:rPr>
              <w:t>Purpose of Role:</w:t>
            </w:r>
          </w:p>
        </w:tc>
        <w:tc>
          <w:tcPr>
            <w:tcW w:w="7116" w:type="dxa"/>
          </w:tcPr>
          <w:p w14:paraId="1176B980" w14:textId="26D4C32D" w:rsidR="00AD59E9" w:rsidRPr="00977C6E" w:rsidRDefault="00AD59E9" w:rsidP="00AD59E9">
            <w:pPr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To teach primary school pupils (</w:t>
            </w:r>
            <w:r w:rsidR="00FF7054">
              <w:rPr>
                <w:rFonts w:ascii="Palatino Linotype" w:hAnsi="Palatino Linotype" w:cs="Arial"/>
              </w:rPr>
              <w:t>in a designated year group</w:t>
            </w:r>
            <w:r w:rsidRPr="00977C6E">
              <w:rPr>
                <w:rFonts w:ascii="Palatino Linotype" w:hAnsi="Palatino Linotype" w:cs="Arial"/>
              </w:rPr>
              <w:t>) across the full curriculum.</w:t>
            </w:r>
          </w:p>
        </w:tc>
      </w:tr>
      <w:tr w:rsidR="00AD59E9" w14:paraId="7520C7B2" w14:textId="77777777" w:rsidTr="00AD59E9">
        <w:tc>
          <w:tcPr>
            <w:tcW w:w="2660" w:type="dxa"/>
          </w:tcPr>
          <w:p w14:paraId="1618B990" w14:textId="77777777" w:rsidR="00AD59E9" w:rsidRPr="00977C6E" w:rsidRDefault="00AD59E9" w:rsidP="00AD59E9">
            <w:pPr>
              <w:rPr>
                <w:rFonts w:ascii="Palatino Linotype" w:hAnsi="Palatino Linotype"/>
              </w:rPr>
            </w:pPr>
            <w:r w:rsidRPr="00977C6E">
              <w:rPr>
                <w:rFonts w:ascii="Palatino Linotype" w:hAnsi="Palatino Linotype"/>
              </w:rPr>
              <w:t>Key Relationships:</w:t>
            </w:r>
          </w:p>
        </w:tc>
        <w:tc>
          <w:tcPr>
            <w:tcW w:w="7116" w:type="dxa"/>
          </w:tcPr>
          <w:p w14:paraId="4D93863B" w14:textId="5BCF0BAB" w:rsidR="00AD59E9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Head of Year</w:t>
            </w:r>
            <w:r w:rsidRPr="00977C6E">
              <w:rPr>
                <w:rFonts w:ascii="Palatino Linotype" w:hAnsi="Palatino Linotype" w:cs="Arial"/>
              </w:rPr>
              <w:br/>
              <w:t>Senior Management Team of Prep (SMT) Subject Co-ordinators</w:t>
            </w:r>
            <w:r w:rsidRPr="00977C6E">
              <w:rPr>
                <w:rFonts w:ascii="Palatino Linotype" w:hAnsi="Palatino Linotype" w:cs="Arial"/>
              </w:rPr>
              <w:br/>
              <w:t>Class Teachers</w:t>
            </w:r>
            <w:r w:rsidRPr="00977C6E">
              <w:rPr>
                <w:rFonts w:ascii="Palatino Linotype" w:hAnsi="Palatino Linotype" w:cs="Arial"/>
              </w:rPr>
              <w:br/>
              <w:t>Classroom Assistants</w:t>
            </w:r>
          </w:p>
          <w:p w14:paraId="2F9152C3" w14:textId="77777777" w:rsidR="00AD59E9" w:rsidRPr="003B4FC0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Parents and guardians</w:t>
            </w:r>
          </w:p>
        </w:tc>
      </w:tr>
      <w:tr w:rsidR="00AD59E9" w14:paraId="1997174A" w14:textId="77777777" w:rsidTr="00AD59E9">
        <w:tc>
          <w:tcPr>
            <w:tcW w:w="2660" w:type="dxa"/>
          </w:tcPr>
          <w:p w14:paraId="0599F519" w14:textId="77777777" w:rsidR="00AD59E9" w:rsidRPr="00977C6E" w:rsidRDefault="00AD59E9" w:rsidP="00AD59E9">
            <w:pPr>
              <w:rPr>
                <w:rFonts w:ascii="Palatino Linotype" w:hAnsi="Palatino Linotype"/>
              </w:rPr>
            </w:pPr>
            <w:r w:rsidRPr="00977C6E">
              <w:rPr>
                <w:rFonts w:ascii="Palatino Linotype" w:hAnsi="Palatino Linotype"/>
              </w:rPr>
              <w:t>Main responsibilities/duties:</w:t>
            </w:r>
          </w:p>
        </w:tc>
        <w:tc>
          <w:tcPr>
            <w:tcW w:w="7116" w:type="dxa"/>
          </w:tcPr>
          <w:p w14:paraId="7E5C7640" w14:textId="30FF8001" w:rsidR="00AD59E9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To carry out their role in accordance with the Foremarke Teachers’ Standards</w:t>
            </w:r>
          </w:p>
          <w:p w14:paraId="3C3181F7" w14:textId="77777777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Arial"/>
              </w:rPr>
              <w:t>Academic</w:t>
            </w:r>
          </w:p>
          <w:p w14:paraId="5253BF5D" w14:textId="761D05BE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teach core curriculum and other curriculum areas as required to ensure a well-balanced education.</w:t>
            </w:r>
          </w:p>
          <w:p w14:paraId="71E13C6E" w14:textId="03601E60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produce medium and short term plans in accordance with the school’s syllabi and schemes of work, and provide these to the Subject Co-ordinator and Deputy Head</w:t>
            </w:r>
          </w:p>
          <w:p w14:paraId="68D84C82" w14:textId="75071A91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lastRenderedPageBreak/>
              <w:t>To set homework regularly, in accordance with the Homework Policy, to consolidate and extend learning and to encourage pupils to take responsibility for their own learning.</w:t>
            </w:r>
          </w:p>
          <w:p w14:paraId="4CFBFD81" w14:textId="2C9322C4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assess pupil’s work systematically and use the results to inform future planning and teaching.</w:t>
            </w:r>
          </w:p>
          <w:p w14:paraId="7A391560" w14:textId="37420F4C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be responsible for processing assessments, recording and reporting of pupils.</w:t>
            </w:r>
          </w:p>
          <w:p w14:paraId="7AF60A11" w14:textId="6158E693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play an active part in completing pupil tracking of</w:t>
            </w:r>
            <w:r>
              <w:rPr>
                <w:rFonts w:ascii="Palatino Linotype" w:hAnsi="Palatino Linotype" w:cs="Arial"/>
              </w:rPr>
              <w:t xml:space="preserve"> </w:t>
            </w:r>
            <w:r w:rsidRPr="00977C6E">
              <w:rPr>
                <w:rFonts w:ascii="Palatino Linotype" w:hAnsi="Palatino Linotype" w:cs="Arial"/>
              </w:rPr>
              <w:t>progress in individual subjects</w:t>
            </w:r>
          </w:p>
          <w:p w14:paraId="4BED3AAA" w14:textId="2A9274F0" w:rsidR="00AD59E9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To attend relevant and appropriate courses on a regular basis, taking an active interest in development and change within</w:t>
            </w:r>
            <w:r>
              <w:rPr>
                <w:rFonts w:ascii="Palatino Linotype" w:hAnsi="Palatino Linotype" w:cs="Arial"/>
              </w:rPr>
              <w:t xml:space="preserve"> Education</w:t>
            </w:r>
          </w:p>
          <w:p w14:paraId="66F07BC6" w14:textId="51181A3E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participate in parent consultation evenings and other parent events as required.</w:t>
            </w:r>
          </w:p>
          <w:p w14:paraId="32C949F9" w14:textId="69022E71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ensure that each child maximi</w:t>
            </w:r>
            <w:r w:rsidR="002C1B2C">
              <w:rPr>
                <w:rFonts w:ascii="Palatino Linotype" w:hAnsi="Palatino Linotype" w:cs="Arial"/>
              </w:rPr>
              <w:t>s</w:t>
            </w:r>
            <w:r w:rsidRPr="00977C6E">
              <w:rPr>
                <w:rFonts w:ascii="Palatino Linotype" w:hAnsi="Palatino Linotype" w:cs="Arial"/>
              </w:rPr>
              <w:t>es his/her potential and is well prepared for the next step.</w:t>
            </w:r>
          </w:p>
          <w:p w14:paraId="6F27B6A3" w14:textId="291E564B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/>
              </w:rPr>
              <w:t>Pastoral</w:t>
            </w:r>
          </w:p>
          <w:p w14:paraId="61967B9B" w14:textId="5DEEC5A5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be available before/after school each day for children and parents who want to have a “quick word”.</w:t>
            </w:r>
          </w:p>
          <w:p w14:paraId="6510D4D4" w14:textId="13162A15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develop and maintain strong and positive home/school relationships.</w:t>
            </w:r>
          </w:p>
          <w:p w14:paraId="51C1BBF4" w14:textId="7CD5C56C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provide a safe and secure classroom environment in which children can thrive.</w:t>
            </w:r>
          </w:p>
          <w:p w14:paraId="105471E9" w14:textId="185F7871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take a close interest in the progress of the pupils as they go through the Prep School and beyond.</w:t>
            </w:r>
          </w:p>
          <w:p w14:paraId="12A2AB33" w14:textId="020538A4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lastRenderedPageBreak/>
              <w:t>To be a role model to pupils, through personal presentation and professional conduct.</w:t>
            </w:r>
          </w:p>
          <w:p w14:paraId="058E75CF" w14:textId="1D5A9CBC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/>
              </w:rPr>
              <w:t>Administrative</w:t>
            </w:r>
          </w:p>
          <w:p w14:paraId="454A351B" w14:textId="60540942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take pride in the classroom, keeping it tidy and encouraging the children to do the same.</w:t>
            </w:r>
          </w:p>
          <w:p w14:paraId="4AE41B68" w14:textId="12F408E3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maintain high standards of display.</w:t>
            </w:r>
          </w:p>
          <w:p w14:paraId="2BFC5361" w14:textId="70B5911D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work closely with staff within the Prep School to maintain good relations and communications.</w:t>
            </w:r>
          </w:p>
          <w:p w14:paraId="0A17679D" w14:textId="3A30D74A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attend regular, usually weekly, departmental and whole school meetings.</w:t>
            </w:r>
          </w:p>
          <w:p w14:paraId="3EEEAE6E" w14:textId="7EC017C8" w:rsidR="00AD59E9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To support the Head of Prep in assessing prospective new pupils</w:t>
            </w:r>
          </w:p>
          <w:p w14:paraId="65A674DF" w14:textId="2A5D6086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be familiar with school and departmental handbooks and policy documents.</w:t>
            </w:r>
          </w:p>
          <w:p w14:paraId="3DDE70B8" w14:textId="5B4CBABC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To be aware of basic first aid measures for asthma, diabetes, allergic reactions or other known medical conditions.</w:t>
            </w:r>
          </w:p>
        </w:tc>
      </w:tr>
      <w:tr w:rsidR="00AD59E9" w14:paraId="5746E64C" w14:textId="77777777" w:rsidTr="00AD59E9">
        <w:tc>
          <w:tcPr>
            <w:tcW w:w="2660" w:type="dxa"/>
          </w:tcPr>
          <w:p w14:paraId="5465408E" w14:textId="77777777" w:rsidR="00AD59E9" w:rsidRPr="00977C6E" w:rsidRDefault="00AD59E9" w:rsidP="00AD59E9">
            <w:pPr>
              <w:rPr>
                <w:rFonts w:ascii="Palatino Linotype" w:hAnsi="Palatino Linotype"/>
              </w:rPr>
            </w:pPr>
            <w:r w:rsidRPr="00977C6E">
              <w:rPr>
                <w:rFonts w:ascii="Palatino Linotype" w:hAnsi="Palatino Linotype"/>
              </w:rPr>
              <w:lastRenderedPageBreak/>
              <w:t>Additional requirements:</w:t>
            </w:r>
          </w:p>
        </w:tc>
        <w:tc>
          <w:tcPr>
            <w:tcW w:w="7116" w:type="dxa"/>
          </w:tcPr>
          <w:p w14:paraId="4B6A7D26" w14:textId="29A4B822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contribute to extra-curricular and after school clubs.</w:t>
            </w:r>
          </w:p>
          <w:p w14:paraId="4F4FF46B" w14:textId="2CF176AB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support activities within the School.</w:t>
            </w:r>
          </w:p>
          <w:p w14:paraId="49609000" w14:textId="4511D2D5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escort children on educational visits as required from time to time</w:t>
            </w:r>
          </w:p>
          <w:p w14:paraId="188135C1" w14:textId="324DD59E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To participate in duty rosters for lunch duties, break and prep duties.</w:t>
            </w:r>
          </w:p>
          <w:p w14:paraId="2FF7FA37" w14:textId="77777777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To attend School Open Mornings/Afternoons and other major School events</w:t>
            </w:r>
          </w:p>
        </w:tc>
      </w:tr>
      <w:tr w:rsidR="00AD59E9" w14:paraId="0905367F" w14:textId="77777777" w:rsidTr="00AD59E9">
        <w:tc>
          <w:tcPr>
            <w:tcW w:w="2660" w:type="dxa"/>
          </w:tcPr>
          <w:p w14:paraId="55FDD50A" w14:textId="77777777" w:rsidR="00AD59E9" w:rsidRPr="00977C6E" w:rsidRDefault="00AD59E9" w:rsidP="00AD59E9">
            <w:pPr>
              <w:rPr>
                <w:rFonts w:ascii="Palatino Linotype" w:hAnsi="Palatino Linotype"/>
              </w:rPr>
            </w:pPr>
            <w:r w:rsidRPr="00977C6E">
              <w:rPr>
                <w:rFonts w:ascii="Palatino Linotype" w:hAnsi="Palatino Linotype"/>
              </w:rPr>
              <w:lastRenderedPageBreak/>
              <w:t>General requirements</w:t>
            </w:r>
          </w:p>
        </w:tc>
        <w:tc>
          <w:tcPr>
            <w:tcW w:w="7116" w:type="dxa"/>
          </w:tcPr>
          <w:p w14:paraId="05E2BBE6" w14:textId="77777777" w:rsidR="00AD59E9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To carry out all duties in accordance with Foremarke School Health and Safety Policy and Procedures and in accordance with Health and Safety Legislation as appropriate.</w:t>
            </w:r>
          </w:p>
          <w:p w14:paraId="664F232B" w14:textId="77777777" w:rsidR="00AD59E9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To comply with Foremarke School’s operating policies and procedures as issued from time to time</w:t>
            </w:r>
          </w:p>
          <w:p w14:paraId="050526CE" w14:textId="77777777" w:rsidR="00AD59E9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To contribute to self-development with support from Foremarke School</w:t>
            </w:r>
          </w:p>
          <w:p w14:paraId="31AE5BD1" w14:textId="77777777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 xml:space="preserve">To carry out any other duties that might reasonably </w:t>
            </w:r>
            <w:proofErr w:type="spellStart"/>
            <w:r w:rsidRPr="00977C6E">
              <w:rPr>
                <w:rFonts w:ascii="Palatino Linotype" w:hAnsi="Palatino Linotype" w:cs="Arial"/>
              </w:rPr>
              <w:t>required</w:t>
            </w:r>
            <w:proofErr w:type="spellEnd"/>
            <w:r w:rsidRPr="00977C6E">
              <w:rPr>
                <w:rFonts w:ascii="Palatino Linotype" w:hAnsi="Palatino Linotype" w:cs="Arial"/>
              </w:rPr>
              <w:t xml:space="preserve"> from time to time according to the needs of the school.</w:t>
            </w:r>
          </w:p>
        </w:tc>
      </w:tr>
      <w:tr w:rsidR="00AD59E9" w14:paraId="5D4E25B0" w14:textId="77777777" w:rsidTr="00AD59E9">
        <w:tc>
          <w:tcPr>
            <w:tcW w:w="2660" w:type="dxa"/>
          </w:tcPr>
          <w:p w14:paraId="28086A40" w14:textId="77777777" w:rsidR="00AD59E9" w:rsidRPr="00977C6E" w:rsidRDefault="00AD59E9" w:rsidP="00AD59E9">
            <w:pPr>
              <w:rPr>
                <w:rFonts w:ascii="Palatino Linotype" w:hAnsi="Palatino Linotype"/>
              </w:rPr>
            </w:pPr>
            <w:r w:rsidRPr="00977C6E">
              <w:rPr>
                <w:rFonts w:ascii="Palatino Linotype" w:hAnsi="Palatino Linotype"/>
              </w:rPr>
              <w:t>Knowledge and experience:</w:t>
            </w:r>
          </w:p>
        </w:tc>
        <w:tc>
          <w:tcPr>
            <w:tcW w:w="7116" w:type="dxa"/>
          </w:tcPr>
          <w:p w14:paraId="65E0D0FF" w14:textId="6F08E371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Graduate</w:t>
            </w:r>
          </w:p>
          <w:p w14:paraId="7CBEA5DE" w14:textId="430A461C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Qualified Teacher Status</w:t>
            </w:r>
          </w:p>
          <w:p w14:paraId="38EE30AE" w14:textId="7C3074EA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t>E</w:t>
            </w:r>
            <w:r w:rsidRPr="00977C6E">
              <w:rPr>
                <w:rFonts w:ascii="Palatino Linotype" w:hAnsi="Palatino Linotype" w:cs="Arial"/>
              </w:rPr>
              <w:t>ffective teaching experience at primary level</w:t>
            </w:r>
          </w:p>
          <w:p w14:paraId="24CE66F1" w14:textId="6A021F8E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Excellent communication and interpersonal skills.</w:t>
            </w:r>
          </w:p>
          <w:p w14:paraId="1D4FFC53" w14:textId="6E816FD0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Ability to prioritise and meet deadlines.</w:t>
            </w:r>
          </w:p>
          <w:p w14:paraId="208FCEA7" w14:textId="76AB679C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Pro-active and highly organised.</w:t>
            </w:r>
          </w:p>
          <w:p w14:paraId="47F78F9E" w14:textId="28B2BEFD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ICT literate with excellent administrative skills.</w:t>
            </w:r>
          </w:p>
          <w:p w14:paraId="7F4D8E04" w14:textId="77777777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Self-motivated, with a commitment to continuous improvement.</w:t>
            </w:r>
          </w:p>
        </w:tc>
      </w:tr>
      <w:tr w:rsidR="00AD59E9" w14:paraId="0873C166" w14:textId="77777777" w:rsidTr="00AD59E9">
        <w:tc>
          <w:tcPr>
            <w:tcW w:w="2660" w:type="dxa"/>
          </w:tcPr>
          <w:p w14:paraId="1A08C30E" w14:textId="77777777" w:rsidR="00AD59E9" w:rsidRPr="00977C6E" w:rsidRDefault="00AD59E9" w:rsidP="00AD59E9">
            <w:pPr>
              <w:rPr>
                <w:rFonts w:ascii="Palatino Linotype" w:hAnsi="Palatino Linotype"/>
              </w:rPr>
            </w:pPr>
            <w:r w:rsidRPr="00977C6E">
              <w:rPr>
                <w:rFonts w:ascii="Palatino Linotype" w:hAnsi="Palatino Linotype"/>
              </w:rPr>
              <w:t>Skills required</w:t>
            </w:r>
          </w:p>
        </w:tc>
        <w:tc>
          <w:tcPr>
            <w:tcW w:w="7116" w:type="dxa"/>
          </w:tcPr>
          <w:p w14:paraId="5D2FBC10" w14:textId="6C55B85D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Determination to complete a task or action and get the job done on time and to the appropriate standard.</w:t>
            </w:r>
          </w:p>
          <w:p w14:paraId="0B4E92B3" w14:textId="2F8EBA6D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Communicates clearly orally and in writing.</w:t>
            </w:r>
          </w:p>
          <w:p w14:paraId="605E8B2E" w14:textId="1192BE25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Shows good judgment in a range of situations;</w:t>
            </w:r>
          </w:p>
          <w:p w14:paraId="260E5FB8" w14:textId="45953D0D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lastRenderedPageBreak/>
              <w:t>Gathers, analyses and evaluates information to achieve the best outcome for the individual child;</w:t>
            </w:r>
          </w:p>
          <w:p w14:paraId="107AE0ED" w14:textId="0953EAA0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Develops good working relationships with other people (pupils, parents, colleagues), listens carefully and responds to feedback sensitively;</w:t>
            </w:r>
          </w:p>
          <w:p w14:paraId="551397B9" w14:textId="735CB9DD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Is a good team member, willing to participate, share and raise awareness on issues and promotes equal opportunity;</w:t>
            </w:r>
          </w:p>
          <w:p w14:paraId="6BB073D0" w14:textId="475346E6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Manages own time and information in an effective manner and makes best use of resources available;</w:t>
            </w:r>
          </w:p>
          <w:p w14:paraId="6B57EA12" w14:textId="60D3C9E2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/>
                <w:sz w:val="20"/>
                <w:szCs w:val="20"/>
              </w:rPr>
            </w:pPr>
            <w:r w:rsidRPr="00977C6E">
              <w:rPr>
                <w:rFonts w:ascii="Palatino Linotype" w:hAnsi="Palatino Linotype" w:cs="Arial"/>
              </w:rPr>
              <w:t>Is adaptable, flexible and resourceful and able to respond to, and manage, change;</w:t>
            </w:r>
          </w:p>
          <w:p w14:paraId="26BBA9F4" w14:textId="77777777" w:rsidR="00AD59E9" w:rsidRPr="00977C6E" w:rsidRDefault="00AD59E9" w:rsidP="00AD59E9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977C6E">
              <w:rPr>
                <w:rFonts w:ascii="Palatino Linotype" w:hAnsi="Palatino Linotype" w:cs="Arial"/>
              </w:rPr>
              <w:t>Represents the school in a professional manner</w:t>
            </w:r>
          </w:p>
        </w:tc>
      </w:tr>
    </w:tbl>
    <w:p w14:paraId="5C35951F" w14:textId="77777777" w:rsidR="00A176B9" w:rsidRPr="00A176B9" w:rsidRDefault="00A176B9" w:rsidP="00AD59E9"/>
    <w:sectPr w:rsidR="00A176B9" w:rsidRPr="00A176B9" w:rsidSect="00D97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30" w:right="843" w:bottom="570" w:left="851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5B70" w14:textId="77777777" w:rsidR="00674911" w:rsidRDefault="00674911" w:rsidP="00893014">
      <w:r>
        <w:separator/>
      </w:r>
    </w:p>
  </w:endnote>
  <w:endnote w:type="continuationSeparator" w:id="0">
    <w:p w14:paraId="2667A893" w14:textId="77777777" w:rsidR="00674911" w:rsidRDefault="00674911" w:rsidP="0089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44D" w14:textId="77777777" w:rsidR="0005240E" w:rsidRDefault="00052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4067" w14:textId="77777777" w:rsidR="002720D8" w:rsidRDefault="002720D8" w:rsidP="002274DF">
    <w:pPr>
      <w:pStyle w:val="Footer"/>
      <w:jc w:val="center"/>
      <w:rPr>
        <w:bCs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0206"/>
    </w:tblGrid>
    <w:tr w:rsidR="002720D8" w:rsidRPr="009D47C5" w14:paraId="5499FD71" w14:textId="77777777" w:rsidTr="00090A4C">
      <w:trPr>
        <w:trHeight w:val="405"/>
      </w:trPr>
      <w:tc>
        <w:tcPr>
          <w:tcW w:w="10422" w:type="dxa"/>
          <w:tcBorders>
            <w:bottom w:val="single" w:sz="4" w:space="0" w:color="3A2654"/>
          </w:tcBorders>
          <w:shd w:val="clear" w:color="auto" w:fill="auto"/>
        </w:tcPr>
        <w:p w14:paraId="473B9A44" w14:textId="77777777" w:rsidR="002720D8" w:rsidRPr="00090A4C" w:rsidRDefault="00090A4C" w:rsidP="009D47C5">
          <w:pPr>
            <w:pStyle w:val="Footer"/>
            <w:jc w:val="center"/>
            <w:rPr>
              <w:rFonts w:ascii="Palatino" w:hAnsi="Palatino"/>
              <w:bCs/>
              <w:color w:val="3A2654"/>
              <w:sz w:val="32"/>
              <w:szCs w:val="32"/>
            </w:rPr>
          </w:pPr>
          <w:r w:rsidRPr="00090A4C">
            <w:rPr>
              <w:rFonts w:ascii="Palatino" w:hAnsi="Palatino"/>
              <w:bCs/>
              <w:color w:val="3A2654"/>
              <w:sz w:val="36"/>
              <w:szCs w:val="36"/>
            </w:rPr>
            <w:t>FOREMARKE SCHOOL</w:t>
          </w:r>
        </w:p>
      </w:tc>
    </w:tr>
    <w:tr w:rsidR="002720D8" w:rsidRPr="009D47C5" w14:paraId="1CA084C0" w14:textId="77777777" w:rsidTr="00090A4C">
      <w:trPr>
        <w:trHeight w:val="623"/>
      </w:trPr>
      <w:tc>
        <w:tcPr>
          <w:tcW w:w="10422" w:type="dxa"/>
          <w:tcBorders>
            <w:top w:val="single" w:sz="4" w:space="0" w:color="3A2654"/>
          </w:tcBorders>
          <w:shd w:val="clear" w:color="auto" w:fill="auto"/>
          <w:vAlign w:val="bottom"/>
        </w:tcPr>
        <w:p w14:paraId="329CB09E" w14:textId="77777777" w:rsidR="00090A4C" w:rsidRDefault="00090A4C" w:rsidP="00B4761B">
          <w:pPr>
            <w:pStyle w:val="Footer"/>
            <w:jc w:val="center"/>
            <w:rPr>
              <w:rFonts w:ascii="Arial" w:hAnsi="Arial" w:cs="Arial"/>
              <w:bCs/>
              <w:color w:val="3A2654"/>
            </w:rPr>
          </w:pPr>
          <w:r w:rsidRPr="00090A4C">
            <w:rPr>
              <w:rFonts w:ascii="Arial" w:hAnsi="Arial" w:cs="Arial"/>
              <w:bCs/>
              <w:color w:val="3A2654"/>
            </w:rPr>
            <w:t xml:space="preserve">PO Box: 391984 • Al Barsha South • Dubai • United Arab Emirates  </w:t>
          </w:r>
        </w:p>
        <w:p w14:paraId="40306BB3" w14:textId="77777777" w:rsidR="00A176B9" w:rsidRPr="00090A4C" w:rsidRDefault="00090A4C" w:rsidP="00B4761B">
          <w:pPr>
            <w:pStyle w:val="Footer"/>
            <w:jc w:val="center"/>
            <w:rPr>
              <w:bCs/>
              <w:color w:val="3A2654"/>
            </w:rPr>
          </w:pPr>
          <w:r w:rsidRPr="00090A4C">
            <w:rPr>
              <w:rFonts w:ascii="Arial" w:hAnsi="Arial" w:cs="Arial"/>
              <w:bCs/>
              <w:color w:val="3A2654"/>
            </w:rPr>
            <w:t xml:space="preserve">+971 4 818 8600 • info@foremarkedubai.org • www.foremarkedubai.org </w:t>
          </w:r>
        </w:p>
      </w:tc>
    </w:tr>
  </w:tbl>
  <w:p w14:paraId="5511819B" w14:textId="77777777" w:rsidR="002720D8" w:rsidRPr="002274DF" w:rsidRDefault="002720D8" w:rsidP="002274DF">
    <w:pPr>
      <w:pStyle w:val="Footer"/>
      <w:jc w:val="center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A56A" w14:textId="77777777" w:rsidR="0005240E" w:rsidRDefault="0005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76645" w14:textId="77777777" w:rsidR="00674911" w:rsidRDefault="00674911" w:rsidP="00893014">
      <w:r>
        <w:separator/>
      </w:r>
    </w:p>
  </w:footnote>
  <w:footnote w:type="continuationSeparator" w:id="0">
    <w:p w14:paraId="11CA0429" w14:textId="77777777" w:rsidR="00674911" w:rsidRDefault="00674911" w:rsidP="0089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397B" w14:textId="77777777" w:rsidR="0005240E" w:rsidRDefault="00052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C1E7" w14:textId="77777777" w:rsidR="00893014" w:rsidRDefault="0005240E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CBAC43F" wp14:editId="04078EEA">
          <wp:simplePos x="0" y="0"/>
          <wp:positionH relativeFrom="column">
            <wp:posOffset>2218055</wp:posOffset>
          </wp:positionH>
          <wp:positionV relativeFrom="paragraph">
            <wp:posOffset>228600</wp:posOffset>
          </wp:positionV>
          <wp:extent cx="1892935" cy="1447800"/>
          <wp:effectExtent l="0" t="0" r="0" b="0"/>
          <wp:wrapTight wrapText="bothSides">
            <wp:wrapPolygon edited="0">
              <wp:start x="10434" y="3411"/>
              <wp:lineTo x="9420" y="4547"/>
              <wp:lineTo x="5652" y="7768"/>
              <wp:lineTo x="4637" y="9284"/>
              <wp:lineTo x="4782" y="10421"/>
              <wp:lineTo x="5507" y="12884"/>
              <wp:lineTo x="5362" y="15916"/>
              <wp:lineTo x="1739" y="17432"/>
              <wp:lineTo x="1449" y="17811"/>
              <wp:lineTo x="1449" y="20842"/>
              <wp:lineTo x="19854" y="20842"/>
              <wp:lineTo x="19999" y="18000"/>
              <wp:lineTo x="19129" y="17242"/>
              <wp:lineTo x="16086" y="15916"/>
              <wp:lineTo x="15941" y="12884"/>
              <wp:lineTo x="16666" y="10421"/>
              <wp:lineTo x="16810" y="9474"/>
              <wp:lineTo x="15796" y="7768"/>
              <wp:lineTo x="12028" y="4547"/>
              <wp:lineTo x="11014" y="3411"/>
              <wp:lineTo x="10434" y="3411"/>
            </wp:wrapPolygon>
          </wp:wrapTight>
          <wp:docPr id="3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33"/>
                  <a:stretch/>
                </pic:blipFill>
                <pic:spPr bwMode="auto">
                  <a:xfrm>
                    <a:off x="0" y="0"/>
                    <a:ext cx="189293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17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1025B4F" wp14:editId="4275B74C">
          <wp:simplePos x="0" y="0"/>
          <wp:positionH relativeFrom="column">
            <wp:posOffset>-8890</wp:posOffset>
          </wp:positionH>
          <wp:positionV relativeFrom="paragraph">
            <wp:posOffset>2839720</wp:posOffset>
          </wp:positionV>
          <wp:extent cx="6483350" cy="5394960"/>
          <wp:effectExtent l="0" t="0" r="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539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A3AC" w14:textId="77777777" w:rsidR="0005240E" w:rsidRDefault="00052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0E"/>
    <w:rsid w:val="00007AEF"/>
    <w:rsid w:val="00026419"/>
    <w:rsid w:val="00040174"/>
    <w:rsid w:val="0005240E"/>
    <w:rsid w:val="00090A4C"/>
    <w:rsid w:val="002274DF"/>
    <w:rsid w:val="002506C0"/>
    <w:rsid w:val="002720D8"/>
    <w:rsid w:val="002C1B2C"/>
    <w:rsid w:val="002D4357"/>
    <w:rsid w:val="003107D1"/>
    <w:rsid w:val="0031643C"/>
    <w:rsid w:val="00382133"/>
    <w:rsid w:val="004324BA"/>
    <w:rsid w:val="00441332"/>
    <w:rsid w:val="004A06F2"/>
    <w:rsid w:val="004E37BE"/>
    <w:rsid w:val="005D6D1F"/>
    <w:rsid w:val="00604910"/>
    <w:rsid w:val="00674911"/>
    <w:rsid w:val="006B2D2F"/>
    <w:rsid w:val="00747717"/>
    <w:rsid w:val="007C2C2D"/>
    <w:rsid w:val="00843941"/>
    <w:rsid w:val="00880711"/>
    <w:rsid w:val="00893014"/>
    <w:rsid w:val="009020E6"/>
    <w:rsid w:val="00902E71"/>
    <w:rsid w:val="00991570"/>
    <w:rsid w:val="009A60B0"/>
    <w:rsid w:val="009D47C5"/>
    <w:rsid w:val="00A13F69"/>
    <w:rsid w:val="00A176B9"/>
    <w:rsid w:val="00A30280"/>
    <w:rsid w:val="00AA4BAA"/>
    <w:rsid w:val="00AD59E9"/>
    <w:rsid w:val="00B41242"/>
    <w:rsid w:val="00B4761B"/>
    <w:rsid w:val="00B90D64"/>
    <w:rsid w:val="00CD68C3"/>
    <w:rsid w:val="00D97665"/>
    <w:rsid w:val="00E552B3"/>
    <w:rsid w:val="00EA3D3D"/>
    <w:rsid w:val="00F25BD4"/>
    <w:rsid w:val="00FA79E0"/>
    <w:rsid w:val="00FB20C8"/>
    <w:rsid w:val="00FD0D5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55241"/>
  <w14:defaultImageDpi w14:val="300"/>
  <w15:docId w15:val="{AFD3CEF4-D9A0-614E-B715-E05A6B9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pton Body Text (Arial)"/>
    <w:qFormat/>
    <w:rsid w:val="002720D8"/>
    <w:pPr>
      <w:spacing w:after="200" w:line="276" w:lineRule="auto"/>
    </w:pPr>
    <w:rPr>
      <w:rFonts w:ascii="Times New Roman" w:eastAsia="Cambria" w:hAnsi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14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3014"/>
  </w:style>
  <w:style w:type="paragraph" w:styleId="Footer">
    <w:name w:val="footer"/>
    <w:basedOn w:val="Normal"/>
    <w:link w:val="FooterChar"/>
    <w:uiPriority w:val="99"/>
    <w:unhideWhenUsed/>
    <w:rsid w:val="00893014"/>
    <w:pPr>
      <w:tabs>
        <w:tab w:val="center" w:pos="4320"/>
        <w:tab w:val="right" w:pos="864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3014"/>
  </w:style>
  <w:style w:type="paragraph" w:styleId="BalloonText">
    <w:name w:val="Balloon Text"/>
    <w:basedOn w:val="Normal"/>
    <w:link w:val="BalloonTextChar"/>
    <w:uiPriority w:val="99"/>
    <w:semiHidden/>
    <w:unhideWhenUsed/>
    <w:rsid w:val="00893014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01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930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93014"/>
    <w:rPr>
      <w:color w:val="800080"/>
      <w:u w:val="single"/>
    </w:rPr>
  </w:style>
  <w:style w:type="paragraph" w:styleId="NoSpacing">
    <w:name w:val="No Spacing"/>
    <w:aliases w:val="Repton Title"/>
    <w:uiPriority w:val="1"/>
    <w:qFormat/>
    <w:rsid w:val="00A176B9"/>
    <w:rPr>
      <w:rFonts w:ascii="Times New Roman" w:eastAsia="Cambria" w:hAnsi="Times New Roman"/>
      <w:color w:val="002C4D"/>
      <w:sz w:val="28"/>
      <w:szCs w:val="22"/>
      <w:lang w:val="en-GB"/>
    </w:rPr>
  </w:style>
  <w:style w:type="table" w:styleId="TableGrid">
    <w:name w:val="Table Grid"/>
    <w:basedOn w:val="TableNormal"/>
    <w:uiPriority w:val="59"/>
    <w:rsid w:val="00902E71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rsid w:val="002720D8"/>
    <w:rPr>
      <w:color w:val="605E5C"/>
      <w:shd w:val="clear" w:color="auto" w:fill="E1DFDD"/>
    </w:rPr>
  </w:style>
  <w:style w:type="paragraph" w:customStyle="1" w:styleId="Default">
    <w:name w:val="Default"/>
    <w:rsid w:val="00AA4BAA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59E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0A949F1D2354D972CCA74EE0288D6" ma:contentTypeVersion="12" ma:contentTypeDescription="Create a new document." ma:contentTypeScope="" ma:versionID="57ddbee94d2767d96b66f476b914222e">
  <xsd:schema xmlns:xsd="http://www.w3.org/2001/XMLSchema" xmlns:xs="http://www.w3.org/2001/XMLSchema" xmlns:p="http://schemas.microsoft.com/office/2006/metadata/properties" xmlns:ns2="d2a2265d-668c-4f64-bd56-863d62156517" xmlns:ns3="86118b04-4a19-4e28-b6a5-d441560710dc" targetNamespace="http://schemas.microsoft.com/office/2006/metadata/properties" ma:root="true" ma:fieldsID="323e6502bb32ae883667fd64f7e1cb40" ns2:_="" ns3:_="">
    <xsd:import namespace="d2a2265d-668c-4f64-bd56-863d62156517"/>
    <xsd:import namespace="86118b04-4a19-4e28-b6a5-d44156071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265d-668c-4f64-bd56-863d62156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8b04-4a19-4e28-b6a5-d44156071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0FCF9-5D67-4342-83AC-0C80526F0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E78F0-F207-4F4B-8A96-90229D1F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2265d-668c-4f64-bd56-863d62156517"/>
    <ds:schemaRef ds:uri="86118b04-4a19-4e28-b6a5-d44156071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828DC-8309-483A-847E-BF887460D0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Burns</cp:lastModifiedBy>
  <cp:revision>2</cp:revision>
  <dcterms:created xsi:type="dcterms:W3CDTF">2021-02-08T17:34:00Z</dcterms:created>
  <dcterms:modified xsi:type="dcterms:W3CDTF">2021-02-08T17:34:00Z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0x0101006000A949F1D2354D972CCA74EE0288D6</vt:lpwstr>
  </property>
</Properties>
</file>