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8E2" w:rsidRDefault="000D78E2">
      <w:pPr>
        <w:pStyle w:val="Header"/>
        <w:tabs>
          <w:tab w:val="clear" w:pos="4153"/>
          <w:tab w:val="clear" w:pos="8306"/>
        </w:tabs>
        <w:rPr>
          <w:rFonts w:ascii="Arial" w:hAnsi="Arial" w:cs="Arial"/>
        </w:rPr>
      </w:pPr>
      <w:bookmarkStart w:id="0" w:name="_GoBack"/>
      <w:bookmarkEnd w:id="0"/>
    </w:p>
    <w:p w:rsidR="000D78E2" w:rsidRDefault="000D78E2">
      <w:pPr>
        <w:rPr>
          <w:rFonts w:ascii="Arial" w:hAnsi="Arial" w:cs="Arial"/>
        </w:rPr>
      </w:pPr>
    </w:p>
    <w:p w:rsidR="000D78E2" w:rsidRDefault="002B6F23" w:rsidP="001D5AD7">
      <w:pPr>
        <w:jc w:val="center"/>
        <w:outlineLvl w:val="0"/>
        <w:rPr>
          <w:rFonts w:ascii="Arial" w:hAnsi="Arial" w:cs="Arial"/>
          <w:b/>
          <w:smallCaps/>
          <w:color w:val="00B0B9"/>
          <w:sz w:val="32"/>
          <w:szCs w:val="32"/>
        </w:rPr>
      </w:pPr>
      <w:r>
        <w:rPr>
          <w:rFonts w:ascii="Arial" w:hAnsi="Arial" w:cs="Arial"/>
          <w:b/>
          <w:smallCaps/>
          <w:noProof/>
          <w:color w:val="993366"/>
          <w:szCs w:val="32"/>
          <w:lang w:eastAsia="en-GB"/>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742315</wp:posOffset>
                </wp:positionV>
                <wp:extent cx="5401945" cy="5976620"/>
                <wp:effectExtent l="0" t="1905" r="254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945" cy="5976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78E2" w:rsidRDefault="00717A17">
                            <w:pPr>
                              <w:rPr>
                                <w:rFonts w:ascii="Arial" w:hAnsi="Arial" w:cs="Arial"/>
                                <w:b/>
                                <w:bCs/>
                                <w:sz w:val="40"/>
                              </w:rPr>
                            </w:pPr>
                            <w:r>
                              <w:rPr>
                                <w:rFonts w:ascii="Arial" w:hAnsi="Arial" w:cs="Arial"/>
                                <w:b/>
                                <w:bCs/>
                                <w:color w:val="00B0B9"/>
                                <w:sz w:val="40"/>
                              </w:rPr>
                              <w:t>St James the Great RC Primary and Nursery School</w:t>
                            </w:r>
                          </w:p>
                          <w:p w:rsidR="000D78E2" w:rsidRDefault="000D78E2">
                            <w:pPr>
                              <w:rPr>
                                <w:rFonts w:ascii="Arial" w:hAnsi="Arial" w:cs="Arial"/>
                                <w:b/>
                                <w:bCs/>
                                <w:sz w:val="40"/>
                              </w:rPr>
                            </w:pPr>
                          </w:p>
                          <w:p w:rsidR="003104BC" w:rsidRDefault="003104BC">
                            <w:pPr>
                              <w:rPr>
                                <w:rFonts w:ascii="Arial" w:hAnsi="Arial" w:cs="Arial"/>
                                <w:b/>
                                <w:bCs/>
                                <w:sz w:val="40"/>
                              </w:rPr>
                            </w:pPr>
                          </w:p>
                          <w:p w:rsidR="00615906" w:rsidRDefault="00615906">
                            <w:pPr>
                              <w:rPr>
                                <w:rFonts w:ascii="Arial" w:hAnsi="Arial" w:cs="Arial"/>
                                <w:b/>
                                <w:bCs/>
                                <w:sz w:val="40"/>
                              </w:rPr>
                            </w:pPr>
                          </w:p>
                          <w:p w:rsidR="00615906" w:rsidRDefault="00615906">
                            <w:pPr>
                              <w:rPr>
                                <w:rFonts w:ascii="Arial" w:hAnsi="Arial" w:cs="Arial"/>
                                <w:b/>
                                <w:bCs/>
                                <w:sz w:val="40"/>
                              </w:rPr>
                            </w:pPr>
                          </w:p>
                          <w:p w:rsidR="00615906" w:rsidRDefault="00615906">
                            <w:pPr>
                              <w:rPr>
                                <w:rFonts w:ascii="Arial" w:hAnsi="Arial" w:cs="Arial"/>
                                <w:b/>
                                <w:bCs/>
                                <w:sz w:val="40"/>
                              </w:rPr>
                            </w:pPr>
                          </w:p>
                          <w:p w:rsidR="000C38C2" w:rsidRDefault="000C38C2">
                            <w:pPr>
                              <w:rPr>
                                <w:rFonts w:ascii="Arial" w:hAnsi="Arial" w:cs="Arial"/>
                                <w:b/>
                                <w:bCs/>
                                <w:sz w:val="40"/>
                              </w:rPr>
                            </w:pPr>
                          </w:p>
                          <w:p w:rsidR="003104BC" w:rsidRDefault="007043A5" w:rsidP="003104BC">
                            <w:pPr>
                              <w:rPr>
                                <w:rFonts w:ascii="Arial" w:hAnsi="Arial" w:cs="Arial"/>
                                <w:b/>
                                <w:bCs/>
                                <w:sz w:val="40"/>
                              </w:rPr>
                            </w:pPr>
                            <w:r>
                              <w:rPr>
                                <w:rFonts w:ascii="Arial" w:hAnsi="Arial" w:cs="Arial"/>
                                <w:b/>
                                <w:bCs/>
                                <w:sz w:val="40"/>
                              </w:rPr>
                              <w:t>Teaching Assistants</w:t>
                            </w:r>
                            <w:r w:rsidR="002F004B">
                              <w:rPr>
                                <w:rFonts w:ascii="Arial" w:hAnsi="Arial" w:cs="Arial"/>
                                <w:b/>
                                <w:bCs/>
                                <w:sz w:val="40"/>
                              </w:rPr>
                              <w:t xml:space="preserve"> – Level </w:t>
                            </w:r>
                            <w:r w:rsidR="001D3589">
                              <w:rPr>
                                <w:rFonts w:ascii="Arial" w:hAnsi="Arial" w:cs="Arial"/>
                                <w:b/>
                                <w:bCs/>
                                <w:sz w:val="40"/>
                              </w:rPr>
                              <w:t>2</w:t>
                            </w:r>
                          </w:p>
                          <w:p w:rsidR="00FE052C" w:rsidRDefault="00FE052C" w:rsidP="003104BC">
                            <w:pPr>
                              <w:rPr>
                                <w:rFonts w:ascii="Arial" w:hAnsi="Arial" w:cs="Arial"/>
                                <w:b/>
                                <w:bCs/>
                                <w:sz w:val="40"/>
                              </w:rPr>
                            </w:pPr>
                          </w:p>
                          <w:p w:rsidR="00C02D3E" w:rsidRDefault="00C02D3E" w:rsidP="00C02D3E">
                            <w:pPr>
                              <w:rPr>
                                <w:rFonts w:ascii="Arial" w:hAnsi="Arial" w:cs="Arial"/>
                                <w:b/>
                                <w:bCs/>
                                <w:sz w:val="40"/>
                              </w:rPr>
                            </w:pPr>
                            <w:r>
                              <w:rPr>
                                <w:rFonts w:ascii="Arial" w:hAnsi="Arial" w:cs="Arial"/>
                                <w:b/>
                                <w:bCs/>
                                <w:sz w:val="40"/>
                              </w:rPr>
                              <w:t>Role Profile and Person Specification</w:t>
                            </w: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Pr="009A6A46" w:rsidRDefault="00B94A0F" w:rsidP="00C02D3E">
                            <w:pPr>
                              <w:rPr>
                                <w:rFonts w:ascii="Arial" w:hAnsi="Arial" w:cs="Arial"/>
                                <w:b/>
                                <w:bCs/>
                                <w:sz w:val="24"/>
                              </w:rPr>
                            </w:pPr>
                            <w:r>
                              <w:rPr>
                                <w:rFonts w:ascii="Arial" w:hAnsi="Arial" w:cs="Arial"/>
                                <w:b/>
                                <w:bCs/>
                                <w:sz w:val="40"/>
                              </w:rPr>
                              <w:t>November</w:t>
                            </w:r>
                            <w:r w:rsidR="008C1B9D">
                              <w:rPr>
                                <w:rFonts w:ascii="Arial" w:hAnsi="Arial" w:cs="Arial"/>
                                <w:b/>
                                <w:bCs/>
                                <w:sz w:val="40"/>
                              </w:rPr>
                              <w:t xml:space="preserve"> 2007</w:t>
                            </w:r>
                            <w:r w:rsidR="009A6A46">
                              <w:rPr>
                                <w:rFonts w:ascii="Arial" w:hAnsi="Arial" w:cs="Arial"/>
                                <w:b/>
                                <w:bCs/>
                                <w:sz w:val="40"/>
                              </w:rPr>
                              <w:t xml:space="preserve"> </w:t>
                            </w:r>
                            <w:r w:rsidR="009A6A46" w:rsidRPr="009A6A46">
                              <w:rPr>
                                <w:rFonts w:ascii="Arial" w:hAnsi="Arial" w:cs="Arial"/>
                                <w:b/>
                                <w:bCs/>
                                <w:sz w:val="24"/>
                              </w:rPr>
                              <w:t>(</w:t>
                            </w:r>
                            <w:r w:rsidR="00A434DC">
                              <w:rPr>
                                <w:rFonts w:ascii="Arial" w:hAnsi="Arial" w:cs="Arial"/>
                                <w:b/>
                                <w:bCs/>
                                <w:sz w:val="24"/>
                              </w:rPr>
                              <w:t>updated August 2020</w:t>
                            </w:r>
                            <w:r w:rsidR="009A6A46">
                              <w:rPr>
                                <w:rFonts w:ascii="Arial" w:hAnsi="Arial" w:cs="Arial"/>
                                <w:b/>
                                <w:bCs/>
                                <w:sz w:val="24"/>
                              </w:rPr>
                              <w:t>)</w:t>
                            </w:r>
                          </w:p>
                          <w:p w:rsidR="000D78E2" w:rsidRDefault="000D78E2"/>
                          <w:p w:rsidR="000D78E2" w:rsidRDefault="000D78E2">
                            <w:pPr>
                              <w:pStyle w:val="Header"/>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58.45pt;width:425.35pt;height:47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" stroked="f">
                <v:textbox>
                  <w:txbxContent>
                    <w:p w:rsidR="000D78E2" w:rsidRDefault="00717A17">
                      <w:pPr>
                        <w:rPr>
                          <w:rFonts w:ascii="Arial" w:hAnsi="Arial" w:cs="Arial"/>
                          <w:b/>
                          <w:bCs/>
                          <w:sz w:val="40"/>
                        </w:rPr>
                      </w:pPr>
                      <w:r>
                        <w:rPr>
                          <w:rFonts w:ascii="Arial" w:hAnsi="Arial" w:cs="Arial"/>
                          <w:b/>
                          <w:bCs/>
                          <w:color w:val="00B0B9"/>
                          <w:sz w:val="40"/>
                        </w:rPr>
                        <w:t>St James the Great RC Primary and Nursery School</w:t>
                      </w:r>
                    </w:p>
                    <w:p w:rsidR="000D78E2" w:rsidRDefault="000D78E2">
                      <w:pPr>
                        <w:rPr>
                          <w:rFonts w:ascii="Arial" w:hAnsi="Arial" w:cs="Arial"/>
                          <w:b/>
                          <w:bCs/>
                          <w:sz w:val="40"/>
                        </w:rPr>
                      </w:pPr>
                    </w:p>
                    <w:p w:rsidR="003104BC" w:rsidRDefault="003104BC">
                      <w:pPr>
                        <w:rPr>
                          <w:rFonts w:ascii="Arial" w:hAnsi="Arial" w:cs="Arial"/>
                          <w:b/>
                          <w:bCs/>
                          <w:sz w:val="40"/>
                        </w:rPr>
                      </w:pPr>
                    </w:p>
                    <w:p w:rsidR="00615906" w:rsidRDefault="00615906">
                      <w:pPr>
                        <w:rPr>
                          <w:rFonts w:ascii="Arial" w:hAnsi="Arial" w:cs="Arial"/>
                          <w:b/>
                          <w:bCs/>
                          <w:sz w:val="40"/>
                        </w:rPr>
                      </w:pPr>
                    </w:p>
                    <w:p w:rsidR="00615906" w:rsidRDefault="00615906">
                      <w:pPr>
                        <w:rPr>
                          <w:rFonts w:ascii="Arial" w:hAnsi="Arial" w:cs="Arial"/>
                          <w:b/>
                          <w:bCs/>
                          <w:sz w:val="40"/>
                        </w:rPr>
                      </w:pPr>
                    </w:p>
                    <w:p w:rsidR="00615906" w:rsidRDefault="00615906">
                      <w:pPr>
                        <w:rPr>
                          <w:rFonts w:ascii="Arial" w:hAnsi="Arial" w:cs="Arial"/>
                          <w:b/>
                          <w:bCs/>
                          <w:sz w:val="40"/>
                        </w:rPr>
                      </w:pPr>
                    </w:p>
                    <w:p w:rsidR="000C38C2" w:rsidRDefault="000C38C2">
                      <w:pPr>
                        <w:rPr>
                          <w:rFonts w:ascii="Arial" w:hAnsi="Arial" w:cs="Arial"/>
                          <w:b/>
                          <w:bCs/>
                          <w:sz w:val="40"/>
                        </w:rPr>
                      </w:pPr>
                    </w:p>
                    <w:p w:rsidR="003104BC" w:rsidRDefault="007043A5" w:rsidP="003104BC">
                      <w:pPr>
                        <w:rPr>
                          <w:rFonts w:ascii="Arial" w:hAnsi="Arial" w:cs="Arial"/>
                          <w:b/>
                          <w:bCs/>
                          <w:sz w:val="40"/>
                        </w:rPr>
                      </w:pPr>
                      <w:r>
                        <w:rPr>
                          <w:rFonts w:ascii="Arial" w:hAnsi="Arial" w:cs="Arial"/>
                          <w:b/>
                          <w:bCs/>
                          <w:sz w:val="40"/>
                        </w:rPr>
                        <w:t>Teaching Assistants</w:t>
                      </w:r>
                      <w:r w:rsidR="002F004B">
                        <w:rPr>
                          <w:rFonts w:ascii="Arial" w:hAnsi="Arial" w:cs="Arial"/>
                          <w:b/>
                          <w:bCs/>
                          <w:sz w:val="40"/>
                        </w:rPr>
                        <w:t xml:space="preserve"> – Level </w:t>
                      </w:r>
                      <w:r w:rsidR="001D3589">
                        <w:rPr>
                          <w:rFonts w:ascii="Arial" w:hAnsi="Arial" w:cs="Arial"/>
                          <w:b/>
                          <w:bCs/>
                          <w:sz w:val="40"/>
                        </w:rPr>
                        <w:t>2</w:t>
                      </w:r>
                    </w:p>
                    <w:p w:rsidR="00FE052C" w:rsidRDefault="00FE052C" w:rsidP="003104BC">
                      <w:pPr>
                        <w:rPr>
                          <w:rFonts w:ascii="Arial" w:hAnsi="Arial" w:cs="Arial"/>
                          <w:b/>
                          <w:bCs/>
                          <w:sz w:val="40"/>
                        </w:rPr>
                      </w:pPr>
                    </w:p>
                    <w:p w:rsidR="00C02D3E" w:rsidRDefault="00C02D3E" w:rsidP="00C02D3E">
                      <w:pPr>
                        <w:rPr>
                          <w:rFonts w:ascii="Arial" w:hAnsi="Arial" w:cs="Arial"/>
                          <w:b/>
                          <w:bCs/>
                          <w:sz w:val="40"/>
                        </w:rPr>
                      </w:pPr>
                      <w:r>
                        <w:rPr>
                          <w:rFonts w:ascii="Arial" w:hAnsi="Arial" w:cs="Arial"/>
                          <w:b/>
                          <w:bCs/>
                          <w:sz w:val="40"/>
                        </w:rPr>
                        <w:t>Role Profile and Person Specification</w:t>
                      </w: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Default="003104BC" w:rsidP="00C02D3E">
                      <w:pPr>
                        <w:rPr>
                          <w:rFonts w:ascii="Arial" w:hAnsi="Arial" w:cs="Arial"/>
                          <w:b/>
                          <w:bCs/>
                          <w:sz w:val="40"/>
                        </w:rPr>
                      </w:pPr>
                    </w:p>
                    <w:p w:rsidR="003104BC" w:rsidRPr="009A6A46" w:rsidRDefault="00B94A0F" w:rsidP="00C02D3E">
                      <w:pPr>
                        <w:rPr>
                          <w:rFonts w:ascii="Arial" w:hAnsi="Arial" w:cs="Arial"/>
                          <w:b/>
                          <w:bCs/>
                          <w:sz w:val="24"/>
                        </w:rPr>
                      </w:pPr>
                      <w:r>
                        <w:rPr>
                          <w:rFonts w:ascii="Arial" w:hAnsi="Arial" w:cs="Arial"/>
                          <w:b/>
                          <w:bCs/>
                          <w:sz w:val="40"/>
                        </w:rPr>
                        <w:t>November</w:t>
                      </w:r>
                      <w:r w:rsidR="008C1B9D">
                        <w:rPr>
                          <w:rFonts w:ascii="Arial" w:hAnsi="Arial" w:cs="Arial"/>
                          <w:b/>
                          <w:bCs/>
                          <w:sz w:val="40"/>
                        </w:rPr>
                        <w:t xml:space="preserve"> 2007</w:t>
                      </w:r>
                      <w:r w:rsidR="009A6A46">
                        <w:rPr>
                          <w:rFonts w:ascii="Arial" w:hAnsi="Arial" w:cs="Arial"/>
                          <w:b/>
                          <w:bCs/>
                          <w:sz w:val="40"/>
                        </w:rPr>
                        <w:t xml:space="preserve"> </w:t>
                      </w:r>
                      <w:r w:rsidR="009A6A46" w:rsidRPr="009A6A46">
                        <w:rPr>
                          <w:rFonts w:ascii="Arial" w:hAnsi="Arial" w:cs="Arial"/>
                          <w:b/>
                          <w:bCs/>
                          <w:sz w:val="24"/>
                        </w:rPr>
                        <w:t>(</w:t>
                      </w:r>
                      <w:r w:rsidR="00A434DC">
                        <w:rPr>
                          <w:rFonts w:ascii="Arial" w:hAnsi="Arial" w:cs="Arial"/>
                          <w:b/>
                          <w:bCs/>
                          <w:sz w:val="24"/>
                        </w:rPr>
                        <w:t>updated August 2020</w:t>
                      </w:r>
                      <w:r w:rsidR="009A6A46">
                        <w:rPr>
                          <w:rFonts w:ascii="Arial" w:hAnsi="Arial" w:cs="Arial"/>
                          <w:b/>
                          <w:bCs/>
                          <w:sz w:val="24"/>
                        </w:rPr>
                        <w:t>)</w:t>
                      </w:r>
                    </w:p>
                    <w:p w:rsidR="000D78E2" w:rsidRDefault="000D78E2"/>
                    <w:p w:rsidR="000D78E2" w:rsidRDefault="000D78E2">
                      <w:pPr>
                        <w:pStyle w:val="Header"/>
                        <w:tabs>
                          <w:tab w:val="clear" w:pos="4153"/>
                          <w:tab w:val="clear" w:pos="8306"/>
                        </w:tabs>
                      </w:pPr>
                    </w:p>
                  </w:txbxContent>
                </v:textbox>
              </v:shape>
            </w:pict>
          </mc:Fallback>
        </mc:AlternateContent>
      </w:r>
      <w:r w:rsidR="000D78E2">
        <w:rPr>
          <w:rFonts w:ascii="Arial" w:hAnsi="Arial" w:cs="Arial"/>
          <w:b/>
          <w:smallCaps/>
          <w:color w:val="993366"/>
          <w:sz w:val="32"/>
          <w:szCs w:val="32"/>
        </w:rPr>
        <w:br w:type="page"/>
      </w:r>
      <w:r w:rsidR="009A6A46" w:rsidRPr="009A6A46">
        <w:rPr>
          <w:rFonts w:ascii="Arial" w:hAnsi="Arial" w:cs="Arial"/>
          <w:b/>
          <w:smallCaps/>
          <w:color w:val="00B0B9"/>
          <w:sz w:val="32"/>
          <w:szCs w:val="32"/>
        </w:rPr>
        <w:lastRenderedPageBreak/>
        <w:t>&lt;</w:t>
      </w:r>
      <w:r w:rsidR="00247480">
        <w:rPr>
          <w:rFonts w:ascii="Arial" w:hAnsi="Arial" w:cs="Arial"/>
          <w:b/>
          <w:smallCaps/>
          <w:color w:val="00B0B9"/>
          <w:sz w:val="32"/>
          <w:szCs w:val="32"/>
        </w:rPr>
        <w:t>St James the Great RC Primary and Nursery School</w:t>
      </w:r>
      <w:r w:rsidR="009A6A46" w:rsidRPr="009A6A46">
        <w:rPr>
          <w:rFonts w:ascii="Arial" w:hAnsi="Arial" w:cs="Arial"/>
          <w:b/>
          <w:smallCaps/>
          <w:color w:val="00B0B9"/>
          <w:sz w:val="32"/>
          <w:szCs w:val="32"/>
        </w:rPr>
        <w:t>&gt;</w:t>
      </w:r>
    </w:p>
    <w:p w:rsidR="009C0CF2" w:rsidRPr="009A6A46" w:rsidRDefault="009C0CF2" w:rsidP="001D5AD7">
      <w:pPr>
        <w:jc w:val="center"/>
        <w:outlineLvl w:val="0"/>
        <w:rPr>
          <w:rFonts w:ascii="Arial" w:hAnsi="Arial" w:cs="Arial"/>
          <w:b/>
          <w:smallCaps/>
          <w:color w:val="00B0B9"/>
          <w:sz w:val="32"/>
          <w:szCs w:val="32"/>
        </w:rPr>
      </w:pPr>
    </w:p>
    <w:tbl>
      <w:tblPr>
        <w:tblW w:w="1066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5"/>
        <w:gridCol w:w="7002"/>
      </w:tblGrid>
      <w:tr w:rsidR="000D78E2">
        <w:trPr>
          <w:cantSplit/>
        </w:trPr>
        <w:tc>
          <w:tcPr>
            <w:tcW w:w="10667" w:type="dxa"/>
            <w:gridSpan w:val="2"/>
            <w:tcBorders>
              <w:top w:val="nil"/>
              <w:left w:val="nil"/>
              <w:bottom w:val="nil"/>
              <w:right w:val="nil"/>
            </w:tcBorders>
          </w:tcPr>
          <w:p w:rsidR="000D78E2" w:rsidRPr="00A634E1" w:rsidRDefault="00A634E1">
            <w:pPr>
              <w:pStyle w:val="BodyText"/>
              <w:jc w:val="center"/>
              <w:rPr>
                <w:rFonts w:ascii="Arial" w:hAnsi="Arial" w:cs="Arial"/>
                <w:b/>
                <w:iCs/>
                <w:smallCaps/>
                <w:color w:val="00B0B9"/>
                <w:sz w:val="28"/>
                <w:szCs w:val="28"/>
              </w:rPr>
            </w:pPr>
            <w:r w:rsidRPr="00A634E1">
              <w:rPr>
                <w:rFonts w:ascii="Arial" w:hAnsi="Arial" w:cs="Arial"/>
                <w:b/>
                <w:color w:val="00B0B9"/>
                <w:sz w:val="24"/>
              </w:rPr>
              <w:t>Job Description</w:t>
            </w:r>
          </w:p>
          <w:p w:rsidR="000D78E2" w:rsidRDefault="000D78E2">
            <w:pPr>
              <w:rPr>
                <w:rFonts w:ascii="Arial" w:hAnsi="Arial" w:cs="Arial"/>
                <w:iCs/>
                <w:sz w:val="16"/>
                <w:szCs w:val="16"/>
              </w:rPr>
            </w:pPr>
          </w:p>
        </w:tc>
      </w:tr>
      <w:tr w:rsidR="000D78E2" w:rsidTr="00153EE4">
        <w:trPr>
          <w:cantSplit/>
          <w:trHeight w:val="567"/>
        </w:trPr>
        <w:tc>
          <w:tcPr>
            <w:tcW w:w="3665" w:type="dxa"/>
            <w:tcBorders>
              <w:top w:val="nil"/>
              <w:left w:val="nil"/>
              <w:bottom w:val="nil"/>
              <w:right w:val="nil"/>
            </w:tcBorders>
            <w:vAlign w:val="center"/>
          </w:tcPr>
          <w:p w:rsidR="000D78E2" w:rsidRPr="00153EE4" w:rsidRDefault="000D78E2" w:rsidP="00153EE4">
            <w:pPr>
              <w:rPr>
                <w:rFonts w:ascii="Arial" w:hAnsi="Arial" w:cs="Arial"/>
                <w:b/>
                <w:sz w:val="24"/>
              </w:rPr>
            </w:pPr>
            <w:r w:rsidRPr="00153EE4">
              <w:rPr>
                <w:rFonts w:ascii="Arial" w:hAnsi="Arial" w:cs="Arial"/>
                <w:b/>
                <w:sz w:val="24"/>
              </w:rPr>
              <w:t>Job Title:</w:t>
            </w:r>
          </w:p>
        </w:tc>
        <w:tc>
          <w:tcPr>
            <w:tcW w:w="7002" w:type="dxa"/>
            <w:tcBorders>
              <w:top w:val="nil"/>
              <w:left w:val="nil"/>
              <w:bottom w:val="nil"/>
              <w:right w:val="nil"/>
            </w:tcBorders>
          </w:tcPr>
          <w:p w:rsidR="000D78E2" w:rsidRDefault="007043A5">
            <w:pPr>
              <w:pStyle w:val="Header"/>
              <w:tabs>
                <w:tab w:val="clear" w:pos="4153"/>
                <w:tab w:val="clear" w:pos="8306"/>
              </w:tabs>
              <w:rPr>
                <w:rFonts w:ascii="Arial" w:hAnsi="Arial" w:cs="Arial"/>
                <w:b/>
                <w:bCs/>
                <w:iCs/>
              </w:rPr>
            </w:pPr>
            <w:r>
              <w:rPr>
                <w:rFonts w:ascii="Arial" w:hAnsi="Arial" w:cs="Arial"/>
                <w:b/>
                <w:bCs/>
                <w:iCs/>
              </w:rPr>
              <w:t>Teaching Assistants</w:t>
            </w:r>
            <w:r w:rsidR="002F004B">
              <w:rPr>
                <w:rFonts w:ascii="Arial" w:hAnsi="Arial" w:cs="Arial"/>
                <w:b/>
                <w:bCs/>
                <w:iCs/>
              </w:rPr>
              <w:t xml:space="preserve"> – </w:t>
            </w:r>
            <w:r w:rsidR="003F7752">
              <w:rPr>
                <w:rFonts w:ascii="Arial" w:hAnsi="Arial" w:cs="Arial"/>
                <w:b/>
                <w:bCs/>
                <w:iCs/>
              </w:rPr>
              <w:t>General (</w:t>
            </w:r>
            <w:r w:rsidR="002F004B">
              <w:rPr>
                <w:rFonts w:ascii="Arial" w:hAnsi="Arial" w:cs="Arial"/>
                <w:b/>
                <w:bCs/>
                <w:iCs/>
              </w:rPr>
              <w:t xml:space="preserve">Level </w:t>
            </w:r>
            <w:r w:rsidR="001D3589">
              <w:rPr>
                <w:rFonts w:ascii="Arial" w:hAnsi="Arial" w:cs="Arial"/>
                <w:b/>
                <w:bCs/>
                <w:iCs/>
              </w:rPr>
              <w:t>2</w:t>
            </w:r>
            <w:r w:rsidR="003F7752">
              <w:rPr>
                <w:rFonts w:ascii="Arial" w:hAnsi="Arial" w:cs="Arial"/>
                <w:b/>
                <w:bCs/>
                <w:iCs/>
              </w:rPr>
              <w:t>)</w:t>
            </w:r>
          </w:p>
        </w:tc>
      </w:tr>
      <w:tr w:rsidR="000D78E2" w:rsidTr="00A634E1">
        <w:trPr>
          <w:cantSplit/>
          <w:trHeight w:val="567"/>
        </w:trPr>
        <w:tc>
          <w:tcPr>
            <w:tcW w:w="3665" w:type="dxa"/>
            <w:tcBorders>
              <w:top w:val="nil"/>
              <w:left w:val="nil"/>
              <w:bottom w:val="nil"/>
              <w:right w:val="nil"/>
            </w:tcBorders>
            <w:vAlign w:val="center"/>
          </w:tcPr>
          <w:p w:rsidR="000D78E2" w:rsidRPr="00153EE4" w:rsidRDefault="009A6A46" w:rsidP="00153EE4">
            <w:pPr>
              <w:rPr>
                <w:rFonts w:ascii="Arial" w:hAnsi="Arial" w:cs="Arial"/>
                <w:b/>
                <w:sz w:val="24"/>
              </w:rPr>
            </w:pPr>
            <w:r w:rsidRPr="00153EE4">
              <w:rPr>
                <w:rFonts w:ascii="Arial" w:hAnsi="Arial" w:cs="Arial"/>
                <w:b/>
                <w:sz w:val="24"/>
              </w:rPr>
              <w:t>School /Academy</w:t>
            </w:r>
            <w:r w:rsidR="000D78E2" w:rsidRPr="00153EE4">
              <w:rPr>
                <w:rFonts w:ascii="Arial" w:hAnsi="Arial" w:cs="Arial"/>
                <w:b/>
                <w:sz w:val="24"/>
              </w:rPr>
              <w:t>:</w:t>
            </w:r>
          </w:p>
        </w:tc>
        <w:tc>
          <w:tcPr>
            <w:tcW w:w="7002" w:type="dxa"/>
            <w:tcBorders>
              <w:top w:val="nil"/>
              <w:left w:val="nil"/>
              <w:bottom w:val="nil"/>
              <w:right w:val="nil"/>
            </w:tcBorders>
            <w:vAlign w:val="center"/>
          </w:tcPr>
          <w:p w:rsidR="000D78E2" w:rsidRDefault="00326FF6" w:rsidP="00BB37B7">
            <w:pPr>
              <w:pStyle w:val="Header"/>
              <w:rPr>
                <w:rFonts w:ascii="Arial" w:hAnsi="Arial" w:cs="Arial"/>
                <w:b/>
                <w:bCs/>
              </w:rPr>
            </w:pPr>
            <w:r w:rsidRPr="00B6445F">
              <w:rPr>
                <w:rFonts w:ascii="Arial" w:hAnsi="Arial" w:cs="Arial"/>
                <w:b/>
                <w:bCs/>
                <w:highlight w:val="lightGray"/>
              </w:rPr>
              <w:t>&lt;</w:t>
            </w:r>
            <w:r w:rsidR="00BB37B7">
              <w:rPr>
                <w:rFonts w:ascii="Arial" w:hAnsi="Arial" w:cs="Arial"/>
                <w:b/>
                <w:bCs/>
                <w:highlight w:val="lightGray"/>
              </w:rPr>
              <w:t>St James the Great RC Primary and Nursery School</w:t>
            </w:r>
            <w:r w:rsidRPr="00B6445F">
              <w:rPr>
                <w:rFonts w:ascii="Arial" w:hAnsi="Arial" w:cs="Arial"/>
                <w:b/>
                <w:bCs/>
                <w:highlight w:val="lightGray"/>
              </w:rPr>
              <w:t>&gt;</w:t>
            </w:r>
          </w:p>
        </w:tc>
      </w:tr>
      <w:tr w:rsidR="000D78E2" w:rsidTr="00153EE4">
        <w:trPr>
          <w:cantSplit/>
          <w:trHeight w:val="567"/>
        </w:trPr>
        <w:tc>
          <w:tcPr>
            <w:tcW w:w="3665" w:type="dxa"/>
            <w:tcBorders>
              <w:top w:val="nil"/>
              <w:left w:val="nil"/>
              <w:bottom w:val="nil"/>
              <w:right w:val="nil"/>
            </w:tcBorders>
            <w:vAlign w:val="center"/>
          </w:tcPr>
          <w:p w:rsidR="000D78E2" w:rsidRPr="00153EE4" w:rsidRDefault="003104BC" w:rsidP="00153EE4">
            <w:pPr>
              <w:rPr>
                <w:rFonts w:ascii="Arial" w:hAnsi="Arial" w:cs="Arial"/>
                <w:b/>
                <w:sz w:val="24"/>
              </w:rPr>
            </w:pPr>
            <w:r w:rsidRPr="00153EE4">
              <w:rPr>
                <w:rFonts w:ascii="Arial" w:hAnsi="Arial" w:cs="Arial"/>
                <w:b/>
                <w:sz w:val="24"/>
              </w:rPr>
              <w:t>Grade Range</w:t>
            </w:r>
            <w:r w:rsidR="000D78E2" w:rsidRPr="00153EE4">
              <w:rPr>
                <w:rFonts w:ascii="Arial" w:hAnsi="Arial" w:cs="Arial"/>
                <w:b/>
                <w:sz w:val="24"/>
              </w:rPr>
              <w:t>:</w:t>
            </w:r>
          </w:p>
        </w:tc>
        <w:tc>
          <w:tcPr>
            <w:tcW w:w="7002" w:type="dxa"/>
            <w:tcBorders>
              <w:top w:val="nil"/>
              <w:left w:val="nil"/>
              <w:bottom w:val="nil"/>
              <w:right w:val="nil"/>
            </w:tcBorders>
          </w:tcPr>
          <w:p w:rsidR="000D78E2" w:rsidRDefault="00A62D75">
            <w:pPr>
              <w:rPr>
                <w:rFonts w:ascii="Arial" w:hAnsi="Arial" w:cs="Arial"/>
                <w:b/>
                <w:bCs/>
              </w:rPr>
            </w:pPr>
            <w:r>
              <w:rPr>
                <w:rFonts w:ascii="Arial" w:hAnsi="Arial" w:cs="Arial"/>
                <w:b/>
                <w:bCs/>
              </w:rPr>
              <w:t>Grade</w:t>
            </w:r>
            <w:r w:rsidR="00FE052C">
              <w:rPr>
                <w:rFonts w:ascii="Arial" w:hAnsi="Arial" w:cs="Arial"/>
                <w:b/>
                <w:bCs/>
              </w:rPr>
              <w:t xml:space="preserve"> </w:t>
            </w:r>
            <w:r w:rsidR="001D3589">
              <w:rPr>
                <w:rFonts w:ascii="Arial" w:hAnsi="Arial" w:cs="Arial"/>
                <w:b/>
                <w:bCs/>
              </w:rPr>
              <w:t>3</w:t>
            </w:r>
            <w:r w:rsidR="00FE052C">
              <w:rPr>
                <w:rFonts w:ascii="Arial" w:hAnsi="Arial" w:cs="Arial"/>
                <w:b/>
                <w:bCs/>
              </w:rPr>
              <w:t xml:space="preserve"> - </w:t>
            </w:r>
            <w:proofErr w:type="spellStart"/>
            <w:r w:rsidR="002F004B">
              <w:rPr>
                <w:rFonts w:ascii="Arial" w:hAnsi="Arial" w:cs="Arial"/>
                <w:b/>
                <w:bCs/>
              </w:rPr>
              <w:t>Scp</w:t>
            </w:r>
            <w:proofErr w:type="spellEnd"/>
            <w:r w:rsidR="002F004B">
              <w:rPr>
                <w:rFonts w:ascii="Arial" w:hAnsi="Arial" w:cs="Arial"/>
                <w:b/>
                <w:bCs/>
              </w:rPr>
              <w:t xml:space="preserve"> </w:t>
            </w:r>
            <w:r w:rsidR="001D3589">
              <w:rPr>
                <w:rFonts w:ascii="Arial" w:hAnsi="Arial" w:cs="Arial"/>
                <w:b/>
                <w:bCs/>
              </w:rPr>
              <w:t>5</w:t>
            </w:r>
            <w:r w:rsidR="002F004B">
              <w:rPr>
                <w:rFonts w:ascii="Arial" w:hAnsi="Arial" w:cs="Arial"/>
                <w:b/>
                <w:bCs/>
              </w:rPr>
              <w:t xml:space="preserve"> </w:t>
            </w:r>
            <w:r w:rsidR="001D3589">
              <w:rPr>
                <w:rFonts w:ascii="Arial" w:hAnsi="Arial" w:cs="Arial"/>
                <w:b/>
                <w:bCs/>
              </w:rPr>
              <w:t>–</w:t>
            </w:r>
            <w:r w:rsidR="002F004B">
              <w:rPr>
                <w:rFonts w:ascii="Arial" w:hAnsi="Arial" w:cs="Arial"/>
                <w:b/>
                <w:bCs/>
              </w:rPr>
              <w:t xml:space="preserve"> </w:t>
            </w:r>
            <w:r w:rsidR="00A434DC">
              <w:rPr>
                <w:rFonts w:ascii="Arial" w:hAnsi="Arial" w:cs="Arial"/>
                <w:b/>
                <w:bCs/>
              </w:rPr>
              <w:t>7</w:t>
            </w:r>
          </w:p>
        </w:tc>
      </w:tr>
      <w:tr w:rsidR="000D78E2" w:rsidTr="00A634E1">
        <w:trPr>
          <w:cantSplit/>
          <w:trHeight w:val="567"/>
        </w:trPr>
        <w:tc>
          <w:tcPr>
            <w:tcW w:w="3665" w:type="dxa"/>
            <w:tcBorders>
              <w:top w:val="nil"/>
              <w:left w:val="nil"/>
              <w:bottom w:val="nil"/>
              <w:right w:val="nil"/>
            </w:tcBorders>
            <w:vAlign w:val="center"/>
          </w:tcPr>
          <w:p w:rsidR="000D78E2" w:rsidRPr="00153EE4" w:rsidRDefault="000D78E2" w:rsidP="00153EE4">
            <w:pPr>
              <w:rPr>
                <w:rFonts w:ascii="Arial" w:hAnsi="Arial" w:cs="Arial"/>
                <w:b/>
                <w:sz w:val="24"/>
              </w:rPr>
            </w:pPr>
            <w:r w:rsidRPr="00153EE4">
              <w:rPr>
                <w:rFonts w:ascii="Arial" w:hAnsi="Arial" w:cs="Arial"/>
                <w:b/>
                <w:sz w:val="24"/>
              </w:rPr>
              <w:t>Hours</w:t>
            </w:r>
            <w:r w:rsidR="009A6A46" w:rsidRPr="00153EE4">
              <w:rPr>
                <w:rFonts w:ascii="Arial" w:hAnsi="Arial" w:cs="Arial"/>
                <w:b/>
                <w:sz w:val="24"/>
              </w:rPr>
              <w:t xml:space="preserve"> per week</w:t>
            </w:r>
            <w:r w:rsidRPr="00153EE4">
              <w:rPr>
                <w:rFonts w:ascii="Arial" w:hAnsi="Arial" w:cs="Arial"/>
                <w:b/>
                <w:sz w:val="24"/>
              </w:rPr>
              <w:t>:</w:t>
            </w:r>
          </w:p>
        </w:tc>
        <w:tc>
          <w:tcPr>
            <w:tcW w:w="7002" w:type="dxa"/>
            <w:tcBorders>
              <w:top w:val="nil"/>
              <w:left w:val="nil"/>
              <w:bottom w:val="nil"/>
              <w:right w:val="nil"/>
            </w:tcBorders>
            <w:vAlign w:val="center"/>
          </w:tcPr>
          <w:p w:rsidR="000D78E2" w:rsidRDefault="00E73FA4" w:rsidP="00AE4F70">
            <w:pPr>
              <w:rPr>
                <w:rFonts w:ascii="Arial" w:hAnsi="Arial" w:cs="Arial"/>
                <w:b/>
                <w:bCs/>
              </w:rPr>
            </w:pPr>
            <w:r>
              <w:rPr>
                <w:rFonts w:ascii="Arial" w:hAnsi="Arial" w:cs="Arial"/>
                <w:b/>
                <w:bCs/>
              </w:rPr>
              <w:t>32.5 hours per week</w:t>
            </w:r>
            <w:r w:rsidR="009A6A46">
              <w:rPr>
                <w:rFonts w:ascii="Arial" w:hAnsi="Arial" w:cs="Arial"/>
                <w:b/>
                <w:bCs/>
              </w:rPr>
              <w:t xml:space="preserve">     </w:t>
            </w:r>
          </w:p>
        </w:tc>
      </w:tr>
      <w:tr w:rsidR="009A6A46" w:rsidTr="00153EE4">
        <w:trPr>
          <w:cantSplit/>
          <w:trHeight w:val="567"/>
        </w:trPr>
        <w:tc>
          <w:tcPr>
            <w:tcW w:w="3665" w:type="dxa"/>
            <w:tcBorders>
              <w:top w:val="nil"/>
              <w:left w:val="nil"/>
              <w:bottom w:val="nil"/>
              <w:right w:val="nil"/>
            </w:tcBorders>
            <w:vAlign w:val="center"/>
          </w:tcPr>
          <w:p w:rsidR="009A6A46" w:rsidRPr="00153EE4" w:rsidRDefault="009A6A46" w:rsidP="00153EE4">
            <w:pPr>
              <w:rPr>
                <w:rFonts w:ascii="Arial" w:hAnsi="Arial" w:cs="Arial"/>
                <w:b/>
                <w:sz w:val="24"/>
              </w:rPr>
            </w:pPr>
            <w:r w:rsidRPr="00153EE4">
              <w:rPr>
                <w:rFonts w:ascii="Arial" w:hAnsi="Arial" w:cs="Arial"/>
                <w:b/>
                <w:sz w:val="24"/>
              </w:rPr>
              <w:t>Work Pattern:</w:t>
            </w:r>
          </w:p>
        </w:tc>
        <w:tc>
          <w:tcPr>
            <w:tcW w:w="7002" w:type="dxa"/>
            <w:tcBorders>
              <w:top w:val="nil"/>
              <w:left w:val="nil"/>
              <w:bottom w:val="nil"/>
              <w:right w:val="nil"/>
            </w:tcBorders>
          </w:tcPr>
          <w:p w:rsidR="009A6A46" w:rsidRPr="00B6445F" w:rsidRDefault="009A6A46" w:rsidP="00AE4F70">
            <w:pPr>
              <w:rPr>
                <w:rFonts w:ascii="Arial" w:hAnsi="Arial" w:cs="Arial"/>
                <w:b/>
                <w:bCs/>
                <w:highlight w:val="lightGray"/>
              </w:rPr>
            </w:pPr>
            <w:r>
              <w:rPr>
                <w:rFonts w:ascii="Arial" w:hAnsi="Arial" w:cs="Arial"/>
                <w:b/>
                <w:bCs/>
              </w:rPr>
              <w:t xml:space="preserve">&lt;Term Time Only&gt; </w:t>
            </w:r>
          </w:p>
        </w:tc>
      </w:tr>
      <w:tr w:rsidR="000D78E2" w:rsidTr="00A634E1">
        <w:trPr>
          <w:cantSplit/>
          <w:trHeight w:val="567"/>
        </w:trPr>
        <w:tc>
          <w:tcPr>
            <w:tcW w:w="3665" w:type="dxa"/>
            <w:tcBorders>
              <w:top w:val="nil"/>
              <w:left w:val="nil"/>
              <w:bottom w:val="nil"/>
              <w:right w:val="nil"/>
            </w:tcBorders>
            <w:vAlign w:val="center"/>
          </w:tcPr>
          <w:p w:rsidR="000D78E2" w:rsidRPr="00153EE4" w:rsidRDefault="000D78E2" w:rsidP="00153EE4">
            <w:pPr>
              <w:rPr>
                <w:rFonts w:ascii="Arial" w:hAnsi="Arial" w:cs="Arial"/>
                <w:b/>
                <w:sz w:val="24"/>
              </w:rPr>
            </w:pPr>
            <w:r w:rsidRPr="00153EE4">
              <w:rPr>
                <w:rFonts w:ascii="Arial" w:hAnsi="Arial" w:cs="Arial"/>
                <w:b/>
                <w:sz w:val="24"/>
              </w:rPr>
              <w:t>Location:</w:t>
            </w:r>
          </w:p>
        </w:tc>
        <w:tc>
          <w:tcPr>
            <w:tcW w:w="7002" w:type="dxa"/>
            <w:tcBorders>
              <w:top w:val="nil"/>
              <w:left w:val="nil"/>
              <w:bottom w:val="nil"/>
              <w:right w:val="nil"/>
            </w:tcBorders>
            <w:vAlign w:val="center"/>
          </w:tcPr>
          <w:p w:rsidR="000D78E2" w:rsidRDefault="00AE4F70" w:rsidP="00A634E1">
            <w:pPr>
              <w:rPr>
                <w:rFonts w:ascii="Arial" w:hAnsi="Arial" w:cs="Arial"/>
                <w:b/>
                <w:bCs/>
              </w:rPr>
            </w:pPr>
            <w:r>
              <w:rPr>
                <w:rFonts w:ascii="Arial" w:hAnsi="Arial" w:cs="Arial"/>
                <w:b/>
                <w:bCs/>
              </w:rPr>
              <w:t xml:space="preserve">St James the Great RC Primary and Nursery School </w:t>
            </w:r>
          </w:p>
        </w:tc>
      </w:tr>
      <w:tr w:rsidR="000D78E2" w:rsidTr="00A634E1">
        <w:trPr>
          <w:cantSplit/>
          <w:trHeight w:val="567"/>
        </w:trPr>
        <w:tc>
          <w:tcPr>
            <w:tcW w:w="3665" w:type="dxa"/>
            <w:tcBorders>
              <w:top w:val="nil"/>
              <w:left w:val="nil"/>
              <w:bottom w:val="nil"/>
              <w:right w:val="nil"/>
            </w:tcBorders>
            <w:vAlign w:val="center"/>
          </w:tcPr>
          <w:p w:rsidR="000D78E2" w:rsidRPr="00153EE4" w:rsidRDefault="000D78E2" w:rsidP="00153EE4">
            <w:pPr>
              <w:rPr>
                <w:rFonts w:ascii="Arial" w:hAnsi="Arial" w:cs="Arial"/>
                <w:b/>
                <w:sz w:val="24"/>
              </w:rPr>
            </w:pPr>
            <w:r w:rsidRPr="00153EE4">
              <w:rPr>
                <w:rFonts w:ascii="Arial" w:hAnsi="Arial" w:cs="Arial"/>
                <w:b/>
                <w:sz w:val="24"/>
              </w:rPr>
              <w:t>Reports to:</w:t>
            </w:r>
          </w:p>
        </w:tc>
        <w:tc>
          <w:tcPr>
            <w:tcW w:w="7002" w:type="dxa"/>
            <w:tcBorders>
              <w:top w:val="nil"/>
              <w:left w:val="nil"/>
              <w:bottom w:val="nil"/>
              <w:right w:val="nil"/>
            </w:tcBorders>
            <w:vAlign w:val="center"/>
          </w:tcPr>
          <w:p w:rsidR="000D78E2" w:rsidRDefault="00AE4F70" w:rsidP="00A634E1">
            <w:pPr>
              <w:rPr>
                <w:rFonts w:ascii="Arial" w:hAnsi="Arial" w:cs="Arial"/>
                <w:b/>
                <w:bCs/>
              </w:rPr>
            </w:pPr>
            <w:r>
              <w:rPr>
                <w:rFonts w:ascii="Arial" w:hAnsi="Arial" w:cs="Arial"/>
                <w:b/>
                <w:bCs/>
              </w:rPr>
              <w:t xml:space="preserve">Class Teachers/SENCO/ SLT </w:t>
            </w:r>
          </w:p>
        </w:tc>
      </w:tr>
      <w:tr w:rsidR="000D78E2" w:rsidTr="00A634E1">
        <w:trPr>
          <w:cantSplit/>
          <w:trHeight w:val="567"/>
        </w:trPr>
        <w:tc>
          <w:tcPr>
            <w:tcW w:w="3665" w:type="dxa"/>
            <w:tcBorders>
              <w:top w:val="nil"/>
              <w:left w:val="nil"/>
              <w:bottom w:val="nil"/>
              <w:right w:val="nil"/>
            </w:tcBorders>
            <w:vAlign w:val="center"/>
          </w:tcPr>
          <w:p w:rsidR="000D78E2" w:rsidRPr="00153EE4" w:rsidRDefault="000D78E2" w:rsidP="00153EE4">
            <w:pPr>
              <w:rPr>
                <w:rFonts w:ascii="Arial" w:hAnsi="Arial" w:cs="Arial"/>
                <w:b/>
                <w:sz w:val="24"/>
              </w:rPr>
            </w:pPr>
            <w:r w:rsidRPr="00153EE4">
              <w:rPr>
                <w:rFonts w:ascii="Arial" w:hAnsi="Arial" w:cs="Arial"/>
                <w:b/>
                <w:sz w:val="24"/>
              </w:rPr>
              <w:t>Responsible for:</w:t>
            </w:r>
          </w:p>
        </w:tc>
        <w:tc>
          <w:tcPr>
            <w:tcW w:w="7002" w:type="dxa"/>
            <w:tcBorders>
              <w:top w:val="nil"/>
              <w:left w:val="nil"/>
              <w:bottom w:val="nil"/>
              <w:right w:val="nil"/>
            </w:tcBorders>
            <w:vAlign w:val="center"/>
          </w:tcPr>
          <w:p w:rsidR="000D78E2" w:rsidRDefault="00AE4F70" w:rsidP="00AE4F70">
            <w:pPr>
              <w:pStyle w:val="Header"/>
              <w:tabs>
                <w:tab w:val="clear" w:pos="4153"/>
                <w:tab w:val="clear" w:pos="8306"/>
              </w:tabs>
              <w:rPr>
                <w:rFonts w:ascii="Arial" w:hAnsi="Arial" w:cs="Arial"/>
              </w:rPr>
            </w:pPr>
            <w:r>
              <w:rPr>
                <w:rFonts w:ascii="Arial" w:hAnsi="Arial" w:cs="Arial"/>
                <w:b/>
                <w:bCs/>
              </w:rPr>
              <w:t xml:space="preserve">Planning, delivering, reviewing (including gathering evidence) of work for pupils with additional support needs. </w:t>
            </w:r>
          </w:p>
        </w:tc>
      </w:tr>
      <w:tr w:rsidR="000D78E2">
        <w:trPr>
          <w:cantSplit/>
          <w:trHeight w:val="1119"/>
        </w:trPr>
        <w:tc>
          <w:tcPr>
            <w:tcW w:w="3665" w:type="dxa"/>
            <w:tcBorders>
              <w:top w:val="nil"/>
              <w:left w:val="nil"/>
              <w:bottom w:val="nil"/>
              <w:right w:val="nil"/>
            </w:tcBorders>
          </w:tcPr>
          <w:p w:rsidR="000D78E2" w:rsidRPr="00153EE4" w:rsidRDefault="000D78E2">
            <w:pPr>
              <w:rPr>
                <w:rFonts w:ascii="Arial" w:hAnsi="Arial" w:cs="Arial"/>
                <w:b/>
                <w:sz w:val="24"/>
              </w:rPr>
            </w:pPr>
            <w:r w:rsidRPr="00153EE4">
              <w:rPr>
                <w:rFonts w:ascii="Arial" w:hAnsi="Arial" w:cs="Arial"/>
                <w:b/>
                <w:sz w:val="24"/>
              </w:rPr>
              <w:t>Role Purpose and Role Dimensions:</w:t>
            </w:r>
          </w:p>
        </w:tc>
        <w:tc>
          <w:tcPr>
            <w:tcW w:w="7002" w:type="dxa"/>
            <w:tcBorders>
              <w:top w:val="nil"/>
              <w:left w:val="nil"/>
              <w:bottom w:val="nil"/>
              <w:right w:val="nil"/>
            </w:tcBorders>
          </w:tcPr>
          <w:p w:rsidR="000D78E2" w:rsidRPr="00326FF6" w:rsidRDefault="001D3589" w:rsidP="00326FF6">
            <w:pPr>
              <w:pStyle w:val="Heading1"/>
              <w:jc w:val="left"/>
              <w:rPr>
                <w:rFonts w:ascii="Arial" w:hAnsi="Arial" w:cs="Arial"/>
                <w:b w:val="0"/>
                <w:bCs w:val="0"/>
                <w:szCs w:val="20"/>
                <w:u w:val="none"/>
              </w:rPr>
            </w:pPr>
            <w:r w:rsidRPr="001D3589">
              <w:rPr>
                <w:rFonts w:ascii="Arial" w:hAnsi="Arial" w:cs="Arial"/>
                <w:b w:val="0"/>
                <w:bCs w:val="0"/>
                <w:szCs w:val="20"/>
                <w:u w:val="none"/>
              </w:rPr>
              <w:t>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r w:rsidR="00AE2FAC" w:rsidRPr="00AE2FAC">
              <w:rPr>
                <w:rFonts w:ascii="Arial" w:hAnsi="Arial" w:cs="Arial"/>
                <w:b w:val="0"/>
                <w:bCs w:val="0"/>
                <w:szCs w:val="20"/>
                <w:u w:val="none"/>
              </w:rPr>
              <w:t>.</w:t>
            </w:r>
          </w:p>
        </w:tc>
      </w:tr>
      <w:tr w:rsidR="000D78E2">
        <w:trPr>
          <w:cantSplit/>
          <w:trHeight w:val="848"/>
        </w:trPr>
        <w:tc>
          <w:tcPr>
            <w:tcW w:w="3665" w:type="dxa"/>
            <w:tcBorders>
              <w:top w:val="nil"/>
              <w:left w:val="nil"/>
              <w:bottom w:val="nil"/>
              <w:right w:val="nil"/>
            </w:tcBorders>
          </w:tcPr>
          <w:p w:rsidR="000D78E2" w:rsidRPr="00153EE4" w:rsidRDefault="000D78E2">
            <w:pPr>
              <w:rPr>
                <w:rFonts w:ascii="Arial" w:hAnsi="Arial" w:cs="Arial"/>
                <w:b/>
                <w:sz w:val="24"/>
              </w:rPr>
            </w:pPr>
            <w:r w:rsidRPr="00153EE4">
              <w:rPr>
                <w:rFonts w:ascii="Arial" w:hAnsi="Arial" w:cs="Arial"/>
                <w:b/>
                <w:sz w:val="24"/>
              </w:rPr>
              <w:t>Commitment to Diversity:</w:t>
            </w:r>
          </w:p>
        </w:tc>
        <w:tc>
          <w:tcPr>
            <w:tcW w:w="7002" w:type="dxa"/>
            <w:tcBorders>
              <w:top w:val="nil"/>
              <w:left w:val="nil"/>
              <w:bottom w:val="nil"/>
              <w:right w:val="nil"/>
            </w:tcBorders>
          </w:tcPr>
          <w:p w:rsidR="000D78E2" w:rsidRDefault="003104BC">
            <w:pPr>
              <w:rPr>
                <w:rFonts w:ascii="Trebuchet MS" w:hAnsi="Trebuchet MS" w:cs="Arial"/>
              </w:rPr>
            </w:pPr>
            <w:r>
              <w:rPr>
                <w:rFonts w:ascii="Arial" w:hAnsi="Arial" w:cs="Arial"/>
                <w:szCs w:val="20"/>
              </w:rPr>
              <w:t xml:space="preserve">As a member of the </w:t>
            </w:r>
            <w:r w:rsidR="00687FCB">
              <w:rPr>
                <w:rFonts w:ascii="Arial" w:hAnsi="Arial" w:cs="Arial"/>
                <w:szCs w:val="20"/>
              </w:rPr>
              <w:t xml:space="preserve">School </w:t>
            </w:r>
            <w:r>
              <w:rPr>
                <w:rFonts w:ascii="Arial" w:hAnsi="Arial" w:cs="Arial"/>
                <w:szCs w:val="20"/>
              </w:rPr>
              <w:t>Team to take individual and collective professional resp</w:t>
            </w:r>
            <w:r w:rsidR="00BC7F8F">
              <w:rPr>
                <w:rFonts w:ascii="Arial" w:hAnsi="Arial" w:cs="Arial"/>
                <w:szCs w:val="20"/>
              </w:rPr>
              <w:t xml:space="preserve">onsibility for championing the </w:t>
            </w:r>
            <w:r w:rsidR="00153EE4">
              <w:rPr>
                <w:rFonts w:ascii="Arial" w:hAnsi="Arial" w:cs="Arial"/>
                <w:szCs w:val="20"/>
              </w:rPr>
              <w:t>School/Academy</w:t>
            </w:r>
            <w:r>
              <w:rPr>
                <w:rFonts w:ascii="Arial" w:hAnsi="Arial" w:cs="Arial"/>
                <w:szCs w:val="20"/>
              </w:rPr>
              <w:t>'s diversity agenda and proactively implementing initiatives which secure equality of access and outcomes.  Also to commit to continually developing personal understanding of diversity.</w:t>
            </w:r>
          </w:p>
        </w:tc>
      </w:tr>
      <w:tr w:rsidR="000D78E2">
        <w:trPr>
          <w:cantSplit/>
          <w:trHeight w:val="1166"/>
        </w:trPr>
        <w:tc>
          <w:tcPr>
            <w:tcW w:w="3665" w:type="dxa"/>
            <w:tcBorders>
              <w:top w:val="nil"/>
              <w:left w:val="nil"/>
              <w:bottom w:val="nil"/>
              <w:right w:val="nil"/>
            </w:tcBorders>
          </w:tcPr>
          <w:p w:rsidR="000D78E2" w:rsidRPr="00153EE4" w:rsidRDefault="000D78E2">
            <w:pPr>
              <w:rPr>
                <w:rFonts w:ascii="Arial" w:hAnsi="Arial" w:cs="Arial"/>
                <w:b/>
                <w:sz w:val="24"/>
              </w:rPr>
            </w:pPr>
          </w:p>
        </w:tc>
        <w:tc>
          <w:tcPr>
            <w:tcW w:w="7002" w:type="dxa"/>
            <w:tcBorders>
              <w:top w:val="nil"/>
              <w:left w:val="nil"/>
              <w:bottom w:val="nil"/>
              <w:right w:val="nil"/>
            </w:tcBorders>
          </w:tcPr>
          <w:p w:rsidR="000D78E2" w:rsidRDefault="000D78E2">
            <w:pPr>
              <w:rPr>
                <w:rFonts w:ascii="Arial" w:hAnsi="Arial" w:cs="Arial"/>
              </w:rPr>
            </w:pPr>
          </w:p>
        </w:tc>
      </w:tr>
      <w:tr w:rsidR="000D78E2">
        <w:trPr>
          <w:cantSplit/>
          <w:trHeight w:val="664"/>
        </w:trPr>
        <w:tc>
          <w:tcPr>
            <w:tcW w:w="3665" w:type="dxa"/>
            <w:tcBorders>
              <w:top w:val="nil"/>
              <w:left w:val="nil"/>
              <w:bottom w:val="nil"/>
              <w:right w:val="nil"/>
            </w:tcBorders>
          </w:tcPr>
          <w:p w:rsidR="000D78E2" w:rsidRPr="00153EE4" w:rsidRDefault="000D78E2">
            <w:pPr>
              <w:rPr>
                <w:rFonts w:ascii="Arial" w:hAnsi="Arial" w:cs="Arial"/>
                <w:b/>
                <w:sz w:val="24"/>
              </w:rPr>
            </w:pPr>
          </w:p>
        </w:tc>
        <w:tc>
          <w:tcPr>
            <w:tcW w:w="7002" w:type="dxa"/>
            <w:tcBorders>
              <w:top w:val="nil"/>
              <w:left w:val="nil"/>
              <w:bottom w:val="nil"/>
              <w:right w:val="nil"/>
            </w:tcBorders>
          </w:tcPr>
          <w:p w:rsidR="00BC7F8F" w:rsidRDefault="00BC7F8F" w:rsidP="00AE4F70">
            <w:pPr>
              <w:pStyle w:val="BodyText"/>
              <w:ind w:left="113"/>
              <w:rPr>
                <w:rFonts w:ascii="Arial" w:hAnsi="Arial" w:cs="Arial"/>
              </w:rPr>
            </w:pPr>
          </w:p>
        </w:tc>
      </w:tr>
      <w:tr w:rsidR="000D78E2">
        <w:trPr>
          <w:cantSplit/>
          <w:trHeight w:val="717"/>
        </w:trPr>
        <w:tc>
          <w:tcPr>
            <w:tcW w:w="3665" w:type="dxa"/>
            <w:tcBorders>
              <w:top w:val="nil"/>
              <w:left w:val="nil"/>
              <w:bottom w:val="nil"/>
              <w:right w:val="nil"/>
            </w:tcBorders>
          </w:tcPr>
          <w:p w:rsidR="000D78E2" w:rsidRPr="00153EE4" w:rsidRDefault="000D78E2">
            <w:pPr>
              <w:rPr>
                <w:rFonts w:ascii="Arial" w:hAnsi="Arial" w:cs="Arial"/>
                <w:b/>
                <w:sz w:val="24"/>
              </w:rPr>
            </w:pPr>
          </w:p>
        </w:tc>
        <w:tc>
          <w:tcPr>
            <w:tcW w:w="7002" w:type="dxa"/>
            <w:tcBorders>
              <w:top w:val="nil"/>
              <w:left w:val="nil"/>
              <w:bottom w:val="nil"/>
              <w:right w:val="nil"/>
            </w:tcBorders>
          </w:tcPr>
          <w:p w:rsidR="000D78E2" w:rsidRDefault="000D78E2">
            <w:pPr>
              <w:pStyle w:val="BodyText"/>
              <w:rPr>
                <w:rFonts w:ascii="Arial" w:hAnsi="Arial" w:cs="Arial"/>
              </w:rPr>
            </w:pPr>
          </w:p>
        </w:tc>
      </w:tr>
      <w:tr w:rsidR="00BC7F8F">
        <w:trPr>
          <w:cantSplit/>
          <w:trHeight w:val="941"/>
        </w:trPr>
        <w:tc>
          <w:tcPr>
            <w:tcW w:w="3665" w:type="dxa"/>
            <w:tcBorders>
              <w:top w:val="nil"/>
              <w:left w:val="nil"/>
              <w:bottom w:val="nil"/>
              <w:right w:val="nil"/>
            </w:tcBorders>
          </w:tcPr>
          <w:p w:rsidR="00BC7F8F" w:rsidRPr="00153EE4" w:rsidRDefault="00BC7F8F">
            <w:pPr>
              <w:rPr>
                <w:rFonts w:ascii="Arial" w:hAnsi="Arial" w:cs="Arial"/>
                <w:b/>
                <w:sz w:val="24"/>
              </w:rPr>
            </w:pPr>
          </w:p>
        </w:tc>
        <w:tc>
          <w:tcPr>
            <w:tcW w:w="7002" w:type="dxa"/>
            <w:tcBorders>
              <w:top w:val="nil"/>
              <w:left w:val="nil"/>
              <w:bottom w:val="nil"/>
              <w:right w:val="nil"/>
            </w:tcBorders>
          </w:tcPr>
          <w:p w:rsidR="00BC7F8F" w:rsidRDefault="00BC7F8F" w:rsidP="00AE4F70">
            <w:pPr>
              <w:pStyle w:val="BodyText"/>
              <w:ind w:left="113"/>
              <w:rPr>
                <w:rFonts w:ascii="Arial" w:hAnsi="Arial" w:cs="Arial"/>
              </w:rPr>
            </w:pPr>
          </w:p>
        </w:tc>
      </w:tr>
      <w:tr w:rsidR="00BC7F8F">
        <w:trPr>
          <w:cantSplit/>
          <w:trHeight w:val="529"/>
        </w:trPr>
        <w:tc>
          <w:tcPr>
            <w:tcW w:w="3665" w:type="dxa"/>
            <w:tcBorders>
              <w:top w:val="nil"/>
              <w:left w:val="nil"/>
              <w:bottom w:val="nil"/>
              <w:right w:val="nil"/>
            </w:tcBorders>
          </w:tcPr>
          <w:p w:rsidR="00BC7F8F" w:rsidRPr="00153EE4" w:rsidRDefault="00BC7F8F">
            <w:pPr>
              <w:rPr>
                <w:rFonts w:ascii="Arial" w:hAnsi="Arial" w:cs="Arial"/>
                <w:b/>
                <w:sz w:val="24"/>
              </w:rPr>
            </w:pPr>
          </w:p>
        </w:tc>
        <w:tc>
          <w:tcPr>
            <w:tcW w:w="7002" w:type="dxa"/>
            <w:tcBorders>
              <w:top w:val="nil"/>
              <w:left w:val="nil"/>
              <w:bottom w:val="nil"/>
              <w:right w:val="nil"/>
            </w:tcBorders>
          </w:tcPr>
          <w:p w:rsidR="00BC7F8F" w:rsidRDefault="00BC7F8F">
            <w:pPr>
              <w:pStyle w:val="BodyText"/>
              <w:rPr>
                <w:rFonts w:ascii="Arial" w:hAnsi="Arial" w:cs="Arial"/>
              </w:rPr>
            </w:pPr>
          </w:p>
        </w:tc>
      </w:tr>
    </w:tbl>
    <w:p w:rsidR="000D78E2" w:rsidRDefault="000D78E2">
      <w:pPr>
        <w:pStyle w:val="Header"/>
        <w:tabs>
          <w:tab w:val="clear" w:pos="4153"/>
          <w:tab w:val="clear" w:pos="8306"/>
        </w:tabs>
        <w:rPr>
          <w:rFonts w:ascii="Arial" w:hAnsi="Arial" w:cs="Arial"/>
        </w:rPr>
      </w:pPr>
    </w:p>
    <w:p w:rsidR="000D78E2" w:rsidRDefault="000D78E2">
      <w:pPr>
        <w:pStyle w:val="Header"/>
        <w:tabs>
          <w:tab w:val="clear" w:pos="4153"/>
          <w:tab w:val="clear" w:pos="8306"/>
        </w:tabs>
        <w:rPr>
          <w:rFonts w:ascii="Arial" w:hAnsi="Arial" w:cs="Arial"/>
          <w:sz w:val="16"/>
        </w:rPr>
      </w:pPr>
      <w:r>
        <w:rPr>
          <w:rFonts w:ascii="Arial" w:hAnsi="Arial" w:cs="Arial"/>
        </w:rPr>
        <w:br w:type="page"/>
      </w:r>
    </w:p>
    <w:tbl>
      <w:tblPr>
        <w:tblW w:w="10667" w:type="dxa"/>
        <w:tblInd w:w="-480" w:type="dxa"/>
        <w:tblLayout w:type="fixed"/>
        <w:tblLook w:val="0000" w:firstRow="0" w:lastRow="0" w:firstColumn="0" w:lastColumn="0" w:noHBand="0" w:noVBand="0"/>
      </w:tblPr>
      <w:tblGrid>
        <w:gridCol w:w="3665"/>
        <w:gridCol w:w="7002"/>
      </w:tblGrid>
      <w:tr w:rsidR="000D78E2">
        <w:trPr>
          <w:cantSplit/>
          <w:trHeight w:val="670"/>
        </w:trPr>
        <w:tc>
          <w:tcPr>
            <w:tcW w:w="3665" w:type="dxa"/>
          </w:tcPr>
          <w:p w:rsidR="000D78E2" w:rsidRPr="009A6A46" w:rsidRDefault="000D78E2">
            <w:pPr>
              <w:pStyle w:val="BodyText"/>
              <w:rPr>
                <w:rFonts w:ascii="Arial" w:hAnsi="Arial" w:cs="Arial"/>
                <w:b/>
                <w:color w:val="00B0B9"/>
                <w:sz w:val="24"/>
              </w:rPr>
            </w:pPr>
            <w:r w:rsidRPr="009A6A46">
              <w:rPr>
                <w:rFonts w:ascii="Arial" w:hAnsi="Arial" w:cs="Arial"/>
                <w:b/>
                <w:color w:val="00B0B9"/>
                <w:sz w:val="24"/>
              </w:rPr>
              <w:lastRenderedPageBreak/>
              <w:t>Key Accountabilities and Result Areas:</w:t>
            </w:r>
          </w:p>
        </w:tc>
        <w:tc>
          <w:tcPr>
            <w:tcW w:w="7002" w:type="dxa"/>
          </w:tcPr>
          <w:p w:rsidR="000D78E2" w:rsidRPr="009A6A46" w:rsidRDefault="000D78E2">
            <w:pPr>
              <w:pStyle w:val="BodyText"/>
              <w:rPr>
                <w:rFonts w:ascii="Arial" w:hAnsi="Arial" w:cs="Arial"/>
                <w:b/>
                <w:color w:val="00B0B9"/>
                <w:sz w:val="24"/>
              </w:rPr>
            </w:pPr>
            <w:r w:rsidRPr="009A6A46">
              <w:rPr>
                <w:rFonts w:ascii="Arial" w:hAnsi="Arial" w:cs="Arial"/>
                <w:b/>
                <w:color w:val="00B0B9"/>
                <w:sz w:val="24"/>
              </w:rPr>
              <w:t>Key Elements:</w:t>
            </w:r>
          </w:p>
        </w:tc>
      </w:tr>
      <w:tr w:rsidR="00BC7F8F">
        <w:trPr>
          <w:cantSplit/>
          <w:trHeight w:val="449"/>
        </w:trPr>
        <w:tc>
          <w:tcPr>
            <w:tcW w:w="3665" w:type="dxa"/>
          </w:tcPr>
          <w:p w:rsidR="00BC7F8F" w:rsidRPr="009A6A46" w:rsidRDefault="00BC7F8F" w:rsidP="003351D9">
            <w:pPr>
              <w:pStyle w:val="BodyText"/>
              <w:rPr>
                <w:rFonts w:ascii="Arial" w:hAnsi="Arial" w:cs="Arial"/>
                <w:b/>
              </w:rPr>
            </w:pPr>
          </w:p>
          <w:p w:rsidR="00BC7F8F" w:rsidRPr="009A6A46" w:rsidRDefault="002F004B" w:rsidP="003351D9">
            <w:pPr>
              <w:pStyle w:val="BodyText"/>
              <w:rPr>
                <w:rFonts w:ascii="Arial" w:hAnsi="Arial" w:cs="Arial"/>
                <w:b/>
              </w:rPr>
            </w:pPr>
            <w:r w:rsidRPr="009A6A46">
              <w:rPr>
                <w:rFonts w:ascii="Arial" w:hAnsi="Arial" w:cs="Arial"/>
                <w:b/>
              </w:rPr>
              <w:t xml:space="preserve">Support </w:t>
            </w:r>
            <w:r w:rsidR="00F3688B" w:rsidRPr="009A6A46">
              <w:rPr>
                <w:rFonts w:ascii="Arial" w:hAnsi="Arial" w:cs="Arial"/>
                <w:b/>
              </w:rPr>
              <w:t>f</w:t>
            </w:r>
            <w:r w:rsidRPr="009A6A46">
              <w:rPr>
                <w:rFonts w:ascii="Arial" w:hAnsi="Arial" w:cs="Arial"/>
                <w:b/>
              </w:rPr>
              <w:t>or Pupils</w:t>
            </w:r>
          </w:p>
          <w:p w:rsidR="00BC7F8F" w:rsidRPr="009A6A46" w:rsidRDefault="00BC7F8F" w:rsidP="003351D9">
            <w:pPr>
              <w:pStyle w:val="BodyText"/>
              <w:rPr>
                <w:rFonts w:ascii="Arial" w:hAnsi="Arial" w:cs="Arial"/>
                <w:b/>
              </w:rPr>
            </w:pPr>
          </w:p>
        </w:tc>
        <w:tc>
          <w:tcPr>
            <w:tcW w:w="7002" w:type="dxa"/>
          </w:tcPr>
          <w:p w:rsidR="00BC7F8F" w:rsidRDefault="00BC7F8F" w:rsidP="00DF3B60">
            <w:pPr>
              <w:pStyle w:val="BodyText"/>
              <w:rPr>
                <w:rFonts w:ascii="Arial" w:hAnsi="Arial" w:cs="Arial"/>
                <w:b/>
                <w:bCs/>
              </w:rPr>
            </w:pPr>
          </w:p>
          <w:p w:rsidR="00BC7F8F" w:rsidRDefault="00BC7F8F" w:rsidP="00DF3B60">
            <w:pPr>
              <w:pStyle w:val="BodyText"/>
              <w:rPr>
                <w:rFonts w:ascii="Arial" w:hAnsi="Arial" w:cs="Arial"/>
                <w:b/>
                <w:bCs/>
              </w:rPr>
            </w:pPr>
            <w:r>
              <w:rPr>
                <w:rFonts w:ascii="Arial" w:hAnsi="Arial" w:cs="Arial"/>
                <w:b/>
                <w:bCs/>
              </w:rPr>
              <w:t>This will involve:</w:t>
            </w:r>
          </w:p>
          <w:p w:rsidR="001A0DF7" w:rsidRDefault="001A0DF7" w:rsidP="00DF3B60">
            <w:pPr>
              <w:pStyle w:val="BodyText"/>
              <w:rPr>
                <w:rFonts w:ascii="Arial" w:hAnsi="Arial" w:cs="Arial"/>
                <w:b/>
                <w:color w:val="00B0B9"/>
              </w:rPr>
            </w:pPr>
          </w:p>
          <w:p w:rsidR="00BC7F8F" w:rsidRPr="009A6A46" w:rsidRDefault="008C1B9D" w:rsidP="00DF3B60">
            <w:pPr>
              <w:pStyle w:val="BodyText"/>
              <w:rPr>
                <w:rFonts w:ascii="Arial" w:hAnsi="Arial" w:cs="Arial"/>
                <w:b/>
                <w:color w:val="00B0B9"/>
              </w:rPr>
            </w:pPr>
            <w:r w:rsidRPr="009A6A46">
              <w:rPr>
                <w:rFonts w:ascii="Arial" w:hAnsi="Arial" w:cs="Arial"/>
                <w:b/>
                <w:color w:val="00B0B9"/>
              </w:rPr>
              <w:t>Core Duties</w:t>
            </w:r>
          </w:p>
          <w:p w:rsidR="001D3589" w:rsidRPr="001D3589" w:rsidRDefault="001D3589" w:rsidP="00DF3B60">
            <w:pPr>
              <w:numPr>
                <w:ilvl w:val="0"/>
                <w:numId w:val="3"/>
              </w:numPr>
              <w:tabs>
                <w:tab w:val="clear" w:pos="546"/>
              </w:tabs>
              <w:ind w:left="528" w:hanging="284"/>
              <w:rPr>
                <w:rFonts w:ascii="Arial" w:hAnsi="Arial" w:cs="Arial"/>
              </w:rPr>
            </w:pPr>
            <w:r w:rsidRPr="001D3589">
              <w:rPr>
                <w:rFonts w:ascii="Arial" w:hAnsi="Arial" w:cs="Arial"/>
              </w:rPr>
              <w:t>Supervising and providing particular support for pupils, including those with special needs, ensuring their safety and access to learning activities.</w:t>
            </w:r>
          </w:p>
          <w:p w:rsidR="001D3589" w:rsidRPr="001D3589" w:rsidRDefault="001D3589" w:rsidP="00DF3B60">
            <w:pPr>
              <w:numPr>
                <w:ilvl w:val="0"/>
                <w:numId w:val="3"/>
              </w:numPr>
              <w:tabs>
                <w:tab w:val="clear" w:pos="546"/>
              </w:tabs>
              <w:ind w:left="528" w:hanging="284"/>
              <w:rPr>
                <w:rFonts w:ascii="Arial" w:hAnsi="Arial" w:cs="Arial"/>
              </w:rPr>
            </w:pPr>
            <w:r w:rsidRPr="001D3589">
              <w:rPr>
                <w:rFonts w:ascii="Arial" w:hAnsi="Arial" w:cs="Arial"/>
              </w:rPr>
              <w:t>Setting challenging and demanding expectations and promote self-esteem and independence.</w:t>
            </w:r>
          </w:p>
          <w:p w:rsidR="001D3589" w:rsidRPr="001D3589" w:rsidRDefault="001D3589" w:rsidP="00DF3B60">
            <w:pPr>
              <w:numPr>
                <w:ilvl w:val="0"/>
                <w:numId w:val="3"/>
              </w:numPr>
              <w:tabs>
                <w:tab w:val="clear" w:pos="546"/>
              </w:tabs>
              <w:ind w:left="528" w:hanging="284"/>
              <w:rPr>
                <w:rFonts w:ascii="Arial" w:hAnsi="Arial" w:cs="Arial"/>
              </w:rPr>
            </w:pPr>
            <w:r w:rsidRPr="001D3589">
              <w:rPr>
                <w:rFonts w:ascii="Arial" w:hAnsi="Arial" w:cs="Arial"/>
              </w:rPr>
              <w:t>Providing feedback to pupils in relation to progress and achievement under guidance of the teacher.</w:t>
            </w:r>
          </w:p>
          <w:p w:rsidR="001A0DF7" w:rsidRDefault="001A0DF7" w:rsidP="00DF3B60">
            <w:pPr>
              <w:ind w:hanging="284"/>
              <w:rPr>
                <w:rFonts w:ascii="Arial" w:hAnsi="Arial" w:cs="Arial"/>
                <w:b/>
                <w:color w:val="00B0B9"/>
              </w:rPr>
            </w:pPr>
          </w:p>
          <w:p w:rsidR="008C1B9D" w:rsidRPr="009A6A46" w:rsidRDefault="008C1B9D" w:rsidP="00DF3B60">
            <w:pPr>
              <w:rPr>
                <w:rFonts w:ascii="Arial" w:hAnsi="Arial" w:cs="Arial"/>
                <w:b/>
                <w:color w:val="00B0B9"/>
              </w:rPr>
            </w:pPr>
            <w:r w:rsidRPr="009A6A46">
              <w:rPr>
                <w:rFonts w:ascii="Arial" w:hAnsi="Arial" w:cs="Arial"/>
                <w:b/>
                <w:color w:val="00B0B9"/>
              </w:rPr>
              <w:t>Additional Duties</w:t>
            </w:r>
          </w:p>
          <w:p w:rsidR="001D3589" w:rsidRPr="001D3589" w:rsidRDefault="001D3589" w:rsidP="00DF3B60">
            <w:pPr>
              <w:numPr>
                <w:ilvl w:val="0"/>
                <w:numId w:val="3"/>
              </w:numPr>
              <w:tabs>
                <w:tab w:val="clear" w:pos="546"/>
              </w:tabs>
              <w:ind w:left="528" w:hanging="284"/>
              <w:rPr>
                <w:rFonts w:ascii="Arial" w:hAnsi="Arial" w:cs="Arial"/>
              </w:rPr>
            </w:pPr>
            <w:r w:rsidRPr="001D3589">
              <w:rPr>
                <w:rFonts w:ascii="Arial" w:hAnsi="Arial" w:cs="Arial"/>
              </w:rPr>
              <w:t>Assisting with the development and implementation of Individual Education/Behaviour Plans and Personal Care programmes.</w:t>
            </w:r>
          </w:p>
          <w:p w:rsidR="001D3589" w:rsidRPr="001D3589" w:rsidRDefault="001D3589" w:rsidP="00DF3B60">
            <w:pPr>
              <w:numPr>
                <w:ilvl w:val="0"/>
                <w:numId w:val="3"/>
              </w:numPr>
              <w:tabs>
                <w:tab w:val="clear" w:pos="546"/>
              </w:tabs>
              <w:ind w:left="528" w:hanging="284"/>
              <w:rPr>
                <w:rFonts w:ascii="Arial" w:hAnsi="Arial" w:cs="Arial"/>
              </w:rPr>
            </w:pPr>
            <w:r w:rsidRPr="001D3589">
              <w:rPr>
                <w:rFonts w:ascii="Arial" w:hAnsi="Arial" w:cs="Arial"/>
              </w:rPr>
              <w:t>Establishing constructive relationships with pupils and interacting with them according to individual needs.</w:t>
            </w:r>
          </w:p>
          <w:p w:rsidR="001D3589" w:rsidRPr="001D3589" w:rsidRDefault="001D3589" w:rsidP="00DF3B60">
            <w:pPr>
              <w:numPr>
                <w:ilvl w:val="0"/>
                <w:numId w:val="3"/>
              </w:numPr>
              <w:tabs>
                <w:tab w:val="clear" w:pos="546"/>
              </w:tabs>
              <w:ind w:left="528" w:hanging="284"/>
              <w:rPr>
                <w:rFonts w:ascii="Arial" w:hAnsi="Arial" w:cs="Arial"/>
              </w:rPr>
            </w:pPr>
            <w:r w:rsidRPr="001D3589">
              <w:rPr>
                <w:rFonts w:ascii="Arial" w:hAnsi="Arial" w:cs="Arial"/>
              </w:rPr>
              <w:t>Promoting the inclusion and acceptance of all pupils.</w:t>
            </w:r>
          </w:p>
          <w:p w:rsidR="00AE2FAC" w:rsidRDefault="001D3589" w:rsidP="00DF3B60">
            <w:pPr>
              <w:numPr>
                <w:ilvl w:val="0"/>
                <w:numId w:val="3"/>
              </w:numPr>
              <w:tabs>
                <w:tab w:val="clear" w:pos="546"/>
              </w:tabs>
              <w:ind w:left="528" w:hanging="284"/>
              <w:rPr>
                <w:rFonts w:ascii="Arial" w:hAnsi="Arial" w:cs="Arial"/>
              </w:rPr>
            </w:pPr>
            <w:r w:rsidRPr="001D3589">
              <w:rPr>
                <w:rFonts w:ascii="Arial" w:hAnsi="Arial" w:cs="Arial"/>
              </w:rPr>
              <w:t>Encouraging pupils to interact with others and engage in activities led by the teacher.</w:t>
            </w:r>
          </w:p>
          <w:p w:rsidR="00DF3B60" w:rsidRPr="00A84737" w:rsidRDefault="00DF3B60" w:rsidP="00DF3B60">
            <w:pPr>
              <w:ind w:left="528"/>
              <w:rPr>
                <w:rFonts w:ascii="Arial" w:hAnsi="Arial" w:cs="Arial"/>
              </w:rPr>
            </w:pPr>
          </w:p>
        </w:tc>
      </w:tr>
      <w:tr w:rsidR="00BC7F8F">
        <w:trPr>
          <w:cantSplit/>
          <w:trHeight w:val="449"/>
        </w:trPr>
        <w:tc>
          <w:tcPr>
            <w:tcW w:w="3665" w:type="dxa"/>
          </w:tcPr>
          <w:p w:rsidR="00BC7F8F" w:rsidRPr="009A6A46" w:rsidRDefault="00BC7F8F">
            <w:pPr>
              <w:pStyle w:val="BodyText"/>
              <w:rPr>
                <w:rFonts w:ascii="Arial" w:hAnsi="Arial" w:cs="Arial"/>
                <w:b/>
              </w:rPr>
            </w:pPr>
          </w:p>
          <w:p w:rsidR="00BC7F8F" w:rsidRPr="009A6A46" w:rsidRDefault="002F004B">
            <w:pPr>
              <w:pStyle w:val="BodyText"/>
              <w:rPr>
                <w:rFonts w:ascii="Arial" w:hAnsi="Arial" w:cs="Arial"/>
                <w:b/>
              </w:rPr>
            </w:pPr>
            <w:r w:rsidRPr="009A6A46">
              <w:rPr>
                <w:rFonts w:ascii="Arial" w:hAnsi="Arial" w:cs="Arial"/>
                <w:b/>
              </w:rPr>
              <w:t xml:space="preserve">Support </w:t>
            </w:r>
            <w:r w:rsidR="00F3688B" w:rsidRPr="009A6A46">
              <w:rPr>
                <w:rFonts w:ascii="Arial" w:hAnsi="Arial" w:cs="Arial"/>
                <w:b/>
              </w:rPr>
              <w:t>f</w:t>
            </w:r>
            <w:r w:rsidRPr="009A6A46">
              <w:rPr>
                <w:rFonts w:ascii="Arial" w:hAnsi="Arial" w:cs="Arial"/>
                <w:b/>
              </w:rPr>
              <w:t xml:space="preserve">or </w:t>
            </w:r>
            <w:r w:rsidR="00F3688B" w:rsidRPr="009A6A46">
              <w:rPr>
                <w:rFonts w:ascii="Arial" w:hAnsi="Arial" w:cs="Arial"/>
                <w:b/>
              </w:rPr>
              <w:t>t</w:t>
            </w:r>
            <w:r w:rsidRPr="009A6A46">
              <w:rPr>
                <w:rFonts w:ascii="Arial" w:hAnsi="Arial" w:cs="Arial"/>
                <w:b/>
              </w:rPr>
              <w:t>he Teacher</w:t>
            </w:r>
          </w:p>
        </w:tc>
        <w:tc>
          <w:tcPr>
            <w:tcW w:w="7002" w:type="dxa"/>
          </w:tcPr>
          <w:p w:rsidR="00BC7F8F" w:rsidRDefault="00BC7F8F" w:rsidP="00DF3B60">
            <w:pPr>
              <w:pStyle w:val="BodyText"/>
              <w:rPr>
                <w:rFonts w:ascii="Arial" w:hAnsi="Arial" w:cs="Arial"/>
                <w:b/>
                <w:bCs/>
              </w:rPr>
            </w:pPr>
          </w:p>
          <w:p w:rsidR="00BC7F8F" w:rsidRDefault="00BC7F8F" w:rsidP="00DF3B60">
            <w:pPr>
              <w:pStyle w:val="BodyText"/>
              <w:rPr>
                <w:rFonts w:ascii="Arial" w:hAnsi="Arial" w:cs="Arial"/>
                <w:b/>
                <w:bCs/>
              </w:rPr>
            </w:pPr>
            <w:r>
              <w:rPr>
                <w:rFonts w:ascii="Arial" w:hAnsi="Arial" w:cs="Arial"/>
                <w:b/>
                <w:bCs/>
              </w:rPr>
              <w:t>This will involve:</w:t>
            </w:r>
          </w:p>
          <w:p w:rsidR="001A0DF7" w:rsidRDefault="001A0DF7" w:rsidP="00DF3B60">
            <w:pPr>
              <w:pStyle w:val="BodyText"/>
              <w:rPr>
                <w:rFonts w:ascii="Arial" w:hAnsi="Arial" w:cs="Arial"/>
                <w:b/>
                <w:color w:val="00B0B9"/>
              </w:rPr>
            </w:pPr>
          </w:p>
          <w:p w:rsidR="00BC7F8F" w:rsidRPr="009A6A46" w:rsidRDefault="008C1B9D" w:rsidP="00DF3B60">
            <w:pPr>
              <w:pStyle w:val="BodyText"/>
              <w:rPr>
                <w:rFonts w:ascii="Arial" w:hAnsi="Arial" w:cs="Arial"/>
                <w:b/>
                <w:color w:val="00B0B9"/>
              </w:rPr>
            </w:pPr>
            <w:r w:rsidRPr="009A6A46">
              <w:rPr>
                <w:rFonts w:ascii="Arial" w:hAnsi="Arial" w:cs="Arial"/>
                <w:b/>
                <w:color w:val="00B0B9"/>
              </w:rPr>
              <w:t>Core Duties</w:t>
            </w:r>
          </w:p>
          <w:p w:rsidR="001D3589" w:rsidRPr="001D3589" w:rsidRDefault="001D3589" w:rsidP="00DF3B60">
            <w:pPr>
              <w:numPr>
                <w:ilvl w:val="0"/>
                <w:numId w:val="4"/>
              </w:numPr>
              <w:tabs>
                <w:tab w:val="clear" w:pos="727"/>
              </w:tabs>
              <w:ind w:left="528" w:hanging="284"/>
              <w:rPr>
                <w:rFonts w:ascii="Arial" w:hAnsi="Arial" w:cs="Arial"/>
              </w:rPr>
            </w:pPr>
            <w:r w:rsidRPr="001D3589">
              <w:rPr>
                <w:rFonts w:ascii="Arial" w:hAnsi="Arial" w:cs="Arial"/>
              </w:rPr>
              <w:t>Using strategies, in liaison with the teacher, to support pupils to achieve learning goals.</w:t>
            </w:r>
          </w:p>
          <w:p w:rsidR="001D3589" w:rsidRPr="001D3589" w:rsidRDefault="001D3589" w:rsidP="00DF3B60">
            <w:pPr>
              <w:numPr>
                <w:ilvl w:val="0"/>
                <w:numId w:val="4"/>
              </w:numPr>
              <w:tabs>
                <w:tab w:val="clear" w:pos="727"/>
              </w:tabs>
              <w:ind w:left="528" w:hanging="284"/>
              <w:rPr>
                <w:rFonts w:ascii="Arial" w:hAnsi="Arial" w:cs="Arial"/>
              </w:rPr>
            </w:pPr>
            <w:r w:rsidRPr="001D3589">
              <w:rPr>
                <w:rFonts w:ascii="Arial" w:hAnsi="Arial" w:cs="Arial"/>
              </w:rPr>
              <w:t>Assisting with the planning of learning activities.</w:t>
            </w:r>
          </w:p>
          <w:p w:rsidR="001D3589" w:rsidRPr="001D3589" w:rsidRDefault="001D3589" w:rsidP="00DF3B60">
            <w:pPr>
              <w:numPr>
                <w:ilvl w:val="0"/>
                <w:numId w:val="4"/>
              </w:numPr>
              <w:tabs>
                <w:tab w:val="clear" w:pos="727"/>
              </w:tabs>
              <w:ind w:left="528" w:hanging="284"/>
              <w:rPr>
                <w:rFonts w:ascii="Arial" w:hAnsi="Arial" w:cs="Arial"/>
              </w:rPr>
            </w:pPr>
            <w:r w:rsidRPr="001D3589">
              <w:rPr>
                <w:rFonts w:ascii="Arial" w:hAnsi="Arial" w:cs="Arial"/>
              </w:rPr>
              <w:t>Monitoring pupils’ responses to learning activities and accurately record achievement/progress as directed.</w:t>
            </w:r>
          </w:p>
          <w:p w:rsidR="001D3589" w:rsidRPr="001D3589" w:rsidRDefault="001D3589" w:rsidP="00DF3B60">
            <w:pPr>
              <w:numPr>
                <w:ilvl w:val="0"/>
                <w:numId w:val="4"/>
              </w:numPr>
              <w:tabs>
                <w:tab w:val="clear" w:pos="727"/>
              </w:tabs>
              <w:ind w:left="528" w:hanging="284"/>
              <w:rPr>
                <w:rFonts w:ascii="Arial" w:hAnsi="Arial" w:cs="Arial"/>
              </w:rPr>
            </w:pPr>
            <w:r w:rsidRPr="001D3589">
              <w:rPr>
                <w:rFonts w:ascii="Arial" w:hAnsi="Arial" w:cs="Arial"/>
              </w:rPr>
              <w:t>Providing detailed and regular feedback to teachers on pupils’ achievement, progress, problems etc.</w:t>
            </w:r>
          </w:p>
          <w:p w:rsidR="00AE2FAC" w:rsidRPr="001D3589" w:rsidRDefault="001D3589" w:rsidP="00DF3B60">
            <w:pPr>
              <w:numPr>
                <w:ilvl w:val="0"/>
                <w:numId w:val="4"/>
              </w:numPr>
              <w:tabs>
                <w:tab w:val="clear" w:pos="727"/>
              </w:tabs>
              <w:ind w:left="528" w:hanging="284"/>
              <w:rPr>
                <w:rFonts w:ascii="Arial" w:hAnsi="Arial" w:cs="Arial"/>
              </w:rPr>
            </w:pPr>
            <w:r w:rsidRPr="001D3589">
              <w:rPr>
                <w:rFonts w:ascii="Arial" w:hAnsi="Arial" w:cs="Arial"/>
              </w:rPr>
              <w:t>Promoting good pupil behaviour, dealing promptly with conflict and incidents in line with established policy and encouraging pupils to take responsibility for their own behaviour.</w:t>
            </w:r>
          </w:p>
          <w:p w:rsidR="001A0DF7" w:rsidRDefault="008C1B9D" w:rsidP="00DF3B60">
            <w:pPr>
              <w:rPr>
                <w:rFonts w:ascii="Arial" w:hAnsi="Arial" w:cs="Arial"/>
                <w:color w:val="00B0B9"/>
              </w:rPr>
            </w:pPr>
            <w:r w:rsidRPr="009A6A46">
              <w:rPr>
                <w:rFonts w:ascii="Arial" w:hAnsi="Arial" w:cs="Arial"/>
                <w:color w:val="00B0B9"/>
              </w:rPr>
              <w:t xml:space="preserve">  </w:t>
            </w:r>
          </w:p>
          <w:p w:rsidR="008C1B9D" w:rsidRPr="009A6A46" w:rsidRDefault="008C1B9D" w:rsidP="00DF3B60">
            <w:pPr>
              <w:rPr>
                <w:rFonts w:ascii="Arial" w:hAnsi="Arial" w:cs="Arial"/>
                <w:b/>
                <w:color w:val="00B0B9"/>
              </w:rPr>
            </w:pPr>
            <w:r w:rsidRPr="009A6A46">
              <w:rPr>
                <w:rFonts w:ascii="Arial" w:hAnsi="Arial" w:cs="Arial"/>
                <w:b/>
                <w:color w:val="00B0B9"/>
              </w:rPr>
              <w:t>Additional Duties</w:t>
            </w:r>
          </w:p>
          <w:p w:rsidR="001D3589" w:rsidRPr="001D3589" w:rsidRDefault="001D3589" w:rsidP="00DF3B60">
            <w:pPr>
              <w:pStyle w:val="BodyText"/>
              <w:numPr>
                <w:ilvl w:val="0"/>
                <w:numId w:val="4"/>
              </w:numPr>
              <w:tabs>
                <w:tab w:val="clear" w:pos="727"/>
              </w:tabs>
              <w:ind w:left="528" w:hanging="284"/>
              <w:rPr>
                <w:rFonts w:ascii="Arial" w:hAnsi="Arial" w:cs="Arial"/>
              </w:rPr>
            </w:pPr>
            <w:r w:rsidRPr="001D3589">
              <w:rPr>
                <w:rFonts w:ascii="Arial" w:hAnsi="Arial" w:cs="Arial"/>
              </w:rPr>
              <w:t>Creating and maintaining a purposeful, orderly and supportive environment, in accordance with lesson plans and assisting with the display of pupils’ work.</w:t>
            </w:r>
          </w:p>
          <w:p w:rsidR="001D3589" w:rsidRPr="001D3589" w:rsidRDefault="001D3589" w:rsidP="00DF3B60">
            <w:pPr>
              <w:pStyle w:val="BodyText"/>
              <w:numPr>
                <w:ilvl w:val="0"/>
                <w:numId w:val="4"/>
              </w:numPr>
              <w:tabs>
                <w:tab w:val="clear" w:pos="727"/>
              </w:tabs>
              <w:ind w:left="528" w:hanging="284"/>
              <w:rPr>
                <w:rFonts w:ascii="Arial" w:hAnsi="Arial" w:cs="Arial"/>
              </w:rPr>
            </w:pPr>
            <w:r w:rsidRPr="001D3589">
              <w:rPr>
                <w:rFonts w:ascii="Arial" w:hAnsi="Arial" w:cs="Arial"/>
              </w:rPr>
              <w:t>Establishing constructive relationships with parents/carers.</w:t>
            </w:r>
          </w:p>
          <w:p w:rsidR="001D3589" w:rsidRPr="001D3589" w:rsidRDefault="001D3589" w:rsidP="00DF3B60">
            <w:pPr>
              <w:pStyle w:val="BodyText"/>
              <w:numPr>
                <w:ilvl w:val="0"/>
                <w:numId w:val="4"/>
              </w:numPr>
              <w:tabs>
                <w:tab w:val="clear" w:pos="727"/>
              </w:tabs>
              <w:ind w:left="528" w:hanging="284"/>
              <w:rPr>
                <w:rFonts w:ascii="Arial" w:hAnsi="Arial" w:cs="Arial"/>
              </w:rPr>
            </w:pPr>
            <w:r w:rsidRPr="001D3589">
              <w:rPr>
                <w:rFonts w:ascii="Arial" w:hAnsi="Arial" w:cs="Arial"/>
              </w:rPr>
              <w:t>Administering routine tests, invigilating exams and undertaking routine marking of pupils’ work.</w:t>
            </w:r>
          </w:p>
          <w:p w:rsidR="001D3589" w:rsidRDefault="00DF3B60" w:rsidP="00DF3B60">
            <w:pPr>
              <w:pStyle w:val="BodyText"/>
              <w:numPr>
                <w:ilvl w:val="0"/>
                <w:numId w:val="4"/>
              </w:numPr>
              <w:tabs>
                <w:tab w:val="clear" w:pos="727"/>
              </w:tabs>
              <w:ind w:left="528" w:hanging="284"/>
              <w:rPr>
                <w:rFonts w:ascii="Arial" w:hAnsi="Arial" w:cs="Arial"/>
              </w:rPr>
            </w:pPr>
            <w:r>
              <w:rPr>
                <w:rFonts w:ascii="Arial" w:hAnsi="Arial" w:cs="Arial"/>
              </w:rPr>
              <w:t>Providing clerical/admin</w:t>
            </w:r>
            <w:r w:rsidR="001D3589" w:rsidRPr="001D3589">
              <w:rPr>
                <w:rFonts w:ascii="Arial" w:hAnsi="Arial" w:cs="Arial"/>
              </w:rPr>
              <w:t xml:space="preserve"> support e.g. photocopying, typing, filing, money, administer coursework etc.</w:t>
            </w:r>
          </w:p>
          <w:p w:rsidR="00A84737" w:rsidRDefault="00A84737" w:rsidP="00DF3B60">
            <w:pPr>
              <w:pStyle w:val="BodyText"/>
              <w:ind w:left="528" w:hanging="284"/>
              <w:rPr>
                <w:rFonts w:ascii="Arial" w:hAnsi="Arial" w:cs="Arial"/>
              </w:rPr>
            </w:pPr>
          </w:p>
          <w:p w:rsidR="00A84737" w:rsidRDefault="00A84737" w:rsidP="00DF3B60">
            <w:pPr>
              <w:pStyle w:val="BodyText"/>
              <w:rPr>
                <w:rFonts w:ascii="Arial" w:hAnsi="Arial" w:cs="Arial"/>
              </w:rPr>
            </w:pPr>
          </w:p>
          <w:p w:rsidR="00A84737" w:rsidRDefault="00A84737" w:rsidP="00DF3B60">
            <w:pPr>
              <w:pStyle w:val="BodyText"/>
              <w:rPr>
                <w:rFonts w:ascii="Arial" w:hAnsi="Arial" w:cs="Arial"/>
              </w:rPr>
            </w:pPr>
          </w:p>
          <w:p w:rsidR="00A84737" w:rsidRDefault="00A84737" w:rsidP="00DF3B60">
            <w:pPr>
              <w:pStyle w:val="BodyText"/>
              <w:rPr>
                <w:rFonts w:ascii="Arial" w:hAnsi="Arial" w:cs="Arial"/>
              </w:rPr>
            </w:pPr>
          </w:p>
          <w:p w:rsidR="00A84737" w:rsidRDefault="00A84737" w:rsidP="00DF3B60">
            <w:pPr>
              <w:pStyle w:val="BodyText"/>
              <w:rPr>
                <w:rFonts w:ascii="Arial" w:hAnsi="Arial" w:cs="Arial"/>
              </w:rPr>
            </w:pPr>
          </w:p>
          <w:p w:rsidR="00A84737" w:rsidRDefault="00A84737" w:rsidP="00DF3B60">
            <w:pPr>
              <w:pStyle w:val="BodyText"/>
              <w:rPr>
                <w:rFonts w:ascii="Arial" w:hAnsi="Arial" w:cs="Arial"/>
              </w:rPr>
            </w:pPr>
          </w:p>
          <w:p w:rsidR="00A84737" w:rsidRDefault="00A84737" w:rsidP="00DF3B60">
            <w:pPr>
              <w:pStyle w:val="BodyText"/>
              <w:rPr>
                <w:rFonts w:ascii="Arial" w:hAnsi="Arial" w:cs="Arial"/>
              </w:rPr>
            </w:pPr>
          </w:p>
          <w:p w:rsidR="00A84737" w:rsidRDefault="00A84737" w:rsidP="00DF3B60">
            <w:pPr>
              <w:pStyle w:val="BodyText"/>
              <w:rPr>
                <w:rFonts w:ascii="Arial" w:hAnsi="Arial" w:cs="Arial"/>
              </w:rPr>
            </w:pPr>
          </w:p>
          <w:p w:rsidR="00A84737" w:rsidRDefault="00A84737" w:rsidP="00DF3B60">
            <w:pPr>
              <w:pStyle w:val="BodyText"/>
              <w:rPr>
                <w:rFonts w:ascii="Arial" w:hAnsi="Arial" w:cs="Arial"/>
              </w:rPr>
            </w:pPr>
          </w:p>
          <w:p w:rsidR="00A84737" w:rsidRDefault="00A84737" w:rsidP="00DF3B60">
            <w:pPr>
              <w:pStyle w:val="BodyText"/>
              <w:rPr>
                <w:rFonts w:ascii="Arial" w:hAnsi="Arial" w:cs="Arial"/>
              </w:rPr>
            </w:pPr>
          </w:p>
          <w:p w:rsidR="00A84737" w:rsidRDefault="00A84737" w:rsidP="00DF3B60">
            <w:pPr>
              <w:pStyle w:val="BodyText"/>
              <w:rPr>
                <w:rFonts w:ascii="Arial" w:hAnsi="Arial" w:cs="Arial"/>
              </w:rPr>
            </w:pPr>
          </w:p>
          <w:p w:rsidR="00A84737" w:rsidRDefault="00A84737" w:rsidP="00DF3B60">
            <w:pPr>
              <w:pStyle w:val="BodyText"/>
              <w:rPr>
                <w:rFonts w:ascii="Arial" w:hAnsi="Arial" w:cs="Arial"/>
              </w:rPr>
            </w:pPr>
          </w:p>
          <w:p w:rsidR="00A84737" w:rsidRPr="001D3589" w:rsidRDefault="00A84737" w:rsidP="00DF3B60">
            <w:pPr>
              <w:pStyle w:val="BodyText"/>
              <w:rPr>
                <w:rFonts w:ascii="Arial" w:hAnsi="Arial" w:cs="Arial"/>
              </w:rPr>
            </w:pPr>
          </w:p>
          <w:p w:rsidR="00AE2FAC" w:rsidRDefault="00AE2FAC" w:rsidP="00DF3B60">
            <w:pPr>
              <w:pStyle w:val="BodyText"/>
              <w:rPr>
                <w:rFonts w:ascii="Arial" w:hAnsi="Arial" w:cs="Arial"/>
                <w:color w:val="000000"/>
              </w:rPr>
            </w:pPr>
          </w:p>
        </w:tc>
      </w:tr>
    </w:tbl>
    <w:p w:rsidR="0053276F" w:rsidRDefault="0053276F">
      <w:r>
        <w:br w:type="page"/>
      </w:r>
    </w:p>
    <w:tbl>
      <w:tblPr>
        <w:tblW w:w="10667" w:type="dxa"/>
        <w:tblInd w:w="-480" w:type="dxa"/>
        <w:tblLayout w:type="fixed"/>
        <w:tblLook w:val="0000" w:firstRow="0" w:lastRow="0" w:firstColumn="0" w:lastColumn="0" w:noHBand="0" w:noVBand="0"/>
      </w:tblPr>
      <w:tblGrid>
        <w:gridCol w:w="3665"/>
        <w:gridCol w:w="7002"/>
      </w:tblGrid>
      <w:tr w:rsidR="001D3589" w:rsidTr="00A84737">
        <w:trPr>
          <w:cantSplit/>
          <w:trHeight w:val="424"/>
        </w:trPr>
        <w:tc>
          <w:tcPr>
            <w:tcW w:w="3665" w:type="dxa"/>
          </w:tcPr>
          <w:p w:rsidR="001D3589" w:rsidRPr="009A6A46" w:rsidRDefault="001D3589" w:rsidP="001D3589">
            <w:pPr>
              <w:pStyle w:val="BodyText"/>
              <w:rPr>
                <w:rFonts w:ascii="Arial" w:hAnsi="Arial" w:cs="Arial"/>
                <w:b/>
              </w:rPr>
            </w:pPr>
            <w:r w:rsidRPr="009A6A46">
              <w:rPr>
                <w:rFonts w:ascii="Arial" w:hAnsi="Arial" w:cs="Arial"/>
                <w:b/>
                <w:color w:val="00B0B9"/>
                <w:sz w:val="24"/>
              </w:rPr>
              <w:lastRenderedPageBreak/>
              <w:t>Key Accountabilities and Result Areas:</w:t>
            </w:r>
          </w:p>
        </w:tc>
        <w:tc>
          <w:tcPr>
            <w:tcW w:w="7002" w:type="dxa"/>
          </w:tcPr>
          <w:p w:rsidR="001D3589" w:rsidRDefault="001D3589" w:rsidP="001D3589">
            <w:pPr>
              <w:pStyle w:val="BodyText"/>
              <w:ind w:left="113"/>
              <w:rPr>
                <w:rFonts w:ascii="Arial" w:hAnsi="Arial" w:cs="Arial"/>
                <w:b/>
                <w:bCs/>
              </w:rPr>
            </w:pPr>
            <w:r w:rsidRPr="009A6A46">
              <w:rPr>
                <w:rFonts w:ascii="Arial" w:hAnsi="Arial" w:cs="Arial"/>
                <w:b/>
                <w:color w:val="00B0B9"/>
                <w:sz w:val="24"/>
              </w:rPr>
              <w:t>Key Elements:</w:t>
            </w:r>
          </w:p>
        </w:tc>
      </w:tr>
      <w:tr w:rsidR="001D3589" w:rsidTr="009A6A46">
        <w:trPr>
          <w:cantSplit/>
          <w:trHeight w:val="2792"/>
        </w:trPr>
        <w:tc>
          <w:tcPr>
            <w:tcW w:w="3665" w:type="dxa"/>
          </w:tcPr>
          <w:p w:rsidR="001D3589" w:rsidRPr="009A6A46" w:rsidRDefault="001D3589" w:rsidP="001D3589">
            <w:pPr>
              <w:pStyle w:val="BodyText"/>
              <w:rPr>
                <w:rFonts w:ascii="Arial" w:hAnsi="Arial" w:cs="Arial"/>
                <w:b/>
              </w:rPr>
            </w:pPr>
          </w:p>
          <w:p w:rsidR="001D3589" w:rsidRPr="009A6A46" w:rsidRDefault="001D3589" w:rsidP="001D3589">
            <w:pPr>
              <w:pStyle w:val="BodyText"/>
              <w:rPr>
                <w:rFonts w:ascii="Arial" w:hAnsi="Arial" w:cs="Arial"/>
                <w:b/>
              </w:rPr>
            </w:pPr>
            <w:r w:rsidRPr="009A6A46">
              <w:rPr>
                <w:rFonts w:ascii="Arial" w:hAnsi="Arial" w:cs="Arial"/>
                <w:b/>
              </w:rPr>
              <w:t>Support for the Curriculum</w:t>
            </w:r>
          </w:p>
        </w:tc>
        <w:tc>
          <w:tcPr>
            <w:tcW w:w="7002" w:type="dxa"/>
          </w:tcPr>
          <w:p w:rsidR="001D3589" w:rsidRDefault="001D3589" w:rsidP="001D3589">
            <w:pPr>
              <w:pStyle w:val="BodyText"/>
              <w:ind w:left="113"/>
              <w:rPr>
                <w:rFonts w:ascii="Arial" w:hAnsi="Arial" w:cs="Arial"/>
                <w:b/>
                <w:bCs/>
              </w:rPr>
            </w:pPr>
          </w:p>
          <w:p w:rsidR="001D3589" w:rsidRDefault="001D3589" w:rsidP="00DF3B60">
            <w:pPr>
              <w:pStyle w:val="BodyText"/>
              <w:rPr>
                <w:rFonts w:ascii="Arial" w:hAnsi="Arial" w:cs="Arial"/>
                <w:b/>
                <w:bCs/>
              </w:rPr>
            </w:pPr>
            <w:r>
              <w:rPr>
                <w:rFonts w:ascii="Arial" w:hAnsi="Arial" w:cs="Arial"/>
                <w:b/>
                <w:bCs/>
              </w:rPr>
              <w:t>This will involve:</w:t>
            </w:r>
          </w:p>
          <w:p w:rsidR="00A84737" w:rsidRDefault="00A84737" w:rsidP="001D3589">
            <w:pPr>
              <w:pStyle w:val="BodyText"/>
              <w:ind w:left="113"/>
              <w:rPr>
                <w:rFonts w:ascii="Arial" w:hAnsi="Arial" w:cs="Arial"/>
                <w:b/>
                <w:bCs/>
              </w:rPr>
            </w:pPr>
          </w:p>
          <w:p w:rsidR="001D3589" w:rsidRPr="009A6A46" w:rsidRDefault="001D3589" w:rsidP="00DF3B60">
            <w:pPr>
              <w:pStyle w:val="BodyText"/>
              <w:rPr>
                <w:rFonts w:ascii="Arial" w:hAnsi="Arial" w:cs="Arial"/>
                <w:b/>
                <w:color w:val="00B0B9"/>
              </w:rPr>
            </w:pPr>
            <w:r w:rsidRPr="009A6A46">
              <w:rPr>
                <w:rFonts w:ascii="Arial" w:hAnsi="Arial" w:cs="Arial"/>
                <w:b/>
                <w:color w:val="00B0B9"/>
              </w:rPr>
              <w:t>Core Duties</w:t>
            </w:r>
          </w:p>
          <w:p w:rsidR="001D3589" w:rsidRPr="001D3589" w:rsidRDefault="001D3589" w:rsidP="00DF3B60">
            <w:pPr>
              <w:numPr>
                <w:ilvl w:val="0"/>
                <w:numId w:val="5"/>
              </w:numPr>
              <w:tabs>
                <w:tab w:val="clear" w:pos="727"/>
              </w:tabs>
              <w:ind w:left="669" w:hanging="283"/>
              <w:rPr>
                <w:rFonts w:ascii="Arial" w:hAnsi="Arial" w:cs="Arial"/>
              </w:rPr>
            </w:pPr>
            <w:r w:rsidRPr="001D3589">
              <w:rPr>
                <w:rFonts w:ascii="Arial" w:hAnsi="Arial" w:cs="Arial"/>
              </w:rPr>
              <w:t>Undertaking structured and agreed learning activities/teaching programmes, adjusting activities according to pupil responses.</w:t>
            </w:r>
          </w:p>
          <w:p w:rsidR="001D3589" w:rsidRPr="001D3589" w:rsidRDefault="001D3589" w:rsidP="00DF3B60">
            <w:pPr>
              <w:numPr>
                <w:ilvl w:val="0"/>
                <w:numId w:val="5"/>
              </w:numPr>
              <w:tabs>
                <w:tab w:val="clear" w:pos="727"/>
              </w:tabs>
              <w:ind w:left="669" w:hanging="283"/>
              <w:rPr>
                <w:rFonts w:ascii="Arial" w:hAnsi="Arial" w:cs="Arial"/>
              </w:rPr>
            </w:pPr>
            <w:r w:rsidRPr="001D3589">
              <w:rPr>
                <w:rFonts w:ascii="Arial" w:hAnsi="Arial" w:cs="Arial"/>
              </w:rPr>
              <w:t>Undertaking programmes linked to local and national learning strategie</w:t>
            </w:r>
            <w:r w:rsidR="00911D93">
              <w:rPr>
                <w:rFonts w:ascii="Arial" w:hAnsi="Arial" w:cs="Arial"/>
              </w:rPr>
              <w:t xml:space="preserve">s e.g. literacy, numeracy, </w:t>
            </w:r>
            <w:r w:rsidRPr="001D3589">
              <w:rPr>
                <w:rFonts w:ascii="Arial" w:hAnsi="Arial" w:cs="Arial"/>
              </w:rPr>
              <w:t>early years recording achievement and progress and feeding back to the teacher.</w:t>
            </w:r>
          </w:p>
          <w:p w:rsidR="001D3589" w:rsidRPr="00A84737" w:rsidRDefault="001D3589" w:rsidP="00DF3B60">
            <w:pPr>
              <w:numPr>
                <w:ilvl w:val="0"/>
                <w:numId w:val="5"/>
              </w:numPr>
              <w:tabs>
                <w:tab w:val="clear" w:pos="727"/>
              </w:tabs>
              <w:ind w:left="669" w:hanging="283"/>
              <w:rPr>
                <w:rFonts w:ascii="Arial" w:hAnsi="Arial" w:cs="Arial"/>
              </w:rPr>
            </w:pPr>
            <w:r w:rsidRPr="001D3589">
              <w:rPr>
                <w:rFonts w:ascii="Arial" w:hAnsi="Arial" w:cs="Arial"/>
              </w:rPr>
              <w:t>Supporting the use of ICT in learning activities and develop pupils’ competence and independence in its use.</w:t>
            </w:r>
          </w:p>
          <w:p w:rsidR="001D3589" w:rsidRDefault="001D3589" w:rsidP="00DF3B60">
            <w:pPr>
              <w:ind w:left="669" w:hanging="283"/>
              <w:rPr>
                <w:rFonts w:ascii="Arial" w:hAnsi="Arial" w:cs="Arial"/>
              </w:rPr>
            </w:pPr>
          </w:p>
          <w:p w:rsidR="001D3589" w:rsidRPr="009A6A46" w:rsidRDefault="001D3589" w:rsidP="00DF3B60">
            <w:pPr>
              <w:rPr>
                <w:rFonts w:ascii="Arial" w:hAnsi="Arial" w:cs="Arial"/>
                <w:b/>
                <w:color w:val="00B0B9"/>
              </w:rPr>
            </w:pPr>
            <w:r w:rsidRPr="009A6A46">
              <w:rPr>
                <w:rFonts w:ascii="Arial" w:hAnsi="Arial" w:cs="Arial"/>
                <w:b/>
                <w:color w:val="00B0B9"/>
              </w:rPr>
              <w:t>Additional Duties</w:t>
            </w:r>
          </w:p>
          <w:p w:rsidR="001D3589" w:rsidRPr="00AE2FAC" w:rsidRDefault="001D3589" w:rsidP="00DF3B60">
            <w:pPr>
              <w:numPr>
                <w:ilvl w:val="0"/>
                <w:numId w:val="5"/>
              </w:numPr>
              <w:tabs>
                <w:tab w:val="clear" w:pos="727"/>
              </w:tabs>
              <w:ind w:left="669" w:hanging="283"/>
              <w:rPr>
                <w:rFonts w:ascii="Arial" w:hAnsi="Arial" w:cs="Arial"/>
              </w:rPr>
            </w:pPr>
            <w:r w:rsidRPr="001D3589">
              <w:rPr>
                <w:rFonts w:ascii="Arial" w:hAnsi="Arial" w:cs="Arial"/>
              </w:rPr>
              <w:t>Preparing, maintaining and using equipment/resources required to meet the lesson plans/relevant learning activity and assisting pupils in their use</w:t>
            </w:r>
            <w:r>
              <w:rPr>
                <w:rFonts w:ascii="Arial" w:hAnsi="Arial" w:cs="Arial"/>
              </w:rPr>
              <w:t>.</w:t>
            </w:r>
          </w:p>
          <w:p w:rsidR="001D3589" w:rsidRDefault="001D3589" w:rsidP="001D3589">
            <w:pPr>
              <w:pStyle w:val="BodyText"/>
              <w:ind w:left="254"/>
              <w:rPr>
                <w:rFonts w:ascii="Arial" w:hAnsi="Arial" w:cs="Arial"/>
                <w:color w:val="000000"/>
              </w:rPr>
            </w:pPr>
          </w:p>
        </w:tc>
      </w:tr>
      <w:tr w:rsidR="00BC7F8F">
        <w:trPr>
          <w:cantSplit/>
          <w:trHeight w:val="449"/>
        </w:trPr>
        <w:tc>
          <w:tcPr>
            <w:tcW w:w="3665" w:type="dxa"/>
          </w:tcPr>
          <w:p w:rsidR="00BC7F8F" w:rsidRPr="009A6A46" w:rsidRDefault="00BC7F8F" w:rsidP="003351D9">
            <w:pPr>
              <w:pStyle w:val="BodyText"/>
              <w:rPr>
                <w:rFonts w:ascii="Arial" w:hAnsi="Arial" w:cs="Arial"/>
                <w:b/>
              </w:rPr>
            </w:pPr>
          </w:p>
          <w:p w:rsidR="00BC7F8F" w:rsidRPr="009A6A46" w:rsidRDefault="00984D7B" w:rsidP="003351D9">
            <w:pPr>
              <w:pStyle w:val="BodyText"/>
              <w:rPr>
                <w:rFonts w:ascii="Arial" w:hAnsi="Arial" w:cs="Arial"/>
                <w:b/>
              </w:rPr>
            </w:pPr>
            <w:r w:rsidRPr="009A6A46">
              <w:rPr>
                <w:rFonts w:ascii="Arial" w:hAnsi="Arial" w:cs="Arial"/>
                <w:b/>
              </w:rPr>
              <w:t xml:space="preserve">Support </w:t>
            </w:r>
            <w:r w:rsidR="00F3688B" w:rsidRPr="009A6A46">
              <w:rPr>
                <w:rFonts w:ascii="Arial" w:hAnsi="Arial" w:cs="Arial"/>
                <w:b/>
              </w:rPr>
              <w:t>f</w:t>
            </w:r>
            <w:r w:rsidRPr="009A6A46">
              <w:rPr>
                <w:rFonts w:ascii="Arial" w:hAnsi="Arial" w:cs="Arial"/>
                <w:b/>
              </w:rPr>
              <w:t xml:space="preserve">or </w:t>
            </w:r>
            <w:r w:rsidR="00F3688B" w:rsidRPr="009A6A46">
              <w:rPr>
                <w:rFonts w:ascii="Arial" w:hAnsi="Arial" w:cs="Arial"/>
                <w:b/>
              </w:rPr>
              <w:t>t</w:t>
            </w:r>
            <w:r w:rsidRPr="009A6A46">
              <w:rPr>
                <w:rFonts w:ascii="Arial" w:hAnsi="Arial" w:cs="Arial"/>
                <w:b/>
              </w:rPr>
              <w:t>he School</w:t>
            </w:r>
          </w:p>
        </w:tc>
        <w:tc>
          <w:tcPr>
            <w:tcW w:w="7002" w:type="dxa"/>
          </w:tcPr>
          <w:p w:rsidR="00BC7F8F" w:rsidRDefault="00BC7F8F" w:rsidP="003351D9">
            <w:pPr>
              <w:pStyle w:val="BodyText"/>
              <w:ind w:left="113"/>
              <w:rPr>
                <w:rFonts w:ascii="Arial" w:hAnsi="Arial" w:cs="Arial"/>
                <w:b/>
                <w:bCs/>
              </w:rPr>
            </w:pPr>
          </w:p>
          <w:p w:rsidR="00BC7F8F" w:rsidRDefault="00BC7F8F" w:rsidP="00DF3B60">
            <w:pPr>
              <w:pStyle w:val="BodyText"/>
              <w:rPr>
                <w:rFonts w:ascii="Arial" w:hAnsi="Arial" w:cs="Arial"/>
                <w:b/>
                <w:bCs/>
              </w:rPr>
            </w:pPr>
            <w:r>
              <w:rPr>
                <w:rFonts w:ascii="Arial" w:hAnsi="Arial" w:cs="Arial"/>
                <w:b/>
                <w:bCs/>
              </w:rPr>
              <w:t>This will involve:</w:t>
            </w:r>
          </w:p>
          <w:p w:rsidR="00153EE4" w:rsidRDefault="00153EE4" w:rsidP="003351D9">
            <w:pPr>
              <w:pStyle w:val="BodyText"/>
              <w:ind w:left="113"/>
              <w:rPr>
                <w:rFonts w:ascii="Arial" w:hAnsi="Arial" w:cs="Arial"/>
                <w:b/>
                <w:color w:val="00B0B9"/>
              </w:rPr>
            </w:pPr>
          </w:p>
          <w:p w:rsidR="00BC7F8F" w:rsidRPr="009A6A46" w:rsidRDefault="008C1B9D" w:rsidP="00DF3B60">
            <w:pPr>
              <w:pStyle w:val="BodyText"/>
              <w:rPr>
                <w:rFonts w:ascii="Arial" w:hAnsi="Arial" w:cs="Arial"/>
                <w:b/>
                <w:color w:val="00B0B9"/>
              </w:rPr>
            </w:pPr>
            <w:r w:rsidRPr="009A6A46">
              <w:rPr>
                <w:rFonts w:ascii="Arial" w:hAnsi="Arial" w:cs="Arial"/>
                <w:b/>
                <w:color w:val="00B0B9"/>
              </w:rPr>
              <w:t>Core Duties</w:t>
            </w:r>
          </w:p>
          <w:p w:rsidR="00A84737" w:rsidRPr="00A84737" w:rsidRDefault="00A84737" w:rsidP="00DF3B60">
            <w:pPr>
              <w:numPr>
                <w:ilvl w:val="0"/>
                <w:numId w:val="6"/>
              </w:numPr>
              <w:tabs>
                <w:tab w:val="clear" w:pos="727"/>
              </w:tabs>
              <w:ind w:left="669" w:hanging="284"/>
              <w:rPr>
                <w:rFonts w:ascii="Arial" w:hAnsi="Arial" w:cs="Arial"/>
              </w:rPr>
            </w:pPr>
            <w:r w:rsidRPr="00A84737">
              <w:rPr>
                <w:rFonts w:ascii="Arial" w:hAnsi="Arial" w:cs="Arial"/>
              </w:rPr>
              <w:t>Participating in training and other learning activities and performance development as required.</w:t>
            </w:r>
          </w:p>
          <w:p w:rsidR="00AE2FAC" w:rsidRDefault="00AE2FAC" w:rsidP="00DF3B60">
            <w:pPr>
              <w:ind w:left="669" w:hanging="284"/>
              <w:rPr>
                <w:rFonts w:ascii="Arial" w:hAnsi="Arial" w:cs="Arial"/>
              </w:rPr>
            </w:pPr>
          </w:p>
          <w:p w:rsidR="008C1B9D" w:rsidRPr="009A6A46" w:rsidRDefault="008C1B9D" w:rsidP="00DF3B60">
            <w:pPr>
              <w:rPr>
                <w:rFonts w:ascii="Arial" w:hAnsi="Arial" w:cs="Arial"/>
                <w:b/>
                <w:color w:val="00B0B9"/>
              </w:rPr>
            </w:pPr>
            <w:r w:rsidRPr="009A6A46">
              <w:rPr>
                <w:rFonts w:ascii="Arial" w:hAnsi="Arial" w:cs="Arial"/>
                <w:b/>
                <w:color w:val="00B0B9"/>
              </w:rPr>
              <w:t>Additional Duties</w:t>
            </w:r>
          </w:p>
          <w:p w:rsidR="00A84737" w:rsidRPr="00A84737" w:rsidRDefault="00A84737" w:rsidP="00DF3B60">
            <w:pPr>
              <w:numPr>
                <w:ilvl w:val="0"/>
                <w:numId w:val="6"/>
              </w:numPr>
              <w:tabs>
                <w:tab w:val="clear" w:pos="727"/>
              </w:tabs>
              <w:ind w:left="669" w:hanging="284"/>
              <w:rPr>
                <w:rFonts w:ascii="Arial" w:hAnsi="Arial" w:cs="Arial"/>
              </w:rPr>
            </w:pPr>
            <w:r w:rsidRPr="00A84737">
              <w:rPr>
                <w:rFonts w:ascii="Arial" w:hAnsi="Arial" w:cs="Arial"/>
              </w:rPr>
              <w:t>Being aware of and complying with policies and procedures relating to child protection, health, safety and security, confidentiality and data protection, reporting all concerns to an appropriate person.</w:t>
            </w:r>
          </w:p>
          <w:p w:rsidR="00A84737" w:rsidRPr="00A84737" w:rsidRDefault="00A84737" w:rsidP="00DF3B60">
            <w:pPr>
              <w:numPr>
                <w:ilvl w:val="0"/>
                <w:numId w:val="6"/>
              </w:numPr>
              <w:tabs>
                <w:tab w:val="clear" w:pos="727"/>
              </w:tabs>
              <w:ind w:left="669" w:hanging="284"/>
              <w:rPr>
                <w:rFonts w:ascii="Arial" w:hAnsi="Arial" w:cs="Arial"/>
              </w:rPr>
            </w:pPr>
            <w:r w:rsidRPr="00A84737">
              <w:rPr>
                <w:rFonts w:ascii="Arial" w:hAnsi="Arial" w:cs="Arial"/>
              </w:rPr>
              <w:t>Being aware of and supporting difference and ensuring all pupils have equal access to opportunities to learn and develop.</w:t>
            </w:r>
          </w:p>
          <w:p w:rsidR="00A84737" w:rsidRPr="00A84737" w:rsidRDefault="00A84737" w:rsidP="00DF3B60">
            <w:pPr>
              <w:numPr>
                <w:ilvl w:val="0"/>
                <w:numId w:val="6"/>
              </w:numPr>
              <w:tabs>
                <w:tab w:val="clear" w:pos="727"/>
              </w:tabs>
              <w:ind w:left="669" w:hanging="284"/>
              <w:rPr>
                <w:rFonts w:ascii="Arial" w:hAnsi="Arial" w:cs="Arial"/>
              </w:rPr>
            </w:pPr>
            <w:r w:rsidRPr="00A84737">
              <w:rPr>
                <w:rFonts w:ascii="Arial" w:hAnsi="Arial" w:cs="Arial"/>
              </w:rPr>
              <w:t>Contributing to the overall ethos/work/aims of the school.</w:t>
            </w:r>
          </w:p>
          <w:p w:rsidR="00A84737" w:rsidRPr="00A84737" w:rsidRDefault="00A84737" w:rsidP="00DF3B60">
            <w:pPr>
              <w:numPr>
                <w:ilvl w:val="0"/>
                <w:numId w:val="6"/>
              </w:numPr>
              <w:tabs>
                <w:tab w:val="clear" w:pos="727"/>
              </w:tabs>
              <w:ind w:left="669" w:hanging="284"/>
              <w:rPr>
                <w:rFonts w:ascii="Arial" w:hAnsi="Arial" w:cs="Arial"/>
              </w:rPr>
            </w:pPr>
            <w:r w:rsidRPr="00A84737">
              <w:rPr>
                <w:rFonts w:ascii="Arial" w:hAnsi="Arial" w:cs="Arial"/>
              </w:rPr>
              <w:t>Appreciating and supporting the role of other professionals.</w:t>
            </w:r>
          </w:p>
          <w:p w:rsidR="00A84737" w:rsidRPr="00A84737" w:rsidRDefault="00A84737" w:rsidP="00DF3B60">
            <w:pPr>
              <w:numPr>
                <w:ilvl w:val="0"/>
                <w:numId w:val="6"/>
              </w:numPr>
              <w:tabs>
                <w:tab w:val="clear" w:pos="727"/>
              </w:tabs>
              <w:ind w:left="669" w:hanging="284"/>
              <w:rPr>
                <w:rFonts w:ascii="Arial" w:hAnsi="Arial" w:cs="Arial"/>
              </w:rPr>
            </w:pPr>
            <w:r w:rsidRPr="00A84737">
              <w:rPr>
                <w:rFonts w:ascii="Arial" w:hAnsi="Arial" w:cs="Arial"/>
              </w:rPr>
              <w:t>Attending and participating in relevant meetings as required.</w:t>
            </w:r>
          </w:p>
          <w:p w:rsidR="00A84737" w:rsidRPr="00A84737" w:rsidRDefault="00A84737" w:rsidP="00DF3B60">
            <w:pPr>
              <w:numPr>
                <w:ilvl w:val="0"/>
                <w:numId w:val="6"/>
              </w:numPr>
              <w:tabs>
                <w:tab w:val="clear" w:pos="727"/>
              </w:tabs>
              <w:ind w:left="669" w:hanging="284"/>
              <w:rPr>
                <w:rFonts w:ascii="Arial" w:hAnsi="Arial" w:cs="Arial"/>
              </w:rPr>
            </w:pPr>
            <w:r w:rsidRPr="00A84737">
              <w:rPr>
                <w:rFonts w:ascii="Arial" w:hAnsi="Arial" w:cs="Arial"/>
              </w:rPr>
              <w:t>Assisting with the supervision of pupils out of lesson times, including before and after school and at lunchtime.</w:t>
            </w:r>
          </w:p>
          <w:p w:rsidR="00A84737" w:rsidRPr="00A84737" w:rsidRDefault="00A84737" w:rsidP="00DF3B60">
            <w:pPr>
              <w:numPr>
                <w:ilvl w:val="0"/>
                <w:numId w:val="6"/>
              </w:numPr>
              <w:tabs>
                <w:tab w:val="clear" w:pos="727"/>
              </w:tabs>
              <w:ind w:left="669" w:hanging="284"/>
              <w:rPr>
                <w:rFonts w:ascii="Arial" w:hAnsi="Arial" w:cs="Arial"/>
              </w:rPr>
            </w:pPr>
            <w:r w:rsidRPr="00A84737">
              <w:rPr>
                <w:rFonts w:ascii="Arial" w:hAnsi="Arial" w:cs="Arial"/>
              </w:rPr>
              <w:t>Accompanying teaching staff and pupils on visits, trips and out of school activities as required and taking responsibility for a group under the supervision of the teacher.</w:t>
            </w:r>
          </w:p>
          <w:p w:rsidR="00AE2FAC" w:rsidRPr="00AE2FAC" w:rsidRDefault="00AE2FAC" w:rsidP="00DF3B60">
            <w:pPr>
              <w:ind w:left="708"/>
              <w:rPr>
                <w:rFonts w:ascii="Arial" w:hAnsi="Arial" w:cs="Arial"/>
              </w:rPr>
            </w:pPr>
          </w:p>
          <w:p w:rsidR="00AE2FAC" w:rsidRDefault="00AE2FAC" w:rsidP="00AE2FAC">
            <w:pPr>
              <w:pStyle w:val="BodyText"/>
              <w:ind w:left="254"/>
              <w:rPr>
                <w:rFonts w:ascii="Arial" w:hAnsi="Arial" w:cs="Arial"/>
                <w:color w:val="000000"/>
              </w:rPr>
            </w:pPr>
          </w:p>
        </w:tc>
      </w:tr>
      <w:tr w:rsidR="008E6EE7">
        <w:trPr>
          <w:cantSplit/>
          <w:trHeight w:val="449"/>
        </w:trPr>
        <w:tc>
          <w:tcPr>
            <w:tcW w:w="3665" w:type="dxa"/>
          </w:tcPr>
          <w:p w:rsidR="008E6EE7" w:rsidRPr="009A6A46" w:rsidRDefault="008E6EE7" w:rsidP="00DD73E7">
            <w:pPr>
              <w:pStyle w:val="BodyText"/>
              <w:rPr>
                <w:rFonts w:ascii="Arial" w:hAnsi="Arial" w:cs="Arial"/>
                <w:b/>
              </w:rPr>
            </w:pPr>
          </w:p>
          <w:p w:rsidR="008E6EE7" w:rsidRPr="009A6A46" w:rsidRDefault="008E6EE7" w:rsidP="00DD73E7">
            <w:pPr>
              <w:pStyle w:val="BodyText"/>
              <w:rPr>
                <w:rFonts w:ascii="Arial" w:hAnsi="Arial" w:cs="Arial"/>
                <w:b/>
              </w:rPr>
            </w:pPr>
            <w:r w:rsidRPr="009A6A46">
              <w:rPr>
                <w:rFonts w:ascii="Arial" w:hAnsi="Arial" w:cs="Arial"/>
                <w:b/>
              </w:rPr>
              <w:t>Green Statement</w:t>
            </w:r>
          </w:p>
        </w:tc>
        <w:tc>
          <w:tcPr>
            <w:tcW w:w="7002" w:type="dxa"/>
          </w:tcPr>
          <w:p w:rsidR="008E6EE7" w:rsidRPr="00BC7F8F" w:rsidRDefault="008E6EE7" w:rsidP="00DD73E7">
            <w:pPr>
              <w:pStyle w:val="BodyText"/>
              <w:ind w:left="73"/>
              <w:rPr>
                <w:rFonts w:ascii="Arial" w:hAnsi="Arial" w:cs="Arial"/>
                <w:color w:val="000000"/>
              </w:rPr>
            </w:pPr>
          </w:p>
          <w:p w:rsidR="008E6EE7" w:rsidRPr="00BC7F8F" w:rsidRDefault="008E6EE7" w:rsidP="00DF3B60">
            <w:pPr>
              <w:pStyle w:val="BodyText"/>
              <w:rPr>
                <w:rFonts w:ascii="Arial" w:hAnsi="Arial" w:cs="Arial"/>
                <w:b/>
                <w:color w:val="000000"/>
              </w:rPr>
            </w:pPr>
            <w:r w:rsidRPr="00BC7F8F">
              <w:rPr>
                <w:rFonts w:ascii="Arial" w:hAnsi="Arial" w:cs="Arial"/>
                <w:b/>
                <w:color w:val="000000"/>
              </w:rPr>
              <w:t>This will involve:</w:t>
            </w:r>
          </w:p>
          <w:p w:rsidR="008E6EE7" w:rsidRPr="00BC7F8F" w:rsidRDefault="008E6EE7" w:rsidP="00DD73E7">
            <w:pPr>
              <w:pStyle w:val="BodyText"/>
              <w:ind w:left="73"/>
              <w:rPr>
                <w:rFonts w:ascii="Arial" w:hAnsi="Arial" w:cs="Arial"/>
                <w:color w:val="000000"/>
              </w:rPr>
            </w:pPr>
          </w:p>
          <w:p w:rsidR="008E6EE7" w:rsidRDefault="008E6EE7" w:rsidP="00DF3B60">
            <w:pPr>
              <w:pStyle w:val="BodyText"/>
              <w:numPr>
                <w:ilvl w:val="0"/>
                <w:numId w:val="2"/>
              </w:numPr>
              <w:tabs>
                <w:tab w:val="clear" w:pos="546"/>
              </w:tabs>
              <w:ind w:left="386" w:hanging="283"/>
              <w:rPr>
                <w:rFonts w:ascii="Arial" w:hAnsi="Arial" w:cs="Arial"/>
                <w:color w:val="000000"/>
              </w:rPr>
            </w:pPr>
            <w:r w:rsidRPr="00BC7F8F">
              <w:rPr>
                <w:rFonts w:ascii="Arial" w:hAnsi="Arial" w:cs="Arial"/>
                <w:color w:val="000000"/>
              </w:rPr>
              <w:t>Seek</w:t>
            </w:r>
            <w:r>
              <w:rPr>
                <w:rFonts w:ascii="Arial" w:hAnsi="Arial" w:cs="Arial"/>
                <w:color w:val="000000"/>
              </w:rPr>
              <w:t>ing</w:t>
            </w:r>
            <w:r w:rsidRPr="00BC7F8F">
              <w:rPr>
                <w:rFonts w:ascii="Arial" w:hAnsi="Arial" w:cs="Arial"/>
                <w:color w:val="000000"/>
              </w:rPr>
              <w:t xml:space="preserve"> opportunities for contributing to sustain</w:t>
            </w:r>
            <w:r>
              <w:rPr>
                <w:rFonts w:ascii="Arial" w:hAnsi="Arial" w:cs="Arial"/>
                <w:color w:val="000000"/>
              </w:rPr>
              <w:t xml:space="preserve">able development of the borough, in accordance with the </w:t>
            </w:r>
            <w:r w:rsidR="00153EE4">
              <w:rPr>
                <w:rFonts w:ascii="Arial" w:hAnsi="Arial" w:cs="Arial"/>
                <w:color w:val="000000"/>
              </w:rPr>
              <w:t>School/Academy</w:t>
            </w:r>
            <w:r w:rsidRPr="00BC7F8F">
              <w:rPr>
                <w:rFonts w:ascii="Arial" w:hAnsi="Arial" w:cs="Arial"/>
                <w:color w:val="000000"/>
              </w:rPr>
              <w:t>’s Green Commit</w:t>
            </w:r>
            <w:r>
              <w:rPr>
                <w:rFonts w:ascii="Arial" w:hAnsi="Arial" w:cs="Arial"/>
                <w:color w:val="000000"/>
              </w:rPr>
              <w:t>ment. In particular, demonstrating</w:t>
            </w:r>
            <w:r w:rsidRPr="00BC7F8F">
              <w:rPr>
                <w:rFonts w:ascii="Arial" w:hAnsi="Arial" w:cs="Arial"/>
                <w:color w:val="000000"/>
              </w:rPr>
              <w:t xml:space="preserve"> good environmental practice (such as energy efficiency, use of sustainable materials, sustainable transport, recycling and waste reduction) in management of </w:t>
            </w:r>
            <w:r>
              <w:rPr>
                <w:rFonts w:ascii="Arial" w:hAnsi="Arial" w:cs="Arial"/>
                <w:color w:val="000000"/>
              </w:rPr>
              <w:t>the</w:t>
            </w:r>
            <w:r w:rsidRPr="00BC7F8F">
              <w:rPr>
                <w:rFonts w:ascii="Arial" w:hAnsi="Arial" w:cs="Arial"/>
                <w:color w:val="000000"/>
              </w:rPr>
              <w:t xml:space="preserve"> service provision.</w:t>
            </w:r>
          </w:p>
          <w:p w:rsidR="00A84737" w:rsidRDefault="00A84737" w:rsidP="00DF3B60">
            <w:pPr>
              <w:pStyle w:val="BodyText"/>
              <w:ind w:left="669" w:hanging="283"/>
              <w:rPr>
                <w:rFonts w:ascii="Arial" w:hAnsi="Arial" w:cs="Arial"/>
                <w:color w:val="000000"/>
              </w:rPr>
            </w:pPr>
          </w:p>
          <w:p w:rsidR="00A84737" w:rsidRDefault="00A84737" w:rsidP="00A84737">
            <w:pPr>
              <w:pStyle w:val="BodyText"/>
              <w:ind w:left="527"/>
              <w:rPr>
                <w:rFonts w:ascii="Arial" w:hAnsi="Arial" w:cs="Arial"/>
                <w:color w:val="000000"/>
              </w:rPr>
            </w:pPr>
          </w:p>
          <w:p w:rsidR="00A84737" w:rsidRDefault="00A84737" w:rsidP="00A84737">
            <w:pPr>
              <w:pStyle w:val="BodyText"/>
              <w:ind w:left="527"/>
              <w:rPr>
                <w:rFonts w:ascii="Arial" w:hAnsi="Arial" w:cs="Arial"/>
                <w:color w:val="000000"/>
              </w:rPr>
            </w:pPr>
          </w:p>
          <w:p w:rsidR="00A84737" w:rsidRDefault="00A84737" w:rsidP="00A84737">
            <w:pPr>
              <w:pStyle w:val="BodyText"/>
              <w:ind w:left="527"/>
              <w:rPr>
                <w:rFonts w:ascii="Arial" w:hAnsi="Arial" w:cs="Arial"/>
                <w:color w:val="000000"/>
              </w:rPr>
            </w:pPr>
          </w:p>
          <w:p w:rsidR="00A84737" w:rsidRDefault="00A84737" w:rsidP="00A84737">
            <w:pPr>
              <w:pStyle w:val="BodyText"/>
              <w:ind w:left="527"/>
              <w:rPr>
                <w:rFonts w:ascii="Arial" w:hAnsi="Arial" w:cs="Arial"/>
                <w:color w:val="000000"/>
              </w:rPr>
            </w:pPr>
          </w:p>
          <w:p w:rsidR="00A84737" w:rsidRDefault="00A84737" w:rsidP="00A84737">
            <w:pPr>
              <w:pStyle w:val="BodyText"/>
              <w:ind w:left="527"/>
              <w:rPr>
                <w:rFonts w:ascii="Arial" w:hAnsi="Arial" w:cs="Arial"/>
                <w:color w:val="000000"/>
              </w:rPr>
            </w:pPr>
          </w:p>
          <w:p w:rsidR="00A84737" w:rsidRDefault="00A84737" w:rsidP="00A84737">
            <w:pPr>
              <w:pStyle w:val="BodyText"/>
              <w:ind w:left="527"/>
              <w:rPr>
                <w:rFonts w:ascii="Arial" w:hAnsi="Arial" w:cs="Arial"/>
                <w:color w:val="000000"/>
              </w:rPr>
            </w:pPr>
          </w:p>
          <w:p w:rsidR="00A84737" w:rsidRDefault="00A84737" w:rsidP="00A84737">
            <w:pPr>
              <w:pStyle w:val="BodyText"/>
              <w:ind w:left="527"/>
              <w:rPr>
                <w:rFonts w:ascii="Arial" w:hAnsi="Arial" w:cs="Arial"/>
                <w:color w:val="000000"/>
              </w:rPr>
            </w:pPr>
          </w:p>
          <w:p w:rsidR="00A84737" w:rsidRDefault="00A84737" w:rsidP="00A84737">
            <w:pPr>
              <w:pStyle w:val="BodyText"/>
              <w:ind w:left="527"/>
              <w:rPr>
                <w:rFonts w:ascii="Arial" w:hAnsi="Arial" w:cs="Arial"/>
                <w:color w:val="000000"/>
              </w:rPr>
            </w:pPr>
          </w:p>
          <w:p w:rsidR="00A84737" w:rsidRPr="00BC7F8F" w:rsidRDefault="00A84737" w:rsidP="00A84737">
            <w:pPr>
              <w:pStyle w:val="BodyText"/>
              <w:rPr>
                <w:rFonts w:ascii="Arial" w:hAnsi="Arial" w:cs="Arial"/>
                <w:color w:val="000000"/>
              </w:rPr>
            </w:pPr>
          </w:p>
        </w:tc>
      </w:tr>
    </w:tbl>
    <w:p w:rsidR="00DF3B60" w:rsidRDefault="00DF3B60">
      <w:r>
        <w:br w:type="page"/>
      </w:r>
    </w:p>
    <w:tbl>
      <w:tblPr>
        <w:tblW w:w="10667" w:type="dxa"/>
        <w:tblInd w:w="-480" w:type="dxa"/>
        <w:tblLayout w:type="fixed"/>
        <w:tblLook w:val="0000" w:firstRow="0" w:lastRow="0" w:firstColumn="0" w:lastColumn="0" w:noHBand="0" w:noVBand="0"/>
      </w:tblPr>
      <w:tblGrid>
        <w:gridCol w:w="3665"/>
        <w:gridCol w:w="7002"/>
      </w:tblGrid>
      <w:tr w:rsidR="00A84737">
        <w:trPr>
          <w:cantSplit/>
          <w:trHeight w:val="449"/>
        </w:trPr>
        <w:tc>
          <w:tcPr>
            <w:tcW w:w="3665" w:type="dxa"/>
          </w:tcPr>
          <w:p w:rsidR="00A84737" w:rsidRPr="009A6A46" w:rsidRDefault="00A84737" w:rsidP="00A84737">
            <w:pPr>
              <w:pStyle w:val="BodyText"/>
              <w:rPr>
                <w:rFonts w:ascii="Arial" w:hAnsi="Arial" w:cs="Arial"/>
                <w:b/>
              </w:rPr>
            </w:pPr>
            <w:r w:rsidRPr="009A6A46">
              <w:rPr>
                <w:rFonts w:ascii="Arial" w:hAnsi="Arial" w:cs="Arial"/>
                <w:b/>
                <w:color w:val="00B0B9"/>
                <w:sz w:val="24"/>
              </w:rPr>
              <w:lastRenderedPageBreak/>
              <w:t>Key Accountabilities and Result Areas:</w:t>
            </w:r>
          </w:p>
        </w:tc>
        <w:tc>
          <w:tcPr>
            <w:tcW w:w="7002" w:type="dxa"/>
          </w:tcPr>
          <w:p w:rsidR="00A84737" w:rsidRPr="00BC7F8F" w:rsidRDefault="00A84737" w:rsidP="00A84737">
            <w:pPr>
              <w:pStyle w:val="BodyText"/>
              <w:ind w:left="73"/>
              <w:rPr>
                <w:rFonts w:ascii="Arial" w:hAnsi="Arial" w:cs="Arial"/>
                <w:color w:val="000000"/>
              </w:rPr>
            </w:pPr>
            <w:r w:rsidRPr="009A6A46">
              <w:rPr>
                <w:rFonts w:ascii="Arial" w:hAnsi="Arial" w:cs="Arial"/>
                <w:b/>
                <w:color w:val="00B0B9"/>
                <w:sz w:val="24"/>
              </w:rPr>
              <w:t>Key Elements:</w:t>
            </w:r>
          </w:p>
        </w:tc>
      </w:tr>
      <w:tr w:rsidR="00A84737" w:rsidTr="00153EE4">
        <w:trPr>
          <w:cantSplit/>
          <w:trHeight w:val="3419"/>
        </w:trPr>
        <w:tc>
          <w:tcPr>
            <w:tcW w:w="3665" w:type="dxa"/>
          </w:tcPr>
          <w:p w:rsidR="00A84737" w:rsidRPr="009A6A46" w:rsidRDefault="00A84737" w:rsidP="00A84737">
            <w:pPr>
              <w:pStyle w:val="BodyText"/>
              <w:rPr>
                <w:rFonts w:ascii="Arial" w:hAnsi="Arial" w:cs="Arial"/>
                <w:b/>
              </w:rPr>
            </w:pPr>
          </w:p>
          <w:p w:rsidR="00A84737" w:rsidRPr="009A6A46" w:rsidRDefault="00A84737" w:rsidP="00A84737">
            <w:pPr>
              <w:pStyle w:val="BodyText"/>
              <w:rPr>
                <w:rFonts w:ascii="Arial" w:hAnsi="Arial" w:cs="Arial"/>
                <w:b/>
              </w:rPr>
            </w:pPr>
            <w:r w:rsidRPr="009A6A46">
              <w:rPr>
                <w:rFonts w:ascii="Arial" w:hAnsi="Arial" w:cs="Arial"/>
                <w:b/>
              </w:rPr>
              <w:t>Data Protection</w:t>
            </w:r>
          </w:p>
        </w:tc>
        <w:tc>
          <w:tcPr>
            <w:tcW w:w="7002" w:type="dxa"/>
          </w:tcPr>
          <w:p w:rsidR="00DF3B60" w:rsidRDefault="00DF3B60" w:rsidP="00615906">
            <w:pPr>
              <w:pStyle w:val="BodyText"/>
              <w:jc w:val="both"/>
              <w:rPr>
                <w:rFonts w:ascii="Arial" w:hAnsi="Arial" w:cs="Arial"/>
              </w:rPr>
            </w:pPr>
          </w:p>
          <w:p w:rsidR="00A84737" w:rsidRDefault="00A84737" w:rsidP="00615906">
            <w:pPr>
              <w:pStyle w:val="BodyText"/>
              <w:jc w:val="both"/>
              <w:rPr>
                <w:rFonts w:ascii="Arial" w:hAnsi="Arial" w:cs="Arial"/>
                <w:b/>
                <w:bCs/>
              </w:rPr>
            </w:pPr>
            <w:r>
              <w:rPr>
                <w:rFonts w:ascii="Arial" w:hAnsi="Arial" w:cs="Arial"/>
                <w:b/>
                <w:bCs/>
              </w:rPr>
              <w:t>This will involve:</w:t>
            </w:r>
          </w:p>
          <w:p w:rsidR="00A84737" w:rsidRDefault="00A84737" w:rsidP="00615906">
            <w:pPr>
              <w:jc w:val="both"/>
              <w:rPr>
                <w:rFonts w:ascii="Arial" w:hAnsi="Arial" w:cs="Arial"/>
              </w:rPr>
            </w:pPr>
          </w:p>
          <w:p w:rsidR="00A84737" w:rsidRPr="00153EE4" w:rsidRDefault="00A84737" w:rsidP="00615906">
            <w:pPr>
              <w:numPr>
                <w:ilvl w:val="0"/>
                <w:numId w:val="7"/>
              </w:numPr>
              <w:tabs>
                <w:tab w:val="clear" w:pos="567"/>
              </w:tabs>
              <w:ind w:left="386" w:hanging="284"/>
              <w:jc w:val="both"/>
              <w:rPr>
                <w:rFonts w:ascii="Arial" w:hAnsi="Arial" w:cs="Arial"/>
              </w:rPr>
            </w:pPr>
            <w:r w:rsidRPr="00153EE4">
              <w:rPr>
                <w:rFonts w:ascii="Arial" w:hAnsi="Arial" w:cs="Arial"/>
              </w:rPr>
              <w:t xml:space="preserve">Being aware of the </w:t>
            </w:r>
            <w:r>
              <w:rPr>
                <w:rFonts w:ascii="Arial" w:hAnsi="Arial" w:cs="Arial"/>
              </w:rPr>
              <w:t>School/Academy</w:t>
            </w:r>
            <w:r w:rsidRPr="00153EE4">
              <w:rPr>
                <w:rFonts w:ascii="Arial" w:hAnsi="Arial" w:cs="Arial"/>
              </w:rPr>
              <w:t>’s legal obligations under the Data Protection Act 2018 (the “2018 Act”) and the EU General Data Protection Regulation (“GDPR”) for the security, accuracy and relevance of personal data held, ensuring that all administrative and financial processes also comply.</w:t>
            </w:r>
          </w:p>
          <w:p w:rsidR="00A84737" w:rsidRPr="00153EE4" w:rsidRDefault="00A84737" w:rsidP="00615906">
            <w:pPr>
              <w:numPr>
                <w:ilvl w:val="0"/>
                <w:numId w:val="7"/>
              </w:numPr>
              <w:tabs>
                <w:tab w:val="clear" w:pos="567"/>
              </w:tabs>
              <w:ind w:left="386" w:hanging="284"/>
              <w:jc w:val="both"/>
              <w:rPr>
                <w:rFonts w:ascii="Arial" w:hAnsi="Arial" w:cs="Arial"/>
              </w:rPr>
            </w:pPr>
            <w:r w:rsidRPr="00153EE4">
              <w:rPr>
                <w:rFonts w:ascii="Arial" w:hAnsi="Arial" w:cs="Arial"/>
              </w:rPr>
              <w:t>Maintaining customer records and archive systems in accordance with departmental procedures and policies as well as statutory requirements.</w:t>
            </w:r>
          </w:p>
          <w:p w:rsidR="00A84737" w:rsidRPr="00153EE4" w:rsidRDefault="00A84737" w:rsidP="00615906">
            <w:pPr>
              <w:numPr>
                <w:ilvl w:val="0"/>
                <w:numId w:val="7"/>
              </w:numPr>
              <w:tabs>
                <w:tab w:val="clear" w:pos="567"/>
              </w:tabs>
              <w:ind w:left="386" w:hanging="284"/>
              <w:jc w:val="both"/>
              <w:rPr>
                <w:rFonts w:ascii="Arial" w:hAnsi="Arial" w:cs="Arial"/>
                <w:color w:val="000000"/>
              </w:rPr>
            </w:pPr>
            <w:r w:rsidRPr="00153EE4">
              <w:rPr>
                <w:rFonts w:ascii="Arial" w:hAnsi="Arial" w:cs="Arial"/>
              </w:rPr>
              <w:t xml:space="preserve">Treating all information acquired through employment, both formally and informally, in accordance with the </w:t>
            </w:r>
            <w:r w:rsidRPr="00153EE4">
              <w:rPr>
                <w:rFonts w:ascii="Arial" w:hAnsi="Arial" w:cs="Arial"/>
                <w:b/>
              </w:rPr>
              <w:t>Workforce Data Protection Policy</w:t>
            </w:r>
            <w:r w:rsidRPr="00153EE4">
              <w:rPr>
                <w:rFonts w:ascii="Arial" w:hAnsi="Arial" w:cs="Arial"/>
              </w:rPr>
              <w:t xml:space="preserve">.  </w:t>
            </w:r>
          </w:p>
          <w:p w:rsidR="00A84737" w:rsidRPr="00153EE4" w:rsidRDefault="00A84737" w:rsidP="00615906">
            <w:pPr>
              <w:pStyle w:val="BodyText"/>
              <w:ind w:left="567"/>
              <w:jc w:val="both"/>
              <w:rPr>
                <w:rFonts w:ascii="Arial" w:hAnsi="Arial" w:cs="Arial"/>
                <w:color w:val="000000"/>
              </w:rPr>
            </w:pPr>
          </w:p>
        </w:tc>
      </w:tr>
      <w:tr w:rsidR="00A84737">
        <w:trPr>
          <w:cantSplit/>
          <w:trHeight w:val="449"/>
        </w:trPr>
        <w:tc>
          <w:tcPr>
            <w:tcW w:w="3665" w:type="dxa"/>
          </w:tcPr>
          <w:p w:rsidR="00A84737" w:rsidRPr="009A6A46" w:rsidRDefault="00A84737" w:rsidP="00A84737">
            <w:pPr>
              <w:pStyle w:val="BodyText"/>
              <w:rPr>
                <w:rFonts w:ascii="Arial" w:hAnsi="Arial" w:cs="Arial"/>
                <w:b/>
              </w:rPr>
            </w:pPr>
          </w:p>
          <w:p w:rsidR="00A84737" w:rsidRPr="009A6A46" w:rsidRDefault="00A84737" w:rsidP="00A84737">
            <w:pPr>
              <w:pStyle w:val="BodyText"/>
              <w:rPr>
                <w:rFonts w:ascii="Arial" w:hAnsi="Arial" w:cs="Arial"/>
                <w:b/>
              </w:rPr>
            </w:pPr>
            <w:r w:rsidRPr="009A6A46">
              <w:rPr>
                <w:rFonts w:ascii="Arial" w:hAnsi="Arial" w:cs="Arial"/>
                <w:b/>
              </w:rPr>
              <w:t>Confidentiality</w:t>
            </w:r>
          </w:p>
          <w:p w:rsidR="00A84737" w:rsidRPr="009A6A46" w:rsidRDefault="00A84737" w:rsidP="00A84737">
            <w:pPr>
              <w:pStyle w:val="BodyText"/>
              <w:rPr>
                <w:rFonts w:ascii="Arial" w:hAnsi="Arial" w:cs="Arial"/>
                <w:b/>
              </w:rPr>
            </w:pPr>
          </w:p>
        </w:tc>
        <w:tc>
          <w:tcPr>
            <w:tcW w:w="7002" w:type="dxa"/>
          </w:tcPr>
          <w:p w:rsidR="00A84737" w:rsidRPr="00153EE4" w:rsidRDefault="00A84737" w:rsidP="00615906">
            <w:pPr>
              <w:ind w:left="102" w:right="157"/>
              <w:jc w:val="both"/>
              <w:rPr>
                <w:rFonts w:ascii="Arial" w:hAnsi="Arial" w:cs="Arial"/>
                <w:color w:val="000000"/>
              </w:rPr>
            </w:pPr>
          </w:p>
          <w:p w:rsidR="00A84737" w:rsidRDefault="00A84737" w:rsidP="00615906">
            <w:pPr>
              <w:pStyle w:val="BodyText"/>
              <w:ind w:right="157"/>
              <w:jc w:val="both"/>
              <w:rPr>
                <w:rFonts w:ascii="Arial" w:hAnsi="Arial" w:cs="Arial"/>
                <w:b/>
                <w:bCs/>
              </w:rPr>
            </w:pPr>
            <w:r>
              <w:rPr>
                <w:rFonts w:ascii="Arial" w:hAnsi="Arial" w:cs="Arial"/>
                <w:b/>
                <w:bCs/>
              </w:rPr>
              <w:t>This will involve:</w:t>
            </w:r>
          </w:p>
          <w:p w:rsidR="00A84737" w:rsidRDefault="00A84737" w:rsidP="00615906">
            <w:pPr>
              <w:pStyle w:val="BodyText"/>
              <w:ind w:left="102" w:right="157"/>
              <w:jc w:val="both"/>
              <w:rPr>
                <w:rFonts w:ascii="Arial" w:hAnsi="Arial" w:cs="Arial"/>
              </w:rPr>
            </w:pPr>
          </w:p>
          <w:p w:rsidR="00A84737" w:rsidRPr="00153EE4" w:rsidRDefault="00A84737" w:rsidP="00615906">
            <w:pPr>
              <w:pStyle w:val="BodyText"/>
              <w:numPr>
                <w:ilvl w:val="0"/>
                <w:numId w:val="17"/>
              </w:numPr>
              <w:ind w:left="386" w:right="157" w:hanging="284"/>
              <w:jc w:val="both"/>
              <w:rPr>
                <w:rFonts w:ascii="Arial" w:hAnsi="Arial" w:cs="Arial"/>
              </w:rPr>
            </w:pPr>
            <w:r w:rsidRPr="00153EE4">
              <w:rPr>
                <w:rFonts w:ascii="Arial" w:hAnsi="Arial" w:cs="Arial"/>
              </w:rPr>
              <w:t>Treating all information acquired through employment, both formally and informally, in confidence.</w:t>
            </w:r>
          </w:p>
          <w:p w:rsidR="00A84737" w:rsidRDefault="00A84737" w:rsidP="00615906">
            <w:pPr>
              <w:pStyle w:val="BodyText"/>
              <w:ind w:left="102" w:right="157"/>
              <w:jc w:val="both"/>
              <w:rPr>
                <w:rFonts w:ascii="Arial" w:hAnsi="Arial" w:cs="Arial"/>
              </w:rPr>
            </w:pPr>
          </w:p>
          <w:p w:rsidR="00A84737" w:rsidRPr="00153EE4" w:rsidRDefault="00A84737" w:rsidP="00615906">
            <w:pPr>
              <w:pStyle w:val="BodyText"/>
              <w:ind w:right="157"/>
              <w:jc w:val="both"/>
              <w:rPr>
                <w:rFonts w:ascii="Arial" w:hAnsi="Arial" w:cs="Arial"/>
                <w:b/>
                <w:bCs/>
              </w:rPr>
            </w:pPr>
            <w:r w:rsidRPr="00153EE4">
              <w:rPr>
                <w:rFonts w:ascii="Arial" w:hAnsi="Arial" w:cs="Arial"/>
              </w:rPr>
              <w:t xml:space="preserve">There are strict rules and protocols defining employee access to and use of the </w:t>
            </w:r>
            <w:r>
              <w:rPr>
                <w:rFonts w:ascii="Arial" w:hAnsi="Arial" w:cs="Arial"/>
              </w:rPr>
              <w:t>School/Academy</w:t>
            </w:r>
            <w:r w:rsidRPr="00153EE4">
              <w:rPr>
                <w:rFonts w:ascii="Arial" w:hAnsi="Arial" w:cs="Arial"/>
              </w:rPr>
              <w:t>’s databases.  Any breach of these rules and protocols will be subject to disciplinary investigation.  There are internal procedures in place for employees to raise matters of concern regarding such issues as bad practice or mismanagement.</w:t>
            </w:r>
            <w:r w:rsidRPr="00153EE4">
              <w:rPr>
                <w:rFonts w:ascii="Arial" w:hAnsi="Arial" w:cs="Arial"/>
              </w:rPr>
              <w:br/>
            </w:r>
          </w:p>
        </w:tc>
      </w:tr>
      <w:tr w:rsidR="008E6EE7">
        <w:trPr>
          <w:cantSplit/>
          <w:trHeight w:val="449"/>
        </w:trPr>
        <w:tc>
          <w:tcPr>
            <w:tcW w:w="3665" w:type="dxa"/>
          </w:tcPr>
          <w:p w:rsidR="008E6EE7" w:rsidRDefault="008E6EE7" w:rsidP="00DD73E7">
            <w:pPr>
              <w:pStyle w:val="BodyText"/>
              <w:rPr>
                <w:rFonts w:ascii="Arial" w:hAnsi="Arial" w:cs="Arial"/>
                <w:b/>
              </w:rPr>
            </w:pPr>
          </w:p>
          <w:p w:rsidR="008E6EE7" w:rsidRDefault="008E6EE7" w:rsidP="00DD73E7">
            <w:pPr>
              <w:pStyle w:val="BodyText"/>
              <w:rPr>
                <w:rFonts w:ascii="Arial" w:hAnsi="Arial" w:cs="Arial"/>
                <w:b/>
              </w:rPr>
            </w:pPr>
            <w:r>
              <w:rPr>
                <w:rFonts w:ascii="Arial" w:hAnsi="Arial" w:cs="Arial"/>
                <w:b/>
              </w:rPr>
              <w:t>Equalities</w:t>
            </w:r>
            <w:r w:rsidR="00153EE4">
              <w:rPr>
                <w:rFonts w:ascii="Arial" w:hAnsi="Arial" w:cs="Arial"/>
                <w:b/>
              </w:rPr>
              <w:t xml:space="preserve"> and Diversity</w:t>
            </w:r>
          </w:p>
        </w:tc>
        <w:tc>
          <w:tcPr>
            <w:tcW w:w="7002" w:type="dxa"/>
          </w:tcPr>
          <w:p w:rsidR="008E6EE7" w:rsidRDefault="008E6EE7" w:rsidP="00615906">
            <w:pPr>
              <w:pStyle w:val="BodyText"/>
              <w:ind w:left="102" w:right="157"/>
              <w:jc w:val="both"/>
              <w:rPr>
                <w:rFonts w:ascii="Arial" w:hAnsi="Arial" w:cs="Arial"/>
                <w:b/>
                <w:color w:val="000000"/>
              </w:rPr>
            </w:pPr>
          </w:p>
          <w:p w:rsidR="008E6EE7" w:rsidRPr="009C0CF2" w:rsidRDefault="008E6EE7" w:rsidP="00615906">
            <w:pPr>
              <w:pStyle w:val="Footer"/>
              <w:ind w:right="157"/>
              <w:jc w:val="both"/>
              <w:rPr>
                <w:rFonts w:ascii="Arial" w:hAnsi="Arial"/>
              </w:rPr>
            </w:pPr>
            <w:r>
              <w:rPr>
                <w:rFonts w:ascii="Arial" w:hAnsi="Arial"/>
              </w:rPr>
              <w:t xml:space="preserve">The </w:t>
            </w:r>
            <w:r w:rsidR="00153EE4">
              <w:rPr>
                <w:rFonts w:ascii="Arial" w:hAnsi="Arial"/>
              </w:rPr>
              <w:t>School/Academy</w:t>
            </w:r>
            <w:r w:rsidRPr="00683347">
              <w:rPr>
                <w:rFonts w:ascii="Arial" w:hAnsi="Arial"/>
              </w:rPr>
              <w:t xml:space="preserve"> has a strong commitment to achieving equality of opportunity in its services to the community and in the employment of people. It expects all employees to understand, comply with and to promote its policies in their own work, to undertake any appropriate training and to challenge racism, prejudice and discrimination.</w:t>
            </w:r>
            <w:r w:rsidR="00080F93">
              <w:rPr>
                <w:rFonts w:ascii="Arial" w:hAnsi="Arial"/>
              </w:rPr>
              <w:t xml:space="preserve"> </w:t>
            </w:r>
            <w:r w:rsidR="002665F5" w:rsidRPr="009C0CF2">
              <w:rPr>
                <w:rFonts w:ascii="Arial" w:hAnsi="Arial"/>
              </w:rPr>
              <w:t>This includes respecting and valuing the different experiences, ideas and backgrounds others can bring to work and to teams</w:t>
            </w:r>
          </w:p>
          <w:p w:rsidR="008E6EE7" w:rsidRDefault="008E6EE7" w:rsidP="00615906">
            <w:pPr>
              <w:pStyle w:val="BodyText"/>
              <w:ind w:left="102" w:right="157"/>
              <w:jc w:val="both"/>
              <w:rPr>
                <w:rFonts w:ascii="Arial" w:hAnsi="Arial" w:cs="Arial"/>
                <w:b/>
                <w:bCs/>
              </w:rPr>
            </w:pPr>
          </w:p>
        </w:tc>
      </w:tr>
      <w:tr w:rsidR="002E37FD">
        <w:trPr>
          <w:cantSplit/>
          <w:trHeight w:val="449"/>
        </w:trPr>
        <w:tc>
          <w:tcPr>
            <w:tcW w:w="3665" w:type="dxa"/>
          </w:tcPr>
          <w:p w:rsidR="002E37FD" w:rsidRPr="009C0CF2" w:rsidRDefault="002E37FD" w:rsidP="00DD73E7">
            <w:pPr>
              <w:pStyle w:val="BodyText"/>
              <w:rPr>
                <w:rFonts w:ascii="Arial" w:hAnsi="Arial" w:cs="Arial"/>
                <w:b/>
              </w:rPr>
            </w:pPr>
          </w:p>
          <w:p w:rsidR="002E37FD" w:rsidRPr="009C0CF2" w:rsidRDefault="002E37FD" w:rsidP="00DD73E7">
            <w:pPr>
              <w:pStyle w:val="BodyText"/>
              <w:rPr>
                <w:rFonts w:ascii="Arial" w:hAnsi="Arial" w:cs="Arial"/>
                <w:b/>
              </w:rPr>
            </w:pPr>
            <w:r w:rsidRPr="009C0CF2">
              <w:rPr>
                <w:rFonts w:ascii="Arial" w:hAnsi="Arial" w:cs="Arial"/>
                <w:b/>
              </w:rPr>
              <w:t>Safeguarding</w:t>
            </w:r>
          </w:p>
        </w:tc>
        <w:tc>
          <w:tcPr>
            <w:tcW w:w="7002" w:type="dxa"/>
          </w:tcPr>
          <w:p w:rsidR="002E37FD" w:rsidRPr="009C0CF2" w:rsidRDefault="002E37FD" w:rsidP="00615906">
            <w:pPr>
              <w:pStyle w:val="BodyText"/>
              <w:ind w:left="102" w:right="157"/>
              <w:jc w:val="both"/>
              <w:rPr>
                <w:rFonts w:ascii="Arial" w:hAnsi="Arial" w:cs="Arial"/>
                <w:color w:val="000000"/>
              </w:rPr>
            </w:pPr>
          </w:p>
          <w:p w:rsidR="002E37FD" w:rsidRPr="009C0CF2" w:rsidRDefault="002E37FD" w:rsidP="00615906">
            <w:pPr>
              <w:pStyle w:val="BodyText"/>
              <w:ind w:left="102" w:right="157"/>
              <w:jc w:val="both"/>
              <w:rPr>
                <w:rFonts w:ascii="Arial" w:hAnsi="Arial" w:cs="Arial"/>
                <w:b/>
                <w:color w:val="000000"/>
              </w:rPr>
            </w:pPr>
            <w:r w:rsidRPr="009C0CF2">
              <w:rPr>
                <w:rFonts w:ascii="Arial" w:hAnsi="Arial" w:cs="Arial"/>
                <w:b/>
                <w:color w:val="000000"/>
              </w:rPr>
              <w:t>This will involve:</w:t>
            </w:r>
          </w:p>
          <w:p w:rsidR="002E37FD" w:rsidRPr="009C0CF2" w:rsidRDefault="002E37FD" w:rsidP="00615906">
            <w:pPr>
              <w:pStyle w:val="BodyText"/>
              <w:ind w:left="102" w:right="157"/>
              <w:jc w:val="both"/>
              <w:rPr>
                <w:rFonts w:ascii="Arial" w:hAnsi="Arial" w:cs="Arial"/>
                <w:color w:val="000000"/>
              </w:rPr>
            </w:pPr>
          </w:p>
          <w:p w:rsidR="002E37FD" w:rsidRPr="009C0CF2" w:rsidRDefault="002E37FD" w:rsidP="00615906">
            <w:pPr>
              <w:pStyle w:val="BodyText"/>
              <w:numPr>
                <w:ilvl w:val="0"/>
                <w:numId w:val="19"/>
              </w:numPr>
              <w:ind w:right="157"/>
              <w:jc w:val="both"/>
              <w:rPr>
                <w:rFonts w:ascii="Arial" w:hAnsi="Arial" w:cs="Arial"/>
                <w:color w:val="000000"/>
              </w:rPr>
            </w:pPr>
            <w:r w:rsidRPr="009C0CF2">
              <w:rPr>
                <w:rFonts w:ascii="Arial" w:hAnsi="Arial" w:cs="Arial"/>
                <w:color w:val="000000"/>
              </w:rPr>
              <w:t xml:space="preserve">Displays commitment to the protection and safeguarding of children and young people. </w:t>
            </w:r>
          </w:p>
          <w:p w:rsidR="002E37FD" w:rsidRPr="009C0CF2" w:rsidRDefault="002E37FD" w:rsidP="00615906">
            <w:pPr>
              <w:pStyle w:val="BodyText"/>
              <w:numPr>
                <w:ilvl w:val="0"/>
                <w:numId w:val="19"/>
              </w:numPr>
              <w:ind w:right="157"/>
              <w:jc w:val="both"/>
              <w:rPr>
                <w:rFonts w:ascii="Arial" w:hAnsi="Arial" w:cs="Arial"/>
                <w:color w:val="000000"/>
              </w:rPr>
            </w:pPr>
            <w:r w:rsidRPr="009C0CF2">
              <w:rPr>
                <w:rFonts w:ascii="Arial" w:hAnsi="Arial" w:cs="Arial"/>
                <w:color w:val="000000"/>
              </w:rPr>
              <w:t>Values and respects the views and needs of children and young people.</w:t>
            </w:r>
          </w:p>
          <w:p w:rsidR="002E37FD" w:rsidRPr="009C0CF2" w:rsidRDefault="002E37FD" w:rsidP="00615906">
            <w:pPr>
              <w:pStyle w:val="BodyText"/>
              <w:numPr>
                <w:ilvl w:val="0"/>
                <w:numId w:val="19"/>
              </w:numPr>
              <w:ind w:right="157"/>
              <w:jc w:val="both"/>
              <w:rPr>
                <w:rFonts w:ascii="Arial" w:hAnsi="Arial" w:cs="Arial"/>
                <w:color w:val="000000"/>
              </w:rPr>
            </w:pPr>
            <w:r w:rsidRPr="009C0CF2">
              <w:rPr>
                <w:rFonts w:ascii="Arial" w:hAnsi="Arial" w:cs="Arial"/>
                <w:color w:val="000000"/>
              </w:rPr>
              <w:t>Demonstrates a commitment to fundamental British values and an awareness of how these can be promoted in direct work with children.</w:t>
            </w:r>
          </w:p>
          <w:p w:rsidR="002E37FD" w:rsidRPr="009C0CF2" w:rsidRDefault="002E37FD" w:rsidP="00615906">
            <w:pPr>
              <w:pStyle w:val="BodyText"/>
              <w:ind w:left="102" w:right="157" w:hanging="425"/>
              <w:jc w:val="both"/>
              <w:rPr>
                <w:rFonts w:ascii="Arial" w:hAnsi="Arial" w:cs="Arial"/>
                <w:color w:val="000000"/>
              </w:rPr>
            </w:pPr>
          </w:p>
        </w:tc>
      </w:tr>
      <w:tr w:rsidR="008E6EE7">
        <w:trPr>
          <w:cantSplit/>
          <w:trHeight w:val="449"/>
        </w:trPr>
        <w:tc>
          <w:tcPr>
            <w:tcW w:w="3665" w:type="dxa"/>
          </w:tcPr>
          <w:p w:rsidR="008E6EE7" w:rsidRDefault="008E6EE7" w:rsidP="00DD73E7">
            <w:pPr>
              <w:pStyle w:val="BodyText"/>
              <w:rPr>
                <w:rFonts w:ascii="Arial" w:hAnsi="Arial" w:cs="Arial"/>
                <w:b/>
              </w:rPr>
            </w:pPr>
          </w:p>
          <w:p w:rsidR="008E6EE7" w:rsidRDefault="008E6EE7" w:rsidP="00DD73E7">
            <w:pPr>
              <w:pStyle w:val="BodyText"/>
              <w:rPr>
                <w:rFonts w:ascii="Arial" w:hAnsi="Arial" w:cs="Arial"/>
                <w:b/>
              </w:rPr>
            </w:pPr>
            <w:r>
              <w:rPr>
                <w:rFonts w:ascii="Arial" w:hAnsi="Arial" w:cs="Arial"/>
                <w:b/>
              </w:rPr>
              <w:t>Customer Care</w:t>
            </w:r>
          </w:p>
        </w:tc>
        <w:tc>
          <w:tcPr>
            <w:tcW w:w="7002" w:type="dxa"/>
          </w:tcPr>
          <w:p w:rsidR="008E6EE7" w:rsidRPr="00BC7F8F" w:rsidRDefault="008E6EE7" w:rsidP="00615906">
            <w:pPr>
              <w:pStyle w:val="BodyText"/>
              <w:ind w:left="102" w:right="157"/>
              <w:jc w:val="both"/>
              <w:rPr>
                <w:rFonts w:ascii="Arial" w:hAnsi="Arial" w:cs="Arial"/>
                <w:color w:val="000000"/>
              </w:rPr>
            </w:pPr>
          </w:p>
          <w:p w:rsidR="008E6EE7" w:rsidRDefault="008E6EE7" w:rsidP="00615906">
            <w:pPr>
              <w:pStyle w:val="BodyText"/>
              <w:ind w:left="102" w:right="157"/>
              <w:jc w:val="both"/>
              <w:rPr>
                <w:rFonts w:ascii="Arial" w:hAnsi="Arial" w:cs="Arial"/>
                <w:b/>
                <w:color w:val="000000"/>
              </w:rPr>
            </w:pPr>
            <w:r w:rsidRPr="00BC7F8F">
              <w:rPr>
                <w:rFonts w:ascii="Arial" w:hAnsi="Arial" w:cs="Arial"/>
                <w:b/>
                <w:color w:val="000000"/>
              </w:rPr>
              <w:t>This will involve:</w:t>
            </w:r>
          </w:p>
          <w:p w:rsidR="0053276F" w:rsidRDefault="0053276F" w:rsidP="00615906">
            <w:pPr>
              <w:pStyle w:val="BodyText"/>
              <w:ind w:left="102" w:right="157"/>
              <w:jc w:val="both"/>
              <w:rPr>
                <w:rFonts w:ascii="Arial" w:hAnsi="Arial"/>
              </w:rPr>
            </w:pPr>
          </w:p>
          <w:p w:rsidR="008E6EE7" w:rsidRDefault="008E6EE7" w:rsidP="00615906">
            <w:pPr>
              <w:pStyle w:val="BodyText"/>
              <w:numPr>
                <w:ilvl w:val="0"/>
                <w:numId w:val="1"/>
              </w:numPr>
              <w:tabs>
                <w:tab w:val="clear" w:pos="473"/>
              </w:tabs>
              <w:ind w:left="102" w:right="157"/>
              <w:jc w:val="both"/>
              <w:rPr>
                <w:rFonts w:ascii="Arial" w:hAnsi="Arial"/>
              </w:rPr>
            </w:pPr>
            <w:r w:rsidRPr="00BC7F8F">
              <w:rPr>
                <w:rFonts w:ascii="Arial" w:hAnsi="Arial"/>
              </w:rPr>
              <w:t>Abi</w:t>
            </w:r>
            <w:r>
              <w:rPr>
                <w:rFonts w:ascii="Arial" w:hAnsi="Arial"/>
              </w:rPr>
              <w:t>lity</w:t>
            </w:r>
            <w:r w:rsidRPr="00BC7F8F">
              <w:rPr>
                <w:rFonts w:ascii="Arial" w:hAnsi="Arial"/>
              </w:rPr>
              <w:t xml:space="preserve"> to d</w:t>
            </w:r>
            <w:r>
              <w:rPr>
                <w:rFonts w:ascii="Arial" w:hAnsi="Arial"/>
              </w:rPr>
              <w:t xml:space="preserve">emonstrate a commitment to the </w:t>
            </w:r>
            <w:r w:rsidR="00153EE4">
              <w:rPr>
                <w:rFonts w:ascii="Arial" w:hAnsi="Arial"/>
              </w:rPr>
              <w:t>School/Academy</w:t>
            </w:r>
            <w:r w:rsidRPr="00BC7F8F">
              <w:rPr>
                <w:rFonts w:ascii="Arial" w:hAnsi="Arial"/>
              </w:rPr>
              <w:t>’s Customer Care Policy</w:t>
            </w:r>
            <w:r>
              <w:rPr>
                <w:rFonts w:ascii="Arial" w:hAnsi="Arial"/>
              </w:rPr>
              <w:t>.</w:t>
            </w:r>
          </w:p>
          <w:p w:rsidR="008E6EE7" w:rsidRPr="00BC7F8F" w:rsidRDefault="008E6EE7" w:rsidP="00615906">
            <w:pPr>
              <w:pStyle w:val="BodyText"/>
              <w:ind w:left="102" w:right="157"/>
              <w:jc w:val="both"/>
              <w:rPr>
                <w:rFonts w:ascii="Arial" w:hAnsi="Arial"/>
              </w:rPr>
            </w:pPr>
          </w:p>
        </w:tc>
      </w:tr>
      <w:tr w:rsidR="008E6EE7">
        <w:trPr>
          <w:cantSplit/>
          <w:trHeight w:val="449"/>
        </w:trPr>
        <w:tc>
          <w:tcPr>
            <w:tcW w:w="3665" w:type="dxa"/>
          </w:tcPr>
          <w:p w:rsidR="008E6EE7" w:rsidRDefault="008E6EE7" w:rsidP="00DD73E7">
            <w:pPr>
              <w:pStyle w:val="BodyText"/>
              <w:rPr>
                <w:rFonts w:ascii="Arial" w:hAnsi="Arial" w:cs="Arial"/>
                <w:b/>
              </w:rPr>
            </w:pPr>
          </w:p>
          <w:p w:rsidR="008E6EE7" w:rsidRDefault="008E6EE7" w:rsidP="00DD73E7">
            <w:pPr>
              <w:pStyle w:val="BodyText"/>
              <w:rPr>
                <w:rFonts w:ascii="Arial" w:hAnsi="Arial" w:cs="Arial"/>
                <w:b/>
              </w:rPr>
            </w:pPr>
            <w:r>
              <w:rPr>
                <w:rFonts w:ascii="Arial" w:hAnsi="Arial" w:cs="Arial"/>
                <w:b/>
              </w:rPr>
              <w:t>Health and Safety</w:t>
            </w:r>
          </w:p>
          <w:p w:rsidR="008E6EE7" w:rsidRDefault="008E6EE7" w:rsidP="00DD73E7">
            <w:pPr>
              <w:pStyle w:val="BodyText"/>
              <w:rPr>
                <w:rFonts w:ascii="Arial" w:hAnsi="Arial" w:cs="Arial"/>
                <w:b/>
              </w:rPr>
            </w:pPr>
          </w:p>
          <w:p w:rsidR="008E6EE7" w:rsidRDefault="008E6EE7" w:rsidP="00DD73E7">
            <w:pPr>
              <w:pStyle w:val="BodyText"/>
              <w:rPr>
                <w:rFonts w:ascii="Arial" w:hAnsi="Arial" w:cs="Arial"/>
                <w:b/>
              </w:rPr>
            </w:pPr>
          </w:p>
        </w:tc>
        <w:tc>
          <w:tcPr>
            <w:tcW w:w="7002" w:type="dxa"/>
          </w:tcPr>
          <w:p w:rsidR="008E6EE7" w:rsidRDefault="008E6EE7" w:rsidP="00615906">
            <w:pPr>
              <w:ind w:left="102" w:right="157"/>
              <w:jc w:val="both"/>
              <w:rPr>
                <w:rFonts w:ascii="Arial" w:hAnsi="Arial" w:cs="Arial"/>
                <w:b/>
                <w:bCs/>
              </w:rPr>
            </w:pPr>
          </w:p>
          <w:p w:rsidR="008E6EE7" w:rsidRDefault="008E6EE7" w:rsidP="00615906">
            <w:pPr>
              <w:pStyle w:val="Footer"/>
              <w:ind w:left="102" w:right="157"/>
              <w:jc w:val="both"/>
            </w:pPr>
            <w:r w:rsidRPr="00BC7F8F">
              <w:rPr>
                <w:rFonts w:ascii="Arial" w:hAnsi="Arial"/>
              </w:rPr>
              <w:t xml:space="preserve">Every employee is responsible for their own Health &amp; Safety, as well as that of colleagues, service users and the public.  Employees should co-operate with management, follow established systems of work, use protective equipment where necessary and report defectives and hazards to management. </w:t>
            </w:r>
          </w:p>
          <w:p w:rsidR="008E6EE7" w:rsidRPr="00BC7F8F" w:rsidRDefault="008E6EE7" w:rsidP="00615906">
            <w:pPr>
              <w:pStyle w:val="Footer"/>
              <w:ind w:left="102" w:right="157"/>
              <w:jc w:val="both"/>
              <w:rPr>
                <w:rFonts w:ascii="Arial" w:hAnsi="Arial" w:cs="Arial"/>
                <w:color w:val="000000"/>
              </w:rPr>
            </w:pPr>
          </w:p>
        </w:tc>
      </w:tr>
    </w:tbl>
    <w:p w:rsidR="00615906" w:rsidRDefault="00615906">
      <w:r>
        <w:br w:type="page"/>
      </w:r>
    </w:p>
    <w:tbl>
      <w:tblPr>
        <w:tblW w:w="10667" w:type="dxa"/>
        <w:tblInd w:w="-480" w:type="dxa"/>
        <w:tblLayout w:type="fixed"/>
        <w:tblLook w:val="0000" w:firstRow="0" w:lastRow="0" w:firstColumn="0" w:lastColumn="0" w:noHBand="0" w:noVBand="0"/>
      </w:tblPr>
      <w:tblGrid>
        <w:gridCol w:w="3665"/>
        <w:gridCol w:w="7002"/>
      </w:tblGrid>
      <w:tr w:rsidR="00AC74C9">
        <w:trPr>
          <w:cantSplit/>
          <w:trHeight w:val="449"/>
        </w:trPr>
        <w:tc>
          <w:tcPr>
            <w:tcW w:w="3665" w:type="dxa"/>
          </w:tcPr>
          <w:p w:rsidR="00AC74C9" w:rsidRDefault="00AC74C9" w:rsidP="00AC74C9">
            <w:pPr>
              <w:pStyle w:val="BodyText"/>
              <w:rPr>
                <w:rFonts w:ascii="Arial" w:hAnsi="Arial" w:cs="Arial"/>
                <w:b/>
              </w:rPr>
            </w:pPr>
            <w:r w:rsidRPr="009A6A46">
              <w:rPr>
                <w:rFonts w:ascii="Arial" w:hAnsi="Arial" w:cs="Arial"/>
                <w:b/>
                <w:color w:val="00B0B9"/>
                <w:sz w:val="24"/>
              </w:rPr>
              <w:lastRenderedPageBreak/>
              <w:t>Key Accountabilities and Result Areas:</w:t>
            </w:r>
          </w:p>
        </w:tc>
        <w:tc>
          <w:tcPr>
            <w:tcW w:w="7002" w:type="dxa"/>
          </w:tcPr>
          <w:p w:rsidR="00AC74C9" w:rsidRDefault="00AC74C9" w:rsidP="00615906">
            <w:pPr>
              <w:jc w:val="both"/>
              <w:rPr>
                <w:rFonts w:ascii="Arial" w:hAnsi="Arial" w:cs="Arial"/>
                <w:b/>
                <w:bCs/>
              </w:rPr>
            </w:pPr>
            <w:r w:rsidRPr="009A6A46">
              <w:rPr>
                <w:rFonts w:ascii="Arial" w:hAnsi="Arial" w:cs="Arial"/>
                <w:b/>
                <w:color w:val="00B0B9"/>
                <w:sz w:val="24"/>
              </w:rPr>
              <w:t>Key Elements:</w:t>
            </w:r>
          </w:p>
        </w:tc>
      </w:tr>
      <w:tr w:rsidR="00AC74C9">
        <w:trPr>
          <w:cantSplit/>
          <w:trHeight w:val="449"/>
        </w:trPr>
        <w:tc>
          <w:tcPr>
            <w:tcW w:w="3665" w:type="dxa"/>
          </w:tcPr>
          <w:p w:rsidR="00AC74C9" w:rsidRDefault="00AC74C9" w:rsidP="00AC74C9">
            <w:pPr>
              <w:pStyle w:val="BodyText"/>
              <w:rPr>
                <w:rFonts w:ascii="Arial" w:hAnsi="Arial" w:cs="Arial"/>
                <w:b/>
              </w:rPr>
            </w:pPr>
          </w:p>
          <w:p w:rsidR="00AC74C9" w:rsidRDefault="00AC74C9" w:rsidP="00AC74C9">
            <w:pPr>
              <w:pStyle w:val="BodyText"/>
              <w:rPr>
                <w:rFonts w:ascii="Arial" w:hAnsi="Arial" w:cs="Arial"/>
                <w:b/>
                <w:bCs/>
              </w:rPr>
            </w:pPr>
            <w:r>
              <w:rPr>
                <w:rFonts w:ascii="Arial" w:hAnsi="Arial" w:cs="Arial"/>
                <w:b/>
                <w:bCs/>
              </w:rPr>
              <w:t>To contribute as an effective and collaborative member of the School Team</w:t>
            </w:r>
          </w:p>
          <w:p w:rsidR="00AC74C9" w:rsidRDefault="00AC74C9" w:rsidP="00AC74C9">
            <w:pPr>
              <w:pStyle w:val="BodyText"/>
              <w:rPr>
                <w:rFonts w:ascii="Arial" w:hAnsi="Arial" w:cs="Arial"/>
                <w:b/>
              </w:rPr>
            </w:pPr>
          </w:p>
        </w:tc>
        <w:tc>
          <w:tcPr>
            <w:tcW w:w="7002" w:type="dxa"/>
          </w:tcPr>
          <w:p w:rsidR="00AC74C9" w:rsidRDefault="00AC74C9" w:rsidP="00615906">
            <w:pPr>
              <w:jc w:val="both"/>
              <w:rPr>
                <w:rFonts w:ascii="Arial" w:hAnsi="Arial" w:cs="Arial"/>
              </w:rPr>
            </w:pPr>
          </w:p>
          <w:p w:rsidR="00AC74C9" w:rsidRDefault="00AC74C9" w:rsidP="00615906">
            <w:pPr>
              <w:jc w:val="both"/>
              <w:rPr>
                <w:rFonts w:ascii="Arial" w:hAnsi="Arial" w:cs="Arial"/>
                <w:b/>
                <w:bCs/>
              </w:rPr>
            </w:pPr>
            <w:r>
              <w:rPr>
                <w:rFonts w:ascii="Arial" w:hAnsi="Arial" w:cs="Arial"/>
                <w:b/>
                <w:bCs/>
              </w:rPr>
              <w:t>This will involve:</w:t>
            </w:r>
          </w:p>
          <w:p w:rsidR="00AC74C9" w:rsidRDefault="00AC74C9" w:rsidP="00615906">
            <w:pPr>
              <w:pStyle w:val="Header"/>
              <w:tabs>
                <w:tab w:val="clear" w:pos="4153"/>
                <w:tab w:val="clear" w:pos="8306"/>
              </w:tabs>
              <w:jc w:val="both"/>
              <w:rPr>
                <w:rFonts w:ascii="Arial" w:hAnsi="Arial" w:cs="Arial"/>
              </w:rPr>
            </w:pPr>
          </w:p>
          <w:p w:rsidR="00AC74C9" w:rsidRPr="000E237B" w:rsidRDefault="00AC74C9" w:rsidP="00615906">
            <w:pPr>
              <w:pStyle w:val="BodyText"/>
              <w:numPr>
                <w:ilvl w:val="0"/>
                <w:numId w:val="1"/>
              </w:numPr>
              <w:tabs>
                <w:tab w:val="clear" w:pos="473"/>
                <w:tab w:val="num" w:pos="669"/>
              </w:tabs>
              <w:ind w:right="157"/>
              <w:jc w:val="both"/>
              <w:rPr>
                <w:rFonts w:ascii="Arial" w:hAnsi="Arial" w:cs="Arial"/>
              </w:rPr>
            </w:pPr>
            <w:r>
              <w:rPr>
                <w:rFonts w:ascii="Arial" w:hAnsi="Arial" w:cs="Arial"/>
              </w:rPr>
              <w:t xml:space="preserve">Participating in training </w:t>
            </w:r>
            <w:r w:rsidRPr="000E237B">
              <w:rPr>
                <w:rFonts w:ascii="Arial" w:hAnsi="Arial" w:cs="Arial"/>
              </w:rPr>
              <w:t>to be able to demonstrate competence.</w:t>
            </w:r>
          </w:p>
          <w:p w:rsidR="00AC74C9" w:rsidRPr="000E237B" w:rsidRDefault="00AC74C9" w:rsidP="00615906">
            <w:pPr>
              <w:pStyle w:val="BodyText"/>
              <w:numPr>
                <w:ilvl w:val="0"/>
                <w:numId w:val="1"/>
              </w:numPr>
              <w:tabs>
                <w:tab w:val="clear" w:pos="473"/>
                <w:tab w:val="num" w:pos="669"/>
              </w:tabs>
              <w:ind w:right="157"/>
              <w:jc w:val="both"/>
              <w:rPr>
                <w:rFonts w:ascii="Arial" w:hAnsi="Arial" w:cs="Arial"/>
              </w:rPr>
            </w:pPr>
            <w:r>
              <w:rPr>
                <w:rFonts w:ascii="Arial" w:hAnsi="Arial" w:cs="Arial"/>
              </w:rPr>
              <w:t>Participating in f</w:t>
            </w:r>
            <w:r w:rsidRPr="000E237B">
              <w:rPr>
                <w:rFonts w:ascii="Arial" w:hAnsi="Arial" w:cs="Arial"/>
              </w:rPr>
              <w:t>irst aid training as required</w:t>
            </w:r>
            <w:r>
              <w:rPr>
                <w:rFonts w:ascii="Arial" w:hAnsi="Arial" w:cs="Arial"/>
              </w:rPr>
              <w:t>.</w:t>
            </w:r>
          </w:p>
          <w:p w:rsidR="00AC74C9" w:rsidRDefault="00AC74C9" w:rsidP="00615906">
            <w:pPr>
              <w:pStyle w:val="BodyText"/>
              <w:numPr>
                <w:ilvl w:val="0"/>
                <w:numId w:val="1"/>
              </w:numPr>
              <w:tabs>
                <w:tab w:val="clear" w:pos="473"/>
                <w:tab w:val="num" w:pos="669"/>
              </w:tabs>
              <w:ind w:right="157"/>
              <w:jc w:val="both"/>
              <w:rPr>
                <w:rFonts w:ascii="Arial" w:hAnsi="Arial" w:cs="Arial"/>
              </w:rPr>
            </w:pPr>
            <w:r>
              <w:rPr>
                <w:rFonts w:ascii="Arial" w:hAnsi="Arial" w:cs="Arial"/>
              </w:rPr>
              <w:t>Participating in the ongoing development, implementation and monitoring of the service plans.</w:t>
            </w:r>
          </w:p>
          <w:p w:rsidR="00AC74C9" w:rsidRDefault="00AC74C9" w:rsidP="00615906">
            <w:pPr>
              <w:pStyle w:val="BodyText"/>
              <w:numPr>
                <w:ilvl w:val="0"/>
                <w:numId w:val="1"/>
              </w:numPr>
              <w:tabs>
                <w:tab w:val="clear" w:pos="473"/>
                <w:tab w:val="num" w:pos="669"/>
              </w:tabs>
              <w:ind w:right="157"/>
              <w:jc w:val="both"/>
              <w:rPr>
                <w:rFonts w:ascii="Arial" w:hAnsi="Arial" w:cs="Arial"/>
              </w:rPr>
            </w:pPr>
            <w:r>
              <w:rPr>
                <w:rFonts w:ascii="Arial" w:hAnsi="Arial" w:cs="Arial"/>
              </w:rPr>
              <w:t xml:space="preserve">Championing the professional integrity of the School/Academy </w:t>
            </w:r>
          </w:p>
          <w:p w:rsidR="00AC74C9" w:rsidRDefault="00AC74C9" w:rsidP="00615906">
            <w:pPr>
              <w:pStyle w:val="BodyText"/>
              <w:numPr>
                <w:ilvl w:val="0"/>
                <w:numId w:val="1"/>
              </w:numPr>
              <w:tabs>
                <w:tab w:val="clear" w:pos="473"/>
                <w:tab w:val="num" w:pos="669"/>
              </w:tabs>
              <w:ind w:right="157"/>
              <w:jc w:val="both"/>
              <w:rPr>
                <w:rFonts w:ascii="Arial" w:hAnsi="Arial" w:cs="Arial"/>
              </w:rPr>
            </w:pPr>
            <w:r>
              <w:rPr>
                <w:rFonts w:ascii="Arial" w:hAnsi="Arial" w:cs="Arial"/>
              </w:rPr>
              <w:t>Supporting Customer Focus, Best Value and electronic management of processes.</w:t>
            </w:r>
          </w:p>
          <w:p w:rsidR="00AC74C9" w:rsidRDefault="00AC74C9" w:rsidP="00615906">
            <w:pPr>
              <w:pStyle w:val="BodyText"/>
              <w:numPr>
                <w:ilvl w:val="0"/>
                <w:numId w:val="1"/>
              </w:numPr>
              <w:tabs>
                <w:tab w:val="clear" w:pos="473"/>
                <w:tab w:val="num" w:pos="669"/>
              </w:tabs>
              <w:ind w:right="157"/>
              <w:jc w:val="both"/>
              <w:rPr>
                <w:rFonts w:ascii="Arial" w:hAnsi="Arial" w:cs="Arial"/>
              </w:rPr>
            </w:pPr>
            <w:r>
              <w:rPr>
                <w:rFonts w:ascii="Arial" w:hAnsi="Arial" w:cs="Arial"/>
              </w:rPr>
              <w:t xml:space="preserve">Actively sharing feedback on School policies and interventions </w:t>
            </w:r>
          </w:p>
          <w:p w:rsidR="00AC74C9" w:rsidRPr="00BC7F8F" w:rsidRDefault="00AC74C9" w:rsidP="00615906">
            <w:pPr>
              <w:pStyle w:val="BodyText"/>
              <w:ind w:left="73"/>
              <w:jc w:val="both"/>
              <w:rPr>
                <w:rFonts w:ascii="Arial" w:hAnsi="Arial" w:cs="Arial"/>
                <w:color w:val="000000"/>
              </w:rPr>
            </w:pPr>
          </w:p>
        </w:tc>
      </w:tr>
    </w:tbl>
    <w:p w:rsidR="000D78E2" w:rsidRDefault="000D78E2">
      <w:pPr>
        <w:rPr>
          <w:rFonts w:ascii="Arial" w:hAnsi="Arial" w:cs="Arial"/>
        </w:rPr>
      </w:pPr>
    </w:p>
    <w:p w:rsidR="009C0CF2" w:rsidRDefault="000D78E2" w:rsidP="001E2C3D">
      <w:pPr>
        <w:rPr>
          <w:rFonts w:ascii="Arial" w:hAnsi="Arial" w:cs="Arial"/>
        </w:rPr>
      </w:pPr>
      <w:r>
        <w:rPr>
          <w:rFonts w:ascii="Arial" w:hAnsi="Arial" w:cs="Arial"/>
        </w:rPr>
        <w:br w:type="page"/>
      </w:r>
    </w:p>
    <w:p w:rsidR="00717A17" w:rsidRPr="00B0683E" w:rsidRDefault="00B0683E" w:rsidP="00717A17">
      <w:pPr>
        <w:keepNext/>
        <w:jc w:val="center"/>
        <w:outlineLvl w:val="1"/>
        <w:rPr>
          <w:rFonts w:ascii="Arial" w:hAnsi="Arial"/>
          <w:b/>
          <w:sz w:val="30"/>
          <w:szCs w:val="30"/>
          <w:lang w:eastAsia="en-GB"/>
        </w:rPr>
      </w:pPr>
      <w:r w:rsidRPr="00B0683E">
        <w:rPr>
          <w:rFonts w:ascii="Arial" w:hAnsi="Arial"/>
          <w:b/>
          <w:sz w:val="30"/>
          <w:szCs w:val="30"/>
          <w:lang w:eastAsia="en-GB"/>
        </w:rPr>
        <w:lastRenderedPageBreak/>
        <w:t>P</w:t>
      </w:r>
      <w:r w:rsidR="00717A17" w:rsidRPr="00B0683E">
        <w:rPr>
          <w:rFonts w:ascii="Arial" w:hAnsi="Arial"/>
          <w:b/>
          <w:sz w:val="30"/>
          <w:szCs w:val="30"/>
          <w:lang w:eastAsia="en-GB"/>
        </w:rPr>
        <w:t>ERSON SPECIFICATION – Teaching Assistant; General Level 2 (</w:t>
      </w:r>
      <w:r w:rsidR="00615906">
        <w:rPr>
          <w:rFonts w:ascii="Arial" w:hAnsi="Arial"/>
          <w:b/>
          <w:sz w:val="30"/>
          <w:szCs w:val="30"/>
          <w:lang w:eastAsia="en-GB"/>
        </w:rPr>
        <w:t>also</w:t>
      </w:r>
      <w:r w:rsidR="00717A17" w:rsidRPr="00B0683E">
        <w:rPr>
          <w:rFonts w:ascii="Arial" w:hAnsi="Arial"/>
          <w:b/>
          <w:sz w:val="30"/>
          <w:szCs w:val="30"/>
          <w:lang w:eastAsia="en-GB"/>
        </w:rPr>
        <w:t xml:space="preserve"> working 1:1 with pupils) </w:t>
      </w:r>
    </w:p>
    <w:p w:rsidR="00717A17" w:rsidRPr="00717A17" w:rsidRDefault="00717A17" w:rsidP="00717A17">
      <w:pPr>
        <w:rPr>
          <w:rFonts w:ascii="Arial" w:hAnsi="Arial"/>
          <w:sz w:val="24"/>
          <w:szCs w:val="20"/>
          <w:lang w:eastAsia="en-GB"/>
        </w:rPr>
      </w:pP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4394"/>
        <w:gridCol w:w="3288"/>
      </w:tblGrid>
      <w:tr w:rsidR="00717A17" w:rsidRPr="00717A17" w:rsidTr="00825A36">
        <w:trPr>
          <w:trHeight w:val="47"/>
          <w:jc w:val="center"/>
        </w:trPr>
        <w:tc>
          <w:tcPr>
            <w:tcW w:w="2689" w:type="dxa"/>
          </w:tcPr>
          <w:p w:rsidR="00717A17" w:rsidRPr="00717A17" w:rsidRDefault="00717A17" w:rsidP="00717A17">
            <w:pPr>
              <w:rPr>
                <w:rFonts w:ascii="Arial" w:hAnsi="Arial"/>
                <w:b/>
                <w:szCs w:val="20"/>
                <w:lang w:eastAsia="en-GB"/>
              </w:rPr>
            </w:pPr>
          </w:p>
        </w:tc>
        <w:tc>
          <w:tcPr>
            <w:tcW w:w="4394" w:type="dxa"/>
          </w:tcPr>
          <w:p w:rsidR="00717A17" w:rsidRPr="00717A17" w:rsidRDefault="00717A17" w:rsidP="00717A17">
            <w:pPr>
              <w:keepNext/>
              <w:jc w:val="center"/>
              <w:outlineLvl w:val="0"/>
              <w:rPr>
                <w:rFonts w:ascii="Arial" w:hAnsi="Arial"/>
                <w:b/>
                <w:sz w:val="28"/>
                <w:szCs w:val="20"/>
                <w:lang w:eastAsia="en-GB"/>
              </w:rPr>
            </w:pPr>
            <w:r w:rsidRPr="00717A17">
              <w:rPr>
                <w:rFonts w:ascii="Arial" w:hAnsi="Arial"/>
                <w:b/>
                <w:sz w:val="28"/>
                <w:szCs w:val="20"/>
                <w:lang w:eastAsia="en-GB"/>
              </w:rPr>
              <w:t>ESSENTIAL</w:t>
            </w:r>
          </w:p>
        </w:tc>
        <w:tc>
          <w:tcPr>
            <w:tcW w:w="3288" w:type="dxa"/>
          </w:tcPr>
          <w:p w:rsidR="00717A17" w:rsidRPr="00717A17" w:rsidRDefault="00717A17" w:rsidP="00717A17">
            <w:pPr>
              <w:jc w:val="center"/>
              <w:rPr>
                <w:rFonts w:ascii="Arial" w:hAnsi="Arial"/>
                <w:b/>
                <w:sz w:val="28"/>
                <w:szCs w:val="20"/>
                <w:lang w:eastAsia="en-GB"/>
              </w:rPr>
            </w:pPr>
            <w:r w:rsidRPr="00717A17">
              <w:rPr>
                <w:rFonts w:ascii="Arial" w:hAnsi="Arial"/>
                <w:b/>
                <w:sz w:val="28"/>
                <w:szCs w:val="20"/>
                <w:lang w:eastAsia="en-GB"/>
              </w:rPr>
              <w:t>DESIRABLE</w:t>
            </w:r>
          </w:p>
        </w:tc>
      </w:tr>
      <w:tr w:rsidR="00717A17" w:rsidRPr="00717A17" w:rsidTr="00825A36">
        <w:trPr>
          <w:trHeight w:val="76"/>
          <w:jc w:val="center"/>
        </w:trPr>
        <w:tc>
          <w:tcPr>
            <w:tcW w:w="2689" w:type="dxa"/>
          </w:tcPr>
          <w:p w:rsidR="00717A17" w:rsidRPr="00717A17" w:rsidRDefault="00717A17" w:rsidP="00717A17">
            <w:pPr>
              <w:rPr>
                <w:rFonts w:ascii="Arial" w:hAnsi="Arial"/>
                <w:b/>
                <w:szCs w:val="20"/>
                <w:lang w:eastAsia="en-GB"/>
              </w:rPr>
            </w:pPr>
            <w:r w:rsidRPr="00717A17">
              <w:rPr>
                <w:rFonts w:ascii="Arial" w:hAnsi="Arial"/>
                <w:b/>
                <w:szCs w:val="20"/>
                <w:lang w:eastAsia="en-GB"/>
              </w:rPr>
              <w:t>INITIAL QUALIFICATIONS</w:t>
            </w:r>
          </w:p>
        </w:tc>
        <w:tc>
          <w:tcPr>
            <w:tcW w:w="4394" w:type="dxa"/>
          </w:tcPr>
          <w:p w:rsidR="00717A17" w:rsidRPr="00717A17" w:rsidRDefault="00717A17" w:rsidP="00825A36">
            <w:pPr>
              <w:numPr>
                <w:ilvl w:val="0"/>
                <w:numId w:val="9"/>
              </w:numPr>
              <w:ind w:left="245" w:hanging="245"/>
              <w:rPr>
                <w:rFonts w:ascii="Arial" w:hAnsi="Arial"/>
                <w:szCs w:val="20"/>
                <w:lang w:eastAsia="en-GB"/>
              </w:rPr>
            </w:pPr>
            <w:r w:rsidRPr="00717A17">
              <w:rPr>
                <w:rFonts w:ascii="Arial" w:hAnsi="Arial"/>
                <w:szCs w:val="20"/>
                <w:lang w:eastAsia="en-GB"/>
              </w:rPr>
              <w:t xml:space="preserve">GCSE or equivalent in English &amp; Maths or demonstrable good English and Numeracy skills. </w:t>
            </w:r>
          </w:p>
        </w:tc>
        <w:tc>
          <w:tcPr>
            <w:tcW w:w="3288" w:type="dxa"/>
          </w:tcPr>
          <w:p w:rsidR="00717A17" w:rsidRPr="00717A17" w:rsidRDefault="00717A17" w:rsidP="00825A36">
            <w:pPr>
              <w:numPr>
                <w:ilvl w:val="0"/>
                <w:numId w:val="9"/>
              </w:numPr>
              <w:ind w:left="189" w:hanging="189"/>
              <w:rPr>
                <w:rFonts w:ascii="Arial" w:hAnsi="Arial"/>
                <w:szCs w:val="20"/>
                <w:lang w:eastAsia="en-GB"/>
              </w:rPr>
            </w:pPr>
            <w:r w:rsidRPr="00717A17">
              <w:rPr>
                <w:rFonts w:ascii="Arial" w:hAnsi="Arial"/>
                <w:szCs w:val="20"/>
                <w:lang w:eastAsia="en-GB"/>
              </w:rPr>
              <w:t xml:space="preserve">Paediatric first aid or commitment to undertaking this via school </w:t>
            </w:r>
          </w:p>
        </w:tc>
      </w:tr>
      <w:tr w:rsidR="00717A17" w:rsidRPr="00717A17" w:rsidTr="00825A36">
        <w:trPr>
          <w:trHeight w:val="178"/>
          <w:jc w:val="center"/>
        </w:trPr>
        <w:tc>
          <w:tcPr>
            <w:tcW w:w="2689" w:type="dxa"/>
          </w:tcPr>
          <w:p w:rsidR="00717A17" w:rsidRPr="00717A17" w:rsidRDefault="00717A17" w:rsidP="00717A17">
            <w:pPr>
              <w:rPr>
                <w:rFonts w:ascii="Arial" w:hAnsi="Arial"/>
                <w:b/>
                <w:szCs w:val="20"/>
                <w:lang w:eastAsia="en-GB"/>
              </w:rPr>
            </w:pPr>
            <w:r w:rsidRPr="00717A17">
              <w:rPr>
                <w:rFonts w:ascii="Arial" w:hAnsi="Arial"/>
                <w:b/>
                <w:szCs w:val="20"/>
                <w:lang w:eastAsia="en-GB"/>
              </w:rPr>
              <w:t>FURTHER QUALIFICATIONS/ PROFESSIONAL DEVELOPMENT</w:t>
            </w:r>
          </w:p>
        </w:tc>
        <w:tc>
          <w:tcPr>
            <w:tcW w:w="4394" w:type="dxa"/>
          </w:tcPr>
          <w:p w:rsidR="00717A17" w:rsidRPr="00717A17" w:rsidRDefault="00717A17" w:rsidP="00717A17">
            <w:pPr>
              <w:rPr>
                <w:rFonts w:ascii="Arial" w:hAnsi="Arial"/>
                <w:szCs w:val="20"/>
                <w:lang w:eastAsia="en-GB"/>
              </w:rPr>
            </w:pPr>
          </w:p>
        </w:tc>
        <w:tc>
          <w:tcPr>
            <w:tcW w:w="3288" w:type="dxa"/>
          </w:tcPr>
          <w:p w:rsidR="00717A17" w:rsidRPr="00615906" w:rsidRDefault="00825A36" w:rsidP="00615906">
            <w:pPr>
              <w:numPr>
                <w:ilvl w:val="0"/>
                <w:numId w:val="20"/>
              </w:numPr>
              <w:ind w:left="189" w:hanging="189"/>
              <w:rPr>
                <w:rFonts w:ascii="Arial" w:hAnsi="Arial"/>
                <w:szCs w:val="20"/>
                <w:lang w:eastAsia="en-GB"/>
              </w:rPr>
            </w:pPr>
            <w:r w:rsidRPr="00615906">
              <w:rPr>
                <w:rFonts w:ascii="Arial" w:hAnsi="Arial"/>
                <w:szCs w:val="20"/>
                <w:lang w:eastAsia="en-GB"/>
              </w:rPr>
              <w:t>A</w:t>
            </w:r>
            <w:r w:rsidR="00717A17" w:rsidRPr="00615906">
              <w:rPr>
                <w:rFonts w:ascii="Arial" w:hAnsi="Arial"/>
                <w:szCs w:val="20"/>
                <w:lang w:eastAsia="en-GB"/>
              </w:rPr>
              <w:t xml:space="preserve">utism awareness and strategies that can be used to support </w:t>
            </w:r>
          </w:p>
          <w:p w:rsidR="00717A17" w:rsidRPr="00717A17" w:rsidRDefault="00717A17" w:rsidP="00825A36">
            <w:pPr>
              <w:numPr>
                <w:ilvl w:val="0"/>
                <w:numId w:val="20"/>
              </w:numPr>
              <w:ind w:left="189" w:hanging="189"/>
              <w:rPr>
                <w:rFonts w:ascii="Arial" w:hAnsi="Arial"/>
                <w:szCs w:val="20"/>
                <w:lang w:eastAsia="en-GB"/>
              </w:rPr>
            </w:pPr>
            <w:r w:rsidRPr="00717A17">
              <w:rPr>
                <w:rFonts w:ascii="Arial" w:hAnsi="Arial"/>
                <w:szCs w:val="20"/>
                <w:lang w:eastAsia="en-GB"/>
              </w:rPr>
              <w:t xml:space="preserve">Speech and language experience  </w:t>
            </w:r>
          </w:p>
        </w:tc>
      </w:tr>
      <w:tr w:rsidR="00717A17" w:rsidRPr="00717A17" w:rsidTr="00825A36">
        <w:trPr>
          <w:trHeight w:val="205"/>
          <w:jc w:val="center"/>
        </w:trPr>
        <w:tc>
          <w:tcPr>
            <w:tcW w:w="2689" w:type="dxa"/>
          </w:tcPr>
          <w:p w:rsidR="00717A17" w:rsidRPr="00717A17" w:rsidRDefault="00717A17" w:rsidP="00717A17">
            <w:pPr>
              <w:rPr>
                <w:rFonts w:ascii="Arial" w:hAnsi="Arial"/>
                <w:b/>
                <w:szCs w:val="20"/>
                <w:lang w:eastAsia="en-GB"/>
              </w:rPr>
            </w:pPr>
            <w:r w:rsidRPr="00717A17">
              <w:rPr>
                <w:rFonts w:ascii="Arial" w:hAnsi="Arial"/>
                <w:b/>
                <w:szCs w:val="20"/>
                <w:lang w:eastAsia="en-GB"/>
              </w:rPr>
              <w:t>EXPERIENCE</w:t>
            </w:r>
          </w:p>
        </w:tc>
        <w:tc>
          <w:tcPr>
            <w:tcW w:w="4394" w:type="dxa"/>
          </w:tcPr>
          <w:p w:rsidR="00717A17" w:rsidRPr="00717A17" w:rsidRDefault="00717A17" w:rsidP="00825A36">
            <w:pPr>
              <w:numPr>
                <w:ilvl w:val="0"/>
                <w:numId w:val="12"/>
              </w:numPr>
              <w:ind w:left="245" w:hanging="245"/>
              <w:rPr>
                <w:rFonts w:ascii="Arial" w:hAnsi="Arial"/>
                <w:szCs w:val="20"/>
                <w:lang w:eastAsia="en-GB"/>
              </w:rPr>
            </w:pPr>
            <w:r w:rsidRPr="00717A17">
              <w:rPr>
                <w:rFonts w:ascii="Arial" w:hAnsi="Arial"/>
                <w:szCs w:val="20"/>
                <w:lang w:eastAsia="en-GB"/>
              </w:rPr>
              <w:t xml:space="preserve">Successful prior experience as part of a school team engaging with pupils of differing ages and ideally including pupils with additional support needs. </w:t>
            </w:r>
          </w:p>
        </w:tc>
        <w:tc>
          <w:tcPr>
            <w:tcW w:w="3288" w:type="dxa"/>
          </w:tcPr>
          <w:p w:rsidR="00717A17" w:rsidRPr="00717A17" w:rsidRDefault="00717A17" w:rsidP="00825A36">
            <w:pPr>
              <w:numPr>
                <w:ilvl w:val="0"/>
                <w:numId w:val="20"/>
              </w:numPr>
              <w:ind w:left="189" w:hanging="189"/>
              <w:rPr>
                <w:rFonts w:ascii="Arial" w:hAnsi="Arial"/>
                <w:szCs w:val="20"/>
                <w:lang w:eastAsia="en-GB"/>
              </w:rPr>
            </w:pPr>
            <w:r w:rsidRPr="00717A17">
              <w:rPr>
                <w:rFonts w:ascii="Arial" w:hAnsi="Arial"/>
                <w:szCs w:val="20"/>
                <w:lang w:eastAsia="en-GB"/>
              </w:rPr>
              <w:t xml:space="preserve">Prior work as a 1:1 Teaching Assistant </w:t>
            </w:r>
          </w:p>
          <w:p w:rsidR="00717A17" w:rsidRPr="00717A17" w:rsidRDefault="00717A17" w:rsidP="00825A36">
            <w:pPr>
              <w:numPr>
                <w:ilvl w:val="0"/>
                <w:numId w:val="20"/>
              </w:numPr>
              <w:ind w:left="189" w:hanging="189"/>
              <w:rPr>
                <w:rFonts w:ascii="Arial" w:hAnsi="Arial"/>
                <w:szCs w:val="20"/>
                <w:lang w:eastAsia="en-GB"/>
              </w:rPr>
            </w:pPr>
            <w:r w:rsidRPr="00717A17">
              <w:rPr>
                <w:rFonts w:ascii="Arial" w:hAnsi="Arial"/>
                <w:szCs w:val="20"/>
                <w:lang w:eastAsia="en-GB"/>
              </w:rPr>
              <w:t xml:space="preserve">Awareness of the EYFS curriculum and Year 1 curriculum  </w:t>
            </w:r>
          </w:p>
        </w:tc>
      </w:tr>
      <w:tr w:rsidR="00717A17" w:rsidRPr="00717A17" w:rsidTr="00825A36">
        <w:trPr>
          <w:trHeight w:val="1273"/>
          <w:jc w:val="center"/>
        </w:trPr>
        <w:tc>
          <w:tcPr>
            <w:tcW w:w="2689" w:type="dxa"/>
          </w:tcPr>
          <w:p w:rsidR="00717A17" w:rsidRPr="00717A17" w:rsidRDefault="00717A17" w:rsidP="00717A17">
            <w:pPr>
              <w:rPr>
                <w:rFonts w:ascii="Arial" w:hAnsi="Arial"/>
                <w:szCs w:val="20"/>
                <w:lang w:eastAsia="en-GB"/>
              </w:rPr>
            </w:pPr>
          </w:p>
          <w:p w:rsidR="00717A17" w:rsidRPr="00717A17" w:rsidRDefault="00717A17" w:rsidP="00717A17">
            <w:pPr>
              <w:keepNext/>
              <w:outlineLvl w:val="2"/>
              <w:rPr>
                <w:rFonts w:ascii="Arial" w:hAnsi="Arial"/>
                <w:b/>
                <w:szCs w:val="20"/>
                <w:lang w:eastAsia="en-GB"/>
              </w:rPr>
            </w:pPr>
            <w:r w:rsidRPr="00717A17">
              <w:rPr>
                <w:rFonts w:ascii="Arial" w:hAnsi="Arial"/>
                <w:b/>
                <w:szCs w:val="20"/>
                <w:lang w:eastAsia="en-GB"/>
              </w:rPr>
              <w:t>SKILLS &amp; ABILITIES</w:t>
            </w:r>
          </w:p>
        </w:tc>
        <w:tc>
          <w:tcPr>
            <w:tcW w:w="4394" w:type="dxa"/>
          </w:tcPr>
          <w:p w:rsidR="00717A17" w:rsidRPr="00717A17" w:rsidRDefault="00717A17" w:rsidP="00717A17">
            <w:pPr>
              <w:rPr>
                <w:rFonts w:ascii="Arial" w:hAnsi="Arial"/>
                <w:szCs w:val="20"/>
                <w:lang w:eastAsia="en-GB"/>
              </w:rPr>
            </w:pPr>
          </w:p>
          <w:p w:rsidR="00717A17" w:rsidRPr="00717A17" w:rsidRDefault="00717A17" w:rsidP="00825A36">
            <w:pPr>
              <w:numPr>
                <w:ilvl w:val="0"/>
                <w:numId w:val="21"/>
              </w:numPr>
              <w:ind w:left="245" w:hanging="245"/>
              <w:rPr>
                <w:rFonts w:ascii="Arial" w:hAnsi="Arial"/>
                <w:szCs w:val="20"/>
                <w:lang w:eastAsia="en-GB"/>
              </w:rPr>
            </w:pPr>
            <w:r w:rsidRPr="00717A17">
              <w:rPr>
                <w:rFonts w:ascii="Arial" w:hAnsi="Arial"/>
                <w:szCs w:val="20"/>
                <w:lang w:eastAsia="en-GB"/>
              </w:rPr>
              <w:t xml:space="preserve">The ability to create a personalised timetable for 1:1 pupil in partnership with the class teachers and SENCO. </w:t>
            </w:r>
          </w:p>
          <w:p w:rsidR="00717A17" w:rsidRPr="00825A36" w:rsidRDefault="00717A17" w:rsidP="00825A36">
            <w:pPr>
              <w:pStyle w:val="ListParagraph"/>
              <w:ind w:left="245"/>
              <w:rPr>
                <w:rFonts w:ascii="Arial" w:hAnsi="Arial"/>
                <w:szCs w:val="20"/>
                <w:lang w:eastAsia="en-GB"/>
              </w:rPr>
            </w:pPr>
          </w:p>
          <w:p w:rsidR="00717A17" w:rsidRPr="00717A17" w:rsidRDefault="00717A17" w:rsidP="00825A36">
            <w:pPr>
              <w:numPr>
                <w:ilvl w:val="0"/>
                <w:numId w:val="21"/>
              </w:numPr>
              <w:ind w:left="245" w:hanging="245"/>
              <w:rPr>
                <w:rFonts w:ascii="Arial" w:hAnsi="Arial"/>
                <w:szCs w:val="20"/>
                <w:lang w:eastAsia="en-GB"/>
              </w:rPr>
            </w:pPr>
            <w:r w:rsidRPr="00717A17">
              <w:rPr>
                <w:rFonts w:ascii="Arial" w:hAnsi="Arial"/>
                <w:szCs w:val="20"/>
                <w:lang w:eastAsia="en-GB"/>
              </w:rPr>
              <w:t xml:space="preserve">The ability to plan initially with the teacher; reviewing weekly plans/ schemes of work/ activity sheets, and determine what work is applicable, following differentiation, to be carried out with 1:1 pupils. </w:t>
            </w:r>
          </w:p>
          <w:p w:rsidR="00717A17" w:rsidRPr="00825A36" w:rsidRDefault="00717A17" w:rsidP="00825A36">
            <w:pPr>
              <w:pStyle w:val="ListParagraph"/>
              <w:ind w:left="245"/>
              <w:rPr>
                <w:rFonts w:ascii="Arial" w:hAnsi="Arial"/>
                <w:szCs w:val="20"/>
                <w:lang w:eastAsia="en-GB"/>
              </w:rPr>
            </w:pPr>
          </w:p>
          <w:p w:rsidR="00717A17" w:rsidRPr="00717A17" w:rsidRDefault="00717A17" w:rsidP="00825A36">
            <w:pPr>
              <w:numPr>
                <w:ilvl w:val="0"/>
                <w:numId w:val="21"/>
              </w:numPr>
              <w:ind w:left="245" w:hanging="245"/>
              <w:rPr>
                <w:rFonts w:ascii="Arial" w:hAnsi="Arial"/>
                <w:szCs w:val="20"/>
                <w:lang w:eastAsia="en-GB"/>
              </w:rPr>
            </w:pPr>
            <w:r w:rsidRPr="00717A17">
              <w:rPr>
                <w:rFonts w:ascii="Arial" w:hAnsi="Arial"/>
                <w:szCs w:val="20"/>
                <w:lang w:eastAsia="en-GB"/>
              </w:rPr>
              <w:t xml:space="preserve">The ability to ensure all materials that are used with 1:1 children are adapted where appropriate to meet the needs of the individual child </w:t>
            </w:r>
          </w:p>
          <w:p w:rsidR="00717A17" w:rsidRPr="00825A36" w:rsidRDefault="00717A17" w:rsidP="00825A36">
            <w:pPr>
              <w:pStyle w:val="ListParagraph"/>
              <w:ind w:left="245"/>
              <w:rPr>
                <w:rFonts w:ascii="Arial" w:hAnsi="Arial"/>
                <w:szCs w:val="20"/>
                <w:lang w:eastAsia="en-GB"/>
              </w:rPr>
            </w:pPr>
          </w:p>
          <w:p w:rsidR="00717A17" w:rsidRPr="00717A17" w:rsidRDefault="00717A17" w:rsidP="00825A36">
            <w:pPr>
              <w:numPr>
                <w:ilvl w:val="0"/>
                <w:numId w:val="21"/>
              </w:numPr>
              <w:ind w:left="245" w:hanging="245"/>
              <w:rPr>
                <w:rFonts w:ascii="Arial" w:hAnsi="Arial"/>
                <w:szCs w:val="20"/>
                <w:lang w:eastAsia="en-GB"/>
              </w:rPr>
            </w:pPr>
            <w:r w:rsidRPr="00717A17">
              <w:rPr>
                <w:rFonts w:ascii="Arial" w:hAnsi="Arial"/>
                <w:szCs w:val="20"/>
                <w:lang w:eastAsia="en-GB"/>
              </w:rPr>
              <w:t xml:space="preserve">To ensure that interventions that you lead on are uploaded and reviewed on </w:t>
            </w:r>
            <w:proofErr w:type="spellStart"/>
            <w:r w:rsidRPr="00717A17">
              <w:rPr>
                <w:rFonts w:ascii="Arial" w:hAnsi="Arial"/>
                <w:szCs w:val="20"/>
                <w:lang w:eastAsia="en-GB"/>
              </w:rPr>
              <w:t>Edukey</w:t>
            </w:r>
            <w:proofErr w:type="spellEnd"/>
            <w:r w:rsidRPr="00717A17">
              <w:rPr>
                <w:rFonts w:ascii="Arial" w:hAnsi="Arial"/>
                <w:szCs w:val="20"/>
                <w:lang w:eastAsia="en-GB"/>
              </w:rPr>
              <w:t xml:space="preserve">, seeking support where possible. </w:t>
            </w:r>
          </w:p>
          <w:p w:rsidR="00717A17" w:rsidRPr="00825A36" w:rsidRDefault="00717A17" w:rsidP="00825A36">
            <w:pPr>
              <w:pStyle w:val="ListParagraph"/>
              <w:ind w:left="245"/>
              <w:rPr>
                <w:rFonts w:ascii="Arial" w:hAnsi="Arial"/>
                <w:szCs w:val="20"/>
                <w:lang w:eastAsia="en-GB"/>
              </w:rPr>
            </w:pPr>
          </w:p>
          <w:p w:rsidR="00717A17" w:rsidRPr="00717A17" w:rsidRDefault="00717A17" w:rsidP="00825A36">
            <w:pPr>
              <w:numPr>
                <w:ilvl w:val="0"/>
                <w:numId w:val="21"/>
              </w:numPr>
              <w:ind w:left="245" w:hanging="245"/>
              <w:rPr>
                <w:rFonts w:ascii="Arial" w:hAnsi="Arial"/>
                <w:szCs w:val="20"/>
                <w:lang w:eastAsia="en-GB"/>
              </w:rPr>
            </w:pPr>
            <w:r w:rsidRPr="00717A17">
              <w:rPr>
                <w:rFonts w:ascii="Arial" w:hAnsi="Arial"/>
                <w:szCs w:val="20"/>
                <w:lang w:eastAsia="en-GB"/>
              </w:rPr>
              <w:t>To ensure that the progress of 1:1 pupils is adequately tracked with appropriate evidence keeping</w:t>
            </w:r>
          </w:p>
          <w:p w:rsidR="00717A17" w:rsidRPr="00825A36" w:rsidRDefault="00717A17" w:rsidP="00825A36">
            <w:pPr>
              <w:pStyle w:val="ListParagraph"/>
              <w:ind w:left="245"/>
              <w:rPr>
                <w:rFonts w:ascii="Arial" w:hAnsi="Arial"/>
                <w:szCs w:val="20"/>
                <w:lang w:eastAsia="en-GB"/>
              </w:rPr>
            </w:pPr>
          </w:p>
          <w:p w:rsidR="00717A17" w:rsidRPr="00717A17" w:rsidRDefault="00717A17" w:rsidP="00825A36">
            <w:pPr>
              <w:numPr>
                <w:ilvl w:val="0"/>
                <w:numId w:val="21"/>
              </w:numPr>
              <w:ind w:left="245" w:hanging="245"/>
              <w:rPr>
                <w:rFonts w:ascii="Arial" w:hAnsi="Arial"/>
                <w:szCs w:val="20"/>
                <w:lang w:eastAsia="en-GB"/>
              </w:rPr>
            </w:pPr>
            <w:r w:rsidRPr="00717A17">
              <w:rPr>
                <w:rFonts w:ascii="Arial" w:hAnsi="Arial"/>
                <w:szCs w:val="20"/>
                <w:lang w:eastAsia="en-GB"/>
              </w:rPr>
              <w:t xml:space="preserve">To ensure strong communication with all relevant stakeholders of 1:1 pupils i.e. the teacher, the SENCO, the parents. </w:t>
            </w:r>
          </w:p>
          <w:p w:rsidR="00717A17" w:rsidRPr="00825A36" w:rsidRDefault="00717A17" w:rsidP="00825A36">
            <w:pPr>
              <w:pStyle w:val="ListParagraph"/>
              <w:ind w:left="245"/>
              <w:rPr>
                <w:rFonts w:ascii="Arial" w:hAnsi="Arial"/>
                <w:sz w:val="16"/>
                <w:szCs w:val="20"/>
                <w:lang w:eastAsia="en-GB"/>
              </w:rPr>
            </w:pPr>
          </w:p>
          <w:p w:rsidR="00825A36" w:rsidRDefault="00717A17" w:rsidP="00825A36">
            <w:pPr>
              <w:numPr>
                <w:ilvl w:val="0"/>
                <w:numId w:val="21"/>
              </w:numPr>
              <w:ind w:left="245" w:hanging="245"/>
              <w:rPr>
                <w:rFonts w:ascii="Arial" w:hAnsi="Arial"/>
                <w:szCs w:val="20"/>
                <w:lang w:eastAsia="en-GB"/>
              </w:rPr>
            </w:pPr>
            <w:r w:rsidRPr="00717A17">
              <w:rPr>
                <w:rFonts w:ascii="Arial" w:hAnsi="Arial"/>
                <w:szCs w:val="20"/>
                <w:lang w:eastAsia="en-GB"/>
              </w:rPr>
              <w:t xml:space="preserve">Feed into the update of insight via liaison with the teacher on progress and attainment of 1:1 pupils. </w:t>
            </w:r>
          </w:p>
          <w:p w:rsidR="00825A36" w:rsidRDefault="00825A36" w:rsidP="00825A36">
            <w:pPr>
              <w:pStyle w:val="ListParagraph"/>
              <w:rPr>
                <w:rFonts w:ascii="Arial" w:hAnsi="Arial"/>
                <w:szCs w:val="20"/>
                <w:lang w:eastAsia="en-GB"/>
              </w:rPr>
            </w:pPr>
          </w:p>
          <w:p w:rsidR="00825A36" w:rsidRDefault="00717A17" w:rsidP="00825A36">
            <w:pPr>
              <w:numPr>
                <w:ilvl w:val="0"/>
                <w:numId w:val="21"/>
              </w:numPr>
              <w:ind w:left="245" w:hanging="245"/>
              <w:rPr>
                <w:rFonts w:ascii="Arial" w:hAnsi="Arial"/>
                <w:szCs w:val="20"/>
                <w:lang w:eastAsia="en-GB"/>
              </w:rPr>
            </w:pPr>
            <w:r w:rsidRPr="00825A36">
              <w:rPr>
                <w:rFonts w:ascii="Arial" w:hAnsi="Arial"/>
                <w:szCs w:val="20"/>
                <w:lang w:eastAsia="en-GB"/>
              </w:rPr>
              <w:t xml:space="preserve">To be flexible within role depending on staffing levels and the needs of the class/ year group/ school e.g. where appropriate work with a group of children/ oversee a class. </w:t>
            </w:r>
          </w:p>
          <w:p w:rsidR="00825A36" w:rsidRDefault="00825A36" w:rsidP="00825A36">
            <w:pPr>
              <w:pStyle w:val="ListParagraph"/>
              <w:rPr>
                <w:rFonts w:ascii="Arial" w:hAnsi="Arial"/>
                <w:szCs w:val="20"/>
                <w:lang w:eastAsia="en-GB"/>
              </w:rPr>
            </w:pPr>
          </w:p>
          <w:p w:rsidR="00717A17" w:rsidRPr="00825A36" w:rsidRDefault="00717A17" w:rsidP="00825A36">
            <w:pPr>
              <w:numPr>
                <w:ilvl w:val="0"/>
                <w:numId w:val="21"/>
              </w:numPr>
              <w:ind w:left="245" w:hanging="245"/>
              <w:rPr>
                <w:rFonts w:ascii="Arial" w:hAnsi="Arial"/>
                <w:szCs w:val="20"/>
                <w:lang w:eastAsia="en-GB"/>
              </w:rPr>
            </w:pPr>
            <w:r w:rsidRPr="00825A36">
              <w:rPr>
                <w:rFonts w:ascii="Arial" w:hAnsi="Arial"/>
                <w:szCs w:val="20"/>
                <w:lang w:eastAsia="en-GB"/>
              </w:rPr>
              <w:t>To be a problem – solver; have the ability to identify issues, though also the ability to propose what next steps are needed to tackle these and work collaboratively with others on them. To model this quality to colleagues.</w:t>
            </w:r>
          </w:p>
        </w:tc>
        <w:tc>
          <w:tcPr>
            <w:tcW w:w="3288" w:type="dxa"/>
          </w:tcPr>
          <w:p w:rsidR="00717A17" w:rsidRPr="00717A17" w:rsidRDefault="00717A17" w:rsidP="00717A17">
            <w:pPr>
              <w:rPr>
                <w:rFonts w:ascii="Arial" w:hAnsi="Arial"/>
                <w:szCs w:val="20"/>
                <w:lang w:eastAsia="en-GB"/>
              </w:rPr>
            </w:pPr>
          </w:p>
          <w:p w:rsidR="00717A17" w:rsidRPr="00717A17" w:rsidRDefault="00717A17" w:rsidP="00717A17">
            <w:pPr>
              <w:rPr>
                <w:rFonts w:ascii="Arial" w:hAnsi="Arial"/>
                <w:szCs w:val="20"/>
                <w:lang w:eastAsia="en-GB"/>
              </w:rPr>
            </w:pPr>
          </w:p>
        </w:tc>
      </w:tr>
      <w:tr w:rsidR="00717A17" w:rsidRPr="00717A17" w:rsidTr="00825A36">
        <w:trPr>
          <w:trHeight w:val="596"/>
          <w:jc w:val="center"/>
        </w:trPr>
        <w:tc>
          <w:tcPr>
            <w:tcW w:w="2689" w:type="dxa"/>
          </w:tcPr>
          <w:p w:rsidR="00717A17" w:rsidRPr="00717A17" w:rsidRDefault="00717A17" w:rsidP="00717A17">
            <w:pPr>
              <w:rPr>
                <w:rFonts w:ascii="Arial" w:hAnsi="Arial"/>
                <w:b/>
                <w:szCs w:val="20"/>
                <w:lang w:eastAsia="en-GB"/>
              </w:rPr>
            </w:pPr>
          </w:p>
          <w:p w:rsidR="00717A17" w:rsidRPr="00717A17" w:rsidRDefault="00717A17" w:rsidP="00717A17">
            <w:pPr>
              <w:rPr>
                <w:rFonts w:ascii="Arial" w:hAnsi="Arial"/>
                <w:b/>
                <w:szCs w:val="20"/>
                <w:lang w:eastAsia="en-GB"/>
              </w:rPr>
            </w:pPr>
            <w:r w:rsidRPr="00717A17">
              <w:rPr>
                <w:rFonts w:ascii="Arial" w:hAnsi="Arial"/>
                <w:b/>
                <w:szCs w:val="20"/>
                <w:lang w:eastAsia="en-GB"/>
              </w:rPr>
              <w:t>OTHER</w:t>
            </w:r>
          </w:p>
        </w:tc>
        <w:tc>
          <w:tcPr>
            <w:tcW w:w="4394" w:type="dxa"/>
          </w:tcPr>
          <w:p w:rsidR="00717A17" w:rsidRPr="00717A17" w:rsidRDefault="00717A17" w:rsidP="00717A17">
            <w:pPr>
              <w:rPr>
                <w:rFonts w:ascii="Arial" w:hAnsi="Arial"/>
                <w:szCs w:val="20"/>
                <w:lang w:eastAsia="en-GB"/>
              </w:rPr>
            </w:pPr>
          </w:p>
          <w:p w:rsidR="00717A17" w:rsidRPr="00253FCF" w:rsidRDefault="00717A17" w:rsidP="00253FCF">
            <w:pPr>
              <w:pStyle w:val="ListParagraph"/>
              <w:numPr>
                <w:ilvl w:val="0"/>
                <w:numId w:val="12"/>
              </w:numPr>
              <w:ind w:left="315" w:hanging="284"/>
              <w:rPr>
                <w:rFonts w:ascii="Arial" w:hAnsi="Arial"/>
                <w:szCs w:val="20"/>
                <w:lang w:eastAsia="en-GB"/>
              </w:rPr>
            </w:pPr>
            <w:r w:rsidRPr="00253FCF">
              <w:rPr>
                <w:rFonts w:ascii="Arial" w:hAnsi="Arial"/>
                <w:szCs w:val="20"/>
                <w:lang w:eastAsia="en-GB"/>
              </w:rPr>
              <w:t>Support all members of staff in understanding the school’s vision for improvement and rationale behind any initiatives.</w:t>
            </w:r>
          </w:p>
          <w:p w:rsidR="00717A17" w:rsidRPr="00253FCF" w:rsidRDefault="00717A17" w:rsidP="00253FCF">
            <w:pPr>
              <w:pStyle w:val="ListParagraph"/>
              <w:numPr>
                <w:ilvl w:val="0"/>
                <w:numId w:val="12"/>
              </w:numPr>
              <w:ind w:left="315" w:hanging="284"/>
              <w:rPr>
                <w:rFonts w:ascii="Arial" w:hAnsi="Arial"/>
                <w:szCs w:val="20"/>
                <w:lang w:eastAsia="en-GB"/>
              </w:rPr>
            </w:pPr>
          </w:p>
          <w:p w:rsidR="00717A17" w:rsidRPr="00253FCF" w:rsidRDefault="00717A17" w:rsidP="00253FCF">
            <w:pPr>
              <w:pStyle w:val="ListParagraph"/>
              <w:numPr>
                <w:ilvl w:val="0"/>
                <w:numId w:val="12"/>
              </w:numPr>
              <w:ind w:left="315" w:hanging="284"/>
              <w:rPr>
                <w:rFonts w:ascii="Arial" w:hAnsi="Arial"/>
                <w:szCs w:val="20"/>
                <w:lang w:eastAsia="en-GB"/>
              </w:rPr>
            </w:pPr>
            <w:r w:rsidRPr="00253FCF">
              <w:rPr>
                <w:rFonts w:ascii="Arial" w:hAnsi="Arial"/>
                <w:szCs w:val="20"/>
                <w:lang w:eastAsia="en-GB"/>
              </w:rPr>
              <w:t>A commitment to involve parents, governors and the community in the work of the school.</w:t>
            </w:r>
          </w:p>
          <w:p w:rsidR="00717A17" w:rsidRPr="00253FCF" w:rsidRDefault="00717A17" w:rsidP="00253FCF">
            <w:pPr>
              <w:pStyle w:val="ListParagraph"/>
              <w:numPr>
                <w:ilvl w:val="0"/>
                <w:numId w:val="12"/>
              </w:numPr>
              <w:ind w:left="315" w:hanging="284"/>
              <w:rPr>
                <w:rFonts w:ascii="Arial" w:hAnsi="Arial"/>
                <w:szCs w:val="20"/>
                <w:lang w:eastAsia="en-GB"/>
              </w:rPr>
            </w:pPr>
          </w:p>
          <w:p w:rsidR="00717A17" w:rsidRPr="00253FCF" w:rsidRDefault="00717A17" w:rsidP="00253FCF">
            <w:pPr>
              <w:pStyle w:val="ListParagraph"/>
              <w:numPr>
                <w:ilvl w:val="0"/>
                <w:numId w:val="12"/>
              </w:numPr>
              <w:ind w:left="315" w:hanging="284"/>
              <w:rPr>
                <w:rFonts w:ascii="Arial" w:hAnsi="Arial"/>
                <w:szCs w:val="20"/>
                <w:lang w:eastAsia="en-GB"/>
              </w:rPr>
            </w:pPr>
            <w:r w:rsidRPr="00253FCF">
              <w:rPr>
                <w:rFonts w:ascii="Arial" w:hAnsi="Arial"/>
                <w:szCs w:val="20"/>
                <w:lang w:eastAsia="en-GB"/>
              </w:rPr>
              <w:t>To market and publicise the achievements of the school.</w:t>
            </w:r>
          </w:p>
          <w:p w:rsidR="00717A17" w:rsidRPr="00253FCF" w:rsidRDefault="00717A17" w:rsidP="00253FCF">
            <w:pPr>
              <w:pStyle w:val="ListParagraph"/>
              <w:numPr>
                <w:ilvl w:val="0"/>
                <w:numId w:val="12"/>
              </w:numPr>
              <w:ind w:left="315" w:hanging="284"/>
              <w:rPr>
                <w:rFonts w:ascii="Arial" w:hAnsi="Arial"/>
                <w:sz w:val="16"/>
                <w:szCs w:val="20"/>
                <w:lang w:eastAsia="en-GB"/>
              </w:rPr>
            </w:pPr>
            <w:r w:rsidRPr="00253FCF">
              <w:rPr>
                <w:rFonts w:ascii="Arial" w:hAnsi="Arial"/>
                <w:szCs w:val="20"/>
                <w:lang w:eastAsia="en-GB"/>
              </w:rPr>
              <w:t>An awareness, understanding and commitment to equal opportunities</w:t>
            </w:r>
          </w:p>
          <w:p w:rsidR="00717A17" w:rsidRPr="00717A17" w:rsidRDefault="00717A17" w:rsidP="00717A17">
            <w:pPr>
              <w:rPr>
                <w:rFonts w:ascii="Arial" w:hAnsi="Arial"/>
                <w:szCs w:val="20"/>
                <w:lang w:eastAsia="en-GB"/>
              </w:rPr>
            </w:pPr>
          </w:p>
        </w:tc>
        <w:tc>
          <w:tcPr>
            <w:tcW w:w="3288" w:type="dxa"/>
          </w:tcPr>
          <w:p w:rsidR="00717A17" w:rsidRPr="00717A17" w:rsidRDefault="00717A17" w:rsidP="00717A17">
            <w:pPr>
              <w:rPr>
                <w:rFonts w:ascii="Arial" w:hAnsi="Arial"/>
                <w:szCs w:val="20"/>
                <w:lang w:eastAsia="en-GB"/>
              </w:rPr>
            </w:pPr>
          </w:p>
        </w:tc>
      </w:tr>
      <w:tr w:rsidR="00717A17" w:rsidRPr="00717A17" w:rsidTr="00825A36">
        <w:trPr>
          <w:trHeight w:val="596"/>
          <w:jc w:val="center"/>
        </w:trPr>
        <w:tc>
          <w:tcPr>
            <w:tcW w:w="2689" w:type="dxa"/>
          </w:tcPr>
          <w:p w:rsidR="00253FCF" w:rsidRDefault="00253FCF" w:rsidP="00717A17">
            <w:pPr>
              <w:rPr>
                <w:rFonts w:ascii="Arial" w:hAnsi="Arial"/>
                <w:b/>
                <w:szCs w:val="20"/>
                <w:lang w:eastAsia="en-GB"/>
              </w:rPr>
            </w:pPr>
          </w:p>
          <w:p w:rsidR="00717A17" w:rsidRPr="00717A17" w:rsidRDefault="00717A17" w:rsidP="00717A17">
            <w:pPr>
              <w:rPr>
                <w:rFonts w:ascii="Arial" w:hAnsi="Arial"/>
                <w:b/>
                <w:szCs w:val="20"/>
                <w:lang w:eastAsia="en-GB"/>
              </w:rPr>
            </w:pPr>
            <w:r w:rsidRPr="00717A17">
              <w:rPr>
                <w:rFonts w:ascii="Arial" w:hAnsi="Arial"/>
                <w:b/>
                <w:szCs w:val="20"/>
                <w:lang w:eastAsia="en-GB"/>
              </w:rPr>
              <w:t>Special Conditions</w:t>
            </w:r>
          </w:p>
        </w:tc>
        <w:tc>
          <w:tcPr>
            <w:tcW w:w="4394" w:type="dxa"/>
          </w:tcPr>
          <w:p w:rsidR="00253FCF" w:rsidRDefault="00253FCF" w:rsidP="00717A17">
            <w:pPr>
              <w:rPr>
                <w:rFonts w:ascii="Arial" w:hAnsi="Arial"/>
                <w:szCs w:val="20"/>
                <w:lang w:eastAsia="en-GB"/>
              </w:rPr>
            </w:pPr>
          </w:p>
          <w:p w:rsidR="00717A17" w:rsidRPr="00717A17" w:rsidRDefault="00717A17" w:rsidP="00717A17">
            <w:pPr>
              <w:rPr>
                <w:rFonts w:ascii="Arial" w:hAnsi="Arial"/>
                <w:szCs w:val="20"/>
                <w:lang w:eastAsia="en-GB"/>
              </w:rPr>
            </w:pPr>
            <w:r w:rsidRPr="00717A17">
              <w:rPr>
                <w:rFonts w:ascii="Arial" w:hAnsi="Arial"/>
                <w:szCs w:val="20"/>
                <w:lang w:eastAsia="en-GB"/>
              </w:rPr>
              <w:t xml:space="preserve">Enhanced DBS check </w:t>
            </w:r>
          </w:p>
        </w:tc>
        <w:tc>
          <w:tcPr>
            <w:tcW w:w="3288" w:type="dxa"/>
          </w:tcPr>
          <w:p w:rsidR="00717A17" w:rsidRPr="00717A17" w:rsidRDefault="00717A17" w:rsidP="00717A17">
            <w:pPr>
              <w:rPr>
                <w:rFonts w:ascii="Arial" w:hAnsi="Arial"/>
                <w:szCs w:val="20"/>
                <w:lang w:eastAsia="en-GB"/>
              </w:rPr>
            </w:pPr>
          </w:p>
        </w:tc>
      </w:tr>
    </w:tbl>
    <w:p w:rsidR="00717A17" w:rsidRPr="00717A17" w:rsidRDefault="00717A17" w:rsidP="00717A17">
      <w:pPr>
        <w:rPr>
          <w:rFonts w:ascii="Arial" w:hAnsi="Arial"/>
          <w:sz w:val="24"/>
          <w:szCs w:val="20"/>
          <w:lang w:eastAsia="en-GB"/>
        </w:rPr>
      </w:pPr>
    </w:p>
    <w:p w:rsidR="009C0CF2" w:rsidRDefault="009C0CF2" w:rsidP="001E2C3D">
      <w:pPr>
        <w:rPr>
          <w:rFonts w:ascii="Arial" w:hAnsi="Arial" w:cs="Arial"/>
        </w:rPr>
      </w:pPr>
    </w:p>
    <w:p w:rsidR="009C0CF2" w:rsidRDefault="009C0CF2" w:rsidP="001E2C3D">
      <w:pPr>
        <w:rPr>
          <w:rFonts w:ascii="Arial" w:hAnsi="Arial" w:cs="Arial"/>
        </w:rPr>
      </w:pPr>
    </w:p>
    <w:p w:rsidR="009C0CF2" w:rsidRDefault="009C0CF2" w:rsidP="001E2C3D">
      <w:pPr>
        <w:rPr>
          <w:rFonts w:ascii="Arial" w:hAnsi="Arial" w:cs="Arial"/>
        </w:rPr>
      </w:pPr>
    </w:p>
    <w:p w:rsidR="009C0CF2" w:rsidRDefault="009C0CF2" w:rsidP="001E2C3D">
      <w:pPr>
        <w:rPr>
          <w:rFonts w:ascii="Arial" w:hAnsi="Arial" w:cs="Arial"/>
        </w:rPr>
      </w:pPr>
    </w:p>
    <w:p w:rsidR="009C0CF2" w:rsidRDefault="009C0CF2" w:rsidP="001E2C3D">
      <w:pPr>
        <w:rPr>
          <w:rFonts w:ascii="Arial" w:hAnsi="Arial" w:cs="Arial"/>
        </w:rPr>
      </w:pPr>
    </w:p>
    <w:p w:rsidR="009C0CF2" w:rsidRDefault="009C0CF2" w:rsidP="001E2C3D">
      <w:pPr>
        <w:rPr>
          <w:rFonts w:ascii="Arial" w:hAnsi="Arial" w:cs="Arial"/>
        </w:rPr>
      </w:pPr>
    </w:p>
    <w:p w:rsidR="009C0CF2" w:rsidRDefault="009C0CF2" w:rsidP="001E2C3D">
      <w:pPr>
        <w:rPr>
          <w:rFonts w:ascii="Arial" w:hAnsi="Arial" w:cs="Arial"/>
        </w:rPr>
      </w:pPr>
    </w:p>
    <w:p w:rsidR="009C0CF2" w:rsidRDefault="009C0CF2" w:rsidP="001E2C3D">
      <w:pPr>
        <w:rPr>
          <w:rFonts w:ascii="Arial" w:hAnsi="Arial" w:cs="Arial"/>
        </w:rPr>
      </w:pPr>
    </w:p>
    <w:p w:rsidR="009C0CF2" w:rsidRDefault="009C0CF2" w:rsidP="001E2C3D">
      <w:pPr>
        <w:rPr>
          <w:rFonts w:ascii="Arial" w:hAnsi="Arial" w:cs="Arial"/>
        </w:rPr>
      </w:pPr>
    </w:p>
    <w:p w:rsidR="009C0CF2" w:rsidRDefault="009C0CF2" w:rsidP="001E2C3D">
      <w:pPr>
        <w:rPr>
          <w:rFonts w:ascii="Arial" w:hAnsi="Arial" w:cs="Arial"/>
        </w:rPr>
      </w:pPr>
    </w:p>
    <w:p w:rsidR="009C0CF2" w:rsidRDefault="009C0CF2" w:rsidP="001E2C3D">
      <w:pPr>
        <w:rPr>
          <w:rFonts w:ascii="Arial" w:hAnsi="Arial" w:cs="Arial"/>
        </w:rPr>
      </w:pPr>
    </w:p>
    <w:p w:rsidR="009C0CF2" w:rsidRDefault="009C0CF2" w:rsidP="001E2C3D">
      <w:pPr>
        <w:rPr>
          <w:rFonts w:ascii="Arial" w:hAnsi="Arial" w:cs="Arial"/>
        </w:rPr>
      </w:pPr>
    </w:p>
    <w:p w:rsidR="009C0CF2" w:rsidRDefault="009C0CF2" w:rsidP="001E2C3D">
      <w:pPr>
        <w:rPr>
          <w:rFonts w:ascii="Arial" w:hAnsi="Arial" w:cs="Arial"/>
        </w:rPr>
      </w:pPr>
    </w:p>
    <w:p w:rsidR="009C0CF2" w:rsidRDefault="009C0CF2" w:rsidP="001E2C3D">
      <w:pPr>
        <w:rPr>
          <w:rFonts w:ascii="Arial" w:hAnsi="Arial" w:cs="Arial"/>
        </w:rPr>
      </w:pPr>
    </w:p>
    <w:p w:rsidR="009C0CF2" w:rsidRDefault="009C0CF2" w:rsidP="001E2C3D">
      <w:pPr>
        <w:rPr>
          <w:rFonts w:ascii="Arial" w:hAnsi="Arial" w:cs="Arial"/>
        </w:rPr>
      </w:pPr>
    </w:p>
    <w:p w:rsidR="009C0CF2" w:rsidRDefault="009C0CF2" w:rsidP="001E2C3D">
      <w:pPr>
        <w:rPr>
          <w:rFonts w:ascii="Arial" w:hAnsi="Arial" w:cs="Arial"/>
        </w:rPr>
      </w:pPr>
    </w:p>
    <w:sectPr w:rsidR="009C0CF2" w:rsidSect="00B0683E">
      <w:headerReference w:type="default" r:id="rId12"/>
      <w:footerReference w:type="even" r:id="rId13"/>
      <w:footerReference w:type="default" r:id="rId14"/>
      <w:pgSz w:w="11906" w:h="16838" w:code="9"/>
      <w:pgMar w:top="1134" w:right="1134" w:bottom="567"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904" w:rsidRDefault="005F2904">
      <w:r>
        <w:separator/>
      </w:r>
    </w:p>
  </w:endnote>
  <w:endnote w:type="continuationSeparator" w:id="0">
    <w:p w:rsidR="005F2904" w:rsidRDefault="005F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8E2" w:rsidRDefault="000D78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78E2" w:rsidRDefault="000D78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8E2" w:rsidRPr="009A6A46" w:rsidRDefault="000D78E2" w:rsidP="009A6A46">
    <w:pPr>
      <w:pStyle w:val="Footer"/>
      <w:framePr w:wrap="around" w:vAnchor="text" w:hAnchor="page" w:x="10906" w:y="-13"/>
      <w:rPr>
        <w:rStyle w:val="PageNumber"/>
        <w:rFonts w:ascii="Trebuchet MS" w:hAnsi="Trebuchet MS"/>
      </w:rPr>
    </w:pPr>
    <w:r w:rsidRPr="009A6A46">
      <w:rPr>
        <w:rStyle w:val="PageNumber"/>
        <w:rFonts w:ascii="Trebuchet MS" w:hAnsi="Trebuchet MS"/>
      </w:rPr>
      <w:fldChar w:fldCharType="begin"/>
    </w:r>
    <w:r w:rsidRPr="009A6A46">
      <w:rPr>
        <w:rStyle w:val="PageNumber"/>
        <w:rFonts w:ascii="Trebuchet MS" w:hAnsi="Trebuchet MS"/>
      </w:rPr>
      <w:instrText xml:space="preserve">PAGE  </w:instrText>
    </w:r>
    <w:r w:rsidRPr="009A6A46">
      <w:rPr>
        <w:rStyle w:val="PageNumber"/>
        <w:rFonts w:ascii="Trebuchet MS" w:hAnsi="Trebuchet MS"/>
      </w:rPr>
      <w:fldChar w:fldCharType="separate"/>
    </w:r>
    <w:r w:rsidR="00C11069">
      <w:rPr>
        <w:rStyle w:val="PageNumber"/>
        <w:rFonts w:ascii="Trebuchet MS" w:hAnsi="Trebuchet MS"/>
        <w:noProof/>
      </w:rPr>
      <w:t>8</w:t>
    </w:r>
    <w:r w:rsidRPr="009A6A46">
      <w:rPr>
        <w:rStyle w:val="PageNumber"/>
        <w:rFonts w:ascii="Trebuchet MS" w:hAnsi="Trebuchet MS"/>
      </w:rPr>
      <w:fldChar w:fldCharType="end"/>
    </w:r>
  </w:p>
  <w:p w:rsidR="000D78E2" w:rsidRDefault="000D78E2" w:rsidP="009E3AC6">
    <w:pPr>
      <w:pStyle w:val="Footer"/>
      <w:ind w:right="360" w:hanging="181"/>
      <w:rPr>
        <w:rFonts w:ascii="Arial" w:hAnsi="Arial" w:cs="Arial"/>
        <w:bCs/>
        <w:i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904" w:rsidRDefault="005F2904">
      <w:r>
        <w:separator/>
      </w:r>
    </w:p>
  </w:footnote>
  <w:footnote w:type="continuationSeparator" w:id="0">
    <w:p w:rsidR="005F2904" w:rsidRDefault="005F2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8E2" w:rsidRDefault="000D78E2">
    <w:pPr>
      <w:pStyle w:val="Header"/>
      <w:ind w:left="-724"/>
    </w:pPr>
    <w:r>
      <w:rPr>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D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A85FA8"/>
    <w:multiLevelType w:val="hybridMultilevel"/>
    <w:tmpl w:val="D3FE320E"/>
    <w:lvl w:ilvl="0" w:tplc="C53E58BE">
      <w:start w:val="1"/>
      <w:numFmt w:val="bullet"/>
      <w:lvlText w:val=""/>
      <w:lvlJc w:val="left"/>
      <w:pPr>
        <w:tabs>
          <w:tab w:val="num" w:pos="567"/>
        </w:tabs>
        <w:ind w:left="567" w:hanging="567"/>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12B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A347F6"/>
    <w:multiLevelType w:val="hybridMultilevel"/>
    <w:tmpl w:val="D29671B6"/>
    <w:lvl w:ilvl="0" w:tplc="D3C268F6">
      <w:start w:val="1"/>
      <w:numFmt w:val="bullet"/>
      <w:lvlText w:val=""/>
      <w:lvlJc w:val="left"/>
      <w:pPr>
        <w:ind w:left="751" w:hanging="360"/>
      </w:pPr>
      <w:rPr>
        <w:rFonts w:ascii="Wingdings" w:hAnsi="Wingdings"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4" w15:restartNumberingAfterBreak="0">
    <w:nsid w:val="0E660A32"/>
    <w:multiLevelType w:val="hybridMultilevel"/>
    <w:tmpl w:val="A87ABEFA"/>
    <w:lvl w:ilvl="0" w:tplc="D3C268F6">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5" w15:restartNumberingAfterBreak="0">
    <w:nsid w:val="104C53A5"/>
    <w:multiLevelType w:val="hybridMultilevel"/>
    <w:tmpl w:val="351492A2"/>
    <w:lvl w:ilvl="0" w:tplc="C53E58BE">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422CB6"/>
    <w:multiLevelType w:val="hybridMultilevel"/>
    <w:tmpl w:val="ED3EF1C4"/>
    <w:lvl w:ilvl="0" w:tplc="D3C268F6">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9A0350E">
      <w:start w:val="1"/>
      <w:numFmt w:val="bullet"/>
      <w:lvlText w:val=""/>
      <w:lvlJc w:val="left"/>
      <w:pPr>
        <w:tabs>
          <w:tab w:val="num" w:pos="2160"/>
        </w:tabs>
        <w:ind w:left="2141" w:hanging="341"/>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F14E5A"/>
    <w:multiLevelType w:val="hybridMultilevel"/>
    <w:tmpl w:val="0DD02902"/>
    <w:lvl w:ilvl="0" w:tplc="C53E58BE">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954F9"/>
    <w:multiLevelType w:val="hybridMultilevel"/>
    <w:tmpl w:val="80FA63E2"/>
    <w:lvl w:ilvl="0" w:tplc="D3C268F6">
      <w:start w:val="1"/>
      <w:numFmt w:val="bullet"/>
      <w:lvlText w:val=""/>
      <w:lvlJc w:val="left"/>
      <w:pPr>
        <w:ind w:left="675" w:hanging="360"/>
      </w:pPr>
      <w:rPr>
        <w:rFonts w:ascii="Wingdings" w:hAnsi="Wingdings" w:hint="default"/>
        <w:sz w:val="20"/>
        <w:szCs w:val="20"/>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9" w15:restartNumberingAfterBreak="0">
    <w:nsid w:val="16794FEF"/>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25C65C53"/>
    <w:multiLevelType w:val="singleLevel"/>
    <w:tmpl w:val="C53E58BE"/>
    <w:lvl w:ilvl="0">
      <w:start w:val="1"/>
      <w:numFmt w:val="bullet"/>
      <w:lvlText w:val=""/>
      <w:lvlJc w:val="left"/>
      <w:pPr>
        <w:ind w:left="604" w:hanging="360"/>
      </w:pPr>
      <w:rPr>
        <w:rFonts w:ascii="Wingdings" w:hAnsi="Wingdings" w:hint="default"/>
        <w:sz w:val="20"/>
        <w:szCs w:val="20"/>
      </w:rPr>
    </w:lvl>
  </w:abstractNum>
  <w:abstractNum w:abstractNumId="11" w15:restartNumberingAfterBreak="0">
    <w:nsid w:val="27D977EE"/>
    <w:multiLevelType w:val="singleLevel"/>
    <w:tmpl w:val="D3C268F6"/>
    <w:lvl w:ilvl="0">
      <w:start w:val="1"/>
      <w:numFmt w:val="bullet"/>
      <w:lvlText w:val=""/>
      <w:lvlJc w:val="left"/>
      <w:pPr>
        <w:ind w:left="720" w:hanging="360"/>
      </w:pPr>
      <w:rPr>
        <w:rFonts w:ascii="Wingdings" w:hAnsi="Wingdings" w:hint="default"/>
      </w:rPr>
    </w:lvl>
  </w:abstractNum>
  <w:abstractNum w:abstractNumId="12" w15:restartNumberingAfterBreak="0">
    <w:nsid w:val="2F714884"/>
    <w:multiLevelType w:val="hybridMultilevel"/>
    <w:tmpl w:val="787CA154"/>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13" w15:restartNumberingAfterBreak="0">
    <w:nsid w:val="3D954FC1"/>
    <w:multiLevelType w:val="hybridMultilevel"/>
    <w:tmpl w:val="E4D69FE8"/>
    <w:lvl w:ilvl="0" w:tplc="C53E58BE">
      <w:start w:val="1"/>
      <w:numFmt w:val="bullet"/>
      <w:lvlText w:val=""/>
      <w:lvlJc w:val="left"/>
      <w:pPr>
        <w:ind w:left="751" w:hanging="360"/>
      </w:pPr>
      <w:rPr>
        <w:rFonts w:ascii="Wingdings" w:hAnsi="Wingdings" w:hint="default"/>
        <w:sz w:val="20"/>
        <w:szCs w:val="20"/>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14" w15:restartNumberingAfterBreak="0">
    <w:nsid w:val="477755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F709E6"/>
    <w:multiLevelType w:val="hybridMultilevel"/>
    <w:tmpl w:val="B55E7B00"/>
    <w:lvl w:ilvl="0" w:tplc="ECD68558">
      <w:start w:val="1"/>
      <w:numFmt w:val="bullet"/>
      <w:lvlText w:val=""/>
      <w:lvlJc w:val="left"/>
      <w:pPr>
        <w:tabs>
          <w:tab w:val="num" w:pos="546"/>
        </w:tabs>
        <w:ind w:left="527" w:hanging="341"/>
      </w:pPr>
      <w:rPr>
        <w:rFonts w:ascii="Wingdings" w:hAnsi="Wingdings" w:hint="default"/>
      </w:rPr>
    </w:lvl>
    <w:lvl w:ilvl="1" w:tplc="08090003" w:tentative="1">
      <w:start w:val="1"/>
      <w:numFmt w:val="bullet"/>
      <w:lvlText w:val="o"/>
      <w:lvlJc w:val="left"/>
      <w:pPr>
        <w:tabs>
          <w:tab w:val="num" w:pos="1513"/>
        </w:tabs>
        <w:ind w:left="1513" w:hanging="360"/>
      </w:pPr>
      <w:rPr>
        <w:rFonts w:ascii="Courier New" w:hAnsi="Courier New" w:cs="Courier New" w:hint="default"/>
      </w:rPr>
    </w:lvl>
    <w:lvl w:ilvl="2" w:tplc="08090005" w:tentative="1">
      <w:start w:val="1"/>
      <w:numFmt w:val="bullet"/>
      <w:lvlText w:val=""/>
      <w:lvlJc w:val="left"/>
      <w:pPr>
        <w:tabs>
          <w:tab w:val="num" w:pos="2233"/>
        </w:tabs>
        <w:ind w:left="2233" w:hanging="360"/>
      </w:pPr>
      <w:rPr>
        <w:rFonts w:ascii="Wingdings" w:hAnsi="Wingdings" w:hint="default"/>
      </w:rPr>
    </w:lvl>
    <w:lvl w:ilvl="3" w:tplc="08090001" w:tentative="1">
      <w:start w:val="1"/>
      <w:numFmt w:val="bullet"/>
      <w:lvlText w:val=""/>
      <w:lvlJc w:val="left"/>
      <w:pPr>
        <w:tabs>
          <w:tab w:val="num" w:pos="2953"/>
        </w:tabs>
        <w:ind w:left="2953" w:hanging="360"/>
      </w:pPr>
      <w:rPr>
        <w:rFonts w:ascii="Symbol" w:hAnsi="Symbol" w:hint="default"/>
      </w:rPr>
    </w:lvl>
    <w:lvl w:ilvl="4" w:tplc="08090003" w:tentative="1">
      <w:start w:val="1"/>
      <w:numFmt w:val="bullet"/>
      <w:lvlText w:val="o"/>
      <w:lvlJc w:val="left"/>
      <w:pPr>
        <w:tabs>
          <w:tab w:val="num" w:pos="3673"/>
        </w:tabs>
        <w:ind w:left="3673" w:hanging="360"/>
      </w:pPr>
      <w:rPr>
        <w:rFonts w:ascii="Courier New" w:hAnsi="Courier New" w:cs="Courier New" w:hint="default"/>
      </w:rPr>
    </w:lvl>
    <w:lvl w:ilvl="5" w:tplc="08090005" w:tentative="1">
      <w:start w:val="1"/>
      <w:numFmt w:val="bullet"/>
      <w:lvlText w:val=""/>
      <w:lvlJc w:val="left"/>
      <w:pPr>
        <w:tabs>
          <w:tab w:val="num" w:pos="4393"/>
        </w:tabs>
        <w:ind w:left="4393" w:hanging="360"/>
      </w:pPr>
      <w:rPr>
        <w:rFonts w:ascii="Wingdings" w:hAnsi="Wingdings" w:hint="default"/>
      </w:rPr>
    </w:lvl>
    <w:lvl w:ilvl="6" w:tplc="08090001" w:tentative="1">
      <w:start w:val="1"/>
      <w:numFmt w:val="bullet"/>
      <w:lvlText w:val=""/>
      <w:lvlJc w:val="left"/>
      <w:pPr>
        <w:tabs>
          <w:tab w:val="num" w:pos="5113"/>
        </w:tabs>
        <w:ind w:left="5113" w:hanging="360"/>
      </w:pPr>
      <w:rPr>
        <w:rFonts w:ascii="Symbol" w:hAnsi="Symbol" w:hint="default"/>
      </w:rPr>
    </w:lvl>
    <w:lvl w:ilvl="7" w:tplc="08090003" w:tentative="1">
      <w:start w:val="1"/>
      <w:numFmt w:val="bullet"/>
      <w:lvlText w:val="o"/>
      <w:lvlJc w:val="left"/>
      <w:pPr>
        <w:tabs>
          <w:tab w:val="num" w:pos="5833"/>
        </w:tabs>
        <w:ind w:left="5833" w:hanging="360"/>
      </w:pPr>
      <w:rPr>
        <w:rFonts w:ascii="Courier New" w:hAnsi="Courier New" w:cs="Courier New" w:hint="default"/>
      </w:rPr>
    </w:lvl>
    <w:lvl w:ilvl="8" w:tplc="08090005" w:tentative="1">
      <w:start w:val="1"/>
      <w:numFmt w:val="bullet"/>
      <w:lvlText w:val=""/>
      <w:lvlJc w:val="left"/>
      <w:pPr>
        <w:tabs>
          <w:tab w:val="num" w:pos="6553"/>
        </w:tabs>
        <w:ind w:left="6553" w:hanging="360"/>
      </w:pPr>
      <w:rPr>
        <w:rFonts w:ascii="Wingdings" w:hAnsi="Wingdings" w:hint="default"/>
      </w:rPr>
    </w:lvl>
  </w:abstractNum>
  <w:abstractNum w:abstractNumId="16" w15:restartNumberingAfterBreak="0">
    <w:nsid w:val="4A9172AB"/>
    <w:multiLevelType w:val="hybridMultilevel"/>
    <w:tmpl w:val="F3443098"/>
    <w:lvl w:ilvl="0" w:tplc="C53E58BE">
      <w:start w:val="1"/>
      <w:numFmt w:val="bullet"/>
      <w:lvlText w:val=""/>
      <w:lvlJc w:val="left"/>
      <w:pPr>
        <w:ind w:left="538" w:hanging="360"/>
      </w:pPr>
      <w:rPr>
        <w:rFonts w:ascii="Wingdings" w:hAnsi="Wingdings" w:hint="default"/>
        <w:sz w:val="20"/>
        <w:szCs w:val="20"/>
      </w:rPr>
    </w:lvl>
    <w:lvl w:ilvl="1" w:tplc="08090003" w:tentative="1">
      <w:start w:val="1"/>
      <w:numFmt w:val="bullet"/>
      <w:lvlText w:val="o"/>
      <w:lvlJc w:val="left"/>
      <w:pPr>
        <w:ind w:left="1258" w:hanging="360"/>
      </w:pPr>
      <w:rPr>
        <w:rFonts w:ascii="Courier New" w:hAnsi="Courier New" w:cs="Courier New" w:hint="default"/>
      </w:rPr>
    </w:lvl>
    <w:lvl w:ilvl="2" w:tplc="08090005" w:tentative="1">
      <w:start w:val="1"/>
      <w:numFmt w:val="bullet"/>
      <w:lvlText w:val=""/>
      <w:lvlJc w:val="left"/>
      <w:pPr>
        <w:ind w:left="1978" w:hanging="360"/>
      </w:pPr>
      <w:rPr>
        <w:rFonts w:ascii="Wingdings" w:hAnsi="Wingdings" w:hint="default"/>
      </w:rPr>
    </w:lvl>
    <w:lvl w:ilvl="3" w:tplc="08090001" w:tentative="1">
      <w:start w:val="1"/>
      <w:numFmt w:val="bullet"/>
      <w:lvlText w:val=""/>
      <w:lvlJc w:val="left"/>
      <w:pPr>
        <w:ind w:left="2698" w:hanging="360"/>
      </w:pPr>
      <w:rPr>
        <w:rFonts w:ascii="Symbol" w:hAnsi="Symbol" w:hint="default"/>
      </w:rPr>
    </w:lvl>
    <w:lvl w:ilvl="4" w:tplc="08090003" w:tentative="1">
      <w:start w:val="1"/>
      <w:numFmt w:val="bullet"/>
      <w:lvlText w:val="o"/>
      <w:lvlJc w:val="left"/>
      <w:pPr>
        <w:ind w:left="3418" w:hanging="360"/>
      </w:pPr>
      <w:rPr>
        <w:rFonts w:ascii="Courier New" w:hAnsi="Courier New" w:cs="Courier New" w:hint="default"/>
      </w:rPr>
    </w:lvl>
    <w:lvl w:ilvl="5" w:tplc="08090005" w:tentative="1">
      <w:start w:val="1"/>
      <w:numFmt w:val="bullet"/>
      <w:lvlText w:val=""/>
      <w:lvlJc w:val="left"/>
      <w:pPr>
        <w:ind w:left="4138" w:hanging="360"/>
      </w:pPr>
      <w:rPr>
        <w:rFonts w:ascii="Wingdings" w:hAnsi="Wingdings" w:hint="default"/>
      </w:rPr>
    </w:lvl>
    <w:lvl w:ilvl="6" w:tplc="08090001" w:tentative="1">
      <w:start w:val="1"/>
      <w:numFmt w:val="bullet"/>
      <w:lvlText w:val=""/>
      <w:lvlJc w:val="left"/>
      <w:pPr>
        <w:ind w:left="4858" w:hanging="360"/>
      </w:pPr>
      <w:rPr>
        <w:rFonts w:ascii="Symbol" w:hAnsi="Symbol" w:hint="default"/>
      </w:rPr>
    </w:lvl>
    <w:lvl w:ilvl="7" w:tplc="08090003" w:tentative="1">
      <w:start w:val="1"/>
      <w:numFmt w:val="bullet"/>
      <w:lvlText w:val="o"/>
      <w:lvlJc w:val="left"/>
      <w:pPr>
        <w:ind w:left="5578" w:hanging="360"/>
      </w:pPr>
      <w:rPr>
        <w:rFonts w:ascii="Courier New" w:hAnsi="Courier New" w:cs="Courier New" w:hint="default"/>
      </w:rPr>
    </w:lvl>
    <w:lvl w:ilvl="8" w:tplc="08090005" w:tentative="1">
      <w:start w:val="1"/>
      <w:numFmt w:val="bullet"/>
      <w:lvlText w:val=""/>
      <w:lvlJc w:val="left"/>
      <w:pPr>
        <w:ind w:left="6298" w:hanging="360"/>
      </w:pPr>
      <w:rPr>
        <w:rFonts w:ascii="Wingdings" w:hAnsi="Wingdings" w:hint="default"/>
      </w:rPr>
    </w:lvl>
  </w:abstractNum>
  <w:abstractNum w:abstractNumId="17" w15:restartNumberingAfterBreak="0">
    <w:nsid w:val="4D0465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1350E5"/>
    <w:multiLevelType w:val="hybridMultilevel"/>
    <w:tmpl w:val="632E63C4"/>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19" w15:restartNumberingAfterBreak="0">
    <w:nsid w:val="5BD3050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C113D9E"/>
    <w:multiLevelType w:val="hybridMultilevel"/>
    <w:tmpl w:val="34808E6E"/>
    <w:lvl w:ilvl="0" w:tplc="1B421238">
      <w:numFmt w:val="bullet"/>
      <w:lvlText w:val="•"/>
      <w:lvlJc w:val="left"/>
      <w:pPr>
        <w:ind w:left="604" w:hanging="360"/>
      </w:pPr>
      <w:rPr>
        <w:rFonts w:ascii="Arial" w:eastAsia="Times New Roman" w:hAnsi="Arial" w:cs="Arial" w:hint="default"/>
      </w:rPr>
    </w:lvl>
    <w:lvl w:ilvl="1" w:tplc="08090003" w:tentative="1">
      <w:start w:val="1"/>
      <w:numFmt w:val="bullet"/>
      <w:lvlText w:val="o"/>
      <w:lvlJc w:val="left"/>
      <w:pPr>
        <w:ind w:left="1324" w:hanging="360"/>
      </w:pPr>
      <w:rPr>
        <w:rFonts w:ascii="Courier New" w:hAnsi="Courier New" w:cs="Courier New" w:hint="default"/>
      </w:rPr>
    </w:lvl>
    <w:lvl w:ilvl="2" w:tplc="08090005" w:tentative="1">
      <w:start w:val="1"/>
      <w:numFmt w:val="bullet"/>
      <w:lvlText w:val=""/>
      <w:lvlJc w:val="left"/>
      <w:pPr>
        <w:ind w:left="2044" w:hanging="360"/>
      </w:pPr>
      <w:rPr>
        <w:rFonts w:ascii="Wingdings" w:hAnsi="Wingdings" w:hint="default"/>
      </w:rPr>
    </w:lvl>
    <w:lvl w:ilvl="3" w:tplc="08090001" w:tentative="1">
      <w:start w:val="1"/>
      <w:numFmt w:val="bullet"/>
      <w:lvlText w:val=""/>
      <w:lvlJc w:val="left"/>
      <w:pPr>
        <w:ind w:left="2764" w:hanging="360"/>
      </w:pPr>
      <w:rPr>
        <w:rFonts w:ascii="Symbol" w:hAnsi="Symbol" w:hint="default"/>
      </w:rPr>
    </w:lvl>
    <w:lvl w:ilvl="4" w:tplc="08090003" w:tentative="1">
      <w:start w:val="1"/>
      <w:numFmt w:val="bullet"/>
      <w:lvlText w:val="o"/>
      <w:lvlJc w:val="left"/>
      <w:pPr>
        <w:ind w:left="3484" w:hanging="360"/>
      </w:pPr>
      <w:rPr>
        <w:rFonts w:ascii="Courier New" w:hAnsi="Courier New" w:cs="Courier New" w:hint="default"/>
      </w:rPr>
    </w:lvl>
    <w:lvl w:ilvl="5" w:tplc="08090005" w:tentative="1">
      <w:start w:val="1"/>
      <w:numFmt w:val="bullet"/>
      <w:lvlText w:val=""/>
      <w:lvlJc w:val="left"/>
      <w:pPr>
        <w:ind w:left="4204" w:hanging="360"/>
      </w:pPr>
      <w:rPr>
        <w:rFonts w:ascii="Wingdings" w:hAnsi="Wingdings" w:hint="default"/>
      </w:rPr>
    </w:lvl>
    <w:lvl w:ilvl="6" w:tplc="08090001" w:tentative="1">
      <w:start w:val="1"/>
      <w:numFmt w:val="bullet"/>
      <w:lvlText w:val=""/>
      <w:lvlJc w:val="left"/>
      <w:pPr>
        <w:ind w:left="4924" w:hanging="360"/>
      </w:pPr>
      <w:rPr>
        <w:rFonts w:ascii="Symbol" w:hAnsi="Symbol" w:hint="default"/>
      </w:rPr>
    </w:lvl>
    <w:lvl w:ilvl="7" w:tplc="08090003" w:tentative="1">
      <w:start w:val="1"/>
      <w:numFmt w:val="bullet"/>
      <w:lvlText w:val="o"/>
      <w:lvlJc w:val="left"/>
      <w:pPr>
        <w:ind w:left="5644" w:hanging="360"/>
      </w:pPr>
      <w:rPr>
        <w:rFonts w:ascii="Courier New" w:hAnsi="Courier New" w:cs="Courier New" w:hint="default"/>
      </w:rPr>
    </w:lvl>
    <w:lvl w:ilvl="8" w:tplc="08090005" w:tentative="1">
      <w:start w:val="1"/>
      <w:numFmt w:val="bullet"/>
      <w:lvlText w:val=""/>
      <w:lvlJc w:val="left"/>
      <w:pPr>
        <w:ind w:left="6364" w:hanging="360"/>
      </w:pPr>
      <w:rPr>
        <w:rFonts w:ascii="Wingdings" w:hAnsi="Wingdings" w:hint="default"/>
      </w:rPr>
    </w:lvl>
  </w:abstractNum>
  <w:abstractNum w:abstractNumId="21" w15:restartNumberingAfterBreak="0">
    <w:nsid w:val="706469C5"/>
    <w:multiLevelType w:val="hybridMultilevel"/>
    <w:tmpl w:val="CE9A7160"/>
    <w:lvl w:ilvl="0" w:tplc="ECD68558">
      <w:start w:val="1"/>
      <w:numFmt w:val="bullet"/>
      <w:lvlText w:val=""/>
      <w:lvlJc w:val="left"/>
      <w:pPr>
        <w:tabs>
          <w:tab w:val="num" w:pos="727"/>
        </w:tabs>
        <w:ind w:left="708" w:hanging="341"/>
      </w:pPr>
      <w:rPr>
        <w:rFonts w:ascii="Wingdings" w:hAnsi="Wingdings" w:hint="default"/>
      </w:rPr>
    </w:lvl>
    <w:lvl w:ilvl="1" w:tplc="08090003" w:tentative="1">
      <w:start w:val="1"/>
      <w:numFmt w:val="bullet"/>
      <w:lvlText w:val="o"/>
      <w:lvlJc w:val="left"/>
      <w:pPr>
        <w:tabs>
          <w:tab w:val="num" w:pos="1694"/>
        </w:tabs>
        <w:ind w:left="1694" w:hanging="360"/>
      </w:pPr>
      <w:rPr>
        <w:rFonts w:ascii="Courier New" w:hAnsi="Courier New" w:cs="Courier New" w:hint="default"/>
      </w:rPr>
    </w:lvl>
    <w:lvl w:ilvl="2" w:tplc="08090005" w:tentative="1">
      <w:start w:val="1"/>
      <w:numFmt w:val="bullet"/>
      <w:lvlText w:val=""/>
      <w:lvlJc w:val="left"/>
      <w:pPr>
        <w:tabs>
          <w:tab w:val="num" w:pos="2414"/>
        </w:tabs>
        <w:ind w:left="2414" w:hanging="360"/>
      </w:pPr>
      <w:rPr>
        <w:rFonts w:ascii="Wingdings" w:hAnsi="Wingdings" w:hint="default"/>
      </w:rPr>
    </w:lvl>
    <w:lvl w:ilvl="3" w:tplc="08090001" w:tentative="1">
      <w:start w:val="1"/>
      <w:numFmt w:val="bullet"/>
      <w:lvlText w:val=""/>
      <w:lvlJc w:val="left"/>
      <w:pPr>
        <w:tabs>
          <w:tab w:val="num" w:pos="3134"/>
        </w:tabs>
        <w:ind w:left="3134" w:hanging="360"/>
      </w:pPr>
      <w:rPr>
        <w:rFonts w:ascii="Symbol" w:hAnsi="Symbol" w:hint="default"/>
      </w:rPr>
    </w:lvl>
    <w:lvl w:ilvl="4" w:tplc="08090003" w:tentative="1">
      <w:start w:val="1"/>
      <w:numFmt w:val="bullet"/>
      <w:lvlText w:val="o"/>
      <w:lvlJc w:val="left"/>
      <w:pPr>
        <w:tabs>
          <w:tab w:val="num" w:pos="3854"/>
        </w:tabs>
        <w:ind w:left="3854" w:hanging="360"/>
      </w:pPr>
      <w:rPr>
        <w:rFonts w:ascii="Courier New" w:hAnsi="Courier New" w:cs="Courier New" w:hint="default"/>
      </w:rPr>
    </w:lvl>
    <w:lvl w:ilvl="5" w:tplc="08090005" w:tentative="1">
      <w:start w:val="1"/>
      <w:numFmt w:val="bullet"/>
      <w:lvlText w:val=""/>
      <w:lvlJc w:val="left"/>
      <w:pPr>
        <w:tabs>
          <w:tab w:val="num" w:pos="4574"/>
        </w:tabs>
        <w:ind w:left="4574" w:hanging="360"/>
      </w:pPr>
      <w:rPr>
        <w:rFonts w:ascii="Wingdings" w:hAnsi="Wingdings" w:hint="default"/>
      </w:rPr>
    </w:lvl>
    <w:lvl w:ilvl="6" w:tplc="08090001" w:tentative="1">
      <w:start w:val="1"/>
      <w:numFmt w:val="bullet"/>
      <w:lvlText w:val=""/>
      <w:lvlJc w:val="left"/>
      <w:pPr>
        <w:tabs>
          <w:tab w:val="num" w:pos="5294"/>
        </w:tabs>
        <w:ind w:left="5294" w:hanging="360"/>
      </w:pPr>
      <w:rPr>
        <w:rFonts w:ascii="Symbol" w:hAnsi="Symbol" w:hint="default"/>
      </w:rPr>
    </w:lvl>
    <w:lvl w:ilvl="7" w:tplc="08090003" w:tentative="1">
      <w:start w:val="1"/>
      <w:numFmt w:val="bullet"/>
      <w:lvlText w:val="o"/>
      <w:lvlJc w:val="left"/>
      <w:pPr>
        <w:tabs>
          <w:tab w:val="num" w:pos="6014"/>
        </w:tabs>
        <w:ind w:left="6014" w:hanging="360"/>
      </w:pPr>
      <w:rPr>
        <w:rFonts w:ascii="Courier New" w:hAnsi="Courier New" w:cs="Courier New" w:hint="default"/>
      </w:rPr>
    </w:lvl>
    <w:lvl w:ilvl="8" w:tplc="08090005" w:tentative="1">
      <w:start w:val="1"/>
      <w:numFmt w:val="bullet"/>
      <w:lvlText w:val=""/>
      <w:lvlJc w:val="left"/>
      <w:pPr>
        <w:tabs>
          <w:tab w:val="num" w:pos="6734"/>
        </w:tabs>
        <w:ind w:left="6734" w:hanging="360"/>
      </w:pPr>
      <w:rPr>
        <w:rFonts w:ascii="Wingdings" w:hAnsi="Wingdings" w:hint="default"/>
      </w:rPr>
    </w:lvl>
  </w:abstractNum>
  <w:abstractNum w:abstractNumId="22" w15:restartNumberingAfterBreak="0">
    <w:nsid w:val="7AA43B0B"/>
    <w:multiLevelType w:val="hybridMultilevel"/>
    <w:tmpl w:val="CFA6CB6E"/>
    <w:lvl w:ilvl="0" w:tplc="C53E58BE">
      <w:start w:val="1"/>
      <w:numFmt w:val="bullet"/>
      <w:lvlText w:val=""/>
      <w:lvlJc w:val="left"/>
      <w:pPr>
        <w:ind w:left="604" w:hanging="360"/>
      </w:pPr>
      <w:rPr>
        <w:rFonts w:ascii="Wingdings" w:hAnsi="Wingdings" w:hint="default"/>
        <w:sz w:val="20"/>
        <w:szCs w:val="20"/>
      </w:rPr>
    </w:lvl>
    <w:lvl w:ilvl="1" w:tplc="08090003" w:tentative="1">
      <w:start w:val="1"/>
      <w:numFmt w:val="bullet"/>
      <w:lvlText w:val="o"/>
      <w:lvlJc w:val="left"/>
      <w:pPr>
        <w:ind w:left="1324" w:hanging="360"/>
      </w:pPr>
      <w:rPr>
        <w:rFonts w:ascii="Courier New" w:hAnsi="Courier New" w:cs="Courier New" w:hint="default"/>
      </w:rPr>
    </w:lvl>
    <w:lvl w:ilvl="2" w:tplc="08090005" w:tentative="1">
      <w:start w:val="1"/>
      <w:numFmt w:val="bullet"/>
      <w:lvlText w:val=""/>
      <w:lvlJc w:val="left"/>
      <w:pPr>
        <w:ind w:left="2044" w:hanging="360"/>
      </w:pPr>
      <w:rPr>
        <w:rFonts w:ascii="Wingdings" w:hAnsi="Wingdings" w:hint="default"/>
      </w:rPr>
    </w:lvl>
    <w:lvl w:ilvl="3" w:tplc="08090001" w:tentative="1">
      <w:start w:val="1"/>
      <w:numFmt w:val="bullet"/>
      <w:lvlText w:val=""/>
      <w:lvlJc w:val="left"/>
      <w:pPr>
        <w:ind w:left="2764" w:hanging="360"/>
      </w:pPr>
      <w:rPr>
        <w:rFonts w:ascii="Symbol" w:hAnsi="Symbol" w:hint="default"/>
      </w:rPr>
    </w:lvl>
    <w:lvl w:ilvl="4" w:tplc="08090003" w:tentative="1">
      <w:start w:val="1"/>
      <w:numFmt w:val="bullet"/>
      <w:lvlText w:val="o"/>
      <w:lvlJc w:val="left"/>
      <w:pPr>
        <w:ind w:left="3484" w:hanging="360"/>
      </w:pPr>
      <w:rPr>
        <w:rFonts w:ascii="Courier New" w:hAnsi="Courier New" w:cs="Courier New" w:hint="default"/>
      </w:rPr>
    </w:lvl>
    <w:lvl w:ilvl="5" w:tplc="08090005" w:tentative="1">
      <w:start w:val="1"/>
      <w:numFmt w:val="bullet"/>
      <w:lvlText w:val=""/>
      <w:lvlJc w:val="left"/>
      <w:pPr>
        <w:ind w:left="4204" w:hanging="360"/>
      </w:pPr>
      <w:rPr>
        <w:rFonts w:ascii="Wingdings" w:hAnsi="Wingdings" w:hint="default"/>
      </w:rPr>
    </w:lvl>
    <w:lvl w:ilvl="6" w:tplc="08090001" w:tentative="1">
      <w:start w:val="1"/>
      <w:numFmt w:val="bullet"/>
      <w:lvlText w:val=""/>
      <w:lvlJc w:val="left"/>
      <w:pPr>
        <w:ind w:left="4924" w:hanging="360"/>
      </w:pPr>
      <w:rPr>
        <w:rFonts w:ascii="Symbol" w:hAnsi="Symbol" w:hint="default"/>
      </w:rPr>
    </w:lvl>
    <w:lvl w:ilvl="7" w:tplc="08090003" w:tentative="1">
      <w:start w:val="1"/>
      <w:numFmt w:val="bullet"/>
      <w:lvlText w:val="o"/>
      <w:lvlJc w:val="left"/>
      <w:pPr>
        <w:ind w:left="5644" w:hanging="360"/>
      </w:pPr>
      <w:rPr>
        <w:rFonts w:ascii="Courier New" w:hAnsi="Courier New" w:cs="Courier New" w:hint="default"/>
      </w:rPr>
    </w:lvl>
    <w:lvl w:ilvl="8" w:tplc="08090005" w:tentative="1">
      <w:start w:val="1"/>
      <w:numFmt w:val="bullet"/>
      <w:lvlText w:val=""/>
      <w:lvlJc w:val="left"/>
      <w:pPr>
        <w:ind w:left="6364" w:hanging="360"/>
      </w:pPr>
      <w:rPr>
        <w:rFonts w:ascii="Wingdings" w:hAnsi="Wingdings" w:hint="default"/>
      </w:rPr>
    </w:lvl>
  </w:abstractNum>
  <w:abstractNum w:abstractNumId="23" w15:restartNumberingAfterBreak="0">
    <w:nsid w:val="7C941294"/>
    <w:multiLevelType w:val="hybridMultilevel"/>
    <w:tmpl w:val="D892DC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1B20B4"/>
    <w:multiLevelType w:val="hybridMultilevel"/>
    <w:tmpl w:val="AF90CF90"/>
    <w:lvl w:ilvl="0" w:tplc="ECD68558">
      <w:start w:val="1"/>
      <w:numFmt w:val="bullet"/>
      <w:lvlText w:val=""/>
      <w:lvlJc w:val="left"/>
      <w:pPr>
        <w:tabs>
          <w:tab w:val="num" w:pos="546"/>
        </w:tabs>
        <w:ind w:left="527" w:hanging="341"/>
      </w:pPr>
      <w:rPr>
        <w:rFonts w:ascii="Wingdings" w:hAnsi="Wingdings" w:hint="default"/>
      </w:rPr>
    </w:lvl>
    <w:lvl w:ilvl="1" w:tplc="08090003" w:tentative="1">
      <w:start w:val="1"/>
      <w:numFmt w:val="bullet"/>
      <w:lvlText w:val="o"/>
      <w:lvlJc w:val="left"/>
      <w:pPr>
        <w:tabs>
          <w:tab w:val="num" w:pos="1513"/>
        </w:tabs>
        <w:ind w:left="1513" w:hanging="360"/>
      </w:pPr>
      <w:rPr>
        <w:rFonts w:ascii="Courier New" w:hAnsi="Courier New" w:cs="Courier New" w:hint="default"/>
      </w:rPr>
    </w:lvl>
    <w:lvl w:ilvl="2" w:tplc="08090005" w:tentative="1">
      <w:start w:val="1"/>
      <w:numFmt w:val="bullet"/>
      <w:lvlText w:val=""/>
      <w:lvlJc w:val="left"/>
      <w:pPr>
        <w:tabs>
          <w:tab w:val="num" w:pos="2233"/>
        </w:tabs>
        <w:ind w:left="2233" w:hanging="360"/>
      </w:pPr>
      <w:rPr>
        <w:rFonts w:ascii="Wingdings" w:hAnsi="Wingdings" w:hint="default"/>
      </w:rPr>
    </w:lvl>
    <w:lvl w:ilvl="3" w:tplc="08090001" w:tentative="1">
      <w:start w:val="1"/>
      <w:numFmt w:val="bullet"/>
      <w:lvlText w:val=""/>
      <w:lvlJc w:val="left"/>
      <w:pPr>
        <w:tabs>
          <w:tab w:val="num" w:pos="2953"/>
        </w:tabs>
        <w:ind w:left="2953" w:hanging="360"/>
      </w:pPr>
      <w:rPr>
        <w:rFonts w:ascii="Symbol" w:hAnsi="Symbol" w:hint="default"/>
      </w:rPr>
    </w:lvl>
    <w:lvl w:ilvl="4" w:tplc="08090003" w:tentative="1">
      <w:start w:val="1"/>
      <w:numFmt w:val="bullet"/>
      <w:lvlText w:val="o"/>
      <w:lvlJc w:val="left"/>
      <w:pPr>
        <w:tabs>
          <w:tab w:val="num" w:pos="3673"/>
        </w:tabs>
        <w:ind w:left="3673" w:hanging="360"/>
      </w:pPr>
      <w:rPr>
        <w:rFonts w:ascii="Courier New" w:hAnsi="Courier New" w:cs="Courier New" w:hint="default"/>
      </w:rPr>
    </w:lvl>
    <w:lvl w:ilvl="5" w:tplc="08090005" w:tentative="1">
      <w:start w:val="1"/>
      <w:numFmt w:val="bullet"/>
      <w:lvlText w:val=""/>
      <w:lvlJc w:val="left"/>
      <w:pPr>
        <w:tabs>
          <w:tab w:val="num" w:pos="4393"/>
        </w:tabs>
        <w:ind w:left="4393" w:hanging="360"/>
      </w:pPr>
      <w:rPr>
        <w:rFonts w:ascii="Wingdings" w:hAnsi="Wingdings" w:hint="default"/>
      </w:rPr>
    </w:lvl>
    <w:lvl w:ilvl="6" w:tplc="08090001" w:tentative="1">
      <w:start w:val="1"/>
      <w:numFmt w:val="bullet"/>
      <w:lvlText w:val=""/>
      <w:lvlJc w:val="left"/>
      <w:pPr>
        <w:tabs>
          <w:tab w:val="num" w:pos="5113"/>
        </w:tabs>
        <w:ind w:left="5113" w:hanging="360"/>
      </w:pPr>
      <w:rPr>
        <w:rFonts w:ascii="Symbol" w:hAnsi="Symbol" w:hint="default"/>
      </w:rPr>
    </w:lvl>
    <w:lvl w:ilvl="7" w:tplc="08090003" w:tentative="1">
      <w:start w:val="1"/>
      <w:numFmt w:val="bullet"/>
      <w:lvlText w:val="o"/>
      <w:lvlJc w:val="left"/>
      <w:pPr>
        <w:tabs>
          <w:tab w:val="num" w:pos="5833"/>
        </w:tabs>
        <w:ind w:left="5833" w:hanging="360"/>
      </w:pPr>
      <w:rPr>
        <w:rFonts w:ascii="Courier New" w:hAnsi="Courier New" w:cs="Courier New" w:hint="default"/>
      </w:rPr>
    </w:lvl>
    <w:lvl w:ilvl="8" w:tplc="08090005" w:tentative="1">
      <w:start w:val="1"/>
      <w:numFmt w:val="bullet"/>
      <w:lvlText w:val=""/>
      <w:lvlJc w:val="left"/>
      <w:pPr>
        <w:tabs>
          <w:tab w:val="num" w:pos="6553"/>
        </w:tabs>
        <w:ind w:left="6553" w:hanging="360"/>
      </w:pPr>
      <w:rPr>
        <w:rFonts w:ascii="Wingdings" w:hAnsi="Wingdings" w:hint="default"/>
      </w:rPr>
    </w:lvl>
  </w:abstractNum>
  <w:num w:numId="1">
    <w:abstractNumId w:val="6"/>
  </w:num>
  <w:num w:numId="2">
    <w:abstractNumId w:val="24"/>
  </w:num>
  <w:num w:numId="3">
    <w:abstractNumId w:val="15"/>
  </w:num>
  <w:num w:numId="4">
    <w:abstractNumId w:val="12"/>
  </w:num>
  <w:num w:numId="5">
    <w:abstractNumId w:val="18"/>
  </w:num>
  <w:num w:numId="6">
    <w:abstractNumId w:val="21"/>
  </w:num>
  <w:num w:numId="7">
    <w:abstractNumId w:val="1"/>
  </w:num>
  <w:num w:numId="8">
    <w:abstractNumId w:val="23"/>
  </w:num>
  <w:num w:numId="9">
    <w:abstractNumId w:val="10"/>
  </w:num>
  <w:num w:numId="10">
    <w:abstractNumId w:val="9"/>
  </w:num>
  <w:num w:numId="11">
    <w:abstractNumId w:val="14"/>
  </w:num>
  <w:num w:numId="12">
    <w:abstractNumId w:val="11"/>
  </w:num>
  <w:num w:numId="13">
    <w:abstractNumId w:val="17"/>
  </w:num>
  <w:num w:numId="14">
    <w:abstractNumId w:val="0"/>
  </w:num>
  <w:num w:numId="15">
    <w:abstractNumId w:val="2"/>
  </w:num>
  <w:num w:numId="16">
    <w:abstractNumId w:val="19"/>
  </w:num>
  <w:num w:numId="17">
    <w:abstractNumId w:val="16"/>
  </w:num>
  <w:num w:numId="18">
    <w:abstractNumId w:val="20"/>
  </w:num>
  <w:num w:numId="19">
    <w:abstractNumId w:val="22"/>
  </w:num>
  <w:num w:numId="20">
    <w:abstractNumId w:val="5"/>
  </w:num>
  <w:num w:numId="21">
    <w:abstractNumId w:val="7"/>
  </w:num>
  <w:num w:numId="22">
    <w:abstractNumId w:val="4"/>
  </w:num>
  <w:num w:numId="23">
    <w:abstractNumId w:val="3"/>
  </w:num>
  <w:num w:numId="24">
    <w:abstractNumId w:val="13"/>
  </w:num>
  <w:num w:numId="25">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C2"/>
    <w:rsid w:val="00001D49"/>
    <w:rsid w:val="00020E09"/>
    <w:rsid w:val="00080F93"/>
    <w:rsid w:val="000C38C2"/>
    <w:rsid w:val="000D78E2"/>
    <w:rsid w:val="00144C04"/>
    <w:rsid w:val="00152679"/>
    <w:rsid w:val="00153EE4"/>
    <w:rsid w:val="00187C25"/>
    <w:rsid w:val="001A0DF7"/>
    <w:rsid w:val="001A3ED5"/>
    <w:rsid w:val="001A7E95"/>
    <w:rsid w:val="001B717A"/>
    <w:rsid w:val="001D3589"/>
    <w:rsid w:val="001D5AD7"/>
    <w:rsid w:val="001E2C3D"/>
    <w:rsid w:val="002303F8"/>
    <w:rsid w:val="0024742B"/>
    <w:rsid w:val="00247480"/>
    <w:rsid w:val="00253FCF"/>
    <w:rsid w:val="002665F5"/>
    <w:rsid w:val="00267202"/>
    <w:rsid w:val="002B6F23"/>
    <w:rsid w:val="002E37FD"/>
    <w:rsid w:val="002F004B"/>
    <w:rsid w:val="002F5EEF"/>
    <w:rsid w:val="003104BC"/>
    <w:rsid w:val="00326FF6"/>
    <w:rsid w:val="003351D9"/>
    <w:rsid w:val="00375D1F"/>
    <w:rsid w:val="003B6478"/>
    <w:rsid w:val="003B7BD4"/>
    <w:rsid w:val="003F3B5D"/>
    <w:rsid w:val="003F7752"/>
    <w:rsid w:val="0043282B"/>
    <w:rsid w:val="00466156"/>
    <w:rsid w:val="00466D35"/>
    <w:rsid w:val="004B7C75"/>
    <w:rsid w:val="004D5192"/>
    <w:rsid w:val="004D56FA"/>
    <w:rsid w:val="00504536"/>
    <w:rsid w:val="00523693"/>
    <w:rsid w:val="00524CE7"/>
    <w:rsid w:val="0053276F"/>
    <w:rsid w:val="0055037A"/>
    <w:rsid w:val="00552288"/>
    <w:rsid w:val="005624EB"/>
    <w:rsid w:val="005A2B01"/>
    <w:rsid w:val="005B4C51"/>
    <w:rsid w:val="005E78CF"/>
    <w:rsid w:val="005F1831"/>
    <w:rsid w:val="005F2904"/>
    <w:rsid w:val="00610644"/>
    <w:rsid w:val="006125EA"/>
    <w:rsid w:val="00615906"/>
    <w:rsid w:val="00687FCB"/>
    <w:rsid w:val="006A7721"/>
    <w:rsid w:val="006A7A67"/>
    <w:rsid w:val="007043A5"/>
    <w:rsid w:val="00706EF2"/>
    <w:rsid w:val="00717A17"/>
    <w:rsid w:val="0072116D"/>
    <w:rsid w:val="00782DA4"/>
    <w:rsid w:val="007B44D7"/>
    <w:rsid w:val="0080024F"/>
    <w:rsid w:val="00825A36"/>
    <w:rsid w:val="00883215"/>
    <w:rsid w:val="008966DE"/>
    <w:rsid w:val="008C17DF"/>
    <w:rsid w:val="008C1B9D"/>
    <w:rsid w:val="008C5D97"/>
    <w:rsid w:val="008E6EE7"/>
    <w:rsid w:val="008F0A40"/>
    <w:rsid w:val="008F1813"/>
    <w:rsid w:val="008F4681"/>
    <w:rsid w:val="00903588"/>
    <w:rsid w:val="00911D93"/>
    <w:rsid w:val="00950A3F"/>
    <w:rsid w:val="00984D7B"/>
    <w:rsid w:val="00992763"/>
    <w:rsid w:val="009A30C1"/>
    <w:rsid w:val="009A6A46"/>
    <w:rsid w:val="009C0CF2"/>
    <w:rsid w:val="009E3AC6"/>
    <w:rsid w:val="009E5ACE"/>
    <w:rsid w:val="00A018C0"/>
    <w:rsid w:val="00A304B9"/>
    <w:rsid w:val="00A434DC"/>
    <w:rsid w:val="00A62D75"/>
    <w:rsid w:val="00A634E1"/>
    <w:rsid w:val="00A84737"/>
    <w:rsid w:val="00AB2F45"/>
    <w:rsid w:val="00AC2383"/>
    <w:rsid w:val="00AC74C9"/>
    <w:rsid w:val="00AE12E6"/>
    <w:rsid w:val="00AE2FAC"/>
    <w:rsid w:val="00AE4F70"/>
    <w:rsid w:val="00AF5186"/>
    <w:rsid w:val="00B0683E"/>
    <w:rsid w:val="00B33C9D"/>
    <w:rsid w:val="00B43198"/>
    <w:rsid w:val="00B6445F"/>
    <w:rsid w:val="00B94A0F"/>
    <w:rsid w:val="00BB37B7"/>
    <w:rsid w:val="00BC26CA"/>
    <w:rsid w:val="00BC486D"/>
    <w:rsid w:val="00BC7F8F"/>
    <w:rsid w:val="00BD4F73"/>
    <w:rsid w:val="00BE4942"/>
    <w:rsid w:val="00C02D3E"/>
    <w:rsid w:val="00C11069"/>
    <w:rsid w:val="00C26ED7"/>
    <w:rsid w:val="00C56FDC"/>
    <w:rsid w:val="00C76F6C"/>
    <w:rsid w:val="00C85BF8"/>
    <w:rsid w:val="00C85ED7"/>
    <w:rsid w:val="00CA46B3"/>
    <w:rsid w:val="00CE1F8C"/>
    <w:rsid w:val="00D5423B"/>
    <w:rsid w:val="00D61F6F"/>
    <w:rsid w:val="00D6214E"/>
    <w:rsid w:val="00DA439D"/>
    <w:rsid w:val="00DD73E7"/>
    <w:rsid w:val="00DE4BB0"/>
    <w:rsid w:val="00DF3B60"/>
    <w:rsid w:val="00DF7236"/>
    <w:rsid w:val="00E110D5"/>
    <w:rsid w:val="00E73FA4"/>
    <w:rsid w:val="00E74950"/>
    <w:rsid w:val="00E82B92"/>
    <w:rsid w:val="00EA25C1"/>
    <w:rsid w:val="00ED65E4"/>
    <w:rsid w:val="00F02F95"/>
    <w:rsid w:val="00F06FAA"/>
    <w:rsid w:val="00F320AA"/>
    <w:rsid w:val="00F34D9A"/>
    <w:rsid w:val="00F3688B"/>
    <w:rsid w:val="00F5670B"/>
    <w:rsid w:val="00F6141C"/>
    <w:rsid w:val="00F83801"/>
    <w:rsid w:val="00FB14F8"/>
    <w:rsid w:val="00FC0B92"/>
    <w:rsid w:val="00FD3258"/>
    <w:rsid w:val="00FE0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006B7FB"/>
  <w15:chartTrackingRefBased/>
  <w15:docId w15:val="{65E8A8C1-1848-4AAC-B1E0-861E163A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831"/>
    <w:rPr>
      <w:rFonts w:ascii="Century Gothic" w:hAnsi="Century Gothic"/>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ind w:left="360"/>
      <w:outlineLvl w:val="2"/>
    </w:pPr>
    <w:rPr>
      <w:b/>
      <w:bCs/>
      <w:u w:val="single"/>
    </w:rPr>
  </w:style>
  <w:style w:type="paragraph" w:styleId="Heading4">
    <w:name w:val="heading 4"/>
    <w:basedOn w:val="Normal"/>
    <w:next w:val="Normal"/>
    <w:qFormat/>
    <w:pPr>
      <w:keepNext/>
      <w:jc w:val="center"/>
      <w:outlineLvl w:val="3"/>
    </w:pPr>
    <w:rPr>
      <w:b/>
      <w:bCs/>
      <w:i/>
      <w:iCs/>
    </w:rPr>
  </w:style>
  <w:style w:type="paragraph" w:styleId="Heading5">
    <w:name w:val="heading 5"/>
    <w:basedOn w:val="Normal"/>
    <w:next w:val="Normal"/>
    <w:qFormat/>
    <w:pPr>
      <w:keepNext/>
      <w:ind w:left="360"/>
      <w:outlineLvl w:val="4"/>
    </w:pPr>
    <w:rPr>
      <w:b/>
      <w:bCs/>
    </w:rPr>
  </w:style>
  <w:style w:type="paragraph" w:styleId="Heading6">
    <w:name w:val="heading 6"/>
    <w:basedOn w:val="Normal"/>
    <w:next w:val="Normal"/>
    <w:qFormat/>
    <w:pPr>
      <w:keepNext/>
      <w:outlineLvl w:val="5"/>
    </w:pPr>
    <w:rPr>
      <w:color w:val="F88824"/>
      <w:sz w:val="36"/>
    </w:rPr>
  </w:style>
  <w:style w:type="paragraph" w:styleId="Heading7">
    <w:name w:val="heading 7"/>
    <w:basedOn w:val="Normal"/>
    <w:next w:val="Normal"/>
    <w:qFormat/>
    <w:pPr>
      <w:keepNext/>
      <w:outlineLvl w:val="6"/>
    </w:pPr>
    <w:rPr>
      <w:rFonts w:cs="Arial"/>
      <w:sz w:val="36"/>
      <w:szCs w:val="20"/>
    </w:rPr>
  </w:style>
  <w:style w:type="paragraph" w:styleId="Heading8">
    <w:name w:val="heading 8"/>
    <w:basedOn w:val="Normal"/>
    <w:next w:val="Normal"/>
    <w:qFormat/>
    <w:pPr>
      <w:keepNext/>
      <w:outlineLvl w:val="7"/>
    </w:pPr>
    <w:rPr>
      <w:rFonts w:ascii="Arial" w:hAnsi="Arial" w:cs="Arial"/>
      <w:b/>
      <w:bCs/>
      <w:iCs/>
    </w:rPr>
  </w:style>
  <w:style w:type="paragraph" w:styleId="Heading9">
    <w:name w:val="heading 9"/>
    <w:basedOn w:val="Normal"/>
    <w:next w:val="Normal"/>
    <w:qFormat/>
    <w:pPr>
      <w:keepNext/>
      <w:outlineLvl w:val="8"/>
    </w:pPr>
    <w:rPr>
      <w:rFonts w:ascii="Arial" w:hAnsi="Arial" w:cs="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360"/>
    </w:pPr>
    <w:rPr>
      <w:i/>
      <w:iCs/>
    </w:rPr>
  </w:style>
  <w:style w:type="paragraph" w:styleId="BodyText">
    <w:name w:val="Body Text"/>
    <w:basedOn w:val="Normal"/>
    <w:link w:val="BodyTextChar"/>
  </w:style>
  <w:style w:type="paragraph" w:styleId="DocumentMap">
    <w:name w:val="Document Map"/>
    <w:basedOn w:val="Normal"/>
    <w:semiHidden/>
    <w:rsid w:val="001D5AD7"/>
    <w:pPr>
      <w:shd w:val="clear" w:color="auto" w:fill="000080"/>
    </w:pPr>
    <w:rPr>
      <w:rFonts w:ascii="Tahoma" w:hAnsi="Tahoma" w:cs="Tahoma"/>
      <w:szCs w:val="20"/>
    </w:rPr>
  </w:style>
  <w:style w:type="character" w:customStyle="1" w:styleId="BodyTextChar">
    <w:name w:val="Body Text Char"/>
    <w:link w:val="BodyText"/>
    <w:rsid w:val="00153EE4"/>
    <w:rPr>
      <w:rFonts w:ascii="Century Gothic" w:hAnsi="Century Gothic"/>
      <w:szCs w:val="24"/>
      <w:lang w:eastAsia="en-US"/>
    </w:rPr>
  </w:style>
  <w:style w:type="paragraph" w:styleId="BalloonText">
    <w:name w:val="Balloon Text"/>
    <w:basedOn w:val="Normal"/>
    <w:link w:val="BalloonTextChar"/>
    <w:rsid w:val="00080F93"/>
    <w:rPr>
      <w:rFonts w:ascii="Segoe UI" w:hAnsi="Segoe UI" w:cs="Segoe UI"/>
      <w:sz w:val="18"/>
      <w:szCs w:val="18"/>
    </w:rPr>
  </w:style>
  <w:style w:type="character" w:customStyle="1" w:styleId="BalloonTextChar">
    <w:name w:val="Balloon Text Char"/>
    <w:link w:val="BalloonText"/>
    <w:rsid w:val="00080F93"/>
    <w:rPr>
      <w:rFonts w:ascii="Segoe UI" w:hAnsi="Segoe UI" w:cs="Segoe UI"/>
      <w:sz w:val="18"/>
      <w:szCs w:val="18"/>
      <w:lang w:eastAsia="en-US"/>
    </w:rPr>
  </w:style>
  <w:style w:type="character" w:styleId="CommentReference">
    <w:name w:val="annotation reference"/>
    <w:rsid w:val="009A30C1"/>
    <w:rPr>
      <w:sz w:val="16"/>
      <w:szCs w:val="16"/>
    </w:rPr>
  </w:style>
  <w:style w:type="paragraph" w:styleId="CommentText">
    <w:name w:val="annotation text"/>
    <w:basedOn w:val="Normal"/>
    <w:link w:val="CommentTextChar"/>
    <w:rsid w:val="009A30C1"/>
    <w:rPr>
      <w:szCs w:val="20"/>
    </w:rPr>
  </w:style>
  <w:style w:type="character" w:customStyle="1" w:styleId="CommentTextChar">
    <w:name w:val="Comment Text Char"/>
    <w:link w:val="CommentText"/>
    <w:rsid w:val="009A30C1"/>
    <w:rPr>
      <w:rFonts w:ascii="Century Gothic" w:hAnsi="Century Gothic"/>
      <w:lang w:eastAsia="en-US"/>
    </w:rPr>
  </w:style>
  <w:style w:type="paragraph" w:styleId="CommentSubject">
    <w:name w:val="annotation subject"/>
    <w:basedOn w:val="CommentText"/>
    <w:next w:val="CommentText"/>
    <w:link w:val="CommentSubjectChar"/>
    <w:rsid w:val="009A30C1"/>
    <w:rPr>
      <w:b/>
      <w:bCs/>
    </w:rPr>
  </w:style>
  <w:style w:type="character" w:customStyle="1" w:styleId="CommentSubjectChar">
    <w:name w:val="Comment Subject Char"/>
    <w:link w:val="CommentSubject"/>
    <w:rsid w:val="009A30C1"/>
    <w:rPr>
      <w:rFonts w:ascii="Century Gothic" w:hAnsi="Century Gothic"/>
      <w:b/>
      <w:bCs/>
      <w:lang w:eastAsia="en-US"/>
    </w:rPr>
  </w:style>
  <w:style w:type="character" w:styleId="Hyperlink">
    <w:name w:val="Hyperlink"/>
    <w:rsid w:val="009A30C1"/>
    <w:rPr>
      <w:color w:val="0563C1"/>
      <w:u w:val="single"/>
    </w:rPr>
  </w:style>
  <w:style w:type="character" w:customStyle="1" w:styleId="UnresolvedMention">
    <w:name w:val="Unresolved Mention"/>
    <w:uiPriority w:val="99"/>
    <w:semiHidden/>
    <w:unhideWhenUsed/>
    <w:rsid w:val="009A30C1"/>
    <w:rPr>
      <w:color w:val="605E5C"/>
      <w:shd w:val="clear" w:color="auto" w:fill="E1DFDD"/>
    </w:rPr>
  </w:style>
  <w:style w:type="paragraph" w:styleId="ListParagraph">
    <w:name w:val="List Paragraph"/>
    <w:basedOn w:val="Normal"/>
    <w:uiPriority w:val="34"/>
    <w:qFormat/>
    <w:rsid w:val="00825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957175">
      <w:bodyDiv w:val="1"/>
      <w:marLeft w:val="0"/>
      <w:marRight w:val="0"/>
      <w:marTop w:val="0"/>
      <w:marBottom w:val="0"/>
      <w:divBdr>
        <w:top w:val="none" w:sz="0" w:space="0" w:color="auto"/>
        <w:left w:val="none" w:sz="0" w:space="0" w:color="auto"/>
        <w:bottom w:val="none" w:sz="0" w:space="0" w:color="auto"/>
        <w:right w:val="none" w:sz="0" w:space="0" w:color="auto"/>
      </w:divBdr>
    </w:div>
    <w:div w:id="1047336517">
      <w:bodyDiv w:val="1"/>
      <w:marLeft w:val="0"/>
      <w:marRight w:val="0"/>
      <w:marTop w:val="0"/>
      <w:marBottom w:val="0"/>
      <w:divBdr>
        <w:top w:val="none" w:sz="0" w:space="0" w:color="auto"/>
        <w:left w:val="none" w:sz="0" w:space="0" w:color="auto"/>
        <w:bottom w:val="none" w:sz="0" w:space="0" w:color="auto"/>
        <w:right w:val="none" w:sz="0" w:space="0" w:color="auto"/>
      </w:divBdr>
    </w:div>
    <w:div w:id="202925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b78acb-a125-42ee-931d-35b42eaca4cf"/>
    <Document_x0020_Description xmlns="f2b78acb-a125-42ee-931d-35b42eaca4cf" xsi:nil="true"/>
    <DocumentAuthor xmlns="f2b78acb-a125-42ee-931d-35b42eaca4cf">
      <UserInfo>
        <DisplayName/>
        <AccountId xsi:nil="true"/>
        <AccountType/>
      </UserInfo>
    </DocumentAuthor>
    <febcb389c47c4530afe6acfa103de16c xmlns="f2b78acb-a125-42ee-931d-35b42eaca4cf">
      <Terms xmlns="http://schemas.microsoft.com/office/infopath/2007/PartnerControls"/>
    </febcb389c47c4530afe6acfa103de16c>
    <TaxKeywordTaxHTField xmlns="f2b78acb-a125-42ee-931d-35b42eaca4cf">
      <Terms xmlns="http://schemas.microsoft.com/office/infopath/2007/PartnerControls"/>
    </TaxKeywordTaxHTField>
    <ProtectiveClassification xmlns="f2b78acb-a125-42ee-931d-35b42eaca4cf">NOT CLASSIFIED</ProtectiveClassification>
    <l1c2f45cb913413195fefa0ed1a24d84 xmlns="f2b78acb-a125-42ee-931d-35b42eaca4cf">
      <Terms xmlns="http://schemas.microsoft.com/office/infopath/2007/PartnerControls"/>
    </l1c2f45cb913413195fefa0ed1a24d84>
  </documentManagement>
</p:properties>
</file>

<file path=customXml/item3.xml><?xml version="1.0" encoding="utf-8"?>
<?mso-contentType ?>
<SharedContentType xmlns="Microsoft.SharePoint.Taxonomy.ContentTypeSync" SourceId="c265c3e7-f7ae-4ea0-b3f5-7c0024770d98"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B50B6375C300C4E84F89F9727557C2F" ma:contentTypeVersion="12" ma:contentTypeDescription="Create a new document." ma:contentTypeScope="" ma:versionID="5becf6c346dc90cc957b8d65965ff247">
  <xsd:schema xmlns:xsd="http://www.w3.org/2001/XMLSchema" xmlns:xs="http://www.w3.org/2001/XMLSchema" xmlns:p="http://schemas.microsoft.com/office/2006/metadata/properties" xmlns:ns2="f2b78acb-a125-42ee-931d-35b42eaca4cf" xmlns:ns3="0c09755c-f8b6-42bf-9267-51c277a4ad8b" xmlns:ns4="0006c477-daec-401a-81fa-1239c45d9811" targetNamespace="http://schemas.microsoft.com/office/2006/metadata/properties" ma:root="true" ma:fieldsID="c54c23d0165ca660bd4099a6285876c1" ns2:_="" ns3:_="" ns4:_="">
    <xsd:import namespace="f2b78acb-a125-42ee-931d-35b42eaca4cf"/>
    <xsd:import namespace="0c09755c-f8b6-42bf-9267-51c277a4ad8b"/>
    <xsd:import namespace="0006c477-daec-401a-81fa-1239c45d9811"/>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21787c9d-e40d-4e47-be76-3b424c150f9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4ce654-0fc5-4aa1-ac07-48676a842f5d}" ma:internalName="TaxCatchAll" ma:showField="CatchAllData" ma:web="0006c477-daec-401a-81fa-1239c45d981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4ce654-0fc5-4aa1-ac07-48676a842f5d}" ma:internalName="TaxCatchAllLabel" ma:readOnly="true" ma:showField="CatchAllDataLabel" ma:web="0006c477-daec-401a-81fa-1239c45d9811">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09755c-f8b6-42bf-9267-51c277a4ad8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6c477-daec-401a-81fa-1239c45d981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95D4EDC-4439-4537-A113-EF6F66CD8655}">
  <ds:schemaRefs>
    <ds:schemaRef ds:uri="http://schemas.microsoft.com/sharepoint/v3/contenttype/forms"/>
  </ds:schemaRefs>
</ds:datastoreItem>
</file>

<file path=customXml/itemProps2.xml><?xml version="1.0" encoding="utf-8"?>
<ds:datastoreItem xmlns:ds="http://schemas.openxmlformats.org/officeDocument/2006/customXml" ds:itemID="{D1120F6F-D415-4E1C-9CDC-26922FE734E4}">
  <ds:schemaRefs>
    <ds:schemaRef ds:uri="http://www.w3.org/XML/1998/namespace"/>
    <ds:schemaRef ds:uri="0006c477-daec-401a-81fa-1239c45d9811"/>
    <ds:schemaRef ds:uri="http://schemas.microsoft.com/office/2006/metadata/properties"/>
    <ds:schemaRef ds:uri="0c09755c-f8b6-42bf-9267-51c277a4ad8b"/>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2b78acb-a125-42ee-931d-35b42eaca4cf"/>
  </ds:schemaRefs>
</ds:datastoreItem>
</file>

<file path=customXml/itemProps3.xml><?xml version="1.0" encoding="utf-8"?>
<ds:datastoreItem xmlns:ds="http://schemas.openxmlformats.org/officeDocument/2006/customXml" ds:itemID="{C5733D24-F1E4-416A-AF7F-63511DEFFCB7}">
  <ds:schemaRefs>
    <ds:schemaRef ds:uri="Microsoft.SharePoint.Taxonomy.ContentTypeSync"/>
  </ds:schemaRefs>
</ds:datastoreItem>
</file>

<file path=customXml/itemProps4.xml><?xml version="1.0" encoding="utf-8"?>
<ds:datastoreItem xmlns:ds="http://schemas.openxmlformats.org/officeDocument/2006/customXml" ds:itemID="{A4E0F734-95E0-45D5-AFC4-FB6B24CDF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0c09755c-f8b6-42bf-9267-51c277a4ad8b"/>
    <ds:schemaRef ds:uri="0006c477-daec-401a-81fa-1239c45d9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836C96-A943-41EE-927A-B04EF91FCB2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1544</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HorseWorld Logo</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HorseWorld Logo</dc:title>
  <dc:subject/>
  <dc:creator>longstreeth</dc:creator>
  <cp:keywords/>
  <dc:description/>
  <cp:lastModifiedBy>Linda Harries</cp:lastModifiedBy>
  <cp:revision>3</cp:revision>
  <cp:lastPrinted>2024-09-09T12:50:00Z</cp:lastPrinted>
  <dcterms:created xsi:type="dcterms:W3CDTF">2024-06-25T13:45:00Z</dcterms:created>
  <dcterms:modified xsi:type="dcterms:W3CDTF">2024-09-09T13:00:00Z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GrammarlyDocumentId">
    <vt:lpwstr>50fdc6692b164ad80e7ba6ea0597e9c3f286132194fc1287155496079a9ac2f4</vt:lpwstr>
  </property>
</Properties>
</file>