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07C" w:rsidRPr="0019507C" w:rsidRDefault="0019507C" w:rsidP="0019507C">
      <w:pPr>
        <w:spacing w:after="0" w:line="240" w:lineRule="auto"/>
        <w:rPr>
          <w:rFonts w:asciiTheme="majorHAnsi" w:hAnsiTheme="majorHAnsi"/>
          <w:b/>
          <w:sz w:val="36"/>
          <w:szCs w:val="36"/>
        </w:rPr>
      </w:pPr>
      <w:bookmarkStart w:id="0" w:name="_GoBack"/>
      <w:bookmarkEnd w:id="0"/>
      <w:r w:rsidRPr="0019507C">
        <w:rPr>
          <w:rFonts w:asciiTheme="majorHAnsi" w:hAnsiTheme="majorHAnsi"/>
          <w:b/>
          <w:noProof/>
          <w:sz w:val="36"/>
          <w:szCs w:val="36"/>
          <w:lang w:eastAsia="en-GB"/>
        </w:rPr>
        <w:drawing>
          <wp:anchor distT="36576" distB="36576" distL="36576" distR="36576" simplePos="0" relativeHeight="251660288" behindDoc="0" locked="0" layoutInCell="1" allowOverlap="1">
            <wp:simplePos x="0" y="0"/>
            <wp:positionH relativeFrom="column">
              <wp:posOffset>-523875</wp:posOffset>
            </wp:positionH>
            <wp:positionV relativeFrom="paragraph">
              <wp:posOffset>-304800</wp:posOffset>
            </wp:positionV>
            <wp:extent cx="447675" cy="54292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47675" cy="542925"/>
                    </a:xfrm>
                    <a:prstGeom prst="rect">
                      <a:avLst/>
                    </a:prstGeom>
                    <a:noFill/>
                    <a:ln w="9525" algn="in">
                      <a:noFill/>
                      <a:miter lim="800000"/>
                      <a:headEnd/>
                      <a:tailEnd/>
                    </a:ln>
                  </pic:spPr>
                </pic:pic>
              </a:graphicData>
            </a:graphic>
          </wp:anchor>
        </w:drawing>
      </w:r>
      <w:r w:rsidRPr="0019507C">
        <w:rPr>
          <w:rFonts w:asciiTheme="majorHAnsi" w:hAnsiTheme="majorHAnsi"/>
          <w:b/>
          <w:sz w:val="36"/>
          <w:szCs w:val="36"/>
        </w:rPr>
        <w:t xml:space="preserve">FRIERN BARNET SCHOOL </w:t>
      </w:r>
    </w:p>
    <w:p w:rsidR="0019507C" w:rsidRPr="0019507C" w:rsidRDefault="0019507C" w:rsidP="0019507C">
      <w:pPr>
        <w:spacing w:after="0" w:line="240" w:lineRule="auto"/>
        <w:rPr>
          <w:rFonts w:asciiTheme="majorHAnsi" w:hAnsiTheme="majorHAnsi"/>
          <w:b/>
          <w:sz w:val="36"/>
          <w:szCs w:val="36"/>
        </w:rPr>
      </w:pPr>
      <w:r w:rsidRPr="0019507C">
        <w:rPr>
          <w:rFonts w:asciiTheme="majorHAnsi" w:hAnsiTheme="majorHAnsi"/>
          <w:b/>
          <w:sz w:val="36"/>
          <w:szCs w:val="36"/>
        </w:rPr>
        <w:t>Specialist Arts College</w:t>
      </w:r>
    </w:p>
    <w:p w:rsidR="0019507C" w:rsidRPr="0019507C" w:rsidRDefault="0019507C" w:rsidP="0019507C">
      <w:pPr>
        <w:pStyle w:val="Subtitle"/>
        <w:rPr>
          <w:rFonts w:cs="Calibri"/>
          <w:b/>
          <w:i w:val="0"/>
          <w:color w:val="auto"/>
        </w:rPr>
      </w:pPr>
      <w:r w:rsidRPr="0019507C">
        <w:rPr>
          <w:rFonts w:cs="Calibri"/>
          <w:b/>
          <w:i w:val="0"/>
          <w:color w:val="auto"/>
        </w:rPr>
        <w:t>Hemington Avenue, London, N11 3LS</w:t>
      </w:r>
    </w:p>
    <w:p w:rsidR="0019507C" w:rsidRPr="0019507C" w:rsidRDefault="0019507C" w:rsidP="0019507C">
      <w:pPr>
        <w:pStyle w:val="Subtitle"/>
        <w:rPr>
          <w:rFonts w:cs="Calibri"/>
          <w:b/>
          <w:i w:val="0"/>
          <w:color w:val="auto"/>
        </w:rPr>
      </w:pPr>
    </w:p>
    <w:p w:rsidR="0019507C" w:rsidRPr="0019507C" w:rsidRDefault="0019507C" w:rsidP="0019507C">
      <w:pPr>
        <w:pStyle w:val="Subtitle"/>
        <w:rPr>
          <w:rFonts w:cs="Calibri"/>
          <w:b/>
          <w:i w:val="0"/>
          <w:color w:val="auto"/>
        </w:rPr>
      </w:pPr>
      <w:r w:rsidRPr="0019507C">
        <w:rPr>
          <w:rFonts w:cs="Calibri"/>
          <w:b/>
          <w:i w:val="0"/>
          <w:color w:val="auto"/>
        </w:rPr>
        <w:t xml:space="preserve">Headteacher: Mr </w:t>
      </w:r>
      <w:r>
        <w:rPr>
          <w:rFonts w:cs="Calibri"/>
          <w:b/>
          <w:i w:val="0"/>
          <w:color w:val="auto"/>
        </w:rPr>
        <w:t>S Horne</w:t>
      </w:r>
    </w:p>
    <w:p w:rsidR="001A4D8A" w:rsidRDefault="001A4D8A" w:rsidP="0019507C">
      <w:pPr>
        <w:spacing w:after="0" w:line="240" w:lineRule="auto"/>
        <w:rPr>
          <w:rFonts w:asciiTheme="majorHAnsi" w:hAnsiTheme="majorHAnsi"/>
          <w:b/>
          <w:sz w:val="24"/>
          <w:szCs w:val="24"/>
        </w:rPr>
      </w:pPr>
    </w:p>
    <w:p w:rsidR="001A4D8A" w:rsidRDefault="001A4D8A" w:rsidP="0019507C">
      <w:pPr>
        <w:spacing w:after="0" w:line="240" w:lineRule="auto"/>
        <w:rPr>
          <w:rFonts w:asciiTheme="majorHAnsi" w:hAnsiTheme="majorHAnsi"/>
          <w:b/>
          <w:sz w:val="24"/>
          <w:szCs w:val="24"/>
        </w:rPr>
      </w:pPr>
    </w:p>
    <w:p w:rsidR="001A4D8A" w:rsidRDefault="001A4D8A" w:rsidP="0019507C">
      <w:pPr>
        <w:spacing w:after="0" w:line="240" w:lineRule="auto"/>
        <w:rPr>
          <w:rFonts w:asciiTheme="majorHAnsi" w:hAnsiTheme="majorHAnsi"/>
          <w:b/>
          <w:sz w:val="24"/>
          <w:szCs w:val="24"/>
        </w:rPr>
      </w:pPr>
    </w:p>
    <w:p w:rsidR="0019507C" w:rsidRDefault="00234863" w:rsidP="0019507C">
      <w:pPr>
        <w:spacing w:after="0" w:line="240" w:lineRule="auto"/>
        <w:rPr>
          <w:rFonts w:asciiTheme="majorHAnsi" w:hAnsiTheme="majorHAnsi"/>
          <w:b/>
          <w:sz w:val="28"/>
          <w:szCs w:val="28"/>
        </w:rPr>
      </w:pPr>
      <w:r>
        <w:rPr>
          <w:rFonts w:asciiTheme="majorHAnsi" w:hAnsiTheme="majorHAnsi"/>
          <w:b/>
          <w:sz w:val="28"/>
          <w:szCs w:val="28"/>
        </w:rPr>
        <w:t>Information Manager</w:t>
      </w:r>
    </w:p>
    <w:p w:rsidR="001A4D8A" w:rsidRPr="001A4D8A" w:rsidRDefault="001A4D8A" w:rsidP="0019507C">
      <w:pPr>
        <w:spacing w:after="0" w:line="240" w:lineRule="auto"/>
        <w:rPr>
          <w:rFonts w:asciiTheme="majorHAnsi" w:hAnsiTheme="majorHAnsi"/>
          <w:b/>
          <w:sz w:val="28"/>
          <w:szCs w:val="28"/>
        </w:rPr>
      </w:pPr>
    </w:p>
    <w:p w:rsidR="00A85A03" w:rsidRDefault="0097498B" w:rsidP="001A4D8A">
      <w:pPr>
        <w:spacing w:after="0"/>
        <w:rPr>
          <w:rFonts w:asciiTheme="majorHAnsi" w:hAnsiTheme="majorHAnsi"/>
          <w:b/>
          <w:sz w:val="24"/>
          <w:szCs w:val="24"/>
        </w:rPr>
      </w:pPr>
      <w:r>
        <w:rPr>
          <w:rFonts w:asciiTheme="majorHAnsi" w:hAnsiTheme="majorHAnsi"/>
          <w:b/>
          <w:sz w:val="24"/>
          <w:szCs w:val="24"/>
        </w:rPr>
        <w:t>Sa</w:t>
      </w:r>
      <w:r w:rsidR="001A4D8A">
        <w:rPr>
          <w:rFonts w:asciiTheme="majorHAnsi" w:hAnsiTheme="majorHAnsi"/>
          <w:b/>
          <w:sz w:val="24"/>
          <w:szCs w:val="24"/>
        </w:rPr>
        <w:t>l</w:t>
      </w:r>
      <w:r>
        <w:rPr>
          <w:rFonts w:asciiTheme="majorHAnsi" w:hAnsiTheme="majorHAnsi"/>
          <w:b/>
          <w:sz w:val="24"/>
          <w:szCs w:val="24"/>
        </w:rPr>
        <w:t xml:space="preserve">ary:  </w:t>
      </w:r>
      <w:r w:rsidR="00533B71">
        <w:rPr>
          <w:rFonts w:asciiTheme="majorHAnsi" w:hAnsiTheme="majorHAnsi"/>
          <w:b/>
          <w:sz w:val="24"/>
          <w:szCs w:val="24"/>
        </w:rPr>
        <w:t>UR Grade H</w:t>
      </w:r>
      <w:r w:rsidR="00E561DE">
        <w:rPr>
          <w:rFonts w:asciiTheme="majorHAnsi" w:hAnsiTheme="majorHAnsi"/>
          <w:b/>
          <w:sz w:val="24"/>
          <w:szCs w:val="24"/>
        </w:rPr>
        <w:t xml:space="preserve"> </w:t>
      </w:r>
      <w:r w:rsidR="005F03CA">
        <w:rPr>
          <w:rFonts w:asciiTheme="majorHAnsi" w:hAnsiTheme="majorHAnsi"/>
          <w:b/>
          <w:sz w:val="24"/>
          <w:szCs w:val="24"/>
        </w:rPr>
        <w:t>(</w:t>
      </w:r>
      <w:r w:rsidR="00D51F78">
        <w:rPr>
          <w:rFonts w:asciiTheme="majorHAnsi" w:hAnsiTheme="majorHAnsi"/>
          <w:b/>
          <w:sz w:val="24"/>
          <w:szCs w:val="24"/>
        </w:rPr>
        <w:t>£30,108 - £33</w:t>
      </w:r>
      <w:r w:rsidR="00D51F78" w:rsidRPr="00533B71">
        <w:rPr>
          <w:rFonts w:asciiTheme="majorHAnsi" w:hAnsiTheme="majorHAnsi"/>
          <w:b/>
          <w:sz w:val="24"/>
          <w:szCs w:val="24"/>
        </w:rPr>
        <w:t>,</w:t>
      </w:r>
      <w:r w:rsidR="00D51F78">
        <w:rPr>
          <w:rFonts w:asciiTheme="majorHAnsi" w:hAnsiTheme="majorHAnsi"/>
          <w:b/>
          <w:sz w:val="24"/>
          <w:szCs w:val="24"/>
        </w:rPr>
        <w:t>282</w:t>
      </w:r>
      <w:r w:rsidR="005F03CA">
        <w:rPr>
          <w:rFonts w:asciiTheme="majorHAnsi" w:hAnsiTheme="majorHAnsi"/>
          <w:b/>
          <w:sz w:val="24"/>
          <w:szCs w:val="24"/>
        </w:rPr>
        <w:t>)</w:t>
      </w:r>
    </w:p>
    <w:p w:rsidR="00761005" w:rsidRDefault="00533B71" w:rsidP="00A85A03">
      <w:pPr>
        <w:spacing w:after="0"/>
        <w:ind w:firstLine="720"/>
        <w:rPr>
          <w:b/>
        </w:rPr>
      </w:pPr>
      <w:r w:rsidRPr="00533B71">
        <w:rPr>
          <w:rFonts w:asciiTheme="majorHAnsi" w:hAnsiTheme="majorHAnsi"/>
          <w:b/>
          <w:sz w:val="24"/>
          <w:szCs w:val="24"/>
        </w:rPr>
        <w:t xml:space="preserve"> </w:t>
      </w:r>
      <w:r w:rsidR="00572629">
        <w:rPr>
          <w:rFonts w:asciiTheme="majorHAnsi" w:hAnsiTheme="majorHAnsi"/>
          <w:b/>
          <w:sz w:val="24"/>
          <w:szCs w:val="24"/>
        </w:rPr>
        <w:t>(</w:t>
      </w:r>
      <w:r w:rsidR="00D51F78">
        <w:rPr>
          <w:rFonts w:asciiTheme="majorHAnsi" w:hAnsiTheme="majorHAnsi"/>
          <w:b/>
          <w:sz w:val="24"/>
          <w:szCs w:val="24"/>
        </w:rPr>
        <w:t xml:space="preserve">£28,391 - </w:t>
      </w:r>
      <w:r w:rsidR="00B71A2B">
        <w:rPr>
          <w:rFonts w:asciiTheme="majorHAnsi" w:hAnsiTheme="majorHAnsi"/>
          <w:b/>
          <w:sz w:val="24"/>
          <w:szCs w:val="24"/>
        </w:rPr>
        <w:t xml:space="preserve">£31,384 </w:t>
      </w:r>
      <w:r w:rsidR="00572629" w:rsidRPr="00761005">
        <w:rPr>
          <w:rFonts w:asciiTheme="majorHAnsi" w:hAnsiTheme="majorHAnsi"/>
          <w:b/>
          <w:sz w:val="24"/>
          <w:szCs w:val="24"/>
        </w:rPr>
        <w:t xml:space="preserve">actual salary </w:t>
      </w:r>
      <w:r w:rsidR="00761005" w:rsidRPr="00761005">
        <w:rPr>
          <w:b/>
        </w:rPr>
        <w:t>per annum)</w:t>
      </w:r>
    </w:p>
    <w:p w:rsidR="00DA7A53" w:rsidRDefault="00A85A03" w:rsidP="00A85A03">
      <w:pPr>
        <w:spacing w:after="0" w:line="240" w:lineRule="auto"/>
        <w:ind w:left="720"/>
        <w:rPr>
          <w:rFonts w:asciiTheme="majorHAnsi" w:hAnsiTheme="majorHAnsi"/>
          <w:b/>
          <w:sz w:val="24"/>
          <w:szCs w:val="24"/>
        </w:rPr>
      </w:pPr>
      <w:r>
        <w:rPr>
          <w:rFonts w:asciiTheme="majorHAnsi" w:hAnsiTheme="majorHAnsi"/>
          <w:b/>
          <w:sz w:val="24"/>
          <w:szCs w:val="24"/>
        </w:rPr>
        <w:t>Full time, t</w:t>
      </w:r>
      <w:r w:rsidR="00761005">
        <w:rPr>
          <w:rFonts w:asciiTheme="majorHAnsi" w:hAnsiTheme="majorHAnsi"/>
          <w:b/>
          <w:sz w:val="24"/>
          <w:szCs w:val="24"/>
        </w:rPr>
        <w:t>erm time only</w:t>
      </w:r>
      <w:r w:rsidR="00533B71">
        <w:rPr>
          <w:rFonts w:asciiTheme="majorHAnsi" w:hAnsiTheme="majorHAnsi"/>
          <w:b/>
          <w:sz w:val="24"/>
          <w:szCs w:val="24"/>
        </w:rPr>
        <w:t xml:space="preserve"> (36 hours per week) plus 3</w:t>
      </w:r>
      <w:r>
        <w:rPr>
          <w:rFonts w:asciiTheme="majorHAnsi" w:hAnsiTheme="majorHAnsi"/>
          <w:b/>
          <w:sz w:val="24"/>
          <w:szCs w:val="24"/>
        </w:rPr>
        <w:t xml:space="preserve"> weeks </w:t>
      </w:r>
    </w:p>
    <w:p w:rsidR="00761005" w:rsidRDefault="00A85A03" w:rsidP="00A85A03">
      <w:pPr>
        <w:spacing w:after="0" w:line="240" w:lineRule="auto"/>
        <w:ind w:left="720"/>
        <w:rPr>
          <w:rFonts w:asciiTheme="majorHAnsi" w:hAnsiTheme="majorHAnsi"/>
          <w:b/>
          <w:sz w:val="24"/>
          <w:szCs w:val="24"/>
        </w:rPr>
      </w:pPr>
      <w:r>
        <w:rPr>
          <w:rFonts w:asciiTheme="majorHAnsi" w:hAnsiTheme="majorHAnsi"/>
          <w:b/>
          <w:sz w:val="24"/>
          <w:szCs w:val="24"/>
        </w:rPr>
        <w:t>(2 weeks</w:t>
      </w:r>
      <w:r w:rsidR="00150F1F">
        <w:rPr>
          <w:rFonts w:asciiTheme="majorHAnsi" w:hAnsiTheme="majorHAnsi"/>
          <w:b/>
          <w:sz w:val="24"/>
          <w:szCs w:val="24"/>
        </w:rPr>
        <w:t xml:space="preserve"> must be worked </w:t>
      </w:r>
      <w:r>
        <w:rPr>
          <w:rFonts w:asciiTheme="majorHAnsi" w:hAnsiTheme="majorHAnsi"/>
          <w:b/>
          <w:sz w:val="24"/>
          <w:szCs w:val="24"/>
        </w:rPr>
        <w:t xml:space="preserve">during the summer </w:t>
      </w:r>
      <w:r w:rsidR="00DA7A53">
        <w:rPr>
          <w:rFonts w:asciiTheme="majorHAnsi" w:hAnsiTheme="majorHAnsi"/>
          <w:b/>
          <w:sz w:val="24"/>
          <w:szCs w:val="24"/>
        </w:rPr>
        <w:t xml:space="preserve">holiday </w:t>
      </w:r>
      <w:r>
        <w:rPr>
          <w:rFonts w:asciiTheme="majorHAnsi" w:hAnsiTheme="majorHAnsi"/>
          <w:b/>
          <w:sz w:val="24"/>
          <w:szCs w:val="24"/>
        </w:rPr>
        <w:t>from results day onwards to provide exam results analysis</w:t>
      </w:r>
      <w:r w:rsidR="0078478A">
        <w:rPr>
          <w:rFonts w:asciiTheme="majorHAnsi" w:hAnsiTheme="majorHAnsi"/>
          <w:b/>
          <w:sz w:val="24"/>
          <w:szCs w:val="24"/>
        </w:rPr>
        <w:t>.</w:t>
      </w:r>
      <w:r>
        <w:rPr>
          <w:rFonts w:asciiTheme="majorHAnsi" w:hAnsiTheme="majorHAnsi"/>
          <w:b/>
          <w:sz w:val="24"/>
          <w:szCs w:val="24"/>
        </w:rPr>
        <w:t xml:space="preserve">) </w:t>
      </w:r>
      <w:r w:rsidR="00F42EE9">
        <w:rPr>
          <w:rFonts w:asciiTheme="majorHAnsi" w:hAnsiTheme="majorHAnsi"/>
          <w:b/>
          <w:sz w:val="24"/>
          <w:szCs w:val="24"/>
        </w:rPr>
        <w:t xml:space="preserve"> </w:t>
      </w:r>
    </w:p>
    <w:p w:rsidR="00761005" w:rsidRDefault="00761005" w:rsidP="00761005"/>
    <w:p w:rsidR="001A4D8A" w:rsidRDefault="004455ED" w:rsidP="00B96715">
      <w:pPr>
        <w:tabs>
          <w:tab w:val="left" w:pos="2130"/>
        </w:tabs>
        <w:spacing w:after="0" w:line="240" w:lineRule="auto"/>
        <w:rPr>
          <w:rFonts w:asciiTheme="majorHAnsi" w:hAnsiTheme="majorHAnsi"/>
          <w:sz w:val="24"/>
          <w:szCs w:val="24"/>
        </w:rPr>
      </w:pPr>
      <w:r w:rsidRPr="004455ED">
        <w:rPr>
          <w:rFonts w:asciiTheme="majorHAnsi" w:hAnsiTheme="majorHAnsi"/>
          <w:sz w:val="24"/>
          <w:szCs w:val="24"/>
        </w:rPr>
        <w:t>We are looking to appoint a reliable, efficient and highly organised Information Manager to work closely with the Senior Leadership Team, providing accurate data to inform and influence decision-making at the highest level.  In addition, you will manage the school’s management information system, manage exams, line manage exams administrator and produce the school’s timetable.</w:t>
      </w:r>
    </w:p>
    <w:p w:rsidR="004455ED" w:rsidRPr="001A4D8A" w:rsidRDefault="004455ED" w:rsidP="00B96715">
      <w:pPr>
        <w:tabs>
          <w:tab w:val="left" w:pos="2130"/>
        </w:tabs>
        <w:spacing w:after="0" w:line="240" w:lineRule="auto"/>
        <w:rPr>
          <w:rFonts w:asciiTheme="majorHAnsi" w:hAnsiTheme="majorHAnsi"/>
          <w:sz w:val="24"/>
          <w:szCs w:val="24"/>
        </w:rPr>
      </w:pPr>
    </w:p>
    <w:p w:rsidR="0019507C" w:rsidRPr="0019507C" w:rsidRDefault="00267BD0" w:rsidP="00B96715">
      <w:pPr>
        <w:tabs>
          <w:tab w:val="left" w:pos="2130"/>
        </w:tabs>
        <w:spacing w:after="0" w:line="240" w:lineRule="auto"/>
        <w:rPr>
          <w:rFonts w:asciiTheme="majorHAnsi" w:hAnsiTheme="majorHAnsi"/>
          <w:sz w:val="24"/>
          <w:szCs w:val="24"/>
        </w:rPr>
      </w:pPr>
      <w:r w:rsidRPr="001A4D8A">
        <w:rPr>
          <w:rFonts w:asciiTheme="majorHAnsi" w:hAnsiTheme="majorHAnsi"/>
          <w:sz w:val="24"/>
          <w:szCs w:val="24"/>
        </w:rPr>
        <w:t>Friern Barnet School is an innovative</w:t>
      </w:r>
      <w:r w:rsidRPr="0019507C">
        <w:rPr>
          <w:rFonts w:asciiTheme="majorHAnsi" w:hAnsiTheme="majorHAnsi"/>
          <w:sz w:val="24"/>
          <w:szCs w:val="24"/>
        </w:rPr>
        <w:t xml:space="preserve"> and successful Performing Arts College, re</w:t>
      </w:r>
      <w:r>
        <w:rPr>
          <w:rFonts w:asciiTheme="majorHAnsi" w:hAnsiTheme="majorHAnsi"/>
          <w:sz w:val="24"/>
          <w:szCs w:val="24"/>
        </w:rPr>
        <w:t xml:space="preserve">cently judged ‘Good’ by Ofsted. </w:t>
      </w:r>
      <w:r w:rsidR="0019507C" w:rsidRPr="0019507C">
        <w:rPr>
          <w:rFonts w:asciiTheme="majorHAnsi" w:hAnsiTheme="majorHAnsi"/>
          <w:sz w:val="24"/>
          <w:szCs w:val="24"/>
        </w:rPr>
        <w:t>The school has a comprehensive induction programme and excellent professional development opportunities. We are committed to safeguarding and promoting the welfare of children and expect all staff to share this commitment. The successful applicant will be subject to enhanced clearance through the Disclosure Barring Service.</w:t>
      </w:r>
    </w:p>
    <w:p w:rsidR="0019507C" w:rsidRPr="0019507C" w:rsidRDefault="0019507C" w:rsidP="00B96715">
      <w:pPr>
        <w:spacing w:after="0" w:line="240" w:lineRule="auto"/>
        <w:rPr>
          <w:rFonts w:asciiTheme="majorHAnsi" w:hAnsiTheme="majorHAnsi"/>
          <w:b/>
          <w:sz w:val="24"/>
          <w:szCs w:val="24"/>
        </w:rPr>
      </w:pPr>
    </w:p>
    <w:p w:rsidR="0019507C" w:rsidRPr="0019507C" w:rsidRDefault="0019507C" w:rsidP="00B96715">
      <w:pPr>
        <w:spacing w:after="0" w:line="240" w:lineRule="auto"/>
        <w:rPr>
          <w:rFonts w:asciiTheme="majorHAnsi" w:eastAsia="Times New Roman" w:hAnsiTheme="majorHAnsi" w:cs="Helvetica"/>
          <w:b/>
          <w:bCs/>
          <w:color w:val="231F20"/>
          <w:sz w:val="24"/>
          <w:szCs w:val="24"/>
          <w:lang w:eastAsia="en-GB"/>
        </w:rPr>
      </w:pPr>
      <w:r w:rsidRPr="0019507C">
        <w:rPr>
          <w:rFonts w:asciiTheme="majorHAnsi" w:hAnsiTheme="majorHAnsi"/>
          <w:b/>
          <w:sz w:val="24"/>
          <w:szCs w:val="24"/>
        </w:rPr>
        <w:t xml:space="preserve">Application forms and further details are available to download at </w:t>
      </w:r>
      <w:hyperlink r:id="rId8" w:history="1">
        <w:r w:rsidRPr="0019507C">
          <w:rPr>
            <w:rStyle w:val="Hyperlink"/>
            <w:rFonts w:asciiTheme="majorHAnsi" w:hAnsiTheme="majorHAnsi"/>
            <w:b/>
            <w:sz w:val="24"/>
            <w:szCs w:val="24"/>
          </w:rPr>
          <w:t>www.friern.barnet.sch.uk</w:t>
        </w:r>
      </w:hyperlink>
      <w:r w:rsidRPr="0019507C">
        <w:rPr>
          <w:rFonts w:asciiTheme="majorHAnsi" w:hAnsiTheme="majorHAnsi"/>
          <w:b/>
          <w:sz w:val="24"/>
          <w:szCs w:val="24"/>
        </w:rPr>
        <w:t xml:space="preserve">. </w:t>
      </w:r>
      <w:r w:rsidRPr="0019507C">
        <w:rPr>
          <w:rFonts w:asciiTheme="majorHAnsi" w:eastAsia="Times New Roman" w:hAnsiTheme="majorHAnsi" w:cs="Helvetica"/>
          <w:b/>
          <w:bCs/>
          <w:color w:val="231F20"/>
          <w:sz w:val="24"/>
          <w:szCs w:val="24"/>
          <w:lang w:eastAsia="en-GB"/>
        </w:rPr>
        <w:t xml:space="preserve">Completed applications should be sent to </w:t>
      </w:r>
      <w:proofErr w:type="spellStart"/>
      <w:r w:rsidR="00A9049A">
        <w:rPr>
          <w:rFonts w:asciiTheme="majorHAnsi" w:eastAsia="Times New Roman" w:hAnsiTheme="majorHAnsi" w:cs="Helvetica"/>
          <w:b/>
          <w:bCs/>
          <w:color w:val="231F20"/>
          <w:sz w:val="24"/>
          <w:szCs w:val="24"/>
          <w:lang w:eastAsia="en-GB"/>
        </w:rPr>
        <w:t>m.caslingbrown@friern</w:t>
      </w:r>
      <w:proofErr w:type="spellEnd"/>
      <w:r w:rsidR="00A9049A">
        <w:rPr>
          <w:rFonts w:asciiTheme="majorHAnsi" w:eastAsia="Times New Roman" w:hAnsiTheme="majorHAnsi" w:cs="Helvetica"/>
          <w:b/>
          <w:bCs/>
          <w:color w:val="231F20"/>
          <w:sz w:val="24"/>
          <w:szCs w:val="24"/>
          <w:lang w:eastAsia="en-GB"/>
        </w:rPr>
        <w:t>. barnet.sch.uk.</w:t>
      </w:r>
    </w:p>
    <w:p w:rsidR="0019507C" w:rsidRPr="0019507C" w:rsidRDefault="0019507C" w:rsidP="00B96715">
      <w:pPr>
        <w:spacing w:after="0" w:line="240" w:lineRule="auto"/>
        <w:rPr>
          <w:rFonts w:asciiTheme="majorHAnsi" w:hAnsiTheme="majorHAnsi"/>
          <w:sz w:val="24"/>
          <w:szCs w:val="24"/>
        </w:rPr>
      </w:pPr>
    </w:p>
    <w:p w:rsidR="00761005" w:rsidRDefault="0019507C" w:rsidP="007168A5">
      <w:pPr>
        <w:spacing w:after="0" w:line="240" w:lineRule="auto"/>
        <w:rPr>
          <w:rFonts w:asciiTheme="majorHAnsi" w:hAnsiTheme="majorHAnsi"/>
          <w:sz w:val="24"/>
          <w:szCs w:val="24"/>
        </w:rPr>
      </w:pPr>
      <w:r w:rsidRPr="00267BD0">
        <w:rPr>
          <w:rFonts w:asciiTheme="majorHAnsi" w:hAnsiTheme="majorHAnsi"/>
          <w:sz w:val="24"/>
          <w:szCs w:val="24"/>
        </w:rPr>
        <w:t>Closing date:</w:t>
      </w:r>
      <w:r w:rsidR="00AB23EE">
        <w:rPr>
          <w:rFonts w:asciiTheme="majorHAnsi" w:hAnsiTheme="majorHAnsi"/>
          <w:sz w:val="24"/>
          <w:szCs w:val="24"/>
        </w:rPr>
        <w:tab/>
      </w:r>
      <w:r w:rsidRPr="00267BD0">
        <w:rPr>
          <w:rFonts w:asciiTheme="majorHAnsi" w:hAnsiTheme="majorHAnsi"/>
          <w:sz w:val="24"/>
          <w:szCs w:val="24"/>
        </w:rPr>
        <w:t xml:space="preserve"> </w:t>
      </w:r>
      <w:r w:rsidR="00AB23EE">
        <w:rPr>
          <w:rFonts w:asciiTheme="majorHAnsi" w:hAnsiTheme="majorHAnsi"/>
          <w:sz w:val="24"/>
          <w:szCs w:val="24"/>
        </w:rPr>
        <w:t xml:space="preserve">Noon, </w:t>
      </w:r>
      <w:r w:rsidR="000155D7">
        <w:rPr>
          <w:rFonts w:asciiTheme="majorHAnsi" w:hAnsiTheme="majorHAnsi"/>
          <w:sz w:val="24"/>
          <w:szCs w:val="24"/>
        </w:rPr>
        <w:t>Monday 26 November</w:t>
      </w:r>
      <w:r w:rsidR="00D51F78">
        <w:rPr>
          <w:rFonts w:asciiTheme="majorHAnsi" w:hAnsiTheme="majorHAnsi"/>
          <w:sz w:val="24"/>
          <w:szCs w:val="24"/>
        </w:rPr>
        <w:t xml:space="preserve"> 2018</w:t>
      </w:r>
    </w:p>
    <w:p w:rsidR="00AB23EE" w:rsidRDefault="00AB23EE"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Pr="006829E4" w:rsidRDefault="006829E4" w:rsidP="006829E4">
      <w:pPr>
        <w:spacing w:after="0" w:line="240" w:lineRule="auto"/>
        <w:jc w:val="center"/>
        <w:rPr>
          <w:rFonts w:eastAsia="Times New Roman" w:cs="Calibri"/>
          <w:b/>
          <w:sz w:val="28"/>
          <w:szCs w:val="20"/>
          <w:lang w:eastAsia="en-GB"/>
        </w:rPr>
      </w:pPr>
      <w:r w:rsidRPr="006829E4">
        <w:rPr>
          <w:rFonts w:ascii="Arial" w:eastAsia="Times New Roman" w:hAnsi="Arial"/>
          <w:noProof/>
          <w:szCs w:val="20"/>
          <w:lang w:eastAsia="en-GB"/>
        </w:rPr>
        <w:drawing>
          <wp:anchor distT="36576" distB="36576" distL="36576" distR="36576" simplePos="0" relativeHeight="251663360" behindDoc="0" locked="0" layoutInCell="1" allowOverlap="1">
            <wp:simplePos x="0" y="0"/>
            <wp:positionH relativeFrom="column">
              <wp:posOffset>-274320</wp:posOffset>
            </wp:positionH>
            <wp:positionV relativeFrom="paragraph">
              <wp:posOffset>-196215</wp:posOffset>
            </wp:positionV>
            <wp:extent cx="563245" cy="68580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245"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829E4">
        <w:rPr>
          <w:rFonts w:eastAsia="Times New Roman" w:cs="Calibri"/>
          <w:b/>
          <w:sz w:val="28"/>
          <w:szCs w:val="20"/>
          <w:lang w:eastAsia="en-GB"/>
        </w:rPr>
        <w:t>Friern Barnet School</w:t>
      </w:r>
    </w:p>
    <w:p w:rsidR="006829E4" w:rsidRPr="006829E4" w:rsidRDefault="006829E4" w:rsidP="006829E4">
      <w:pPr>
        <w:tabs>
          <w:tab w:val="center" w:pos="4147"/>
          <w:tab w:val="left" w:pos="6330"/>
        </w:tabs>
        <w:spacing w:after="0" w:line="240" w:lineRule="auto"/>
        <w:jc w:val="center"/>
        <w:rPr>
          <w:rFonts w:eastAsia="Times New Roman" w:cs="Calibri"/>
          <w:b/>
          <w:sz w:val="28"/>
          <w:szCs w:val="20"/>
          <w:lang w:eastAsia="en-GB"/>
        </w:rPr>
      </w:pPr>
      <w:r w:rsidRPr="006829E4">
        <w:rPr>
          <w:rFonts w:eastAsia="Times New Roman" w:cs="Calibri"/>
          <w:b/>
          <w:sz w:val="28"/>
          <w:szCs w:val="20"/>
          <w:lang w:eastAsia="en-GB"/>
        </w:rPr>
        <w:t>Job Description</w:t>
      </w:r>
    </w:p>
    <w:p w:rsidR="006829E4" w:rsidRPr="006829E4" w:rsidRDefault="006829E4" w:rsidP="006829E4">
      <w:pPr>
        <w:spacing w:after="0" w:line="240" w:lineRule="auto"/>
        <w:jc w:val="center"/>
        <w:rPr>
          <w:rFonts w:eastAsia="Times New Roman" w:cs="Calibri"/>
          <w:b/>
          <w:sz w:val="28"/>
          <w:szCs w:val="20"/>
          <w:lang w:eastAsia="en-GB"/>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327"/>
      </w:tblGrid>
      <w:tr w:rsidR="006829E4" w:rsidRPr="006829E4" w:rsidTr="00E846BB">
        <w:tblPrEx>
          <w:tblCellMar>
            <w:top w:w="0" w:type="dxa"/>
            <w:bottom w:w="0" w:type="dxa"/>
          </w:tblCellMar>
        </w:tblPrEx>
        <w:trPr>
          <w:jc w:val="center"/>
        </w:trPr>
        <w:tc>
          <w:tcPr>
            <w:tcW w:w="2269" w:type="dxa"/>
            <w:tcBorders>
              <w:top w:val="single" w:sz="4" w:space="0" w:color="auto"/>
            </w:tcBorders>
          </w:tcPr>
          <w:p w:rsidR="006829E4" w:rsidRPr="006829E4" w:rsidRDefault="006829E4" w:rsidP="006829E4">
            <w:pPr>
              <w:spacing w:after="0" w:line="240" w:lineRule="auto"/>
              <w:rPr>
                <w:rFonts w:eastAsia="Times New Roman" w:cs="Calibri"/>
                <w:b/>
                <w:szCs w:val="20"/>
                <w:lang w:eastAsia="en-GB"/>
              </w:rPr>
            </w:pPr>
          </w:p>
          <w:p w:rsidR="006829E4" w:rsidRPr="006829E4" w:rsidRDefault="006829E4" w:rsidP="006829E4">
            <w:pPr>
              <w:spacing w:after="0" w:line="240" w:lineRule="auto"/>
              <w:rPr>
                <w:rFonts w:eastAsia="Times New Roman" w:cs="Calibri"/>
                <w:b/>
                <w:szCs w:val="20"/>
                <w:lang w:eastAsia="en-GB"/>
              </w:rPr>
            </w:pPr>
            <w:r w:rsidRPr="006829E4">
              <w:rPr>
                <w:rFonts w:eastAsia="Times New Roman" w:cs="Calibri"/>
                <w:b/>
                <w:szCs w:val="20"/>
                <w:lang w:eastAsia="en-GB"/>
              </w:rPr>
              <w:t>Post Title:</w:t>
            </w:r>
          </w:p>
        </w:tc>
        <w:tc>
          <w:tcPr>
            <w:tcW w:w="8327" w:type="dxa"/>
            <w:tcBorders>
              <w:top w:val="single" w:sz="4" w:space="0" w:color="auto"/>
            </w:tcBorders>
          </w:tcPr>
          <w:p w:rsidR="006829E4" w:rsidRPr="006829E4" w:rsidRDefault="006829E4" w:rsidP="006829E4">
            <w:pPr>
              <w:keepNext/>
              <w:spacing w:before="240" w:after="60" w:line="240" w:lineRule="auto"/>
              <w:outlineLvl w:val="3"/>
              <w:rPr>
                <w:rFonts w:eastAsia="Times New Roman" w:cs="Calibri"/>
                <w:b/>
                <w:bCs/>
                <w:sz w:val="32"/>
                <w:szCs w:val="32"/>
                <w:lang w:eastAsia="en-GB"/>
              </w:rPr>
            </w:pPr>
            <w:r w:rsidRPr="006829E4">
              <w:rPr>
                <w:rFonts w:eastAsia="Times New Roman"/>
                <w:b/>
                <w:bCs/>
                <w:lang w:eastAsia="en-GB"/>
              </w:rPr>
              <w:t>INFORMATION MANAGER</w:t>
            </w:r>
          </w:p>
        </w:tc>
      </w:tr>
      <w:tr w:rsidR="006829E4" w:rsidRPr="006829E4" w:rsidTr="00E846BB">
        <w:tblPrEx>
          <w:tblCellMar>
            <w:top w:w="0" w:type="dxa"/>
            <w:bottom w:w="0" w:type="dxa"/>
          </w:tblCellMar>
        </w:tblPrEx>
        <w:trPr>
          <w:jc w:val="center"/>
        </w:trPr>
        <w:tc>
          <w:tcPr>
            <w:tcW w:w="2269" w:type="dxa"/>
          </w:tcPr>
          <w:p w:rsidR="006829E4" w:rsidRPr="006829E4" w:rsidRDefault="006829E4" w:rsidP="006829E4">
            <w:pPr>
              <w:spacing w:after="0" w:line="240" w:lineRule="auto"/>
              <w:rPr>
                <w:rFonts w:eastAsia="Times New Roman" w:cs="Calibri"/>
                <w:b/>
                <w:sz w:val="16"/>
                <w:szCs w:val="16"/>
                <w:lang w:eastAsia="en-GB"/>
              </w:rPr>
            </w:pPr>
          </w:p>
        </w:tc>
        <w:tc>
          <w:tcPr>
            <w:tcW w:w="8327" w:type="dxa"/>
          </w:tcPr>
          <w:p w:rsidR="006829E4" w:rsidRPr="006829E4" w:rsidRDefault="006829E4" w:rsidP="006829E4">
            <w:pPr>
              <w:widowControl w:val="0"/>
              <w:tabs>
                <w:tab w:val="left" w:pos="-1440"/>
              </w:tabs>
              <w:spacing w:after="0" w:line="240" w:lineRule="auto"/>
              <w:ind w:left="360"/>
              <w:rPr>
                <w:rFonts w:eastAsia="Times New Roman" w:cs="Calibri"/>
                <w:snapToGrid w:val="0"/>
                <w:sz w:val="16"/>
                <w:szCs w:val="16"/>
              </w:rPr>
            </w:pPr>
          </w:p>
        </w:tc>
      </w:tr>
      <w:tr w:rsidR="006829E4" w:rsidRPr="006829E4" w:rsidTr="00E846BB">
        <w:tblPrEx>
          <w:tblCellMar>
            <w:top w:w="0" w:type="dxa"/>
            <w:bottom w:w="0" w:type="dxa"/>
          </w:tblCellMar>
        </w:tblPrEx>
        <w:trPr>
          <w:jc w:val="center"/>
        </w:trPr>
        <w:tc>
          <w:tcPr>
            <w:tcW w:w="2269" w:type="dxa"/>
          </w:tcPr>
          <w:p w:rsidR="006829E4" w:rsidRPr="006829E4" w:rsidRDefault="006829E4" w:rsidP="006829E4">
            <w:pPr>
              <w:spacing w:after="0" w:line="240" w:lineRule="auto"/>
              <w:rPr>
                <w:rFonts w:eastAsia="Times New Roman" w:cs="Calibri"/>
                <w:b/>
                <w:szCs w:val="20"/>
                <w:lang w:eastAsia="en-GB"/>
              </w:rPr>
            </w:pPr>
            <w:r w:rsidRPr="006829E4">
              <w:rPr>
                <w:rFonts w:eastAsia="Times New Roman" w:cs="Calibri"/>
                <w:b/>
                <w:szCs w:val="20"/>
                <w:lang w:eastAsia="en-GB"/>
              </w:rPr>
              <w:t>Purpose:</w:t>
            </w:r>
          </w:p>
        </w:tc>
        <w:tc>
          <w:tcPr>
            <w:tcW w:w="8327" w:type="dxa"/>
          </w:tcPr>
          <w:p w:rsidR="006829E4" w:rsidRPr="006829E4" w:rsidRDefault="006829E4" w:rsidP="006829E4">
            <w:pPr>
              <w:spacing w:after="0" w:line="240" w:lineRule="auto"/>
              <w:rPr>
                <w:rFonts w:eastAsia="Times New Roman" w:cs="Calibri"/>
                <w:lang w:eastAsia="en-GB"/>
              </w:rPr>
            </w:pPr>
            <w:r w:rsidRPr="006829E4">
              <w:rPr>
                <w:rFonts w:eastAsia="Times New Roman"/>
                <w:lang w:eastAsia="en-GB"/>
              </w:rPr>
              <w:t xml:space="preserve">Working closely with our Senior Leadership Team, providing accurate data to inform and influence decision making at the highest level. In addition, you will provide exams management and manage the school’s management information system (SIMS) </w:t>
            </w:r>
          </w:p>
        </w:tc>
      </w:tr>
      <w:tr w:rsidR="006829E4" w:rsidRPr="006829E4" w:rsidTr="00E846BB">
        <w:tblPrEx>
          <w:tblCellMar>
            <w:top w:w="0" w:type="dxa"/>
            <w:bottom w:w="0" w:type="dxa"/>
          </w:tblCellMar>
        </w:tblPrEx>
        <w:trPr>
          <w:jc w:val="center"/>
        </w:trPr>
        <w:tc>
          <w:tcPr>
            <w:tcW w:w="2269" w:type="dxa"/>
          </w:tcPr>
          <w:p w:rsidR="006829E4" w:rsidRPr="006829E4" w:rsidRDefault="006829E4" w:rsidP="006829E4">
            <w:pPr>
              <w:spacing w:after="0" w:line="240" w:lineRule="auto"/>
              <w:rPr>
                <w:rFonts w:eastAsia="Times New Roman" w:cs="Calibri"/>
                <w:b/>
                <w:sz w:val="16"/>
                <w:szCs w:val="16"/>
                <w:lang w:eastAsia="en-GB"/>
              </w:rPr>
            </w:pPr>
          </w:p>
        </w:tc>
        <w:tc>
          <w:tcPr>
            <w:tcW w:w="8327" w:type="dxa"/>
          </w:tcPr>
          <w:p w:rsidR="006829E4" w:rsidRPr="006829E4" w:rsidRDefault="006829E4" w:rsidP="006829E4">
            <w:pPr>
              <w:spacing w:after="0" w:line="240" w:lineRule="auto"/>
              <w:jc w:val="both"/>
              <w:rPr>
                <w:rFonts w:eastAsia="Times New Roman" w:cs="Calibri"/>
                <w:sz w:val="16"/>
                <w:szCs w:val="16"/>
                <w:lang w:eastAsia="en-GB"/>
              </w:rPr>
            </w:pPr>
          </w:p>
        </w:tc>
      </w:tr>
      <w:tr w:rsidR="006829E4" w:rsidRPr="006829E4" w:rsidTr="00E846BB">
        <w:tblPrEx>
          <w:tblCellMar>
            <w:top w:w="0" w:type="dxa"/>
            <w:bottom w:w="0" w:type="dxa"/>
          </w:tblCellMar>
        </w:tblPrEx>
        <w:trPr>
          <w:jc w:val="center"/>
        </w:trPr>
        <w:tc>
          <w:tcPr>
            <w:tcW w:w="2269" w:type="dxa"/>
          </w:tcPr>
          <w:p w:rsidR="006829E4" w:rsidRPr="006829E4" w:rsidRDefault="006829E4" w:rsidP="006829E4">
            <w:pPr>
              <w:spacing w:after="0" w:line="240" w:lineRule="auto"/>
              <w:rPr>
                <w:rFonts w:eastAsia="Times New Roman" w:cs="Calibri"/>
                <w:b/>
                <w:szCs w:val="20"/>
                <w:lang w:eastAsia="en-GB"/>
              </w:rPr>
            </w:pPr>
            <w:r w:rsidRPr="006829E4">
              <w:rPr>
                <w:rFonts w:eastAsia="Times New Roman" w:cs="Calibri"/>
                <w:b/>
                <w:szCs w:val="20"/>
                <w:lang w:eastAsia="en-GB"/>
              </w:rPr>
              <w:t>Reporting to:</w:t>
            </w:r>
          </w:p>
        </w:tc>
        <w:tc>
          <w:tcPr>
            <w:tcW w:w="8327" w:type="dxa"/>
          </w:tcPr>
          <w:p w:rsidR="006829E4" w:rsidRPr="006829E4" w:rsidRDefault="006829E4" w:rsidP="006829E4">
            <w:pPr>
              <w:spacing w:after="0" w:line="240" w:lineRule="auto"/>
              <w:jc w:val="both"/>
              <w:rPr>
                <w:rFonts w:eastAsia="Times New Roman" w:cs="Calibri"/>
                <w:lang w:eastAsia="en-GB"/>
              </w:rPr>
            </w:pPr>
            <w:r w:rsidRPr="006829E4">
              <w:rPr>
                <w:rFonts w:eastAsia="Times New Roman" w:cs="Tahoma"/>
                <w:lang w:eastAsia="en-GB"/>
              </w:rPr>
              <w:t>Business Manager</w:t>
            </w:r>
          </w:p>
        </w:tc>
      </w:tr>
      <w:tr w:rsidR="006829E4" w:rsidRPr="006829E4" w:rsidTr="00E846BB">
        <w:tblPrEx>
          <w:tblCellMar>
            <w:top w:w="0" w:type="dxa"/>
            <w:bottom w:w="0" w:type="dxa"/>
          </w:tblCellMar>
        </w:tblPrEx>
        <w:trPr>
          <w:jc w:val="center"/>
        </w:trPr>
        <w:tc>
          <w:tcPr>
            <w:tcW w:w="2269" w:type="dxa"/>
          </w:tcPr>
          <w:p w:rsidR="006829E4" w:rsidRPr="006829E4" w:rsidRDefault="006829E4" w:rsidP="006829E4">
            <w:pPr>
              <w:spacing w:after="0" w:line="240" w:lineRule="auto"/>
              <w:rPr>
                <w:rFonts w:eastAsia="Times New Roman" w:cs="Calibri"/>
                <w:b/>
                <w:sz w:val="16"/>
                <w:szCs w:val="16"/>
                <w:lang w:eastAsia="en-GB"/>
              </w:rPr>
            </w:pPr>
          </w:p>
        </w:tc>
        <w:tc>
          <w:tcPr>
            <w:tcW w:w="8327" w:type="dxa"/>
          </w:tcPr>
          <w:p w:rsidR="006829E4" w:rsidRPr="006829E4" w:rsidRDefault="006829E4" w:rsidP="006829E4">
            <w:pPr>
              <w:spacing w:after="0" w:line="240" w:lineRule="auto"/>
              <w:jc w:val="both"/>
              <w:rPr>
                <w:rFonts w:eastAsia="Times New Roman" w:cs="Calibri"/>
                <w:sz w:val="16"/>
                <w:szCs w:val="16"/>
                <w:lang w:eastAsia="en-GB"/>
              </w:rPr>
            </w:pPr>
          </w:p>
        </w:tc>
      </w:tr>
      <w:tr w:rsidR="006829E4" w:rsidRPr="006829E4" w:rsidTr="00E846BB">
        <w:tblPrEx>
          <w:tblCellMar>
            <w:top w:w="0" w:type="dxa"/>
            <w:bottom w:w="0" w:type="dxa"/>
          </w:tblCellMar>
        </w:tblPrEx>
        <w:trPr>
          <w:jc w:val="center"/>
        </w:trPr>
        <w:tc>
          <w:tcPr>
            <w:tcW w:w="2269" w:type="dxa"/>
          </w:tcPr>
          <w:p w:rsidR="006829E4" w:rsidRPr="006829E4" w:rsidRDefault="006829E4" w:rsidP="006829E4">
            <w:pPr>
              <w:spacing w:after="0" w:line="240" w:lineRule="auto"/>
              <w:rPr>
                <w:rFonts w:eastAsia="Times New Roman" w:cs="Calibri"/>
                <w:b/>
                <w:szCs w:val="20"/>
                <w:lang w:eastAsia="en-GB"/>
              </w:rPr>
            </w:pPr>
            <w:r w:rsidRPr="006829E4">
              <w:rPr>
                <w:rFonts w:eastAsia="Times New Roman" w:cs="Calibri"/>
                <w:b/>
                <w:szCs w:val="20"/>
                <w:lang w:eastAsia="en-GB"/>
              </w:rPr>
              <w:t>Liaising with:</w:t>
            </w:r>
          </w:p>
        </w:tc>
        <w:tc>
          <w:tcPr>
            <w:tcW w:w="8327" w:type="dxa"/>
          </w:tcPr>
          <w:p w:rsidR="006829E4" w:rsidRPr="006829E4" w:rsidRDefault="006829E4" w:rsidP="006829E4">
            <w:pPr>
              <w:spacing w:after="0" w:line="240" w:lineRule="auto"/>
              <w:jc w:val="both"/>
              <w:rPr>
                <w:rFonts w:eastAsia="Times New Roman" w:cs="Calibri"/>
                <w:lang w:eastAsia="en-GB"/>
              </w:rPr>
            </w:pPr>
            <w:r w:rsidRPr="006829E4">
              <w:rPr>
                <w:rFonts w:eastAsia="Times New Roman" w:cs="Calibri"/>
                <w:lang w:eastAsia="en-GB"/>
              </w:rPr>
              <w:t>SLT, teaching and support staff</w:t>
            </w:r>
          </w:p>
        </w:tc>
      </w:tr>
      <w:tr w:rsidR="006829E4" w:rsidRPr="006829E4" w:rsidTr="00E846BB">
        <w:tblPrEx>
          <w:tblCellMar>
            <w:top w:w="0" w:type="dxa"/>
            <w:bottom w:w="0" w:type="dxa"/>
          </w:tblCellMar>
        </w:tblPrEx>
        <w:trPr>
          <w:jc w:val="center"/>
        </w:trPr>
        <w:tc>
          <w:tcPr>
            <w:tcW w:w="2269" w:type="dxa"/>
          </w:tcPr>
          <w:p w:rsidR="006829E4" w:rsidRPr="006829E4" w:rsidRDefault="006829E4" w:rsidP="006829E4">
            <w:pPr>
              <w:spacing w:after="0" w:line="240" w:lineRule="auto"/>
              <w:rPr>
                <w:rFonts w:eastAsia="Times New Roman" w:cs="Calibri"/>
                <w:b/>
                <w:sz w:val="16"/>
                <w:szCs w:val="16"/>
                <w:lang w:eastAsia="en-GB"/>
              </w:rPr>
            </w:pPr>
          </w:p>
        </w:tc>
        <w:tc>
          <w:tcPr>
            <w:tcW w:w="8327" w:type="dxa"/>
          </w:tcPr>
          <w:p w:rsidR="006829E4" w:rsidRPr="006829E4" w:rsidRDefault="006829E4" w:rsidP="006829E4">
            <w:pPr>
              <w:spacing w:after="0" w:line="240" w:lineRule="auto"/>
              <w:jc w:val="both"/>
              <w:rPr>
                <w:rFonts w:eastAsia="Times New Roman" w:cs="Calibri"/>
                <w:sz w:val="16"/>
                <w:szCs w:val="16"/>
                <w:lang w:eastAsia="en-GB"/>
              </w:rPr>
            </w:pPr>
          </w:p>
        </w:tc>
      </w:tr>
      <w:tr w:rsidR="006829E4" w:rsidRPr="006829E4" w:rsidTr="00E846BB">
        <w:tblPrEx>
          <w:tblCellMar>
            <w:top w:w="0" w:type="dxa"/>
            <w:bottom w:w="0" w:type="dxa"/>
          </w:tblCellMar>
        </w:tblPrEx>
        <w:trPr>
          <w:jc w:val="center"/>
        </w:trPr>
        <w:tc>
          <w:tcPr>
            <w:tcW w:w="2269" w:type="dxa"/>
          </w:tcPr>
          <w:p w:rsidR="006829E4" w:rsidRPr="006829E4" w:rsidRDefault="006829E4" w:rsidP="006829E4">
            <w:pPr>
              <w:spacing w:after="0" w:line="240" w:lineRule="auto"/>
              <w:rPr>
                <w:rFonts w:eastAsia="Times New Roman" w:cs="Calibri"/>
                <w:b/>
                <w:szCs w:val="20"/>
                <w:lang w:eastAsia="en-GB"/>
              </w:rPr>
            </w:pPr>
            <w:r w:rsidRPr="006829E4">
              <w:rPr>
                <w:rFonts w:eastAsia="Times New Roman" w:cs="Calibri"/>
                <w:b/>
                <w:szCs w:val="20"/>
                <w:lang w:eastAsia="en-GB"/>
              </w:rPr>
              <w:t>Working Time:</w:t>
            </w:r>
          </w:p>
        </w:tc>
        <w:tc>
          <w:tcPr>
            <w:tcW w:w="8327" w:type="dxa"/>
          </w:tcPr>
          <w:p w:rsidR="006829E4" w:rsidRPr="006829E4" w:rsidRDefault="006829E4" w:rsidP="006829E4">
            <w:pPr>
              <w:spacing w:after="0" w:line="240" w:lineRule="auto"/>
              <w:rPr>
                <w:rFonts w:eastAsia="Times New Roman" w:cs="Calibri"/>
                <w:lang w:eastAsia="en-GB"/>
              </w:rPr>
            </w:pPr>
            <w:r w:rsidRPr="006829E4">
              <w:rPr>
                <w:rFonts w:eastAsia="Times New Roman" w:cs="Calibri"/>
                <w:lang w:eastAsia="en-GB"/>
              </w:rPr>
              <w:t xml:space="preserve">Full time, term time (36 hours a week) + 3 weeks in school holidays (2 during summer holidays).  </w:t>
            </w:r>
          </w:p>
          <w:p w:rsidR="006829E4" w:rsidRPr="006829E4" w:rsidRDefault="006829E4" w:rsidP="006829E4">
            <w:pPr>
              <w:spacing w:after="0" w:line="240" w:lineRule="auto"/>
              <w:rPr>
                <w:rFonts w:eastAsia="Times New Roman" w:cs="Calibri"/>
                <w:lang w:eastAsia="en-GB"/>
              </w:rPr>
            </w:pPr>
            <w:r w:rsidRPr="006829E4">
              <w:rPr>
                <w:rFonts w:eastAsia="Times New Roman" w:cs="Calibri"/>
                <w:lang w:eastAsia="en-GB"/>
              </w:rPr>
              <w:t>Availability to start work at 7:00am when required.</w:t>
            </w:r>
          </w:p>
        </w:tc>
      </w:tr>
      <w:tr w:rsidR="006829E4" w:rsidRPr="006829E4" w:rsidTr="00E846BB">
        <w:tblPrEx>
          <w:tblCellMar>
            <w:top w:w="0" w:type="dxa"/>
            <w:bottom w:w="0" w:type="dxa"/>
          </w:tblCellMar>
        </w:tblPrEx>
        <w:trPr>
          <w:jc w:val="center"/>
        </w:trPr>
        <w:tc>
          <w:tcPr>
            <w:tcW w:w="2269" w:type="dxa"/>
          </w:tcPr>
          <w:p w:rsidR="006829E4" w:rsidRPr="006829E4" w:rsidRDefault="006829E4" w:rsidP="006829E4">
            <w:pPr>
              <w:spacing w:after="0" w:line="240" w:lineRule="auto"/>
              <w:rPr>
                <w:rFonts w:eastAsia="Times New Roman" w:cs="Calibri"/>
                <w:b/>
                <w:sz w:val="16"/>
                <w:szCs w:val="16"/>
                <w:lang w:eastAsia="en-GB"/>
              </w:rPr>
            </w:pPr>
          </w:p>
        </w:tc>
        <w:tc>
          <w:tcPr>
            <w:tcW w:w="8327" w:type="dxa"/>
          </w:tcPr>
          <w:p w:rsidR="006829E4" w:rsidRPr="006829E4" w:rsidRDefault="006829E4" w:rsidP="006829E4">
            <w:pPr>
              <w:spacing w:after="0" w:line="240" w:lineRule="auto"/>
              <w:rPr>
                <w:rFonts w:eastAsia="Times New Roman" w:cs="Calibri"/>
                <w:sz w:val="16"/>
                <w:szCs w:val="16"/>
                <w:lang w:eastAsia="en-GB"/>
              </w:rPr>
            </w:pPr>
          </w:p>
        </w:tc>
      </w:tr>
      <w:tr w:rsidR="006829E4" w:rsidRPr="006829E4" w:rsidTr="00E846BB">
        <w:tblPrEx>
          <w:tblCellMar>
            <w:top w:w="0" w:type="dxa"/>
            <w:bottom w:w="0" w:type="dxa"/>
          </w:tblCellMar>
        </w:tblPrEx>
        <w:trPr>
          <w:jc w:val="center"/>
        </w:trPr>
        <w:tc>
          <w:tcPr>
            <w:tcW w:w="2269" w:type="dxa"/>
          </w:tcPr>
          <w:p w:rsidR="006829E4" w:rsidRPr="006829E4" w:rsidRDefault="006829E4" w:rsidP="006829E4">
            <w:pPr>
              <w:spacing w:after="0" w:line="240" w:lineRule="auto"/>
              <w:rPr>
                <w:rFonts w:eastAsia="Times New Roman" w:cs="Calibri"/>
                <w:b/>
                <w:szCs w:val="20"/>
                <w:lang w:eastAsia="en-GB"/>
              </w:rPr>
            </w:pPr>
            <w:r w:rsidRPr="006829E4">
              <w:rPr>
                <w:rFonts w:eastAsia="Times New Roman" w:cs="Calibri"/>
                <w:b/>
                <w:szCs w:val="20"/>
                <w:lang w:eastAsia="en-GB"/>
              </w:rPr>
              <w:t>Salary/Grade:</w:t>
            </w:r>
          </w:p>
        </w:tc>
        <w:tc>
          <w:tcPr>
            <w:tcW w:w="8327" w:type="dxa"/>
          </w:tcPr>
          <w:p w:rsidR="006829E4" w:rsidRPr="006829E4" w:rsidRDefault="006829E4" w:rsidP="006829E4">
            <w:pPr>
              <w:spacing w:after="0" w:line="240" w:lineRule="auto"/>
              <w:rPr>
                <w:rFonts w:eastAsia="Times New Roman"/>
                <w:lang w:eastAsia="en-GB"/>
              </w:rPr>
            </w:pPr>
            <w:r w:rsidRPr="006829E4">
              <w:rPr>
                <w:rFonts w:eastAsia="Times New Roman"/>
                <w:lang w:eastAsia="en-GB"/>
              </w:rPr>
              <w:t>UR Grade H (FTE £30,108-£33,282) Job reference: JE0631</w:t>
            </w:r>
          </w:p>
        </w:tc>
      </w:tr>
      <w:tr w:rsidR="006829E4" w:rsidRPr="006829E4" w:rsidTr="00E846BB">
        <w:tblPrEx>
          <w:tblCellMar>
            <w:top w:w="0" w:type="dxa"/>
            <w:bottom w:w="0" w:type="dxa"/>
          </w:tblCellMar>
        </w:tblPrEx>
        <w:trPr>
          <w:jc w:val="center"/>
        </w:trPr>
        <w:tc>
          <w:tcPr>
            <w:tcW w:w="2269" w:type="dxa"/>
          </w:tcPr>
          <w:p w:rsidR="006829E4" w:rsidRPr="006829E4" w:rsidRDefault="006829E4" w:rsidP="006829E4">
            <w:pPr>
              <w:spacing w:after="0" w:line="240" w:lineRule="auto"/>
              <w:rPr>
                <w:rFonts w:eastAsia="Times New Roman" w:cs="Calibri"/>
                <w:b/>
                <w:sz w:val="16"/>
                <w:szCs w:val="16"/>
                <w:lang w:eastAsia="en-GB"/>
              </w:rPr>
            </w:pPr>
          </w:p>
        </w:tc>
        <w:tc>
          <w:tcPr>
            <w:tcW w:w="8327" w:type="dxa"/>
          </w:tcPr>
          <w:p w:rsidR="006829E4" w:rsidRPr="006829E4" w:rsidRDefault="006829E4" w:rsidP="006829E4">
            <w:pPr>
              <w:spacing w:after="0" w:line="240" w:lineRule="auto"/>
              <w:rPr>
                <w:rFonts w:eastAsia="Times New Roman" w:cs="Calibri"/>
                <w:sz w:val="16"/>
                <w:szCs w:val="16"/>
                <w:lang w:eastAsia="en-GB"/>
              </w:rPr>
            </w:pPr>
          </w:p>
        </w:tc>
      </w:tr>
      <w:tr w:rsidR="006829E4" w:rsidRPr="006829E4" w:rsidTr="00E846BB">
        <w:tblPrEx>
          <w:tblCellMar>
            <w:top w:w="0" w:type="dxa"/>
            <w:bottom w:w="0" w:type="dxa"/>
          </w:tblCellMar>
        </w:tblPrEx>
        <w:trPr>
          <w:jc w:val="center"/>
        </w:trPr>
        <w:tc>
          <w:tcPr>
            <w:tcW w:w="2269" w:type="dxa"/>
          </w:tcPr>
          <w:p w:rsidR="006829E4" w:rsidRPr="006829E4" w:rsidRDefault="006829E4" w:rsidP="006829E4">
            <w:pPr>
              <w:spacing w:after="0" w:line="240" w:lineRule="auto"/>
              <w:rPr>
                <w:rFonts w:eastAsia="Times New Roman" w:cs="Calibri"/>
                <w:b/>
                <w:lang w:eastAsia="en-GB"/>
              </w:rPr>
            </w:pPr>
            <w:r w:rsidRPr="006829E4">
              <w:rPr>
                <w:rFonts w:eastAsia="Times New Roman" w:cs="Calibri"/>
                <w:b/>
                <w:lang w:eastAsia="en-GB"/>
              </w:rPr>
              <w:t>Disclosure &amp; Barring Service (DBS)</w:t>
            </w:r>
          </w:p>
        </w:tc>
        <w:tc>
          <w:tcPr>
            <w:tcW w:w="8327" w:type="dxa"/>
          </w:tcPr>
          <w:p w:rsidR="006829E4" w:rsidRPr="006829E4" w:rsidRDefault="006829E4" w:rsidP="006829E4">
            <w:pPr>
              <w:spacing w:after="0" w:line="240" w:lineRule="auto"/>
              <w:rPr>
                <w:rFonts w:eastAsia="Times New Roman" w:cs="Calibri"/>
                <w:lang w:eastAsia="en-GB"/>
              </w:rPr>
            </w:pPr>
            <w:r w:rsidRPr="006829E4">
              <w:rPr>
                <w:rFonts w:eastAsia="Times New Roman" w:cs="Calibri"/>
                <w:spacing w:val="-2"/>
                <w:lang w:eastAsia="en-GB"/>
              </w:rPr>
              <w:t>Enhanced</w:t>
            </w:r>
          </w:p>
        </w:tc>
      </w:tr>
      <w:tr w:rsidR="006829E4" w:rsidRPr="006829E4" w:rsidTr="00E846BB">
        <w:tblPrEx>
          <w:tblCellMar>
            <w:top w:w="0" w:type="dxa"/>
            <w:bottom w:w="0" w:type="dxa"/>
          </w:tblCellMar>
        </w:tblPrEx>
        <w:trPr>
          <w:jc w:val="center"/>
        </w:trPr>
        <w:tc>
          <w:tcPr>
            <w:tcW w:w="10596" w:type="dxa"/>
            <w:gridSpan w:val="2"/>
            <w:tcBorders>
              <w:top w:val="nil"/>
            </w:tcBorders>
          </w:tcPr>
          <w:p w:rsidR="006829E4" w:rsidRPr="006829E4" w:rsidRDefault="006829E4" w:rsidP="006829E4">
            <w:pPr>
              <w:spacing w:before="120" w:after="120" w:line="240" w:lineRule="auto"/>
              <w:rPr>
                <w:rFonts w:eastAsia="Times New Roman" w:cs="Calibri"/>
                <w:lang w:eastAsia="en-GB"/>
              </w:rPr>
            </w:pPr>
            <w:r w:rsidRPr="006829E4">
              <w:rPr>
                <w:rFonts w:eastAsia="Times New Roman" w:cs="Calibri"/>
                <w:b/>
                <w:lang w:eastAsia="en-GB"/>
              </w:rPr>
              <w:t>MAIN (CORE) DUTIES</w:t>
            </w:r>
          </w:p>
        </w:tc>
      </w:tr>
      <w:tr w:rsidR="006829E4" w:rsidRPr="006829E4" w:rsidTr="00E846BB">
        <w:tblPrEx>
          <w:tblCellMar>
            <w:top w:w="0" w:type="dxa"/>
            <w:bottom w:w="0" w:type="dxa"/>
          </w:tblCellMar>
        </w:tblPrEx>
        <w:trPr>
          <w:jc w:val="center"/>
        </w:trPr>
        <w:tc>
          <w:tcPr>
            <w:tcW w:w="2269" w:type="dxa"/>
          </w:tcPr>
          <w:p w:rsidR="006829E4" w:rsidRPr="006829E4" w:rsidRDefault="006829E4" w:rsidP="006829E4">
            <w:pPr>
              <w:spacing w:after="0" w:line="240" w:lineRule="auto"/>
              <w:rPr>
                <w:rFonts w:eastAsia="Times New Roman" w:cs="Calibri"/>
                <w:b/>
                <w:szCs w:val="20"/>
                <w:lang w:eastAsia="en-GB"/>
              </w:rPr>
            </w:pPr>
            <w:r w:rsidRPr="006829E4">
              <w:rPr>
                <w:rFonts w:eastAsia="Times New Roman" w:cs="Calibri"/>
                <w:b/>
                <w:szCs w:val="20"/>
                <w:lang w:eastAsia="en-GB"/>
              </w:rPr>
              <w:t>Main responsibilities</w:t>
            </w:r>
          </w:p>
          <w:p w:rsidR="006829E4" w:rsidRPr="006829E4" w:rsidRDefault="006829E4" w:rsidP="006829E4">
            <w:pPr>
              <w:spacing w:after="0" w:line="240" w:lineRule="auto"/>
              <w:rPr>
                <w:rFonts w:eastAsia="Times New Roman" w:cs="Calibri"/>
                <w:b/>
                <w:szCs w:val="20"/>
                <w:lang w:eastAsia="en-GB"/>
              </w:rPr>
            </w:pPr>
          </w:p>
          <w:p w:rsidR="006829E4" w:rsidRPr="006829E4" w:rsidRDefault="006829E4" w:rsidP="006829E4">
            <w:pPr>
              <w:spacing w:after="0" w:line="240" w:lineRule="auto"/>
              <w:rPr>
                <w:rFonts w:eastAsia="Times New Roman" w:cs="Calibri"/>
                <w:b/>
                <w:szCs w:val="20"/>
                <w:lang w:eastAsia="en-GB"/>
              </w:rPr>
            </w:pPr>
          </w:p>
          <w:p w:rsidR="006829E4" w:rsidRPr="006829E4" w:rsidRDefault="006829E4" w:rsidP="006829E4">
            <w:pPr>
              <w:spacing w:after="0" w:line="240" w:lineRule="auto"/>
              <w:rPr>
                <w:rFonts w:eastAsia="Times New Roman" w:cs="Calibri"/>
                <w:b/>
                <w:szCs w:val="20"/>
                <w:lang w:eastAsia="en-GB"/>
              </w:rPr>
            </w:pPr>
          </w:p>
          <w:p w:rsidR="006829E4" w:rsidRPr="006829E4" w:rsidRDefault="006829E4" w:rsidP="006829E4">
            <w:pPr>
              <w:spacing w:after="0" w:line="240" w:lineRule="auto"/>
              <w:rPr>
                <w:rFonts w:eastAsia="Times New Roman" w:cs="Calibri"/>
                <w:b/>
                <w:szCs w:val="20"/>
                <w:lang w:eastAsia="en-GB"/>
              </w:rPr>
            </w:pPr>
          </w:p>
        </w:tc>
        <w:tc>
          <w:tcPr>
            <w:tcW w:w="8327" w:type="dxa"/>
          </w:tcPr>
          <w:p w:rsidR="006829E4" w:rsidRPr="006829E4" w:rsidRDefault="006829E4" w:rsidP="006829E4">
            <w:pPr>
              <w:numPr>
                <w:ilvl w:val="0"/>
                <w:numId w:val="8"/>
              </w:numPr>
              <w:spacing w:after="0" w:line="240" w:lineRule="auto"/>
              <w:rPr>
                <w:rFonts w:eastAsia="Times New Roman" w:cs="Calibri"/>
                <w:lang w:eastAsia="en-GB"/>
              </w:rPr>
            </w:pPr>
            <w:r w:rsidRPr="006829E4">
              <w:rPr>
                <w:rFonts w:eastAsia="Times New Roman" w:cs="Calibri"/>
                <w:lang w:eastAsia="en-GB"/>
              </w:rPr>
              <w:t>to provide a data collection, analysis and reporting service to complement the school’s cycle of raising student attainment</w:t>
            </w:r>
          </w:p>
          <w:p w:rsidR="006829E4" w:rsidRPr="006829E4" w:rsidRDefault="006829E4" w:rsidP="006829E4">
            <w:pPr>
              <w:numPr>
                <w:ilvl w:val="0"/>
                <w:numId w:val="8"/>
              </w:numPr>
              <w:spacing w:after="0" w:line="240" w:lineRule="auto"/>
              <w:rPr>
                <w:rFonts w:eastAsia="Times New Roman" w:cs="Calibri"/>
                <w:lang w:eastAsia="en-GB"/>
              </w:rPr>
            </w:pPr>
            <w:r w:rsidRPr="006829E4">
              <w:rPr>
                <w:rFonts w:eastAsia="Times New Roman" w:cs="Calibri"/>
                <w:lang w:eastAsia="en-GB"/>
              </w:rPr>
              <w:t xml:space="preserve"> to manage exams administration, including line management of the exams administrator </w:t>
            </w:r>
          </w:p>
          <w:p w:rsidR="006829E4" w:rsidRPr="006829E4" w:rsidRDefault="006829E4" w:rsidP="006829E4">
            <w:pPr>
              <w:numPr>
                <w:ilvl w:val="0"/>
                <w:numId w:val="8"/>
              </w:numPr>
              <w:spacing w:after="0" w:line="240" w:lineRule="auto"/>
              <w:rPr>
                <w:rFonts w:eastAsia="Times New Roman" w:cs="Calibri"/>
                <w:lang w:eastAsia="en-GB"/>
              </w:rPr>
            </w:pPr>
            <w:r w:rsidRPr="006829E4">
              <w:rPr>
                <w:rFonts w:eastAsia="Times New Roman" w:cs="Calibri"/>
                <w:lang w:eastAsia="en-GB"/>
              </w:rPr>
              <w:t>to manage teacher cover, including line management of the cover administrator</w:t>
            </w:r>
          </w:p>
          <w:p w:rsidR="006829E4" w:rsidRPr="006829E4" w:rsidRDefault="006829E4" w:rsidP="006829E4">
            <w:pPr>
              <w:numPr>
                <w:ilvl w:val="0"/>
                <w:numId w:val="8"/>
              </w:numPr>
              <w:spacing w:after="0" w:line="240" w:lineRule="auto"/>
              <w:rPr>
                <w:rFonts w:eastAsia="Times New Roman" w:cs="Calibri"/>
                <w:lang w:eastAsia="en-GB"/>
              </w:rPr>
            </w:pPr>
            <w:r w:rsidRPr="006829E4">
              <w:rPr>
                <w:rFonts w:eastAsia="Times New Roman" w:cs="Calibri"/>
                <w:lang w:eastAsia="en-GB"/>
              </w:rPr>
              <w:t>to manage the school’s Management Information System (SIMS)</w:t>
            </w:r>
          </w:p>
          <w:p w:rsidR="006829E4" w:rsidRPr="006829E4" w:rsidRDefault="006829E4" w:rsidP="006829E4">
            <w:pPr>
              <w:numPr>
                <w:ilvl w:val="0"/>
                <w:numId w:val="3"/>
              </w:numPr>
              <w:spacing w:after="0" w:line="240" w:lineRule="auto"/>
              <w:rPr>
                <w:rFonts w:eastAsia="Times New Roman"/>
                <w:szCs w:val="20"/>
                <w:lang w:eastAsia="en-GB"/>
              </w:rPr>
            </w:pPr>
            <w:r w:rsidRPr="006829E4">
              <w:rPr>
                <w:rFonts w:eastAsia="Times New Roman" w:cs="Calibri"/>
                <w:lang w:eastAsia="en-GB"/>
              </w:rPr>
              <w:t>to line manage 2 staff (exams administrator and cover administrator)</w:t>
            </w:r>
          </w:p>
        </w:tc>
      </w:tr>
      <w:tr w:rsidR="006829E4" w:rsidRPr="006829E4" w:rsidTr="00E846BB">
        <w:tblPrEx>
          <w:tblCellMar>
            <w:top w:w="0" w:type="dxa"/>
            <w:bottom w:w="0" w:type="dxa"/>
          </w:tblCellMar>
        </w:tblPrEx>
        <w:trPr>
          <w:jc w:val="center"/>
        </w:trPr>
        <w:tc>
          <w:tcPr>
            <w:tcW w:w="2269" w:type="dxa"/>
          </w:tcPr>
          <w:p w:rsidR="006829E4" w:rsidRPr="006829E4" w:rsidRDefault="006829E4" w:rsidP="006829E4">
            <w:pPr>
              <w:spacing w:after="0" w:line="240" w:lineRule="auto"/>
              <w:rPr>
                <w:rFonts w:eastAsia="Times New Roman" w:cs="Calibri"/>
                <w:b/>
                <w:sz w:val="16"/>
                <w:szCs w:val="16"/>
                <w:lang w:eastAsia="en-GB"/>
              </w:rPr>
            </w:pPr>
          </w:p>
        </w:tc>
        <w:tc>
          <w:tcPr>
            <w:tcW w:w="8327" w:type="dxa"/>
          </w:tcPr>
          <w:p w:rsidR="006829E4" w:rsidRPr="006829E4" w:rsidRDefault="006829E4" w:rsidP="006829E4">
            <w:pPr>
              <w:spacing w:after="0" w:line="240" w:lineRule="auto"/>
              <w:rPr>
                <w:rFonts w:eastAsia="Times New Roman" w:cs="Calibri"/>
                <w:sz w:val="16"/>
                <w:szCs w:val="16"/>
                <w:lang w:eastAsia="en-GB"/>
              </w:rPr>
            </w:pPr>
          </w:p>
        </w:tc>
      </w:tr>
      <w:tr w:rsidR="006829E4" w:rsidRPr="006829E4" w:rsidTr="00E846BB">
        <w:tblPrEx>
          <w:tblCellMar>
            <w:top w:w="0" w:type="dxa"/>
            <w:bottom w:w="0" w:type="dxa"/>
          </w:tblCellMar>
        </w:tblPrEx>
        <w:trPr>
          <w:jc w:val="center"/>
        </w:trPr>
        <w:tc>
          <w:tcPr>
            <w:tcW w:w="2269" w:type="dxa"/>
          </w:tcPr>
          <w:p w:rsidR="006829E4" w:rsidRPr="006829E4" w:rsidRDefault="006829E4" w:rsidP="006829E4">
            <w:pPr>
              <w:spacing w:after="0" w:line="240" w:lineRule="auto"/>
              <w:rPr>
                <w:rFonts w:eastAsia="Times New Roman" w:cs="Calibri"/>
                <w:b/>
                <w:lang w:eastAsia="en-GB"/>
              </w:rPr>
            </w:pPr>
            <w:r w:rsidRPr="006829E4">
              <w:rPr>
                <w:rFonts w:eastAsia="Times New Roman" w:cs="Calibri"/>
                <w:b/>
                <w:lang w:eastAsia="en-GB"/>
              </w:rPr>
              <w:t>Duties</w:t>
            </w:r>
          </w:p>
        </w:tc>
        <w:tc>
          <w:tcPr>
            <w:tcW w:w="8327" w:type="dxa"/>
          </w:tcPr>
          <w:p w:rsidR="006829E4" w:rsidRPr="006829E4" w:rsidRDefault="006829E4" w:rsidP="006829E4">
            <w:pPr>
              <w:numPr>
                <w:ilvl w:val="0"/>
                <w:numId w:val="9"/>
              </w:numPr>
              <w:spacing w:after="0" w:line="240" w:lineRule="auto"/>
              <w:rPr>
                <w:rFonts w:eastAsia="Times New Roman" w:cs="Calibri"/>
                <w:lang w:eastAsia="en-GB"/>
              </w:rPr>
            </w:pPr>
            <w:r w:rsidRPr="006829E4">
              <w:rPr>
                <w:rFonts w:eastAsia="Times New Roman" w:cs="Calibri"/>
                <w:lang w:eastAsia="en-GB"/>
              </w:rPr>
              <w:t>to plan the school’s student report-writing cycle</w:t>
            </w:r>
          </w:p>
          <w:p w:rsidR="006829E4" w:rsidRPr="006829E4" w:rsidRDefault="006829E4" w:rsidP="006829E4">
            <w:pPr>
              <w:numPr>
                <w:ilvl w:val="0"/>
                <w:numId w:val="9"/>
              </w:numPr>
              <w:spacing w:after="0" w:line="240" w:lineRule="auto"/>
              <w:rPr>
                <w:rFonts w:eastAsia="Times New Roman" w:cs="Calibri"/>
                <w:lang w:eastAsia="en-GB"/>
              </w:rPr>
            </w:pPr>
            <w:r w:rsidRPr="006829E4">
              <w:rPr>
                <w:rFonts w:eastAsia="Times New Roman" w:cs="Calibri"/>
                <w:lang w:eastAsia="en-GB"/>
              </w:rPr>
              <w:t>to ensure the accuracy of all data input and to provide accurate information</w:t>
            </w:r>
          </w:p>
          <w:p w:rsidR="006829E4" w:rsidRPr="006829E4" w:rsidRDefault="006829E4" w:rsidP="006829E4">
            <w:pPr>
              <w:numPr>
                <w:ilvl w:val="0"/>
                <w:numId w:val="9"/>
              </w:numPr>
              <w:spacing w:after="0" w:line="240" w:lineRule="auto"/>
              <w:rPr>
                <w:rFonts w:eastAsia="Times New Roman" w:cs="Calibri"/>
                <w:lang w:eastAsia="en-GB"/>
              </w:rPr>
            </w:pPr>
            <w:r w:rsidRPr="006829E4">
              <w:rPr>
                <w:rFonts w:eastAsia="Times New Roman" w:cs="Calibri"/>
                <w:lang w:eastAsia="en-GB"/>
              </w:rPr>
              <w:t>to input data, where necessary</w:t>
            </w:r>
          </w:p>
          <w:p w:rsidR="006829E4" w:rsidRPr="006829E4" w:rsidRDefault="006829E4" w:rsidP="006829E4">
            <w:pPr>
              <w:numPr>
                <w:ilvl w:val="0"/>
                <w:numId w:val="9"/>
              </w:numPr>
              <w:spacing w:after="0" w:line="240" w:lineRule="auto"/>
              <w:rPr>
                <w:rFonts w:eastAsia="Times New Roman" w:cs="Calibri"/>
                <w:lang w:eastAsia="en-GB"/>
              </w:rPr>
            </w:pPr>
            <w:r w:rsidRPr="006829E4">
              <w:rPr>
                <w:rFonts w:eastAsia="Times New Roman" w:cs="Calibri"/>
                <w:lang w:eastAsia="en-GB"/>
              </w:rPr>
              <w:t>using the data, to provide a variety of reports (both textual and graphical) to aid staff and students in raising attainment</w:t>
            </w:r>
          </w:p>
          <w:p w:rsidR="006829E4" w:rsidRPr="006829E4" w:rsidRDefault="006829E4" w:rsidP="006829E4">
            <w:pPr>
              <w:numPr>
                <w:ilvl w:val="0"/>
                <w:numId w:val="9"/>
              </w:numPr>
              <w:spacing w:after="0" w:line="240" w:lineRule="auto"/>
              <w:rPr>
                <w:rFonts w:eastAsia="Times New Roman" w:cs="Calibri"/>
                <w:lang w:eastAsia="en-GB"/>
              </w:rPr>
            </w:pPr>
            <w:r w:rsidRPr="006829E4">
              <w:rPr>
                <w:rFonts w:eastAsia="Times New Roman" w:cs="Calibri"/>
                <w:lang w:eastAsia="en-GB"/>
              </w:rPr>
              <w:t>to organise rooming for staff</w:t>
            </w:r>
          </w:p>
          <w:p w:rsidR="006829E4" w:rsidRPr="006829E4" w:rsidRDefault="006829E4" w:rsidP="006829E4">
            <w:pPr>
              <w:numPr>
                <w:ilvl w:val="0"/>
                <w:numId w:val="9"/>
              </w:numPr>
              <w:spacing w:after="0" w:line="240" w:lineRule="auto"/>
              <w:rPr>
                <w:rFonts w:eastAsia="Times New Roman" w:cs="Calibri"/>
                <w:lang w:eastAsia="en-GB"/>
              </w:rPr>
            </w:pPr>
            <w:r w:rsidRPr="006829E4">
              <w:rPr>
                <w:rFonts w:eastAsia="Times New Roman" w:cs="Calibri"/>
                <w:lang w:eastAsia="en-GB"/>
              </w:rPr>
              <w:t>using the school’s Management Information System, to provide planned and emergency cover and rooming for absent teachers during the school day and to deputise for the Cover Administrator in their absence (requires an early start)</w:t>
            </w:r>
          </w:p>
          <w:p w:rsidR="006829E4" w:rsidRPr="006829E4" w:rsidRDefault="006829E4" w:rsidP="006829E4">
            <w:pPr>
              <w:numPr>
                <w:ilvl w:val="0"/>
                <w:numId w:val="9"/>
              </w:numPr>
              <w:spacing w:after="0" w:line="240" w:lineRule="auto"/>
              <w:rPr>
                <w:rFonts w:eastAsia="Times New Roman" w:cs="Calibri"/>
                <w:lang w:eastAsia="en-GB"/>
              </w:rPr>
            </w:pPr>
            <w:r w:rsidRPr="006829E4">
              <w:rPr>
                <w:rFonts w:eastAsia="Times New Roman" w:cs="Calibri"/>
                <w:lang w:eastAsia="en-GB"/>
              </w:rPr>
              <w:t>to manage exams administration</w:t>
            </w:r>
          </w:p>
          <w:p w:rsidR="006829E4" w:rsidRPr="006829E4" w:rsidRDefault="006829E4" w:rsidP="006829E4">
            <w:pPr>
              <w:numPr>
                <w:ilvl w:val="0"/>
                <w:numId w:val="9"/>
              </w:numPr>
              <w:spacing w:after="0" w:line="240" w:lineRule="auto"/>
              <w:rPr>
                <w:rFonts w:eastAsia="Times New Roman" w:cs="Calibri"/>
                <w:lang w:eastAsia="en-GB"/>
              </w:rPr>
            </w:pPr>
            <w:r w:rsidRPr="006829E4">
              <w:rPr>
                <w:rFonts w:eastAsia="Times New Roman" w:cs="Calibri"/>
                <w:lang w:eastAsia="en-GB"/>
              </w:rPr>
              <w:t>to analyse examination results and produce relevant reports</w:t>
            </w:r>
          </w:p>
          <w:p w:rsidR="006829E4" w:rsidRPr="006829E4" w:rsidRDefault="006829E4" w:rsidP="006829E4">
            <w:pPr>
              <w:numPr>
                <w:ilvl w:val="0"/>
                <w:numId w:val="9"/>
              </w:numPr>
              <w:spacing w:after="0" w:line="240" w:lineRule="auto"/>
              <w:rPr>
                <w:rFonts w:eastAsia="Times New Roman" w:cs="Calibri"/>
                <w:lang w:eastAsia="en-GB"/>
              </w:rPr>
            </w:pPr>
            <w:r w:rsidRPr="006829E4">
              <w:rPr>
                <w:rFonts w:eastAsia="Times New Roman" w:cs="Calibri"/>
                <w:lang w:eastAsia="en-GB"/>
              </w:rPr>
              <w:t>to analyse attendance data and produce relevant reports</w:t>
            </w:r>
          </w:p>
          <w:p w:rsidR="006829E4" w:rsidRPr="006829E4" w:rsidRDefault="006829E4" w:rsidP="006829E4">
            <w:pPr>
              <w:numPr>
                <w:ilvl w:val="0"/>
                <w:numId w:val="9"/>
              </w:numPr>
              <w:spacing w:after="0" w:line="240" w:lineRule="auto"/>
              <w:rPr>
                <w:rFonts w:eastAsia="Times New Roman" w:cs="Calibri"/>
                <w:lang w:eastAsia="en-GB"/>
              </w:rPr>
            </w:pPr>
            <w:r w:rsidRPr="006829E4">
              <w:rPr>
                <w:rFonts w:eastAsia="Times New Roman" w:cs="Calibri"/>
                <w:lang w:eastAsia="en-GB"/>
              </w:rPr>
              <w:t>to produce student prior attainment data for all teachers</w:t>
            </w:r>
          </w:p>
          <w:p w:rsidR="006829E4" w:rsidRPr="006829E4" w:rsidRDefault="006829E4" w:rsidP="006829E4">
            <w:pPr>
              <w:numPr>
                <w:ilvl w:val="0"/>
                <w:numId w:val="9"/>
              </w:numPr>
              <w:spacing w:after="0" w:line="240" w:lineRule="auto"/>
              <w:rPr>
                <w:rFonts w:eastAsia="Times New Roman"/>
                <w:lang w:eastAsia="en-GB"/>
              </w:rPr>
            </w:pPr>
            <w:r w:rsidRPr="006829E4">
              <w:rPr>
                <w:rFonts w:eastAsia="Times New Roman"/>
                <w:lang w:eastAsia="en-GB"/>
              </w:rPr>
              <w:t>to work with a member of the school’s senior leadership team, to produce the school’s timetable</w:t>
            </w:r>
          </w:p>
          <w:p w:rsidR="006829E4" w:rsidRPr="006829E4" w:rsidRDefault="006829E4" w:rsidP="006829E4">
            <w:pPr>
              <w:numPr>
                <w:ilvl w:val="0"/>
                <w:numId w:val="9"/>
              </w:numPr>
              <w:spacing w:after="0" w:line="240" w:lineRule="auto"/>
              <w:rPr>
                <w:rFonts w:eastAsia="Times New Roman"/>
                <w:lang w:eastAsia="en-GB"/>
              </w:rPr>
            </w:pPr>
            <w:r w:rsidRPr="006829E4">
              <w:rPr>
                <w:rFonts w:eastAsia="Times New Roman"/>
                <w:lang w:eastAsia="en-GB"/>
              </w:rPr>
              <w:t>to maintain and amend the timetable, taking account of student and staff mobility</w:t>
            </w:r>
          </w:p>
          <w:p w:rsidR="006829E4" w:rsidRPr="006829E4" w:rsidRDefault="006829E4" w:rsidP="006829E4">
            <w:pPr>
              <w:numPr>
                <w:ilvl w:val="0"/>
                <w:numId w:val="9"/>
              </w:numPr>
              <w:spacing w:after="0" w:line="240" w:lineRule="auto"/>
              <w:rPr>
                <w:rFonts w:eastAsia="Times New Roman"/>
                <w:lang w:eastAsia="en-GB"/>
              </w:rPr>
            </w:pPr>
            <w:r w:rsidRPr="006829E4">
              <w:rPr>
                <w:rFonts w:eastAsia="Times New Roman"/>
                <w:lang w:eastAsia="en-GB"/>
              </w:rPr>
              <w:t>to understand and observe school policies and procedures</w:t>
            </w:r>
          </w:p>
          <w:p w:rsidR="006829E4" w:rsidRPr="006829E4" w:rsidRDefault="006829E4" w:rsidP="006829E4">
            <w:pPr>
              <w:numPr>
                <w:ilvl w:val="0"/>
                <w:numId w:val="9"/>
              </w:numPr>
              <w:spacing w:after="0" w:line="240" w:lineRule="auto"/>
              <w:rPr>
                <w:rFonts w:eastAsia="Times New Roman"/>
                <w:lang w:eastAsia="en-GB"/>
              </w:rPr>
            </w:pPr>
            <w:r w:rsidRPr="006829E4">
              <w:rPr>
                <w:rFonts w:eastAsia="Times New Roman"/>
                <w:lang w:eastAsia="en-GB"/>
              </w:rPr>
              <w:t>to attend training (internal and external) relevant to post</w:t>
            </w:r>
          </w:p>
          <w:p w:rsidR="006829E4" w:rsidRPr="006829E4" w:rsidRDefault="006829E4" w:rsidP="006829E4">
            <w:pPr>
              <w:numPr>
                <w:ilvl w:val="0"/>
                <w:numId w:val="9"/>
              </w:numPr>
              <w:spacing w:after="0" w:line="240" w:lineRule="auto"/>
              <w:rPr>
                <w:rFonts w:eastAsia="Times New Roman"/>
                <w:lang w:eastAsia="en-GB"/>
              </w:rPr>
            </w:pPr>
            <w:r w:rsidRPr="006829E4">
              <w:rPr>
                <w:rFonts w:eastAsia="Times New Roman"/>
                <w:lang w:eastAsia="en-GB"/>
              </w:rPr>
              <w:t>to provide relevant training for staff</w:t>
            </w:r>
          </w:p>
        </w:tc>
      </w:tr>
      <w:tr w:rsidR="006829E4" w:rsidRPr="006829E4" w:rsidTr="00E846BB">
        <w:tblPrEx>
          <w:tblCellMar>
            <w:top w:w="0" w:type="dxa"/>
            <w:bottom w:w="0" w:type="dxa"/>
          </w:tblCellMar>
        </w:tblPrEx>
        <w:trPr>
          <w:jc w:val="center"/>
        </w:trPr>
        <w:tc>
          <w:tcPr>
            <w:tcW w:w="2269" w:type="dxa"/>
          </w:tcPr>
          <w:p w:rsidR="006829E4" w:rsidRPr="006829E4" w:rsidRDefault="006829E4" w:rsidP="006829E4">
            <w:pPr>
              <w:spacing w:after="0" w:line="240" w:lineRule="auto"/>
              <w:rPr>
                <w:rFonts w:eastAsia="Times New Roman" w:cs="Calibri"/>
                <w:b/>
                <w:sz w:val="16"/>
                <w:szCs w:val="16"/>
                <w:lang w:eastAsia="en-GB"/>
              </w:rPr>
            </w:pPr>
          </w:p>
        </w:tc>
        <w:tc>
          <w:tcPr>
            <w:tcW w:w="8327" w:type="dxa"/>
          </w:tcPr>
          <w:p w:rsidR="006829E4" w:rsidRPr="006829E4" w:rsidRDefault="006829E4" w:rsidP="006829E4">
            <w:pPr>
              <w:spacing w:after="0" w:line="240" w:lineRule="auto"/>
              <w:rPr>
                <w:rFonts w:eastAsia="Times New Roman" w:cs="Calibri"/>
                <w:sz w:val="16"/>
                <w:szCs w:val="16"/>
                <w:lang w:eastAsia="en-GB"/>
              </w:rPr>
            </w:pPr>
          </w:p>
        </w:tc>
      </w:tr>
      <w:tr w:rsidR="006829E4" w:rsidRPr="006829E4" w:rsidTr="00E846BB">
        <w:tblPrEx>
          <w:tblCellMar>
            <w:top w:w="0" w:type="dxa"/>
            <w:bottom w:w="0" w:type="dxa"/>
          </w:tblCellMar>
        </w:tblPrEx>
        <w:trPr>
          <w:jc w:val="center"/>
        </w:trPr>
        <w:tc>
          <w:tcPr>
            <w:tcW w:w="2269" w:type="dxa"/>
          </w:tcPr>
          <w:p w:rsidR="006829E4" w:rsidRPr="006829E4" w:rsidRDefault="006829E4" w:rsidP="006829E4">
            <w:pPr>
              <w:spacing w:after="0" w:line="240" w:lineRule="auto"/>
              <w:rPr>
                <w:rFonts w:eastAsia="Times New Roman" w:cs="Calibri"/>
                <w:b/>
                <w:szCs w:val="20"/>
                <w:lang w:eastAsia="en-GB"/>
              </w:rPr>
            </w:pPr>
            <w:r w:rsidRPr="006829E4">
              <w:rPr>
                <w:rFonts w:eastAsia="Times New Roman" w:cs="Calibri"/>
                <w:b/>
                <w:szCs w:val="20"/>
                <w:lang w:eastAsia="en-GB"/>
              </w:rPr>
              <w:t>Flexibility:</w:t>
            </w:r>
          </w:p>
          <w:p w:rsidR="006829E4" w:rsidRPr="006829E4" w:rsidRDefault="006829E4" w:rsidP="006829E4">
            <w:pPr>
              <w:spacing w:after="0" w:line="240" w:lineRule="auto"/>
              <w:rPr>
                <w:rFonts w:eastAsia="Times New Roman" w:cs="Calibri"/>
                <w:b/>
                <w:szCs w:val="20"/>
                <w:lang w:eastAsia="en-GB"/>
              </w:rPr>
            </w:pPr>
          </w:p>
        </w:tc>
        <w:tc>
          <w:tcPr>
            <w:tcW w:w="8327" w:type="dxa"/>
          </w:tcPr>
          <w:p w:rsidR="006829E4" w:rsidRPr="006829E4" w:rsidRDefault="006829E4" w:rsidP="006829E4">
            <w:pPr>
              <w:keepNext/>
              <w:spacing w:after="0" w:line="240" w:lineRule="auto"/>
              <w:jc w:val="both"/>
              <w:outlineLvl w:val="1"/>
              <w:rPr>
                <w:rFonts w:eastAsia="Times New Roman" w:cs="Calibri"/>
                <w:lang w:eastAsia="en-GB"/>
              </w:rPr>
            </w:pPr>
            <w:r w:rsidRPr="006829E4">
              <w:rPr>
                <w:rFonts w:eastAsia="Times New Roman"/>
                <w:lang w:eastAsia="en-GB"/>
              </w:rPr>
              <w:t xml:space="preserve">To carry out such other duties and responsibilities as may be agreed with the </w:t>
            </w:r>
            <w:proofErr w:type="spellStart"/>
            <w:r w:rsidRPr="006829E4">
              <w:rPr>
                <w:rFonts w:eastAsia="Times New Roman" w:cs="Tahoma"/>
                <w:lang w:eastAsia="en-GB"/>
              </w:rPr>
              <w:t>Headteacher</w:t>
            </w:r>
            <w:proofErr w:type="spellEnd"/>
            <w:r w:rsidRPr="006829E4">
              <w:rPr>
                <w:rFonts w:eastAsia="Times New Roman" w:cs="Tahoma"/>
                <w:lang w:eastAsia="en-GB"/>
              </w:rPr>
              <w:t xml:space="preserve"> from time to time, which are within the scope and spirit of the job purpose.</w:t>
            </w:r>
          </w:p>
        </w:tc>
      </w:tr>
      <w:tr w:rsidR="006829E4" w:rsidRPr="006829E4" w:rsidTr="00E846BB">
        <w:tblPrEx>
          <w:tblCellMar>
            <w:top w:w="0" w:type="dxa"/>
            <w:bottom w:w="0" w:type="dxa"/>
          </w:tblCellMar>
        </w:tblPrEx>
        <w:trPr>
          <w:jc w:val="center"/>
        </w:trPr>
        <w:tc>
          <w:tcPr>
            <w:tcW w:w="2269" w:type="dxa"/>
          </w:tcPr>
          <w:p w:rsidR="006829E4" w:rsidRPr="006829E4" w:rsidRDefault="006829E4" w:rsidP="006829E4">
            <w:pPr>
              <w:spacing w:after="0" w:line="240" w:lineRule="auto"/>
              <w:rPr>
                <w:rFonts w:eastAsia="Times New Roman" w:cs="Calibri"/>
                <w:b/>
                <w:sz w:val="16"/>
                <w:szCs w:val="16"/>
                <w:lang w:eastAsia="en-GB"/>
              </w:rPr>
            </w:pPr>
          </w:p>
        </w:tc>
        <w:tc>
          <w:tcPr>
            <w:tcW w:w="8327" w:type="dxa"/>
          </w:tcPr>
          <w:p w:rsidR="006829E4" w:rsidRPr="006829E4" w:rsidRDefault="006829E4" w:rsidP="006829E4">
            <w:pPr>
              <w:spacing w:after="0" w:line="240" w:lineRule="auto"/>
              <w:jc w:val="both"/>
              <w:rPr>
                <w:rFonts w:eastAsia="Times New Roman" w:cs="Calibri"/>
                <w:sz w:val="16"/>
                <w:szCs w:val="16"/>
                <w:lang w:eastAsia="en-GB"/>
              </w:rPr>
            </w:pPr>
          </w:p>
        </w:tc>
      </w:tr>
      <w:tr w:rsidR="006829E4" w:rsidRPr="006829E4" w:rsidTr="00E846BB">
        <w:tblPrEx>
          <w:tblCellMar>
            <w:top w:w="0" w:type="dxa"/>
            <w:bottom w:w="0" w:type="dxa"/>
          </w:tblCellMar>
          <w:tblLook w:val="0000" w:firstRow="0" w:lastRow="0" w:firstColumn="0" w:lastColumn="0" w:noHBand="0" w:noVBand="0"/>
        </w:tblPrEx>
        <w:trPr>
          <w:jc w:val="center"/>
        </w:trPr>
        <w:tc>
          <w:tcPr>
            <w:tcW w:w="10596" w:type="dxa"/>
            <w:gridSpan w:val="2"/>
            <w:tcBorders>
              <w:bottom w:val="nil"/>
            </w:tcBorders>
          </w:tcPr>
          <w:p w:rsidR="006829E4" w:rsidRPr="006829E4" w:rsidRDefault="006829E4" w:rsidP="006829E4">
            <w:pPr>
              <w:spacing w:after="0" w:line="240" w:lineRule="auto"/>
              <w:jc w:val="both"/>
              <w:rPr>
                <w:rFonts w:eastAsia="Times New Roman" w:cs="Calibri"/>
                <w:b/>
                <w:szCs w:val="20"/>
                <w:lang w:eastAsia="en-GB"/>
              </w:rPr>
            </w:pPr>
            <w:r w:rsidRPr="006829E4">
              <w:rPr>
                <w:rFonts w:eastAsia="Times New Roman" w:cs="Calibri"/>
                <w:b/>
                <w:szCs w:val="20"/>
                <w:lang w:eastAsia="en-GB"/>
              </w:rPr>
              <w:t>Other Specific Duties</w:t>
            </w:r>
            <w:r w:rsidRPr="006829E4">
              <w:rPr>
                <w:rFonts w:eastAsia="Times New Roman" w:cs="Calibri"/>
                <w:szCs w:val="20"/>
                <w:lang w:eastAsia="en-GB"/>
              </w:rPr>
              <w:t>:</w:t>
            </w:r>
          </w:p>
        </w:tc>
      </w:tr>
      <w:tr w:rsidR="006829E4" w:rsidRPr="006829E4" w:rsidTr="00E84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7" w:type="dxa"/>
            <w:bottom w:w="0" w:type="dxa"/>
            <w:right w:w="107" w:type="dxa"/>
          </w:tblCellMar>
          <w:tblLook w:val="0000" w:firstRow="0" w:lastRow="0" w:firstColumn="0" w:lastColumn="0" w:noHBand="0" w:noVBand="0"/>
        </w:tblPrEx>
        <w:trPr>
          <w:jc w:val="center"/>
        </w:trPr>
        <w:tc>
          <w:tcPr>
            <w:tcW w:w="10596" w:type="dxa"/>
            <w:gridSpan w:val="2"/>
            <w:tcBorders>
              <w:left w:val="single" w:sz="6" w:space="0" w:color="auto"/>
              <w:right w:val="single" w:sz="6" w:space="0" w:color="auto"/>
            </w:tcBorders>
          </w:tcPr>
          <w:p w:rsidR="006829E4" w:rsidRPr="006829E4" w:rsidRDefault="006829E4" w:rsidP="006829E4">
            <w:pPr>
              <w:numPr>
                <w:ilvl w:val="0"/>
                <w:numId w:val="3"/>
              </w:numPr>
              <w:spacing w:after="0" w:line="240" w:lineRule="auto"/>
              <w:rPr>
                <w:rFonts w:eastAsia="Times New Roman" w:cs="Calibri"/>
                <w:szCs w:val="20"/>
                <w:lang w:eastAsia="en-GB"/>
              </w:rPr>
            </w:pPr>
            <w:r w:rsidRPr="006829E4">
              <w:rPr>
                <w:rFonts w:eastAsia="Times New Roman" w:cs="Calibri"/>
                <w:szCs w:val="20"/>
                <w:lang w:eastAsia="en-GB"/>
              </w:rPr>
              <w:t>To play a full part in the life of the school community</w:t>
            </w:r>
          </w:p>
          <w:p w:rsidR="006829E4" w:rsidRPr="006829E4" w:rsidRDefault="006829E4" w:rsidP="006829E4">
            <w:pPr>
              <w:numPr>
                <w:ilvl w:val="0"/>
                <w:numId w:val="3"/>
              </w:numPr>
              <w:spacing w:after="0" w:line="240" w:lineRule="auto"/>
              <w:rPr>
                <w:rFonts w:eastAsia="Times New Roman" w:cs="Calibri"/>
                <w:szCs w:val="20"/>
                <w:lang w:eastAsia="en-GB"/>
              </w:rPr>
            </w:pPr>
            <w:r w:rsidRPr="006829E4">
              <w:rPr>
                <w:rFonts w:eastAsia="Times New Roman" w:cs="Calibri"/>
                <w:szCs w:val="20"/>
                <w:lang w:eastAsia="en-GB"/>
              </w:rPr>
              <w:t>To promote actively the school’s policies</w:t>
            </w:r>
          </w:p>
          <w:p w:rsidR="006829E4" w:rsidRPr="006829E4" w:rsidRDefault="006829E4" w:rsidP="006829E4">
            <w:pPr>
              <w:numPr>
                <w:ilvl w:val="0"/>
                <w:numId w:val="3"/>
              </w:numPr>
              <w:spacing w:after="0" w:line="240" w:lineRule="auto"/>
              <w:rPr>
                <w:rFonts w:eastAsia="Times New Roman" w:cs="Calibri"/>
                <w:szCs w:val="20"/>
                <w:lang w:eastAsia="en-GB"/>
              </w:rPr>
            </w:pPr>
            <w:r w:rsidRPr="006829E4">
              <w:rPr>
                <w:rFonts w:eastAsia="Times New Roman" w:cs="Calibri"/>
                <w:szCs w:val="20"/>
                <w:lang w:eastAsia="en-GB"/>
              </w:rPr>
              <w:t>To continue personal, professional development</w:t>
            </w:r>
          </w:p>
          <w:p w:rsidR="006829E4" w:rsidRPr="006829E4" w:rsidRDefault="006829E4" w:rsidP="006829E4">
            <w:pPr>
              <w:numPr>
                <w:ilvl w:val="0"/>
                <w:numId w:val="3"/>
              </w:numPr>
              <w:spacing w:after="0" w:line="240" w:lineRule="auto"/>
              <w:rPr>
                <w:rFonts w:eastAsia="Times New Roman" w:cs="Calibri"/>
                <w:szCs w:val="20"/>
                <w:lang w:eastAsia="en-GB"/>
              </w:rPr>
            </w:pPr>
            <w:r w:rsidRPr="006829E4">
              <w:rPr>
                <w:rFonts w:eastAsia="Times New Roman" w:cs="Calibri"/>
                <w:szCs w:val="20"/>
                <w:lang w:eastAsia="en-GB"/>
              </w:rPr>
              <w:t>To actively engage in the school’s self-review and evaluation processes</w:t>
            </w:r>
          </w:p>
          <w:p w:rsidR="006829E4" w:rsidRPr="006829E4" w:rsidRDefault="006829E4" w:rsidP="006829E4">
            <w:pPr>
              <w:numPr>
                <w:ilvl w:val="0"/>
                <w:numId w:val="3"/>
              </w:numPr>
              <w:spacing w:after="0" w:line="240" w:lineRule="auto"/>
              <w:rPr>
                <w:rFonts w:eastAsia="Times New Roman" w:cs="Calibri"/>
                <w:szCs w:val="20"/>
                <w:lang w:eastAsia="en-GB"/>
              </w:rPr>
            </w:pPr>
            <w:r w:rsidRPr="006829E4">
              <w:rPr>
                <w:rFonts w:eastAsia="Times New Roman" w:cs="Calibri"/>
                <w:szCs w:val="20"/>
                <w:lang w:eastAsia="en-GB"/>
              </w:rPr>
              <w:t>To actively engage in the school’s Performance Appraisal processes</w:t>
            </w:r>
          </w:p>
          <w:p w:rsidR="006829E4" w:rsidRPr="006829E4" w:rsidRDefault="006829E4" w:rsidP="006829E4">
            <w:pPr>
              <w:numPr>
                <w:ilvl w:val="0"/>
                <w:numId w:val="3"/>
              </w:numPr>
              <w:spacing w:after="0" w:line="240" w:lineRule="auto"/>
              <w:rPr>
                <w:rFonts w:eastAsia="Times New Roman" w:cs="Calibri"/>
                <w:szCs w:val="20"/>
                <w:lang w:eastAsia="en-GB"/>
              </w:rPr>
            </w:pPr>
            <w:r w:rsidRPr="006829E4">
              <w:rPr>
                <w:rFonts w:eastAsia="Times New Roman" w:cs="Calibri"/>
                <w:szCs w:val="20"/>
                <w:lang w:eastAsia="en-GB"/>
              </w:rPr>
              <w:t>To comply with the school’s Health and Safety Policy and undertake risk assessments as appropriate</w:t>
            </w:r>
          </w:p>
          <w:p w:rsidR="006829E4" w:rsidRPr="006829E4" w:rsidRDefault="006829E4" w:rsidP="006829E4">
            <w:pPr>
              <w:numPr>
                <w:ilvl w:val="0"/>
                <w:numId w:val="3"/>
              </w:numPr>
              <w:spacing w:after="0" w:line="240" w:lineRule="auto"/>
              <w:rPr>
                <w:rFonts w:eastAsia="Times New Roman" w:cs="Calibri"/>
                <w:szCs w:val="20"/>
                <w:lang w:eastAsia="en-GB"/>
              </w:rPr>
            </w:pPr>
            <w:r w:rsidRPr="006829E4">
              <w:rPr>
                <w:rFonts w:eastAsia="Times New Roman" w:cs="Calibri"/>
                <w:szCs w:val="20"/>
                <w:lang w:eastAsia="en-GB"/>
              </w:rPr>
              <w:t xml:space="preserve">To attend meetings as determined in the meetings policy and as directed by the </w:t>
            </w:r>
            <w:proofErr w:type="spellStart"/>
            <w:r w:rsidRPr="006829E4">
              <w:rPr>
                <w:rFonts w:eastAsia="Times New Roman" w:cs="Calibri"/>
                <w:szCs w:val="20"/>
                <w:lang w:eastAsia="en-GB"/>
              </w:rPr>
              <w:t>Headteacher</w:t>
            </w:r>
            <w:proofErr w:type="spellEnd"/>
          </w:p>
          <w:p w:rsidR="006829E4" w:rsidRPr="006829E4" w:rsidRDefault="006829E4" w:rsidP="006829E4">
            <w:pPr>
              <w:numPr>
                <w:ilvl w:val="0"/>
                <w:numId w:val="3"/>
              </w:numPr>
              <w:spacing w:after="0" w:line="240" w:lineRule="auto"/>
              <w:rPr>
                <w:rFonts w:eastAsia="Times New Roman" w:cs="Calibri"/>
                <w:b/>
                <w:lang w:eastAsia="en-GB"/>
              </w:rPr>
            </w:pPr>
            <w:r w:rsidRPr="006829E4">
              <w:rPr>
                <w:rFonts w:eastAsia="Times New Roman" w:cs="Calibri"/>
                <w:lang w:eastAsia="en-GB"/>
              </w:rPr>
              <w:t>To comply with the school’s procedures concerning safeguarding and to ensure that training is accessed</w:t>
            </w:r>
          </w:p>
          <w:p w:rsidR="006829E4" w:rsidRPr="006829E4" w:rsidRDefault="006829E4" w:rsidP="006829E4">
            <w:pPr>
              <w:numPr>
                <w:ilvl w:val="0"/>
                <w:numId w:val="3"/>
              </w:numPr>
              <w:spacing w:after="0" w:line="240" w:lineRule="auto"/>
              <w:rPr>
                <w:rFonts w:eastAsia="Times New Roman" w:cs="Calibri"/>
                <w:b/>
                <w:lang w:eastAsia="en-GB"/>
              </w:rPr>
            </w:pPr>
            <w:r w:rsidRPr="006829E4">
              <w:rPr>
                <w:rFonts w:eastAsia="Times New Roman" w:cs="Calibri"/>
                <w:lang w:eastAsia="en-GB"/>
              </w:rPr>
              <w:t>To comply with the local authority and school’s equal opportunities policy at all times</w:t>
            </w:r>
          </w:p>
          <w:p w:rsidR="006829E4" w:rsidRPr="006829E4" w:rsidRDefault="006829E4" w:rsidP="006829E4">
            <w:pPr>
              <w:spacing w:after="0" w:line="240" w:lineRule="auto"/>
              <w:rPr>
                <w:rFonts w:eastAsia="Times New Roman" w:cs="Calibri"/>
                <w:szCs w:val="20"/>
                <w:lang w:eastAsia="en-GB"/>
              </w:rPr>
            </w:pPr>
          </w:p>
          <w:p w:rsidR="006829E4" w:rsidRPr="006829E4" w:rsidRDefault="006829E4" w:rsidP="006829E4">
            <w:pPr>
              <w:spacing w:after="0" w:line="240" w:lineRule="auto"/>
              <w:rPr>
                <w:rFonts w:eastAsia="Times New Roman" w:cs="Calibri"/>
                <w:szCs w:val="20"/>
                <w:lang w:eastAsia="en-GB"/>
              </w:rPr>
            </w:pPr>
            <w:r w:rsidRPr="006829E4">
              <w:rPr>
                <w:rFonts w:eastAsia="Times New Roman" w:cs="Calibri"/>
                <w:szCs w:val="20"/>
                <w:lang w:eastAsia="en-GB"/>
              </w:rPr>
              <w:t>Whilst every effort has been made to explain the main duties and responsibilities of the post, each individual task undertaken may not be identified.</w:t>
            </w:r>
          </w:p>
        </w:tc>
      </w:tr>
      <w:tr w:rsidR="006829E4" w:rsidRPr="006829E4" w:rsidTr="00E84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7" w:type="dxa"/>
            <w:bottom w:w="0"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rsidR="006829E4" w:rsidRPr="006829E4" w:rsidRDefault="006829E4" w:rsidP="006829E4">
            <w:pPr>
              <w:spacing w:after="0" w:line="240" w:lineRule="auto"/>
              <w:rPr>
                <w:rFonts w:eastAsia="Times New Roman" w:cs="Calibri"/>
                <w:szCs w:val="20"/>
                <w:lang w:eastAsia="en-GB"/>
              </w:rPr>
            </w:pPr>
            <w:r w:rsidRPr="006829E4">
              <w:rPr>
                <w:rFonts w:eastAsia="Times New Roman" w:cs="Calibri"/>
                <w:szCs w:val="20"/>
                <w:lang w:eastAsia="en-GB"/>
              </w:rPr>
              <w:t>Employees will be expected to comply with any reasonable request from a manager to undertake work of a similar level that is not specified in this job description.</w:t>
            </w:r>
          </w:p>
          <w:p w:rsidR="006829E4" w:rsidRPr="006829E4" w:rsidRDefault="006829E4" w:rsidP="006829E4">
            <w:pPr>
              <w:spacing w:after="0" w:line="240" w:lineRule="auto"/>
              <w:rPr>
                <w:rFonts w:eastAsia="Times New Roman" w:cs="Calibri"/>
                <w:szCs w:val="20"/>
                <w:lang w:eastAsia="en-GB"/>
              </w:rPr>
            </w:pPr>
            <w:r w:rsidRPr="006829E4">
              <w:rPr>
                <w:rFonts w:eastAsia="Times New Roman" w:cs="Calibri"/>
                <w:szCs w:val="20"/>
                <w:lang w:eastAsia="en-GB"/>
              </w:rPr>
              <w:t>Employees are expected to maintain a standard of dress conducive to their position as professionals and in setting an example to students.</w:t>
            </w:r>
          </w:p>
        </w:tc>
      </w:tr>
      <w:tr w:rsidR="006829E4" w:rsidRPr="006829E4" w:rsidTr="00E84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7" w:type="dxa"/>
            <w:bottom w:w="0"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rsidR="006829E4" w:rsidRPr="006829E4" w:rsidRDefault="006829E4" w:rsidP="006829E4">
            <w:pPr>
              <w:spacing w:after="0" w:line="240" w:lineRule="auto"/>
              <w:rPr>
                <w:rFonts w:eastAsia="Times New Roman" w:cs="Calibri"/>
                <w:szCs w:val="20"/>
                <w:lang w:eastAsia="en-GB"/>
              </w:rPr>
            </w:pPr>
            <w:r w:rsidRPr="006829E4">
              <w:rPr>
                <w:rFonts w:eastAsia="Times New Roman" w:cs="Calibri"/>
                <w:szCs w:val="20"/>
                <w:lang w:eastAsia="en-GB"/>
              </w:rPr>
              <w:t>This job description is current at the date shown, but following consultation with you, may be changed by Management to reflect or anticipate changes in the job which are commensurate with the salary and job title.</w:t>
            </w:r>
          </w:p>
        </w:tc>
      </w:tr>
    </w:tbl>
    <w:p w:rsidR="006829E4" w:rsidRPr="006829E4" w:rsidRDefault="006829E4" w:rsidP="006829E4">
      <w:pPr>
        <w:spacing w:after="0" w:line="240" w:lineRule="auto"/>
        <w:ind w:left="-426"/>
        <w:rPr>
          <w:rFonts w:eastAsia="Times New Roman" w:cs="Calibri"/>
          <w:szCs w:val="20"/>
          <w:lang w:eastAsia="en-GB"/>
        </w:rPr>
      </w:pPr>
    </w:p>
    <w:p w:rsidR="006829E4" w:rsidRPr="006829E4" w:rsidRDefault="006829E4" w:rsidP="006829E4">
      <w:pPr>
        <w:tabs>
          <w:tab w:val="left" w:pos="1785"/>
        </w:tabs>
        <w:spacing w:after="0" w:line="240" w:lineRule="auto"/>
        <w:ind w:left="-426"/>
        <w:rPr>
          <w:rFonts w:eastAsia="Times New Roman" w:cs="Calibri"/>
          <w:szCs w:val="20"/>
          <w:lang w:eastAsia="en-GB"/>
        </w:rPr>
      </w:pPr>
      <w:r w:rsidRPr="006829E4">
        <w:rPr>
          <w:rFonts w:eastAsia="Times New Roman" w:cs="Calibri"/>
          <w:szCs w:val="20"/>
          <w:lang w:eastAsia="en-GB"/>
        </w:rPr>
        <w:t>October 2018</w:t>
      </w:r>
    </w:p>
    <w:p w:rsidR="006829E4" w:rsidRPr="006829E4" w:rsidRDefault="006829E4" w:rsidP="006829E4">
      <w:pPr>
        <w:spacing w:after="0" w:line="240" w:lineRule="auto"/>
        <w:rPr>
          <w:rFonts w:eastAsia="Times New Roman" w:cs="Calibri"/>
          <w:lang w:eastAsia="en-GB"/>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Default="006829E4" w:rsidP="007168A5">
      <w:pPr>
        <w:spacing w:after="0" w:line="240" w:lineRule="auto"/>
        <w:rPr>
          <w:rFonts w:asciiTheme="majorHAnsi" w:hAnsiTheme="majorHAnsi"/>
          <w:sz w:val="24"/>
          <w:szCs w:val="24"/>
        </w:rPr>
      </w:pPr>
    </w:p>
    <w:p w:rsidR="006829E4" w:rsidRPr="006829E4" w:rsidRDefault="006829E4" w:rsidP="006829E4">
      <w:pPr>
        <w:spacing w:after="0" w:line="240" w:lineRule="auto"/>
        <w:rPr>
          <w:rFonts w:ascii="Arial" w:eastAsia="Times New Roman" w:hAnsi="Arial"/>
          <w:szCs w:val="20"/>
          <w:lang w:eastAsia="en-GB"/>
        </w:rPr>
      </w:pPr>
    </w:p>
    <w:p w:rsidR="006829E4" w:rsidRPr="006829E4" w:rsidRDefault="006829E4" w:rsidP="006829E4">
      <w:pPr>
        <w:spacing w:after="0" w:line="240" w:lineRule="auto"/>
        <w:jc w:val="center"/>
        <w:rPr>
          <w:rFonts w:eastAsia="Times New Roman" w:cs="Calibri"/>
          <w:b/>
          <w:sz w:val="24"/>
          <w:szCs w:val="20"/>
          <w:lang w:eastAsia="en-GB"/>
        </w:rPr>
      </w:pPr>
      <w:r w:rsidRPr="006829E4">
        <w:rPr>
          <w:rFonts w:eastAsia="Times New Roman" w:cs="Calibri"/>
          <w:b/>
          <w:sz w:val="24"/>
          <w:szCs w:val="20"/>
          <w:lang w:eastAsia="en-GB"/>
        </w:rPr>
        <w:t>PERSON SPECIFICATION</w:t>
      </w:r>
    </w:p>
    <w:p w:rsidR="006829E4" w:rsidRPr="006829E4" w:rsidRDefault="006829E4" w:rsidP="006829E4">
      <w:pPr>
        <w:spacing w:after="0" w:line="240" w:lineRule="auto"/>
        <w:jc w:val="center"/>
        <w:rPr>
          <w:rFonts w:eastAsia="Times New Roman" w:cs="Calibri"/>
          <w:b/>
          <w:sz w:val="24"/>
          <w:szCs w:val="20"/>
          <w:u w:val="single"/>
          <w:lang w:eastAsia="en-GB"/>
        </w:rPr>
      </w:pPr>
      <w:r w:rsidRPr="006829E4">
        <w:rPr>
          <w:rFonts w:eastAsia="Times New Roman" w:cs="Calibri"/>
          <w:b/>
          <w:noProof/>
          <w:sz w:val="24"/>
          <w:szCs w:val="20"/>
          <w:lang w:eastAsia="en-GB"/>
        </w:rPr>
        <w:t>Information Manager</w:t>
      </w:r>
    </w:p>
    <w:p w:rsidR="006829E4" w:rsidRPr="006829E4" w:rsidRDefault="006829E4" w:rsidP="006829E4">
      <w:pPr>
        <w:spacing w:after="0" w:line="240" w:lineRule="auto"/>
        <w:jc w:val="center"/>
        <w:rPr>
          <w:rFonts w:ascii="Arial" w:eastAsia="Times New Roman" w:hAnsi="Arial" w:cs="Calibri"/>
          <w:sz w:val="24"/>
          <w:szCs w:val="20"/>
          <w:u w:val="single"/>
          <w:lang w:eastAsia="en-GB"/>
        </w:rPr>
      </w:pP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4"/>
        <w:gridCol w:w="1276"/>
        <w:gridCol w:w="1525"/>
      </w:tblGrid>
      <w:tr w:rsidR="006829E4" w:rsidRPr="006829E4" w:rsidTr="00E846BB">
        <w:trPr>
          <w:jc w:val="center"/>
        </w:trPr>
        <w:tc>
          <w:tcPr>
            <w:tcW w:w="7464" w:type="dxa"/>
            <w:shd w:val="clear" w:color="auto" w:fill="D9D9D9"/>
          </w:tcPr>
          <w:p w:rsidR="006829E4" w:rsidRPr="006829E4" w:rsidRDefault="006829E4" w:rsidP="006829E4">
            <w:pPr>
              <w:spacing w:after="0"/>
              <w:rPr>
                <w:rFonts w:eastAsia="Times New Roman" w:cs="Calibri"/>
                <w:b/>
                <w:lang w:eastAsia="en-GB"/>
              </w:rPr>
            </w:pPr>
            <w:r w:rsidRPr="006829E4">
              <w:rPr>
                <w:rFonts w:eastAsia="Times New Roman" w:cs="Calibri"/>
                <w:b/>
                <w:lang w:eastAsia="en-GB"/>
              </w:rPr>
              <w:t>Qualifications</w:t>
            </w:r>
          </w:p>
          <w:p w:rsidR="006829E4" w:rsidRPr="006829E4" w:rsidRDefault="006829E4" w:rsidP="006829E4">
            <w:pPr>
              <w:spacing w:after="0"/>
              <w:rPr>
                <w:rFonts w:eastAsia="Times New Roman" w:cs="Calibri"/>
                <w:b/>
                <w:lang w:eastAsia="en-GB"/>
              </w:rPr>
            </w:pPr>
          </w:p>
        </w:tc>
        <w:tc>
          <w:tcPr>
            <w:tcW w:w="1276" w:type="dxa"/>
            <w:shd w:val="clear" w:color="auto" w:fill="D9D9D9"/>
          </w:tcPr>
          <w:p w:rsidR="006829E4" w:rsidRPr="006829E4" w:rsidRDefault="006829E4" w:rsidP="006829E4">
            <w:pPr>
              <w:spacing w:after="0"/>
              <w:jc w:val="center"/>
              <w:rPr>
                <w:rFonts w:eastAsia="Times New Roman" w:cs="Calibri"/>
                <w:b/>
                <w:lang w:eastAsia="en-GB"/>
              </w:rPr>
            </w:pPr>
            <w:r w:rsidRPr="006829E4">
              <w:rPr>
                <w:rFonts w:eastAsia="Times New Roman" w:cs="Calibri"/>
                <w:b/>
                <w:lang w:eastAsia="en-GB"/>
              </w:rPr>
              <w:t>Essential or Desirable</w:t>
            </w:r>
          </w:p>
        </w:tc>
        <w:tc>
          <w:tcPr>
            <w:tcW w:w="1525" w:type="dxa"/>
            <w:shd w:val="clear" w:color="auto" w:fill="D9D9D9"/>
          </w:tcPr>
          <w:p w:rsidR="006829E4" w:rsidRPr="006829E4" w:rsidRDefault="006829E4" w:rsidP="006829E4">
            <w:pPr>
              <w:spacing w:after="0"/>
              <w:jc w:val="center"/>
              <w:rPr>
                <w:rFonts w:eastAsia="Times New Roman" w:cs="Calibri"/>
                <w:b/>
                <w:lang w:eastAsia="en-GB"/>
              </w:rPr>
            </w:pPr>
            <w:r w:rsidRPr="006829E4">
              <w:rPr>
                <w:rFonts w:eastAsia="Times New Roman" w:cs="Calibri"/>
                <w:b/>
                <w:lang w:eastAsia="en-GB"/>
              </w:rPr>
              <w:t>How measured?</w:t>
            </w:r>
          </w:p>
          <w:p w:rsidR="006829E4" w:rsidRPr="006829E4" w:rsidRDefault="006829E4" w:rsidP="006829E4">
            <w:pPr>
              <w:spacing w:after="0"/>
              <w:jc w:val="center"/>
              <w:rPr>
                <w:rFonts w:eastAsia="Times New Roman" w:cs="Calibri"/>
                <w:b/>
                <w:lang w:eastAsia="en-GB"/>
              </w:rPr>
            </w:pPr>
            <w:r w:rsidRPr="006829E4">
              <w:rPr>
                <w:rFonts w:eastAsia="Times New Roman" w:cs="Calibri"/>
                <w:b/>
                <w:lang w:eastAsia="en-GB"/>
              </w:rPr>
              <w:t>Application/ Interview</w:t>
            </w:r>
          </w:p>
        </w:tc>
      </w:tr>
      <w:tr w:rsidR="006829E4" w:rsidRPr="006829E4" w:rsidTr="00E846BB">
        <w:trPr>
          <w:jc w:val="center"/>
        </w:trPr>
        <w:tc>
          <w:tcPr>
            <w:tcW w:w="7464" w:type="dxa"/>
          </w:tcPr>
          <w:p w:rsidR="006829E4" w:rsidRPr="006829E4" w:rsidRDefault="006829E4" w:rsidP="006829E4">
            <w:pPr>
              <w:shd w:val="clear" w:color="auto" w:fill="FFFFFF"/>
              <w:spacing w:after="120"/>
              <w:ind w:right="45"/>
              <w:rPr>
                <w:rFonts w:eastAsia="Times New Roman"/>
                <w:color w:val="666666"/>
                <w:lang w:val="en-US"/>
              </w:rPr>
            </w:pPr>
            <w:r w:rsidRPr="006829E4">
              <w:rPr>
                <w:rFonts w:eastAsia="Times New Roman"/>
                <w:lang w:val="en-US"/>
              </w:rPr>
              <w:t>Excellent standard of literacy and numeracy</w:t>
            </w:r>
          </w:p>
        </w:tc>
        <w:tc>
          <w:tcPr>
            <w:tcW w:w="1276" w:type="dxa"/>
          </w:tcPr>
          <w:p w:rsidR="006829E4" w:rsidRPr="006829E4" w:rsidRDefault="006829E4" w:rsidP="006829E4">
            <w:pPr>
              <w:spacing w:after="120"/>
              <w:jc w:val="center"/>
              <w:rPr>
                <w:rFonts w:eastAsia="Times New Roman"/>
                <w:b/>
                <w:lang w:eastAsia="en-GB"/>
              </w:rPr>
            </w:pPr>
            <w:r w:rsidRPr="006829E4">
              <w:rPr>
                <w:rFonts w:eastAsia="Times New Roman"/>
                <w:b/>
                <w:lang w:eastAsia="en-GB"/>
              </w:rPr>
              <w:t>E</w:t>
            </w:r>
          </w:p>
        </w:tc>
        <w:tc>
          <w:tcPr>
            <w:tcW w:w="1525" w:type="dxa"/>
          </w:tcPr>
          <w:p w:rsidR="006829E4" w:rsidRPr="006829E4" w:rsidRDefault="006829E4" w:rsidP="006829E4">
            <w:pPr>
              <w:spacing w:after="120"/>
              <w:jc w:val="center"/>
              <w:rPr>
                <w:rFonts w:eastAsia="Times New Roman"/>
                <w:b/>
                <w:lang w:eastAsia="en-GB"/>
              </w:rPr>
            </w:pPr>
            <w:r w:rsidRPr="006829E4">
              <w:rPr>
                <w:rFonts w:eastAsia="Times New Roman"/>
                <w:b/>
                <w:lang w:eastAsia="en-GB"/>
              </w:rPr>
              <w:t>A/I</w:t>
            </w:r>
          </w:p>
        </w:tc>
      </w:tr>
      <w:tr w:rsidR="006829E4" w:rsidRPr="006829E4" w:rsidTr="00E846BB">
        <w:trPr>
          <w:jc w:val="center"/>
        </w:trPr>
        <w:tc>
          <w:tcPr>
            <w:tcW w:w="7464" w:type="dxa"/>
          </w:tcPr>
          <w:p w:rsidR="006829E4" w:rsidRPr="006829E4" w:rsidRDefault="006829E4" w:rsidP="006829E4">
            <w:pPr>
              <w:shd w:val="clear" w:color="auto" w:fill="FFFFFF"/>
              <w:spacing w:after="120"/>
              <w:ind w:right="45"/>
              <w:rPr>
                <w:rFonts w:eastAsia="Times New Roman"/>
                <w:lang w:val="en-US"/>
              </w:rPr>
            </w:pPr>
            <w:r w:rsidRPr="006829E4">
              <w:rPr>
                <w:rFonts w:eastAsia="Times New Roman"/>
                <w:lang w:val="en-US"/>
              </w:rPr>
              <w:t>Experience of working in a school</w:t>
            </w:r>
          </w:p>
        </w:tc>
        <w:tc>
          <w:tcPr>
            <w:tcW w:w="1276" w:type="dxa"/>
          </w:tcPr>
          <w:p w:rsidR="006829E4" w:rsidRPr="006829E4" w:rsidRDefault="006829E4" w:rsidP="006829E4">
            <w:pPr>
              <w:spacing w:after="120"/>
              <w:jc w:val="center"/>
              <w:rPr>
                <w:rFonts w:eastAsia="Times New Roman"/>
                <w:b/>
                <w:lang w:eastAsia="en-GB"/>
              </w:rPr>
            </w:pPr>
            <w:r w:rsidRPr="006829E4">
              <w:rPr>
                <w:rFonts w:eastAsia="Times New Roman"/>
                <w:b/>
                <w:lang w:eastAsia="en-GB"/>
              </w:rPr>
              <w:t>E</w:t>
            </w:r>
          </w:p>
        </w:tc>
        <w:tc>
          <w:tcPr>
            <w:tcW w:w="1525" w:type="dxa"/>
          </w:tcPr>
          <w:p w:rsidR="006829E4" w:rsidRPr="006829E4" w:rsidRDefault="006829E4" w:rsidP="006829E4">
            <w:pPr>
              <w:spacing w:after="120"/>
              <w:jc w:val="center"/>
              <w:rPr>
                <w:rFonts w:eastAsia="Times New Roman"/>
                <w:b/>
                <w:lang w:eastAsia="en-GB"/>
              </w:rPr>
            </w:pPr>
            <w:r w:rsidRPr="006829E4">
              <w:rPr>
                <w:rFonts w:eastAsia="Times New Roman"/>
                <w:b/>
                <w:lang w:eastAsia="en-GB"/>
              </w:rPr>
              <w:t>A</w:t>
            </w:r>
          </w:p>
        </w:tc>
      </w:tr>
      <w:tr w:rsidR="006829E4" w:rsidRPr="006829E4" w:rsidTr="00E846BB">
        <w:trPr>
          <w:trHeight w:val="699"/>
          <w:jc w:val="center"/>
        </w:trPr>
        <w:tc>
          <w:tcPr>
            <w:tcW w:w="7464" w:type="dxa"/>
          </w:tcPr>
          <w:p w:rsidR="006829E4" w:rsidRPr="006829E4" w:rsidRDefault="006829E4" w:rsidP="006829E4">
            <w:pPr>
              <w:shd w:val="clear" w:color="auto" w:fill="FFFFFF"/>
              <w:spacing w:after="120"/>
              <w:ind w:right="45"/>
              <w:rPr>
                <w:rFonts w:eastAsia="Times New Roman"/>
                <w:lang w:val="en-US"/>
              </w:rPr>
            </w:pPr>
            <w:r w:rsidRPr="006829E4">
              <w:rPr>
                <w:rFonts w:eastAsia="Times New Roman"/>
                <w:lang w:val="en-US"/>
              </w:rPr>
              <w:t>A willingness to take part in development and training, both as a member of a team and as an individual</w:t>
            </w:r>
          </w:p>
        </w:tc>
        <w:tc>
          <w:tcPr>
            <w:tcW w:w="1276" w:type="dxa"/>
          </w:tcPr>
          <w:p w:rsidR="006829E4" w:rsidRPr="006829E4" w:rsidRDefault="006829E4" w:rsidP="006829E4">
            <w:pPr>
              <w:spacing w:after="120"/>
              <w:jc w:val="center"/>
              <w:rPr>
                <w:rFonts w:eastAsia="Times New Roman"/>
                <w:b/>
                <w:lang w:eastAsia="en-GB"/>
              </w:rPr>
            </w:pPr>
            <w:r w:rsidRPr="006829E4">
              <w:rPr>
                <w:rFonts w:eastAsia="Times New Roman"/>
                <w:b/>
                <w:lang w:eastAsia="en-GB"/>
              </w:rPr>
              <w:t>E</w:t>
            </w:r>
          </w:p>
        </w:tc>
        <w:tc>
          <w:tcPr>
            <w:tcW w:w="1525" w:type="dxa"/>
          </w:tcPr>
          <w:p w:rsidR="006829E4" w:rsidRPr="006829E4" w:rsidRDefault="006829E4" w:rsidP="006829E4">
            <w:pPr>
              <w:spacing w:after="120"/>
              <w:jc w:val="center"/>
              <w:rPr>
                <w:rFonts w:eastAsia="Times New Roman"/>
                <w:b/>
                <w:lang w:eastAsia="en-GB"/>
              </w:rPr>
            </w:pPr>
            <w:r w:rsidRPr="006829E4">
              <w:rPr>
                <w:rFonts w:eastAsia="Times New Roman"/>
                <w:b/>
                <w:lang w:eastAsia="en-GB"/>
              </w:rPr>
              <w:t>I</w:t>
            </w:r>
          </w:p>
        </w:tc>
      </w:tr>
      <w:tr w:rsidR="006829E4" w:rsidRPr="006829E4" w:rsidTr="00E846BB">
        <w:trPr>
          <w:jc w:val="center"/>
        </w:trPr>
        <w:tc>
          <w:tcPr>
            <w:tcW w:w="7464" w:type="dxa"/>
            <w:shd w:val="clear" w:color="auto" w:fill="D9D9D9"/>
          </w:tcPr>
          <w:p w:rsidR="006829E4" w:rsidRPr="006829E4" w:rsidRDefault="006829E4" w:rsidP="006829E4">
            <w:pPr>
              <w:spacing w:after="0"/>
              <w:rPr>
                <w:rFonts w:eastAsia="Times New Roman" w:cs="Calibri"/>
                <w:b/>
                <w:lang w:eastAsia="en-GB"/>
              </w:rPr>
            </w:pPr>
            <w:r w:rsidRPr="006829E4">
              <w:rPr>
                <w:rFonts w:eastAsia="Times New Roman" w:cs="Calibri"/>
                <w:b/>
                <w:lang w:eastAsia="en-GB"/>
              </w:rPr>
              <w:t>Skills and Experience</w:t>
            </w:r>
          </w:p>
        </w:tc>
        <w:tc>
          <w:tcPr>
            <w:tcW w:w="1276" w:type="dxa"/>
            <w:shd w:val="clear" w:color="auto" w:fill="D9D9D9"/>
          </w:tcPr>
          <w:p w:rsidR="006829E4" w:rsidRPr="006829E4" w:rsidRDefault="006829E4" w:rsidP="006829E4">
            <w:pPr>
              <w:spacing w:after="0"/>
              <w:jc w:val="center"/>
              <w:rPr>
                <w:rFonts w:eastAsia="Times New Roman" w:cs="Calibri"/>
                <w:b/>
                <w:lang w:eastAsia="en-GB"/>
              </w:rPr>
            </w:pPr>
          </w:p>
        </w:tc>
        <w:tc>
          <w:tcPr>
            <w:tcW w:w="1525" w:type="dxa"/>
            <w:shd w:val="clear" w:color="auto" w:fill="D9D9D9"/>
          </w:tcPr>
          <w:p w:rsidR="006829E4" w:rsidRPr="006829E4" w:rsidRDefault="006829E4" w:rsidP="006829E4">
            <w:pPr>
              <w:spacing w:after="0"/>
              <w:rPr>
                <w:rFonts w:eastAsia="Times New Roman" w:cs="Calibri"/>
                <w:b/>
                <w:lang w:eastAsia="en-GB"/>
              </w:rPr>
            </w:pPr>
          </w:p>
        </w:tc>
      </w:tr>
      <w:tr w:rsidR="006829E4" w:rsidRPr="006829E4" w:rsidTr="00E846BB">
        <w:trPr>
          <w:jc w:val="center"/>
        </w:trPr>
        <w:tc>
          <w:tcPr>
            <w:tcW w:w="7464" w:type="dxa"/>
          </w:tcPr>
          <w:p w:rsidR="006829E4" w:rsidRPr="006829E4" w:rsidRDefault="006829E4" w:rsidP="006829E4">
            <w:pPr>
              <w:spacing w:after="0"/>
              <w:rPr>
                <w:rFonts w:eastAsia="Times New Roman"/>
                <w:lang w:eastAsia="en-GB"/>
              </w:rPr>
            </w:pPr>
            <w:r w:rsidRPr="006829E4">
              <w:rPr>
                <w:rFonts w:eastAsia="Times New Roman"/>
                <w:lang w:eastAsia="en-GB"/>
              </w:rPr>
              <w:t>Excellent IT skills</w:t>
            </w:r>
          </w:p>
        </w:tc>
        <w:tc>
          <w:tcPr>
            <w:tcW w:w="1276"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E</w:t>
            </w:r>
          </w:p>
        </w:tc>
        <w:tc>
          <w:tcPr>
            <w:tcW w:w="1525"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A/I</w:t>
            </w:r>
          </w:p>
        </w:tc>
      </w:tr>
      <w:tr w:rsidR="006829E4" w:rsidRPr="006829E4" w:rsidTr="00E846BB">
        <w:trPr>
          <w:jc w:val="center"/>
        </w:trPr>
        <w:tc>
          <w:tcPr>
            <w:tcW w:w="7464" w:type="dxa"/>
          </w:tcPr>
          <w:p w:rsidR="006829E4" w:rsidRPr="006829E4" w:rsidRDefault="006829E4" w:rsidP="006829E4">
            <w:pPr>
              <w:spacing w:after="0"/>
              <w:rPr>
                <w:rFonts w:eastAsia="Times New Roman"/>
                <w:lang w:eastAsia="en-GB"/>
              </w:rPr>
            </w:pPr>
            <w:r w:rsidRPr="006829E4">
              <w:rPr>
                <w:rFonts w:eastAsia="Times New Roman"/>
                <w:lang w:eastAsia="en-GB"/>
              </w:rPr>
              <w:t>Excellent analytical skills</w:t>
            </w:r>
          </w:p>
        </w:tc>
        <w:tc>
          <w:tcPr>
            <w:tcW w:w="1276"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E</w:t>
            </w:r>
          </w:p>
        </w:tc>
        <w:tc>
          <w:tcPr>
            <w:tcW w:w="1525"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A/I</w:t>
            </w:r>
          </w:p>
        </w:tc>
      </w:tr>
      <w:tr w:rsidR="006829E4" w:rsidRPr="006829E4" w:rsidTr="00E846BB">
        <w:trPr>
          <w:jc w:val="center"/>
        </w:trPr>
        <w:tc>
          <w:tcPr>
            <w:tcW w:w="7464" w:type="dxa"/>
          </w:tcPr>
          <w:p w:rsidR="006829E4" w:rsidRPr="006829E4" w:rsidRDefault="006829E4" w:rsidP="006829E4">
            <w:pPr>
              <w:spacing w:after="0"/>
              <w:rPr>
                <w:rFonts w:eastAsia="Times New Roman"/>
                <w:lang w:eastAsia="en-GB"/>
              </w:rPr>
            </w:pPr>
            <w:r w:rsidRPr="006829E4">
              <w:rPr>
                <w:rFonts w:eastAsia="Times New Roman"/>
                <w:lang w:eastAsia="en-GB"/>
              </w:rPr>
              <w:t>Excellent communication skills</w:t>
            </w:r>
          </w:p>
        </w:tc>
        <w:tc>
          <w:tcPr>
            <w:tcW w:w="1276"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E</w:t>
            </w:r>
          </w:p>
        </w:tc>
        <w:tc>
          <w:tcPr>
            <w:tcW w:w="1525"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A/I</w:t>
            </w:r>
          </w:p>
        </w:tc>
      </w:tr>
      <w:tr w:rsidR="006829E4" w:rsidRPr="006829E4" w:rsidTr="00E846BB">
        <w:trPr>
          <w:jc w:val="center"/>
        </w:trPr>
        <w:tc>
          <w:tcPr>
            <w:tcW w:w="7464" w:type="dxa"/>
          </w:tcPr>
          <w:p w:rsidR="006829E4" w:rsidRPr="006829E4" w:rsidRDefault="006829E4" w:rsidP="006829E4">
            <w:pPr>
              <w:spacing w:after="0"/>
              <w:rPr>
                <w:rFonts w:eastAsia="Times New Roman"/>
                <w:b/>
                <w:lang w:eastAsia="en-GB"/>
              </w:rPr>
            </w:pPr>
            <w:r w:rsidRPr="006829E4">
              <w:rPr>
                <w:rFonts w:eastAsia="Times New Roman"/>
                <w:lang w:eastAsia="en-GB"/>
              </w:rPr>
              <w:t>Knowledge of statistical methodologies and report design</w:t>
            </w:r>
          </w:p>
        </w:tc>
        <w:tc>
          <w:tcPr>
            <w:tcW w:w="1276"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D</w:t>
            </w:r>
          </w:p>
        </w:tc>
        <w:tc>
          <w:tcPr>
            <w:tcW w:w="1525"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A</w:t>
            </w:r>
          </w:p>
        </w:tc>
      </w:tr>
      <w:tr w:rsidR="006829E4" w:rsidRPr="006829E4" w:rsidTr="00E846BB">
        <w:trPr>
          <w:jc w:val="center"/>
        </w:trPr>
        <w:tc>
          <w:tcPr>
            <w:tcW w:w="7464" w:type="dxa"/>
          </w:tcPr>
          <w:p w:rsidR="006829E4" w:rsidRPr="006829E4" w:rsidRDefault="006829E4" w:rsidP="006829E4">
            <w:pPr>
              <w:shd w:val="clear" w:color="auto" w:fill="FFFFFF"/>
              <w:spacing w:after="0"/>
              <w:ind w:right="45"/>
              <w:rPr>
                <w:rFonts w:eastAsia="Times New Roman"/>
                <w:b/>
                <w:lang w:val="en-US"/>
              </w:rPr>
            </w:pPr>
            <w:r w:rsidRPr="006829E4">
              <w:rPr>
                <w:rFonts w:eastAsia="Times New Roman"/>
              </w:rPr>
              <w:t>Methodical approach and ability to resolve complex problems</w:t>
            </w:r>
          </w:p>
        </w:tc>
        <w:tc>
          <w:tcPr>
            <w:tcW w:w="1276"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E</w:t>
            </w:r>
          </w:p>
        </w:tc>
        <w:tc>
          <w:tcPr>
            <w:tcW w:w="1525"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A/I</w:t>
            </w:r>
          </w:p>
        </w:tc>
      </w:tr>
      <w:tr w:rsidR="006829E4" w:rsidRPr="006829E4" w:rsidTr="00E846BB">
        <w:trPr>
          <w:jc w:val="center"/>
        </w:trPr>
        <w:tc>
          <w:tcPr>
            <w:tcW w:w="7464" w:type="dxa"/>
          </w:tcPr>
          <w:p w:rsidR="006829E4" w:rsidRPr="006829E4" w:rsidRDefault="006829E4" w:rsidP="006829E4">
            <w:pPr>
              <w:spacing w:after="0"/>
              <w:rPr>
                <w:rFonts w:eastAsia="Times New Roman"/>
                <w:b/>
                <w:lang w:eastAsia="en-GB"/>
              </w:rPr>
            </w:pPr>
            <w:r w:rsidRPr="006829E4">
              <w:rPr>
                <w:rFonts w:eastAsia="Times New Roman"/>
                <w:lang w:eastAsia="en-GB"/>
              </w:rPr>
              <w:t>A willingness to be flexible and adaptable, according to the priorities of the school at any time</w:t>
            </w:r>
          </w:p>
        </w:tc>
        <w:tc>
          <w:tcPr>
            <w:tcW w:w="1276"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E</w:t>
            </w:r>
          </w:p>
        </w:tc>
        <w:tc>
          <w:tcPr>
            <w:tcW w:w="1525"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I</w:t>
            </w:r>
          </w:p>
        </w:tc>
      </w:tr>
      <w:tr w:rsidR="006829E4" w:rsidRPr="006829E4" w:rsidTr="00E846BB">
        <w:trPr>
          <w:jc w:val="center"/>
        </w:trPr>
        <w:tc>
          <w:tcPr>
            <w:tcW w:w="7464" w:type="dxa"/>
          </w:tcPr>
          <w:p w:rsidR="006829E4" w:rsidRPr="006829E4" w:rsidRDefault="006829E4" w:rsidP="006829E4">
            <w:pPr>
              <w:spacing w:after="0"/>
              <w:rPr>
                <w:rFonts w:eastAsia="Times New Roman"/>
                <w:lang w:eastAsia="en-GB"/>
              </w:rPr>
            </w:pPr>
            <w:r w:rsidRPr="006829E4">
              <w:rPr>
                <w:rFonts w:eastAsia="Times New Roman"/>
                <w:lang w:eastAsia="en-GB"/>
              </w:rPr>
              <w:t>Ability to take on new challenges</w:t>
            </w:r>
          </w:p>
        </w:tc>
        <w:tc>
          <w:tcPr>
            <w:tcW w:w="1276"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E</w:t>
            </w:r>
          </w:p>
        </w:tc>
        <w:tc>
          <w:tcPr>
            <w:tcW w:w="1525"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A</w:t>
            </w:r>
          </w:p>
        </w:tc>
      </w:tr>
      <w:tr w:rsidR="006829E4" w:rsidRPr="006829E4" w:rsidTr="00E846BB">
        <w:trPr>
          <w:jc w:val="center"/>
        </w:trPr>
        <w:tc>
          <w:tcPr>
            <w:tcW w:w="7464" w:type="dxa"/>
          </w:tcPr>
          <w:p w:rsidR="006829E4" w:rsidRPr="006829E4" w:rsidRDefault="006829E4" w:rsidP="006829E4">
            <w:pPr>
              <w:spacing w:after="0"/>
              <w:rPr>
                <w:rFonts w:eastAsia="Times New Roman"/>
                <w:lang w:eastAsia="en-GB"/>
              </w:rPr>
            </w:pPr>
            <w:r w:rsidRPr="006829E4">
              <w:rPr>
                <w:rFonts w:eastAsia="Times New Roman"/>
                <w:lang w:eastAsia="en-GB"/>
              </w:rPr>
              <w:t>Ability to capture, analyse and extract accurate, clear and relevant information</w:t>
            </w:r>
          </w:p>
        </w:tc>
        <w:tc>
          <w:tcPr>
            <w:tcW w:w="1276"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E</w:t>
            </w:r>
          </w:p>
        </w:tc>
        <w:tc>
          <w:tcPr>
            <w:tcW w:w="1525"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A/I</w:t>
            </w:r>
          </w:p>
        </w:tc>
      </w:tr>
      <w:tr w:rsidR="006829E4" w:rsidRPr="006829E4" w:rsidTr="00E846BB">
        <w:trPr>
          <w:jc w:val="center"/>
        </w:trPr>
        <w:tc>
          <w:tcPr>
            <w:tcW w:w="7464" w:type="dxa"/>
          </w:tcPr>
          <w:p w:rsidR="006829E4" w:rsidRPr="006829E4" w:rsidRDefault="006829E4" w:rsidP="006829E4">
            <w:pPr>
              <w:spacing w:after="0"/>
              <w:rPr>
                <w:rFonts w:eastAsia="Times New Roman"/>
                <w:lang w:eastAsia="en-GB"/>
              </w:rPr>
            </w:pPr>
            <w:r w:rsidRPr="006829E4">
              <w:rPr>
                <w:rFonts w:eastAsia="Times New Roman"/>
                <w:lang w:eastAsia="en-GB"/>
              </w:rPr>
              <w:t>Ability to reproduce this information in a variety of ways for a range of uses and users</w:t>
            </w:r>
          </w:p>
        </w:tc>
        <w:tc>
          <w:tcPr>
            <w:tcW w:w="1276"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E</w:t>
            </w:r>
          </w:p>
        </w:tc>
        <w:tc>
          <w:tcPr>
            <w:tcW w:w="1525"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I</w:t>
            </w:r>
          </w:p>
        </w:tc>
      </w:tr>
      <w:tr w:rsidR="006829E4" w:rsidRPr="006829E4" w:rsidTr="00E846BB">
        <w:trPr>
          <w:jc w:val="center"/>
        </w:trPr>
        <w:tc>
          <w:tcPr>
            <w:tcW w:w="7464" w:type="dxa"/>
          </w:tcPr>
          <w:p w:rsidR="006829E4" w:rsidRPr="006829E4" w:rsidRDefault="006829E4" w:rsidP="006829E4">
            <w:pPr>
              <w:spacing w:after="0"/>
              <w:rPr>
                <w:rFonts w:eastAsia="Times New Roman"/>
                <w:lang w:eastAsia="en-GB"/>
              </w:rPr>
            </w:pPr>
            <w:r w:rsidRPr="006829E4">
              <w:rPr>
                <w:rFonts w:eastAsia="Times New Roman"/>
                <w:lang w:eastAsia="en-GB"/>
              </w:rPr>
              <w:t>Ability to start work at 7:00 am, when required and possibly at short notice</w:t>
            </w:r>
          </w:p>
        </w:tc>
        <w:tc>
          <w:tcPr>
            <w:tcW w:w="1276"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E</w:t>
            </w:r>
          </w:p>
        </w:tc>
        <w:tc>
          <w:tcPr>
            <w:tcW w:w="1525"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I</w:t>
            </w:r>
          </w:p>
        </w:tc>
      </w:tr>
      <w:tr w:rsidR="006829E4" w:rsidRPr="006829E4" w:rsidTr="00E846BB">
        <w:trPr>
          <w:jc w:val="center"/>
        </w:trPr>
        <w:tc>
          <w:tcPr>
            <w:tcW w:w="7464" w:type="dxa"/>
            <w:tcBorders>
              <w:bottom w:val="single" w:sz="4" w:space="0" w:color="auto"/>
            </w:tcBorders>
          </w:tcPr>
          <w:p w:rsidR="006829E4" w:rsidRPr="006829E4" w:rsidRDefault="006829E4" w:rsidP="006829E4">
            <w:pPr>
              <w:spacing w:after="0"/>
              <w:rPr>
                <w:rFonts w:eastAsia="Times New Roman"/>
                <w:lang w:eastAsia="en-GB"/>
              </w:rPr>
            </w:pPr>
            <w:r w:rsidRPr="006829E4">
              <w:rPr>
                <w:rFonts w:eastAsia="Times New Roman"/>
                <w:lang w:eastAsia="en-GB"/>
              </w:rPr>
              <w:t>Excellent organisational skills with an eye for detail</w:t>
            </w:r>
          </w:p>
        </w:tc>
        <w:tc>
          <w:tcPr>
            <w:tcW w:w="1276" w:type="dxa"/>
            <w:tcBorders>
              <w:bottom w:val="single" w:sz="4" w:space="0" w:color="auto"/>
            </w:tcBorders>
          </w:tcPr>
          <w:p w:rsidR="006829E4" w:rsidRPr="006829E4" w:rsidRDefault="006829E4" w:rsidP="006829E4">
            <w:pPr>
              <w:spacing w:after="0"/>
              <w:jc w:val="center"/>
              <w:rPr>
                <w:rFonts w:eastAsia="Times New Roman"/>
                <w:b/>
                <w:lang w:eastAsia="en-GB"/>
              </w:rPr>
            </w:pPr>
            <w:r w:rsidRPr="006829E4">
              <w:rPr>
                <w:rFonts w:eastAsia="Times New Roman"/>
                <w:b/>
                <w:lang w:eastAsia="en-GB"/>
              </w:rPr>
              <w:t>E</w:t>
            </w:r>
          </w:p>
        </w:tc>
        <w:tc>
          <w:tcPr>
            <w:tcW w:w="1525" w:type="dxa"/>
            <w:tcBorders>
              <w:bottom w:val="single" w:sz="4" w:space="0" w:color="auto"/>
            </w:tcBorders>
          </w:tcPr>
          <w:p w:rsidR="006829E4" w:rsidRPr="006829E4" w:rsidRDefault="006829E4" w:rsidP="006829E4">
            <w:pPr>
              <w:spacing w:after="0"/>
              <w:jc w:val="center"/>
              <w:rPr>
                <w:rFonts w:eastAsia="Times New Roman"/>
                <w:b/>
                <w:lang w:eastAsia="en-GB"/>
              </w:rPr>
            </w:pPr>
            <w:r w:rsidRPr="006829E4">
              <w:rPr>
                <w:rFonts w:eastAsia="Times New Roman"/>
                <w:b/>
                <w:lang w:eastAsia="en-GB"/>
              </w:rPr>
              <w:t>A/I</w:t>
            </w:r>
          </w:p>
        </w:tc>
      </w:tr>
      <w:tr w:rsidR="006829E4" w:rsidRPr="006829E4" w:rsidTr="00E846BB">
        <w:trPr>
          <w:jc w:val="center"/>
        </w:trPr>
        <w:tc>
          <w:tcPr>
            <w:tcW w:w="7464" w:type="dxa"/>
            <w:tcBorders>
              <w:bottom w:val="single" w:sz="4" w:space="0" w:color="auto"/>
            </w:tcBorders>
            <w:shd w:val="clear" w:color="auto" w:fill="auto"/>
          </w:tcPr>
          <w:p w:rsidR="006829E4" w:rsidRPr="006829E4" w:rsidRDefault="006829E4" w:rsidP="006829E4">
            <w:pPr>
              <w:spacing w:after="0"/>
              <w:rPr>
                <w:rFonts w:eastAsia="Times New Roman"/>
                <w:lang w:eastAsia="en-GB"/>
              </w:rPr>
            </w:pPr>
            <w:r w:rsidRPr="006829E4">
              <w:rPr>
                <w:rFonts w:eastAsia="Times New Roman"/>
                <w:lang w:eastAsia="en-GB"/>
              </w:rPr>
              <w:t xml:space="preserve">Ability to remain flexible and cope with change </w:t>
            </w:r>
          </w:p>
        </w:tc>
        <w:tc>
          <w:tcPr>
            <w:tcW w:w="1276" w:type="dxa"/>
            <w:tcBorders>
              <w:bottom w:val="single" w:sz="4" w:space="0" w:color="auto"/>
            </w:tcBorders>
            <w:shd w:val="clear" w:color="auto" w:fill="auto"/>
          </w:tcPr>
          <w:p w:rsidR="006829E4" w:rsidRPr="006829E4" w:rsidRDefault="006829E4" w:rsidP="006829E4">
            <w:pPr>
              <w:spacing w:after="0"/>
              <w:jc w:val="center"/>
              <w:rPr>
                <w:rFonts w:eastAsia="Times New Roman"/>
                <w:b/>
                <w:lang w:eastAsia="en-GB"/>
              </w:rPr>
            </w:pPr>
            <w:r w:rsidRPr="006829E4">
              <w:rPr>
                <w:rFonts w:eastAsia="Times New Roman"/>
                <w:b/>
                <w:lang w:eastAsia="en-GB"/>
              </w:rPr>
              <w:t>E</w:t>
            </w:r>
          </w:p>
        </w:tc>
        <w:tc>
          <w:tcPr>
            <w:tcW w:w="1525" w:type="dxa"/>
            <w:tcBorders>
              <w:bottom w:val="single" w:sz="4" w:space="0" w:color="auto"/>
            </w:tcBorders>
            <w:shd w:val="clear" w:color="auto" w:fill="auto"/>
          </w:tcPr>
          <w:p w:rsidR="006829E4" w:rsidRPr="006829E4" w:rsidRDefault="006829E4" w:rsidP="006829E4">
            <w:pPr>
              <w:spacing w:after="0"/>
              <w:jc w:val="center"/>
              <w:rPr>
                <w:rFonts w:eastAsia="Times New Roman"/>
                <w:b/>
                <w:lang w:eastAsia="en-GB"/>
              </w:rPr>
            </w:pPr>
            <w:r w:rsidRPr="006829E4">
              <w:rPr>
                <w:rFonts w:eastAsia="Times New Roman"/>
                <w:b/>
                <w:lang w:eastAsia="en-GB"/>
              </w:rPr>
              <w:t>A/I</w:t>
            </w:r>
          </w:p>
        </w:tc>
      </w:tr>
      <w:tr w:rsidR="006829E4" w:rsidRPr="006829E4" w:rsidTr="00E846BB">
        <w:trPr>
          <w:jc w:val="center"/>
        </w:trPr>
        <w:tc>
          <w:tcPr>
            <w:tcW w:w="7464" w:type="dxa"/>
            <w:shd w:val="clear" w:color="auto" w:fill="auto"/>
          </w:tcPr>
          <w:p w:rsidR="006829E4" w:rsidRPr="006829E4" w:rsidRDefault="006829E4" w:rsidP="006829E4">
            <w:pPr>
              <w:spacing w:after="0"/>
              <w:rPr>
                <w:rFonts w:eastAsia="Times New Roman"/>
                <w:lang w:eastAsia="en-GB"/>
              </w:rPr>
            </w:pPr>
            <w:r w:rsidRPr="006829E4">
              <w:rPr>
                <w:rFonts w:eastAsia="Times New Roman"/>
                <w:lang w:eastAsia="en-GB"/>
              </w:rPr>
              <w:t>Experience of working in the education sector</w:t>
            </w:r>
          </w:p>
        </w:tc>
        <w:tc>
          <w:tcPr>
            <w:tcW w:w="1276" w:type="dxa"/>
            <w:shd w:val="clear" w:color="auto" w:fill="auto"/>
          </w:tcPr>
          <w:p w:rsidR="006829E4" w:rsidRPr="006829E4" w:rsidRDefault="006829E4" w:rsidP="006829E4">
            <w:pPr>
              <w:spacing w:after="0"/>
              <w:jc w:val="center"/>
              <w:rPr>
                <w:rFonts w:eastAsia="Times New Roman" w:cs="Calibri"/>
                <w:b/>
                <w:lang w:eastAsia="en-GB"/>
              </w:rPr>
            </w:pPr>
            <w:r w:rsidRPr="006829E4">
              <w:rPr>
                <w:rFonts w:eastAsia="Times New Roman" w:cs="Calibri"/>
                <w:b/>
                <w:lang w:eastAsia="en-GB"/>
              </w:rPr>
              <w:t>D</w:t>
            </w:r>
          </w:p>
        </w:tc>
        <w:tc>
          <w:tcPr>
            <w:tcW w:w="1525" w:type="dxa"/>
            <w:shd w:val="clear" w:color="auto" w:fill="auto"/>
          </w:tcPr>
          <w:p w:rsidR="006829E4" w:rsidRPr="006829E4" w:rsidRDefault="006829E4" w:rsidP="006829E4">
            <w:pPr>
              <w:spacing w:after="0"/>
              <w:jc w:val="center"/>
              <w:rPr>
                <w:rFonts w:eastAsia="Times New Roman" w:cs="Calibri"/>
                <w:b/>
                <w:lang w:eastAsia="en-GB"/>
              </w:rPr>
            </w:pPr>
            <w:r w:rsidRPr="006829E4">
              <w:rPr>
                <w:rFonts w:eastAsia="Times New Roman" w:cs="Calibri"/>
                <w:b/>
                <w:lang w:eastAsia="en-GB"/>
              </w:rPr>
              <w:t>A</w:t>
            </w:r>
          </w:p>
        </w:tc>
      </w:tr>
      <w:tr w:rsidR="006829E4" w:rsidRPr="006829E4" w:rsidTr="00E846BB">
        <w:trPr>
          <w:jc w:val="center"/>
        </w:trPr>
        <w:tc>
          <w:tcPr>
            <w:tcW w:w="7464" w:type="dxa"/>
            <w:shd w:val="clear" w:color="auto" w:fill="auto"/>
          </w:tcPr>
          <w:p w:rsidR="006829E4" w:rsidRPr="006829E4" w:rsidRDefault="006829E4" w:rsidP="006829E4">
            <w:pPr>
              <w:spacing w:after="0"/>
              <w:rPr>
                <w:rFonts w:eastAsia="Times New Roman"/>
                <w:lang w:eastAsia="en-GB"/>
              </w:rPr>
            </w:pPr>
            <w:r w:rsidRPr="006829E4">
              <w:rPr>
                <w:rFonts w:eastAsia="Times New Roman"/>
                <w:lang w:eastAsia="en-GB"/>
              </w:rPr>
              <w:t>Some knowledge of timetabling</w:t>
            </w:r>
          </w:p>
        </w:tc>
        <w:tc>
          <w:tcPr>
            <w:tcW w:w="1276" w:type="dxa"/>
            <w:shd w:val="clear" w:color="auto" w:fill="auto"/>
          </w:tcPr>
          <w:p w:rsidR="006829E4" w:rsidRPr="006829E4" w:rsidRDefault="006829E4" w:rsidP="006829E4">
            <w:pPr>
              <w:spacing w:after="0"/>
              <w:jc w:val="center"/>
              <w:rPr>
                <w:rFonts w:eastAsia="Times New Roman" w:cs="Calibri"/>
                <w:b/>
                <w:lang w:eastAsia="en-GB"/>
              </w:rPr>
            </w:pPr>
            <w:r w:rsidRPr="006829E4">
              <w:rPr>
                <w:rFonts w:eastAsia="Times New Roman" w:cs="Calibri"/>
                <w:b/>
                <w:lang w:eastAsia="en-GB"/>
              </w:rPr>
              <w:t>D</w:t>
            </w:r>
          </w:p>
        </w:tc>
        <w:tc>
          <w:tcPr>
            <w:tcW w:w="1525" w:type="dxa"/>
            <w:shd w:val="clear" w:color="auto" w:fill="auto"/>
          </w:tcPr>
          <w:p w:rsidR="006829E4" w:rsidRPr="006829E4" w:rsidRDefault="006829E4" w:rsidP="006829E4">
            <w:pPr>
              <w:spacing w:after="0"/>
              <w:jc w:val="center"/>
              <w:rPr>
                <w:rFonts w:eastAsia="Times New Roman" w:cs="Calibri"/>
                <w:b/>
                <w:lang w:eastAsia="en-GB"/>
              </w:rPr>
            </w:pPr>
            <w:r w:rsidRPr="006829E4">
              <w:rPr>
                <w:rFonts w:eastAsia="Times New Roman" w:cs="Calibri"/>
                <w:b/>
                <w:lang w:eastAsia="en-GB"/>
              </w:rPr>
              <w:t>A</w:t>
            </w:r>
          </w:p>
        </w:tc>
      </w:tr>
      <w:tr w:rsidR="006829E4" w:rsidRPr="006829E4" w:rsidTr="00E846BB">
        <w:trPr>
          <w:jc w:val="center"/>
        </w:trPr>
        <w:tc>
          <w:tcPr>
            <w:tcW w:w="7464" w:type="dxa"/>
            <w:shd w:val="clear" w:color="auto" w:fill="auto"/>
          </w:tcPr>
          <w:p w:rsidR="006829E4" w:rsidRPr="006829E4" w:rsidRDefault="006829E4" w:rsidP="006829E4">
            <w:pPr>
              <w:spacing w:after="0"/>
              <w:rPr>
                <w:rFonts w:eastAsia="Times New Roman"/>
                <w:lang w:eastAsia="en-GB"/>
              </w:rPr>
            </w:pPr>
            <w:r w:rsidRPr="006829E4">
              <w:rPr>
                <w:rFonts w:eastAsia="Times New Roman"/>
                <w:lang w:eastAsia="en-GB"/>
              </w:rPr>
              <w:t>Some knowledge of exams management</w:t>
            </w:r>
          </w:p>
        </w:tc>
        <w:tc>
          <w:tcPr>
            <w:tcW w:w="1276" w:type="dxa"/>
            <w:shd w:val="clear" w:color="auto" w:fill="auto"/>
          </w:tcPr>
          <w:p w:rsidR="006829E4" w:rsidRPr="006829E4" w:rsidRDefault="006829E4" w:rsidP="006829E4">
            <w:pPr>
              <w:spacing w:after="0"/>
              <w:jc w:val="center"/>
              <w:rPr>
                <w:rFonts w:eastAsia="Times New Roman" w:cs="Calibri"/>
                <w:b/>
                <w:lang w:eastAsia="en-GB"/>
              </w:rPr>
            </w:pPr>
            <w:r w:rsidRPr="006829E4">
              <w:rPr>
                <w:rFonts w:eastAsia="Times New Roman" w:cs="Calibri"/>
                <w:b/>
                <w:lang w:eastAsia="en-GB"/>
              </w:rPr>
              <w:t>D</w:t>
            </w:r>
          </w:p>
        </w:tc>
        <w:tc>
          <w:tcPr>
            <w:tcW w:w="1525" w:type="dxa"/>
            <w:shd w:val="clear" w:color="auto" w:fill="auto"/>
          </w:tcPr>
          <w:p w:rsidR="006829E4" w:rsidRPr="006829E4" w:rsidRDefault="006829E4" w:rsidP="006829E4">
            <w:pPr>
              <w:spacing w:after="0"/>
              <w:jc w:val="center"/>
              <w:rPr>
                <w:rFonts w:eastAsia="Times New Roman" w:cs="Calibri"/>
                <w:b/>
                <w:lang w:eastAsia="en-GB"/>
              </w:rPr>
            </w:pPr>
            <w:r w:rsidRPr="006829E4">
              <w:rPr>
                <w:rFonts w:eastAsia="Times New Roman" w:cs="Calibri"/>
                <w:b/>
                <w:lang w:eastAsia="en-GB"/>
              </w:rPr>
              <w:t>A/I</w:t>
            </w:r>
          </w:p>
        </w:tc>
      </w:tr>
      <w:tr w:rsidR="006829E4" w:rsidRPr="006829E4" w:rsidTr="00E846BB">
        <w:trPr>
          <w:jc w:val="center"/>
        </w:trPr>
        <w:tc>
          <w:tcPr>
            <w:tcW w:w="7464" w:type="dxa"/>
            <w:shd w:val="clear" w:color="auto" w:fill="auto"/>
          </w:tcPr>
          <w:p w:rsidR="006829E4" w:rsidRPr="006829E4" w:rsidRDefault="006829E4" w:rsidP="006829E4">
            <w:pPr>
              <w:spacing w:after="0"/>
              <w:rPr>
                <w:rFonts w:eastAsia="Times New Roman"/>
                <w:lang w:eastAsia="en-GB"/>
              </w:rPr>
            </w:pPr>
            <w:r w:rsidRPr="006829E4">
              <w:rPr>
                <w:rFonts w:eastAsia="Times New Roman"/>
                <w:lang w:eastAsia="en-GB"/>
              </w:rPr>
              <w:t>Excellent  knowledge of SIMS</w:t>
            </w:r>
          </w:p>
        </w:tc>
        <w:tc>
          <w:tcPr>
            <w:tcW w:w="1276" w:type="dxa"/>
            <w:shd w:val="clear" w:color="auto" w:fill="auto"/>
          </w:tcPr>
          <w:p w:rsidR="006829E4" w:rsidRPr="006829E4" w:rsidRDefault="006829E4" w:rsidP="006829E4">
            <w:pPr>
              <w:spacing w:after="0"/>
              <w:jc w:val="center"/>
              <w:rPr>
                <w:rFonts w:eastAsia="Times New Roman" w:cs="Calibri"/>
                <w:b/>
                <w:lang w:eastAsia="en-GB"/>
              </w:rPr>
            </w:pPr>
            <w:r w:rsidRPr="006829E4">
              <w:rPr>
                <w:rFonts w:eastAsia="Times New Roman" w:cs="Calibri"/>
                <w:b/>
                <w:lang w:eastAsia="en-GB"/>
              </w:rPr>
              <w:t>E</w:t>
            </w:r>
          </w:p>
        </w:tc>
        <w:tc>
          <w:tcPr>
            <w:tcW w:w="1525" w:type="dxa"/>
            <w:shd w:val="clear" w:color="auto" w:fill="auto"/>
          </w:tcPr>
          <w:p w:rsidR="006829E4" w:rsidRPr="006829E4" w:rsidRDefault="006829E4" w:rsidP="006829E4">
            <w:pPr>
              <w:spacing w:after="0"/>
              <w:jc w:val="center"/>
              <w:rPr>
                <w:rFonts w:eastAsia="Times New Roman" w:cs="Calibri"/>
                <w:b/>
                <w:lang w:eastAsia="en-GB"/>
              </w:rPr>
            </w:pPr>
            <w:r w:rsidRPr="006829E4">
              <w:rPr>
                <w:rFonts w:eastAsia="Times New Roman" w:cs="Calibri"/>
                <w:b/>
                <w:lang w:eastAsia="en-GB"/>
              </w:rPr>
              <w:t>A/I</w:t>
            </w:r>
          </w:p>
        </w:tc>
      </w:tr>
      <w:tr w:rsidR="006829E4" w:rsidRPr="006829E4" w:rsidTr="00E846BB">
        <w:trPr>
          <w:jc w:val="center"/>
        </w:trPr>
        <w:tc>
          <w:tcPr>
            <w:tcW w:w="7464" w:type="dxa"/>
            <w:shd w:val="clear" w:color="auto" w:fill="D9D9D9"/>
          </w:tcPr>
          <w:p w:rsidR="006829E4" w:rsidRPr="006829E4" w:rsidRDefault="006829E4" w:rsidP="006829E4">
            <w:pPr>
              <w:spacing w:after="0"/>
              <w:rPr>
                <w:rFonts w:eastAsia="Times New Roman" w:cs="Calibri"/>
                <w:b/>
                <w:lang w:eastAsia="en-GB"/>
              </w:rPr>
            </w:pPr>
            <w:r w:rsidRPr="006829E4">
              <w:rPr>
                <w:rFonts w:eastAsia="Times New Roman" w:cs="Calibri"/>
                <w:b/>
                <w:lang w:eastAsia="en-GB"/>
              </w:rPr>
              <w:t>Personal attributes</w:t>
            </w:r>
          </w:p>
        </w:tc>
        <w:tc>
          <w:tcPr>
            <w:tcW w:w="1276" w:type="dxa"/>
            <w:shd w:val="clear" w:color="auto" w:fill="D9D9D9"/>
          </w:tcPr>
          <w:p w:rsidR="006829E4" w:rsidRPr="006829E4" w:rsidRDefault="006829E4" w:rsidP="006829E4">
            <w:pPr>
              <w:spacing w:after="0"/>
              <w:jc w:val="center"/>
              <w:rPr>
                <w:rFonts w:eastAsia="Times New Roman" w:cs="Calibri"/>
                <w:b/>
                <w:lang w:eastAsia="en-GB"/>
              </w:rPr>
            </w:pPr>
          </w:p>
        </w:tc>
        <w:tc>
          <w:tcPr>
            <w:tcW w:w="1525" w:type="dxa"/>
            <w:shd w:val="clear" w:color="auto" w:fill="D9D9D9"/>
          </w:tcPr>
          <w:p w:rsidR="006829E4" w:rsidRPr="006829E4" w:rsidRDefault="006829E4" w:rsidP="006829E4">
            <w:pPr>
              <w:spacing w:after="0"/>
              <w:jc w:val="center"/>
              <w:rPr>
                <w:rFonts w:eastAsia="Times New Roman" w:cs="Calibri"/>
                <w:b/>
                <w:lang w:eastAsia="en-GB"/>
              </w:rPr>
            </w:pPr>
          </w:p>
        </w:tc>
      </w:tr>
      <w:tr w:rsidR="006829E4" w:rsidRPr="006829E4" w:rsidTr="00E846BB">
        <w:trPr>
          <w:jc w:val="center"/>
        </w:trPr>
        <w:tc>
          <w:tcPr>
            <w:tcW w:w="7464" w:type="dxa"/>
          </w:tcPr>
          <w:p w:rsidR="006829E4" w:rsidRPr="006829E4" w:rsidRDefault="006829E4" w:rsidP="006829E4">
            <w:pPr>
              <w:spacing w:after="0"/>
              <w:rPr>
                <w:rFonts w:eastAsia="Times New Roman"/>
                <w:lang w:eastAsia="en-GB"/>
              </w:rPr>
            </w:pPr>
            <w:r w:rsidRPr="006829E4">
              <w:rPr>
                <w:rFonts w:eastAsia="Times New Roman"/>
                <w:lang w:eastAsia="en-GB"/>
              </w:rPr>
              <w:t>Highly customer-focused, able to relate to a wide variety of stakeholders</w:t>
            </w:r>
          </w:p>
        </w:tc>
        <w:tc>
          <w:tcPr>
            <w:tcW w:w="1276"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E</w:t>
            </w:r>
          </w:p>
        </w:tc>
        <w:tc>
          <w:tcPr>
            <w:tcW w:w="1525"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I</w:t>
            </w:r>
          </w:p>
        </w:tc>
      </w:tr>
      <w:tr w:rsidR="006829E4" w:rsidRPr="006829E4" w:rsidTr="00E846BB">
        <w:trPr>
          <w:jc w:val="center"/>
        </w:trPr>
        <w:tc>
          <w:tcPr>
            <w:tcW w:w="7464" w:type="dxa"/>
          </w:tcPr>
          <w:p w:rsidR="006829E4" w:rsidRPr="006829E4" w:rsidRDefault="006829E4" w:rsidP="006829E4">
            <w:pPr>
              <w:spacing w:after="0"/>
              <w:rPr>
                <w:rFonts w:eastAsia="Times New Roman"/>
                <w:lang w:eastAsia="en-GB"/>
              </w:rPr>
            </w:pPr>
            <w:r w:rsidRPr="006829E4">
              <w:rPr>
                <w:rFonts w:eastAsia="Times New Roman"/>
                <w:lang w:eastAsia="en-GB"/>
              </w:rPr>
              <w:t>Demonstrates high level of commitment and reliability, coupled with attention to detail</w:t>
            </w:r>
          </w:p>
        </w:tc>
        <w:tc>
          <w:tcPr>
            <w:tcW w:w="1276"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E</w:t>
            </w:r>
          </w:p>
        </w:tc>
        <w:tc>
          <w:tcPr>
            <w:tcW w:w="1525"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A / I</w:t>
            </w:r>
          </w:p>
        </w:tc>
      </w:tr>
      <w:tr w:rsidR="006829E4" w:rsidRPr="006829E4" w:rsidTr="00E846BB">
        <w:trPr>
          <w:jc w:val="center"/>
        </w:trPr>
        <w:tc>
          <w:tcPr>
            <w:tcW w:w="7464" w:type="dxa"/>
          </w:tcPr>
          <w:p w:rsidR="006829E4" w:rsidRPr="006829E4" w:rsidRDefault="006829E4" w:rsidP="006829E4">
            <w:pPr>
              <w:spacing w:after="0"/>
              <w:rPr>
                <w:rFonts w:eastAsia="Times New Roman"/>
                <w:lang w:eastAsia="en-GB"/>
              </w:rPr>
            </w:pPr>
            <w:r w:rsidRPr="006829E4">
              <w:rPr>
                <w:rFonts w:eastAsia="Times New Roman"/>
                <w:lang w:eastAsia="en-GB"/>
              </w:rPr>
              <w:t>An ability to work constructively within a professional partnership with other staff and students, and to establish good rapport with a range of stakeholders</w:t>
            </w:r>
          </w:p>
        </w:tc>
        <w:tc>
          <w:tcPr>
            <w:tcW w:w="1276"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E</w:t>
            </w:r>
          </w:p>
        </w:tc>
        <w:tc>
          <w:tcPr>
            <w:tcW w:w="1525" w:type="dxa"/>
          </w:tcPr>
          <w:p w:rsidR="006829E4" w:rsidRPr="006829E4" w:rsidRDefault="006829E4" w:rsidP="006829E4">
            <w:pPr>
              <w:spacing w:after="0"/>
              <w:jc w:val="center"/>
              <w:rPr>
                <w:rFonts w:eastAsia="Times New Roman"/>
                <w:b/>
                <w:lang w:eastAsia="en-GB"/>
              </w:rPr>
            </w:pPr>
            <w:r w:rsidRPr="006829E4">
              <w:rPr>
                <w:rFonts w:eastAsia="Times New Roman"/>
                <w:b/>
                <w:lang w:eastAsia="en-GB"/>
              </w:rPr>
              <w:t>I</w:t>
            </w:r>
          </w:p>
        </w:tc>
      </w:tr>
    </w:tbl>
    <w:p w:rsidR="006829E4" w:rsidRPr="006829E4" w:rsidRDefault="006829E4" w:rsidP="006829E4">
      <w:pPr>
        <w:tabs>
          <w:tab w:val="left" w:pos="1785"/>
        </w:tabs>
        <w:spacing w:after="0" w:line="240" w:lineRule="auto"/>
        <w:ind w:left="-426"/>
        <w:rPr>
          <w:rFonts w:eastAsia="Times New Roman" w:cs="Calibri"/>
          <w:lang w:eastAsia="en-GB"/>
        </w:rPr>
      </w:pPr>
    </w:p>
    <w:p w:rsidR="006829E4" w:rsidRPr="006829E4" w:rsidRDefault="006829E4" w:rsidP="006829E4">
      <w:pPr>
        <w:tabs>
          <w:tab w:val="left" w:pos="1785"/>
        </w:tabs>
        <w:spacing w:after="0" w:line="240" w:lineRule="auto"/>
        <w:ind w:left="-426"/>
        <w:rPr>
          <w:rFonts w:eastAsia="Times New Roman" w:cs="Calibri"/>
          <w:lang w:eastAsia="en-GB"/>
        </w:rPr>
      </w:pPr>
      <w:r w:rsidRPr="006829E4">
        <w:rPr>
          <w:rFonts w:eastAsia="Times New Roman" w:cs="Calibri"/>
          <w:lang w:eastAsia="en-GB"/>
        </w:rPr>
        <w:t>October 2018</w:t>
      </w:r>
    </w:p>
    <w:p w:rsidR="006829E4" w:rsidRDefault="006829E4" w:rsidP="007168A5">
      <w:pPr>
        <w:spacing w:after="0" w:line="240" w:lineRule="auto"/>
        <w:rPr>
          <w:rFonts w:asciiTheme="majorHAnsi" w:hAnsiTheme="majorHAnsi"/>
          <w:sz w:val="24"/>
          <w:szCs w:val="24"/>
        </w:rPr>
      </w:pPr>
    </w:p>
    <w:sectPr w:rsidR="006829E4" w:rsidSect="007168A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1FF" w:rsidRDefault="00D631FF" w:rsidP="00B96715">
      <w:pPr>
        <w:spacing w:after="0" w:line="240" w:lineRule="auto"/>
      </w:pPr>
      <w:r>
        <w:separator/>
      </w:r>
    </w:p>
  </w:endnote>
  <w:endnote w:type="continuationSeparator" w:id="0">
    <w:p w:rsidR="00D631FF" w:rsidRDefault="00D631FF" w:rsidP="00B9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005" w:rsidRDefault="00761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1FF" w:rsidRDefault="00D631FF" w:rsidP="00B96715">
      <w:pPr>
        <w:spacing w:after="0" w:line="240" w:lineRule="auto"/>
      </w:pPr>
      <w:r>
        <w:separator/>
      </w:r>
    </w:p>
  </w:footnote>
  <w:footnote w:type="continuationSeparator" w:id="0">
    <w:p w:rsidR="00D631FF" w:rsidRDefault="00D631FF" w:rsidP="00B967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005" w:rsidRDefault="007610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05D65"/>
    <w:multiLevelType w:val="hybridMultilevel"/>
    <w:tmpl w:val="77289F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nsid w:val="180B0B9A"/>
    <w:multiLevelType w:val="hybridMultilevel"/>
    <w:tmpl w:val="64CEC5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7A0F4C"/>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38D50BAE"/>
    <w:multiLevelType w:val="multilevel"/>
    <w:tmpl w:val="705A97E2"/>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nsid w:val="4AC8153B"/>
    <w:multiLevelType w:val="hybridMultilevel"/>
    <w:tmpl w:val="76AE76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882349E"/>
    <w:multiLevelType w:val="multilevel"/>
    <w:tmpl w:val="CA547104"/>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8">
    <w:nsid w:val="6C0E31DE"/>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7"/>
  </w:num>
  <w:num w:numId="6">
    <w:abstractNumId w:val="3"/>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7C"/>
    <w:rsid w:val="000155D7"/>
    <w:rsid w:val="00021A12"/>
    <w:rsid w:val="0002528C"/>
    <w:rsid w:val="000A41F0"/>
    <w:rsid w:val="00150F1F"/>
    <w:rsid w:val="001930DD"/>
    <w:rsid w:val="0019507C"/>
    <w:rsid w:val="001A4D8A"/>
    <w:rsid w:val="00234863"/>
    <w:rsid w:val="0023595B"/>
    <w:rsid w:val="0023772E"/>
    <w:rsid w:val="00261239"/>
    <w:rsid w:val="00267BD0"/>
    <w:rsid w:val="00295052"/>
    <w:rsid w:val="00331F54"/>
    <w:rsid w:val="003431BA"/>
    <w:rsid w:val="0035284A"/>
    <w:rsid w:val="00400A79"/>
    <w:rsid w:val="004455ED"/>
    <w:rsid w:val="004C500B"/>
    <w:rsid w:val="004F4B15"/>
    <w:rsid w:val="0050186B"/>
    <w:rsid w:val="00533B71"/>
    <w:rsid w:val="00572629"/>
    <w:rsid w:val="005A0E19"/>
    <w:rsid w:val="005F03CA"/>
    <w:rsid w:val="005F05BF"/>
    <w:rsid w:val="00651F5F"/>
    <w:rsid w:val="006829E4"/>
    <w:rsid w:val="006878F7"/>
    <w:rsid w:val="007168A5"/>
    <w:rsid w:val="00761005"/>
    <w:rsid w:val="0078478A"/>
    <w:rsid w:val="008175B7"/>
    <w:rsid w:val="008A4D20"/>
    <w:rsid w:val="008E5AD7"/>
    <w:rsid w:val="00935A4B"/>
    <w:rsid w:val="0097498B"/>
    <w:rsid w:val="0098448B"/>
    <w:rsid w:val="00A01D5A"/>
    <w:rsid w:val="00A10E0F"/>
    <w:rsid w:val="00A7205F"/>
    <w:rsid w:val="00A85A03"/>
    <w:rsid w:val="00A9049A"/>
    <w:rsid w:val="00AB23EE"/>
    <w:rsid w:val="00AF2835"/>
    <w:rsid w:val="00B50B4D"/>
    <w:rsid w:val="00B71A2B"/>
    <w:rsid w:val="00B96715"/>
    <w:rsid w:val="00BD4BC6"/>
    <w:rsid w:val="00BD5B98"/>
    <w:rsid w:val="00C23AD4"/>
    <w:rsid w:val="00C3198A"/>
    <w:rsid w:val="00CE1D1A"/>
    <w:rsid w:val="00D13A3D"/>
    <w:rsid w:val="00D51F78"/>
    <w:rsid w:val="00D631FF"/>
    <w:rsid w:val="00D80369"/>
    <w:rsid w:val="00D977EA"/>
    <w:rsid w:val="00DA7A53"/>
    <w:rsid w:val="00DE48C5"/>
    <w:rsid w:val="00E327C2"/>
    <w:rsid w:val="00E33FB0"/>
    <w:rsid w:val="00E561DE"/>
    <w:rsid w:val="00EE49AB"/>
    <w:rsid w:val="00F42EE9"/>
    <w:rsid w:val="00F725D7"/>
    <w:rsid w:val="00F85D2D"/>
    <w:rsid w:val="00FB19F2"/>
    <w:rsid w:val="00FD3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7D03D57-E82E-408E-92EB-672630B1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07C"/>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29505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nhideWhenUsed/>
    <w:qFormat/>
    <w:rsid w:val="0029505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0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95052"/>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2950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29505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295052"/>
    <w:pPr>
      <w:numPr>
        <w:ilvl w:val="1"/>
      </w:numPr>
      <w:spacing w:after="0"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rsid w:val="00295052"/>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295052"/>
    <w:rPr>
      <w:b/>
      <w:bCs/>
    </w:rPr>
  </w:style>
  <w:style w:type="character" w:styleId="Emphasis">
    <w:name w:val="Emphasis"/>
    <w:basedOn w:val="DefaultParagraphFont"/>
    <w:uiPriority w:val="20"/>
    <w:qFormat/>
    <w:rsid w:val="00295052"/>
    <w:rPr>
      <w:i/>
      <w:iCs/>
    </w:rPr>
  </w:style>
  <w:style w:type="paragraph" w:styleId="NoSpacing">
    <w:name w:val="No Spacing"/>
    <w:basedOn w:val="Normal"/>
    <w:uiPriority w:val="1"/>
    <w:semiHidden/>
    <w:qFormat/>
    <w:rsid w:val="00295052"/>
    <w:pPr>
      <w:spacing w:after="0" w:line="240" w:lineRule="auto"/>
    </w:pPr>
    <w:rPr>
      <w:rFonts w:asciiTheme="minorHAnsi" w:eastAsiaTheme="minorHAnsi" w:hAnsiTheme="minorHAnsi" w:cstheme="minorBidi"/>
      <w:sz w:val="24"/>
      <w:szCs w:val="24"/>
      <w:lang w:val="en-US"/>
    </w:rPr>
  </w:style>
  <w:style w:type="paragraph" w:styleId="ListParagraph">
    <w:name w:val="List Paragraph"/>
    <w:basedOn w:val="Normal"/>
    <w:uiPriority w:val="34"/>
    <w:qFormat/>
    <w:rsid w:val="00295052"/>
    <w:pPr>
      <w:spacing w:after="0"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iPriority w:val="99"/>
    <w:unhideWhenUsed/>
    <w:rsid w:val="0019507C"/>
    <w:rPr>
      <w:color w:val="0000FF"/>
      <w:u w:val="single"/>
    </w:rPr>
  </w:style>
  <w:style w:type="paragraph" w:styleId="BalloonText">
    <w:name w:val="Balloon Text"/>
    <w:basedOn w:val="Normal"/>
    <w:link w:val="BalloonTextChar"/>
    <w:uiPriority w:val="99"/>
    <w:semiHidden/>
    <w:unhideWhenUsed/>
    <w:rsid w:val="00B96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715"/>
    <w:rPr>
      <w:rFonts w:ascii="Tahoma" w:eastAsia="Calibri" w:hAnsi="Tahoma" w:cs="Tahoma"/>
      <w:sz w:val="16"/>
      <w:szCs w:val="16"/>
      <w:lang w:val="en-GB"/>
    </w:rPr>
  </w:style>
  <w:style w:type="paragraph" w:styleId="Header">
    <w:name w:val="header"/>
    <w:basedOn w:val="Normal"/>
    <w:link w:val="HeaderChar"/>
    <w:unhideWhenUsed/>
    <w:rsid w:val="00B96715"/>
    <w:pPr>
      <w:tabs>
        <w:tab w:val="center" w:pos="4513"/>
        <w:tab w:val="right" w:pos="9026"/>
      </w:tabs>
      <w:spacing w:after="0" w:line="240" w:lineRule="auto"/>
    </w:pPr>
  </w:style>
  <w:style w:type="character" w:customStyle="1" w:styleId="HeaderChar">
    <w:name w:val="Header Char"/>
    <w:basedOn w:val="DefaultParagraphFont"/>
    <w:link w:val="Header"/>
    <w:rsid w:val="00B96715"/>
    <w:rPr>
      <w:rFonts w:ascii="Calibri" w:eastAsia="Calibri" w:hAnsi="Calibri" w:cs="Times New Roman"/>
      <w:sz w:val="22"/>
      <w:szCs w:val="22"/>
      <w:lang w:val="en-GB"/>
    </w:rPr>
  </w:style>
  <w:style w:type="paragraph" w:styleId="Footer">
    <w:name w:val="footer"/>
    <w:basedOn w:val="Normal"/>
    <w:link w:val="FooterChar"/>
    <w:uiPriority w:val="99"/>
    <w:semiHidden/>
    <w:unhideWhenUsed/>
    <w:rsid w:val="00B9671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96715"/>
    <w:rPr>
      <w:rFonts w:ascii="Calibri" w:eastAsia="Calibri" w:hAnsi="Calibri" w:cs="Times New Roman"/>
      <w:sz w:val="22"/>
      <w:szCs w:val="22"/>
      <w:lang w:val="en-GB"/>
    </w:rPr>
  </w:style>
  <w:style w:type="paragraph" w:styleId="BodyTextIndent">
    <w:name w:val="Body Text Indent"/>
    <w:basedOn w:val="Normal"/>
    <w:link w:val="BodyTextIndentChar"/>
    <w:rsid w:val="00B96715"/>
    <w:pPr>
      <w:spacing w:after="0" w:line="240" w:lineRule="auto"/>
      <w:ind w:left="720" w:hanging="720"/>
    </w:pPr>
    <w:rPr>
      <w:rFonts w:ascii="CG Omega" w:eastAsia="Times New Roman" w:hAnsi="CG Omega"/>
      <w:szCs w:val="20"/>
      <w:lang w:eastAsia="en-GB"/>
    </w:rPr>
  </w:style>
  <w:style w:type="character" w:customStyle="1" w:styleId="BodyTextIndentChar">
    <w:name w:val="Body Text Indent Char"/>
    <w:basedOn w:val="DefaultParagraphFont"/>
    <w:link w:val="BodyTextIndent"/>
    <w:rsid w:val="00B96715"/>
    <w:rPr>
      <w:rFonts w:ascii="CG Omega" w:eastAsia="Times New Roman" w:hAnsi="CG Omega" w:cs="Times New Roman"/>
      <w:sz w:val="22"/>
      <w:szCs w:val="20"/>
      <w:lang w:val="en-GB" w:eastAsia="en-GB"/>
    </w:rPr>
  </w:style>
  <w:style w:type="paragraph" w:customStyle="1" w:styleId="a">
    <w:name w:val="_"/>
    <w:basedOn w:val="Normal"/>
    <w:rsid w:val="00B96715"/>
    <w:pPr>
      <w:widowControl w:val="0"/>
      <w:spacing w:after="0" w:line="240" w:lineRule="auto"/>
      <w:ind w:left="720" w:hanging="720"/>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iern.barnet.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Systems Management Department</dc:creator>
  <cp:lastModifiedBy>Maria Casling Brown</cp:lastModifiedBy>
  <cp:revision>3</cp:revision>
  <cp:lastPrinted>2018-10-11T07:35:00Z</cp:lastPrinted>
  <dcterms:created xsi:type="dcterms:W3CDTF">2018-10-11T07:57:00Z</dcterms:created>
  <dcterms:modified xsi:type="dcterms:W3CDTF">2018-10-11T07:58:00Z</dcterms:modified>
</cp:coreProperties>
</file>