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175E" w14:textId="19215BB3" w:rsidR="008365BE" w:rsidRDefault="0082241E" w:rsidP="004140ED">
      <w:pPr>
        <w:pStyle w:val="Heading1"/>
        <w:jc w:val="center"/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3940F8E" wp14:editId="522577BA">
            <wp:extent cx="1952625" cy="1190625"/>
            <wp:effectExtent l="0" t="0" r="9525" b="9525"/>
            <wp:docPr id="1" name="Picture 1" descr="CVCC logo for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CC logo for lett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0677B" w14:textId="0425E852" w:rsidR="00A53BD0" w:rsidRPr="00496602" w:rsidRDefault="009D02B4" w:rsidP="00717B05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496602">
        <w:rPr>
          <w:rFonts w:cstheme="minorHAnsi"/>
          <w:b/>
        </w:rPr>
        <w:t xml:space="preserve">Job Description: </w:t>
      </w:r>
      <w:r w:rsidRPr="00496602">
        <w:rPr>
          <w:rFonts w:cstheme="minorHAnsi"/>
          <w:b/>
        </w:rPr>
        <w:tab/>
      </w:r>
      <w:r w:rsidRPr="00496602">
        <w:rPr>
          <w:rFonts w:cstheme="minorHAnsi"/>
          <w:b/>
          <w:lang w:val="en"/>
        </w:rPr>
        <w:t>Support Staff</w:t>
      </w:r>
    </w:p>
    <w:p w14:paraId="3661E639" w14:textId="3CD70044" w:rsidR="009D02B4" w:rsidRPr="00496602" w:rsidRDefault="006D0CF7" w:rsidP="00717B05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496602">
        <w:rPr>
          <w:rFonts w:cstheme="minorHAnsi"/>
          <w:b/>
        </w:rPr>
        <w:t>Job Title:</w:t>
      </w:r>
      <w:r w:rsidRPr="00496602">
        <w:rPr>
          <w:rFonts w:cstheme="minorHAnsi"/>
          <w:b/>
        </w:rPr>
        <w:tab/>
      </w:r>
      <w:r w:rsidR="001833C8">
        <w:rPr>
          <w:rFonts w:cstheme="minorHAnsi"/>
          <w:b/>
        </w:rPr>
        <w:t>HR A</w:t>
      </w:r>
      <w:r w:rsidR="008B1C2C">
        <w:rPr>
          <w:rFonts w:cstheme="minorHAnsi"/>
          <w:b/>
        </w:rPr>
        <w:t>dministrator</w:t>
      </w:r>
      <w:r w:rsidR="009D02B4" w:rsidRPr="00496602">
        <w:rPr>
          <w:rFonts w:cstheme="minorHAnsi"/>
        </w:rPr>
        <w:tab/>
      </w:r>
    </w:p>
    <w:p w14:paraId="64C9EECC" w14:textId="79F1B175" w:rsidR="009D02B4" w:rsidRPr="00496602" w:rsidRDefault="009A0D21" w:rsidP="00717B05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>Salary Scale:</w:t>
      </w:r>
      <w:r w:rsidRPr="00496602">
        <w:rPr>
          <w:rFonts w:cstheme="minorHAnsi"/>
          <w:b/>
        </w:rPr>
        <w:tab/>
      </w:r>
      <w:r w:rsidR="009D02B4" w:rsidRPr="00496602">
        <w:rPr>
          <w:rFonts w:cstheme="minorHAnsi"/>
          <w:b/>
        </w:rPr>
        <w:t xml:space="preserve">CVCC </w:t>
      </w:r>
      <w:r w:rsidR="00B320E5">
        <w:rPr>
          <w:rFonts w:cstheme="minorHAnsi"/>
          <w:b/>
        </w:rPr>
        <w:t xml:space="preserve">Grade </w:t>
      </w:r>
      <w:r w:rsidR="00686393">
        <w:rPr>
          <w:rFonts w:cstheme="minorHAnsi"/>
          <w:b/>
        </w:rPr>
        <w:t xml:space="preserve">C </w:t>
      </w:r>
    </w:p>
    <w:p w14:paraId="39911753" w14:textId="41B0D6F9" w:rsidR="00CA5D0E" w:rsidRPr="00496602" w:rsidRDefault="009D02B4" w:rsidP="00CC40A8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>Hours of Work:</w:t>
      </w:r>
      <w:r w:rsidR="009A0D21" w:rsidRPr="00496602">
        <w:rPr>
          <w:rFonts w:cstheme="minorHAnsi"/>
          <w:b/>
        </w:rPr>
        <w:tab/>
      </w:r>
      <w:r w:rsidR="008B1C2C">
        <w:rPr>
          <w:rFonts w:cstheme="minorHAnsi"/>
          <w:b/>
        </w:rPr>
        <w:t>23</w:t>
      </w:r>
      <w:r w:rsidR="00921D53">
        <w:rPr>
          <w:rFonts w:cstheme="minorHAnsi"/>
          <w:b/>
        </w:rPr>
        <w:t xml:space="preserve"> hours per w</w:t>
      </w:r>
      <w:r w:rsidRPr="00496602">
        <w:rPr>
          <w:rFonts w:cstheme="minorHAnsi"/>
          <w:b/>
        </w:rPr>
        <w:t>eek</w:t>
      </w:r>
      <w:r w:rsidR="00CA5D0E" w:rsidRPr="00496602">
        <w:rPr>
          <w:rFonts w:cstheme="minorHAnsi"/>
          <w:b/>
        </w:rPr>
        <w:t xml:space="preserve"> x</w:t>
      </w:r>
      <w:r w:rsidRPr="00496602">
        <w:rPr>
          <w:rFonts w:cstheme="minorHAnsi"/>
          <w:b/>
        </w:rPr>
        <w:t xml:space="preserve"> 4</w:t>
      </w:r>
      <w:r w:rsidR="008B1C2C">
        <w:rPr>
          <w:rFonts w:cstheme="minorHAnsi"/>
          <w:b/>
        </w:rPr>
        <w:t>0</w:t>
      </w:r>
      <w:r w:rsidRPr="00496602">
        <w:rPr>
          <w:rFonts w:cstheme="minorHAnsi"/>
          <w:b/>
        </w:rPr>
        <w:t xml:space="preserve"> weeks </w:t>
      </w:r>
    </w:p>
    <w:p w14:paraId="4DF0751B" w14:textId="72497905" w:rsidR="00CA5D0E" w:rsidRPr="00496602" w:rsidRDefault="00CA5D0E" w:rsidP="00717B05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ab/>
      </w:r>
      <w:r w:rsidR="002C0282">
        <w:rPr>
          <w:rFonts w:cstheme="minorHAnsi"/>
          <w:b/>
        </w:rPr>
        <w:t xml:space="preserve">Hours </w:t>
      </w:r>
      <w:r w:rsidR="00F21C92">
        <w:rPr>
          <w:rFonts w:cstheme="minorHAnsi"/>
          <w:b/>
        </w:rPr>
        <w:t xml:space="preserve">to be worked </w:t>
      </w:r>
      <w:r w:rsidR="002C0282">
        <w:rPr>
          <w:rFonts w:cstheme="minorHAnsi"/>
          <w:b/>
        </w:rPr>
        <w:t xml:space="preserve">over 3, 4 or 5 days </w:t>
      </w:r>
      <w:r w:rsidR="00651601">
        <w:rPr>
          <w:rFonts w:cstheme="minorHAnsi"/>
          <w:b/>
        </w:rPr>
        <w:t xml:space="preserve">per week </w:t>
      </w:r>
      <w:r w:rsidR="00F21C92">
        <w:rPr>
          <w:rFonts w:cstheme="minorHAnsi"/>
          <w:b/>
        </w:rPr>
        <w:t>to be agreed at interview</w:t>
      </w:r>
      <w:r w:rsidR="00651601">
        <w:rPr>
          <w:rFonts w:cstheme="minorHAnsi"/>
          <w:b/>
        </w:rPr>
        <w:t>.</w:t>
      </w:r>
    </w:p>
    <w:p w14:paraId="3928AA43" w14:textId="77777777" w:rsidR="009D02B4" w:rsidRPr="00496602" w:rsidRDefault="009D02B4" w:rsidP="00717B05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ab/>
      </w:r>
    </w:p>
    <w:p w14:paraId="6818AE32" w14:textId="77777777" w:rsidR="009D02B4" w:rsidRPr="00496602" w:rsidRDefault="009D02B4" w:rsidP="00717B05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>Job Purpose</w:t>
      </w:r>
    </w:p>
    <w:p w14:paraId="3D9F3F4B" w14:textId="5BCD1EE8" w:rsidR="00B50007" w:rsidRDefault="00921D53" w:rsidP="00717B05">
      <w:pPr>
        <w:spacing w:after="0"/>
        <w:rPr>
          <w:rFonts w:cstheme="minorHAnsi"/>
        </w:rPr>
      </w:pPr>
      <w:r>
        <w:rPr>
          <w:rFonts w:cstheme="minorHAnsi"/>
        </w:rPr>
        <w:t xml:space="preserve">Under the direction of HR Manager undertake a </w:t>
      </w:r>
      <w:proofErr w:type="gramStart"/>
      <w:r>
        <w:rPr>
          <w:rFonts w:cstheme="minorHAnsi"/>
        </w:rPr>
        <w:t>range HR responsibilities</w:t>
      </w:r>
      <w:proofErr w:type="gramEnd"/>
      <w:r>
        <w:rPr>
          <w:rFonts w:cstheme="minorHAnsi"/>
        </w:rPr>
        <w:t xml:space="preserve"> ensuring that all work is carried out accurately and in accordance with the college polices and HR legal frameworks.</w:t>
      </w:r>
    </w:p>
    <w:p w14:paraId="4C9F0E88" w14:textId="77777777" w:rsidR="00921D53" w:rsidRPr="00496602" w:rsidRDefault="00921D53" w:rsidP="00717B05">
      <w:pPr>
        <w:spacing w:after="0"/>
        <w:rPr>
          <w:rFonts w:cstheme="minorHAnsi"/>
        </w:rPr>
      </w:pPr>
    </w:p>
    <w:p w14:paraId="43E74466" w14:textId="0D9A4AC8" w:rsidR="00811C30" w:rsidRDefault="00B50007" w:rsidP="00717B05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>Specific Responsibilities</w:t>
      </w:r>
    </w:p>
    <w:p w14:paraId="63218AC4" w14:textId="77777777" w:rsidR="00A95707" w:rsidRDefault="00A95707" w:rsidP="00717B05">
      <w:pPr>
        <w:spacing w:after="0"/>
        <w:rPr>
          <w:rFonts w:cstheme="minorHAnsi"/>
          <w:b/>
        </w:rPr>
      </w:pPr>
    </w:p>
    <w:p w14:paraId="4EF8254D" w14:textId="62726F20" w:rsidR="00A95707" w:rsidRDefault="00A95707" w:rsidP="00717B0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HR</w:t>
      </w:r>
    </w:p>
    <w:p w14:paraId="123B912B" w14:textId="796228D6" w:rsidR="00591436" w:rsidRDefault="00591436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Daily Management of</w:t>
      </w:r>
      <w:r w:rsidR="009A793E">
        <w:rPr>
          <w:rFonts w:ascii="Calibri" w:hAnsi="Calibri" w:cs="Calibri"/>
        </w:rPr>
        <w:t xml:space="preserve"> </w:t>
      </w:r>
      <w:proofErr w:type="spellStart"/>
      <w:r w:rsidR="009A793E">
        <w:rPr>
          <w:rFonts w:ascii="Calibri" w:hAnsi="Calibri" w:cs="Calibri"/>
        </w:rPr>
        <w:t>hrhelpdesk</w:t>
      </w:r>
      <w:proofErr w:type="spellEnd"/>
      <w:r w:rsidR="009A793E">
        <w:rPr>
          <w:rFonts w:ascii="Calibri" w:hAnsi="Calibri" w:cs="Calibri"/>
        </w:rPr>
        <w:t>, responding to queries as appropriate</w:t>
      </w:r>
    </w:p>
    <w:p w14:paraId="6CA6D7BA" w14:textId="0F53584F" w:rsidR="00A5395E" w:rsidRDefault="00A5395E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Manage recruitment administration via Every HR recruitment software</w:t>
      </w:r>
    </w:p>
    <w:p w14:paraId="501B476F" w14:textId="54D3D224" w:rsidR="00A5395E" w:rsidRDefault="00A5395E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Draft adverts, JD’s</w:t>
      </w:r>
      <w:r w:rsidR="00C703F9">
        <w:rPr>
          <w:rFonts w:ascii="Calibri" w:hAnsi="Calibri" w:cs="Calibri"/>
        </w:rPr>
        <w:t xml:space="preserve"> as appropriate and advertise as directed on a variety of platforms</w:t>
      </w:r>
    </w:p>
    <w:p w14:paraId="071FC15A" w14:textId="0A064D8A" w:rsidR="0003772D" w:rsidRDefault="0003772D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Organise interview days, reference requests etc</w:t>
      </w:r>
    </w:p>
    <w:p w14:paraId="65E2C868" w14:textId="274EE6CF" w:rsidR="0003772D" w:rsidRDefault="0003772D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conjunction with HR Manager</w:t>
      </w:r>
      <w:r w:rsidR="00D37540">
        <w:rPr>
          <w:rFonts w:ascii="Calibri" w:hAnsi="Calibri" w:cs="Calibri"/>
        </w:rPr>
        <w:t xml:space="preserve"> participate in interview days to ensure smooth operation</w:t>
      </w:r>
    </w:p>
    <w:p w14:paraId="5249FAED" w14:textId="49D0D55F" w:rsidR="00C703F9" w:rsidRDefault="00C703F9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Monitor DocuSign system and </w:t>
      </w:r>
      <w:r w:rsidR="0003772D">
        <w:rPr>
          <w:rFonts w:ascii="Calibri" w:hAnsi="Calibri" w:cs="Calibri"/>
        </w:rPr>
        <w:t>deal with documents as appropriate</w:t>
      </w:r>
    </w:p>
    <w:p w14:paraId="2DA65FF3" w14:textId="16F36377" w:rsidR="007C4496" w:rsidRDefault="007C4496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Input of information and documents into Every HR system</w:t>
      </w:r>
    </w:p>
    <w:p w14:paraId="62BBC671" w14:textId="77777777" w:rsidR="007C4496" w:rsidRPr="004E210F" w:rsidRDefault="007C4496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Creation of contracts &amp; statement of particulars using standard templates and information provided</w:t>
      </w:r>
    </w:p>
    <w:p w14:paraId="58B8BCBC" w14:textId="77777777" w:rsidR="007C4496" w:rsidRPr="004E210F" w:rsidRDefault="007C4496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Assist with recruitment process as required</w:t>
      </w:r>
    </w:p>
    <w:p w14:paraId="422D506A" w14:textId="4075D7A8" w:rsidR="007C4496" w:rsidRPr="004E210F" w:rsidRDefault="007C4496" w:rsidP="007C4496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HR administration as directed by the </w:t>
      </w:r>
      <w:r w:rsidR="00D37540">
        <w:rPr>
          <w:rFonts w:ascii="Calibri" w:hAnsi="Calibri" w:cs="Calibri"/>
        </w:rPr>
        <w:t>HR Manager</w:t>
      </w:r>
    </w:p>
    <w:p w14:paraId="2D46C00D" w14:textId="77777777" w:rsidR="00A95707" w:rsidRDefault="00A95707" w:rsidP="00717B05">
      <w:pPr>
        <w:spacing w:after="0"/>
        <w:rPr>
          <w:rFonts w:cstheme="minorHAnsi"/>
          <w:b/>
        </w:rPr>
      </w:pPr>
    </w:p>
    <w:p w14:paraId="3F5955B4" w14:textId="5275131D" w:rsidR="009E4483" w:rsidRPr="00811C30" w:rsidRDefault="009E4483" w:rsidP="00717B05">
      <w:pPr>
        <w:spacing w:after="0"/>
        <w:rPr>
          <w:rFonts w:cstheme="minorHAnsi"/>
        </w:rPr>
      </w:pPr>
    </w:p>
    <w:p w14:paraId="634C3EEA" w14:textId="65A06B58" w:rsidR="00F21C92" w:rsidRPr="00CD2159" w:rsidRDefault="00CD2159" w:rsidP="00CD2159">
      <w:pPr>
        <w:spacing w:after="0" w:line="268" w:lineRule="auto"/>
        <w:rPr>
          <w:rFonts w:cstheme="minorHAnsi"/>
          <w:b/>
          <w:bCs/>
        </w:rPr>
      </w:pPr>
      <w:r w:rsidRPr="00CD2159">
        <w:rPr>
          <w:rFonts w:cstheme="minorHAnsi"/>
          <w:b/>
          <w:bCs/>
        </w:rPr>
        <w:t>Payroll</w:t>
      </w:r>
    </w:p>
    <w:p w14:paraId="4BCCD31F" w14:textId="29029649" w:rsidR="00C509EF" w:rsidRPr="00496602" w:rsidRDefault="00C509EF" w:rsidP="00717B05">
      <w:pPr>
        <w:pStyle w:val="ListParagraph"/>
        <w:numPr>
          <w:ilvl w:val="0"/>
          <w:numId w:val="6"/>
        </w:numPr>
        <w:spacing w:after="0" w:line="268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Responsible for compiling the monthly payroll, ensuring effective and efficient workflow and approval from start to finish.  </w:t>
      </w:r>
    </w:p>
    <w:p w14:paraId="0BCC34DD" w14:textId="77777777" w:rsidR="00C509EF" w:rsidRPr="00496602" w:rsidRDefault="00C509EF" w:rsidP="00717B05">
      <w:pPr>
        <w:pStyle w:val="ListParagraph"/>
        <w:numPr>
          <w:ilvl w:val="0"/>
          <w:numId w:val="6"/>
        </w:numPr>
        <w:spacing w:after="0" w:line="270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Processing of starters and leavers, maintaining personal data, ensuring accurate statutory absence payments.</w:t>
      </w:r>
    </w:p>
    <w:p w14:paraId="3414CBA4" w14:textId="77777777" w:rsidR="00C509EF" w:rsidRPr="00496602" w:rsidRDefault="00C509EF" w:rsidP="00717B05">
      <w:pPr>
        <w:pStyle w:val="ListParagraph"/>
        <w:numPr>
          <w:ilvl w:val="0"/>
          <w:numId w:val="6"/>
        </w:numPr>
        <w:spacing w:after="0" w:line="270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Processing and reviewing timesheets, overtime claims and expense claims and ensuring claims are appropriate, in line with policy and are approved.   </w:t>
      </w:r>
    </w:p>
    <w:p w14:paraId="3816020E" w14:textId="77777777" w:rsidR="00C509EF" w:rsidRPr="00496602" w:rsidRDefault="00C509EF" w:rsidP="00717B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Ensuring all payroll reports are generated and filed electronically in PDF &amp; Excel format, as required, on school systems and are appropriately authorised for payment.</w:t>
      </w:r>
    </w:p>
    <w:p w14:paraId="6E3E6E95" w14:textId="7468F885" w:rsidR="00921D53" w:rsidRPr="00717B05" w:rsidRDefault="00C509EF" w:rsidP="00717B05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717B05">
        <w:rPr>
          <w:rFonts w:asciiTheme="minorHAnsi" w:hAnsiTheme="minorHAnsi" w:cstheme="minorHAnsi"/>
        </w:rPr>
        <w:t xml:space="preserve">Ensuring all information exchange with pension providers and HMRC is completed accurately and in a timely manner. </w:t>
      </w:r>
    </w:p>
    <w:p w14:paraId="26808062" w14:textId="77777777" w:rsidR="00CE135D" w:rsidRDefault="00CE135D" w:rsidP="00717B05">
      <w:pPr>
        <w:spacing w:after="0"/>
        <w:rPr>
          <w:rFonts w:cstheme="minorHAnsi"/>
          <w:b/>
          <w:bCs/>
        </w:rPr>
      </w:pPr>
    </w:p>
    <w:p w14:paraId="4A94645F" w14:textId="22F4DAF4" w:rsidR="005A062E" w:rsidRPr="00496602" w:rsidRDefault="005A062E" w:rsidP="00717B05">
      <w:pPr>
        <w:spacing w:after="0"/>
        <w:rPr>
          <w:rFonts w:cstheme="minorHAnsi"/>
          <w:b/>
          <w:bCs/>
        </w:rPr>
      </w:pPr>
      <w:r w:rsidRPr="00496602">
        <w:rPr>
          <w:rFonts w:cstheme="minorHAnsi"/>
          <w:b/>
          <w:bCs/>
        </w:rPr>
        <w:t>General Duties</w:t>
      </w:r>
    </w:p>
    <w:p w14:paraId="1BA8247B" w14:textId="77777777" w:rsidR="00951F2C" w:rsidRPr="00496602" w:rsidRDefault="00951F2C" w:rsidP="00717B05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bookmarkStart w:id="0" w:name="_Hlk90647876"/>
      <w:r w:rsidRPr="00496602">
        <w:rPr>
          <w:rFonts w:asciiTheme="minorHAnsi" w:hAnsiTheme="minorHAnsi" w:cstheme="minorHAnsi"/>
        </w:rPr>
        <w:t>You will be required to undertake a minimum of one fortnightly supervision duty during the students’ lunchtime break</w:t>
      </w:r>
      <w:bookmarkEnd w:id="0"/>
      <w:r w:rsidRPr="00496602">
        <w:rPr>
          <w:rFonts w:asciiTheme="minorHAnsi" w:hAnsiTheme="minorHAnsi" w:cstheme="minorHAnsi"/>
        </w:rPr>
        <w:t>.</w:t>
      </w:r>
    </w:p>
    <w:p w14:paraId="6ED5F61F" w14:textId="1EA352BE" w:rsidR="00BE318C" w:rsidRPr="00496602" w:rsidRDefault="00181EEF" w:rsidP="00717B05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You may</w:t>
      </w:r>
      <w:r w:rsidR="00BE318C" w:rsidRPr="00496602">
        <w:rPr>
          <w:rFonts w:asciiTheme="minorHAnsi" w:hAnsiTheme="minorHAnsi" w:cstheme="minorHAnsi"/>
        </w:rPr>
        <w:t xml:space="preserve"> also </w:t>
      </w:r>
      <w:r w:rsidRPr="00496602">
        <w:rPr>
          <w:rFonts w:asciiTheme="minorHAnsi" w:hAnsiTheme="minorHAnsi" w:cstheme="minorHAnsi"/>
        </w:rPr>
        <w:t xml:space="preserve">be </w:t>
      </w:r>
      <w:r w:rsidR="00BE318C" w:rsidRPr="00496602">
        <w:rPr>
          <w:rFonts w:asciiTheme="minorHAnsi" w:hAnsiTheme="minorHAnsi" w:cstheme="minorHAnsi"/>
        </w:rPr>
        <w:t>required to undertake any administrative task as directed by the College Manager or additional member of SLT</w:t>
      </w:r>
      <w:r w:rsidRPr="00496602">
        <w:rPr>
          <w:rFonts w:asciiTheme="minorHAnsi" w:hAnsiTheme="minorHAnsi" w:cstheme="minorHAnsi"/>
        </w:rPr>
        <w:t>. At times this</w:t>
      </w:r>
      <w:r w:rsidR="00BE318C" w:rsidRPr="00496602">
        <w:rPr>
          <w:rFonts w:asciiTheme="minorHAnsi" w:hAnsiTheme="minorHAnsi" w:cstheme="minorHAnsi"/>
        </w:rPr>
        <w:t xml:space="preserve"> may sit with</w:t>
      </w:r>
      <w:r w:rsidRPr="00496602">
        <w:rPr>
          <w:rFonts w:asciiTheme="minorHAnsi" w:hAnsiTheme="minorHAnsi" w:cstheme="minorHAnsi"/>
        </w:rPr>
        <w:t>in</w:t>
      </w:r>
      <w:r w:rsidR="00BE318C" w:rsidRPr="00496602">
        <w:rPr>
          <w:rFonts w:asciiTheme="minorHAnsi" w:hAnsiTheme="minorHAnsi" w:cstheme="minorHAnsi"/>
        </w:rPr>
        <w:t xml:space="preserve"> another </w:t>
      </w:r>
      <w:r w:rsidRPr="00496602">
        <w:rPr>
          <w:rFonts w:asciiTheme="minorHAnsi" w:hAnsiTheme="minorHAnsi" w:cstheme="minorHAnsi"/>
        </w:rPr>
        <w:t>Administrator</w:t>
      </w:r>
      <w:r w:rsidR="001C1E37" w:rsidRPr="00496602">
        <w:rPr>
          <w:rFonts w:asciiTheme="minorHAnsi" w:hAnsiTheme="minorHAnsi" w:cstheme="minorHAnsi"/>
        </w:rPr>
        <w:t>’</w:t>
      </w:r>
      <w:r w:rsidRPr="00496602">
        <w:rPr>
          <w:rFonts w:asciiTheme="minorHAnsi" w:hAnsiTheme="minorHAnsi" w:cstheme="minorHAnsi"/>
        </w:rPr>
        <w:t>s role</w:t>
      </w:r>
      <w:r w:rsidR="00BE318C" w:rsidRPr="00496602">
        <w:rPr>
          <w:rFonts w:asciiTheme="minorHAnsi" w:hAnsiTheme="minorHAnsi" w:cstheme="minorHAnsi"/>
        </w:rPr>
        <w:t xml:space="preserve">. This is to </w:t>
      </w:r>
      <w:proofErr w:type="gramStart"/>
      <w:r w:rsidR="00BE318C" w:rsidRPr="00496602">
        <w:rPr>
          <w:rFonts w:asciiTheme="minorHAnsi" w:hAnsiTheme="minorHAnsi" w:cstheme="minorHAnsi"/>
        </w:rPr>
        <w:t>ensure the smooth running of the College at all times</w:t>
      </w:r>
      <w:proofErr w:type="gramEnd"/>
      <w:r w:rsidR="00BE318C" w:rsidRPr="00496602">
        <w:rPr>
          <w:rFonts w:asciiTheme="minorHAnsi" w:hAnsiTheme="minorHAnsi" w:cstheme="minorHAnsi"/>
        </w:rPr>
        <w:t xml:space="preserve">. </w:t>
      </w:r>
    </w:p>
    <w:p w14:paraId="214FF6CE" w14:textId="77777777" w:rsidR="0082241E" w:rsidRPr="00496602" w:rsidRDefault="0082241E" w:rsidP="00717B05">
      <w:pPr>
        <w:spacing w:after="0"/>
        <w:rPr>
          <w:rFonts w:cstheme="minorHAnsi"/>
        </w:rPr>
      </w:pPr>
    </w:p>
    <w:p w14:paraId="50D8AB72" w14:textId="77777777" w:rsidR="00717B05" w:rsidRDefault="0082241E" w:rsidP="00717B05">
      <w:pPr>
        <w:spacing w:after="0"/>
        <w:rPr>
          <w:rFonts w:cstheme="minorHAnsi"/>
        </w:rPr>
      </w:pPr>
      <w:r w:rsidRPr="00CE135D">
        <w:rPr>
          <w:rFonts w:cstheme="minorHAnsi"/>
          <w:b/>
        </w:rPr>
        <w:lastRenderedPageBreak/>
        <w:t>Line Manager –</w:t>
      </w:r>
      <w:r w:rsidRPr="00496602">
        <w:rPr>
          <w:rFonts w:cstheme="minorHAnsi"/>
        </w:rPr>
        <w:t xml:space="preserve"> </w:t>
      </w:r>
    </w:p>
    <w:p w14:paraId="4EE78F00" w14:textId="32D9C610" w:rsidR="00717B05" w:rsidRDefault="00717B05" w:rsidP="00717B05">
      <w:pPr>
        <w:spacing w:after="0"/>
        <w:rPr>
          <w:rFonts w:cstheme="minorHAnsi"/>
        </w:rPr>
      </w:pPr>
      <w:r>
        <w:rPr>
          <w:rFonts w:cstheme="minorHAnsi"/>
        </w:rPr>
        <w:t>Finance Manager</w:t>
      </w:r>
    </w:p>
    <w:p w14:paraId="5942F2AA" w14:textId="78645B1E" w:rsidR="00A53BD0" w:rsidRDefault="00A53BD0" w:rsidP="00717B05">
      <w:pPr>
        <w:spacing w:after="0"/>
        <w:rPr>
          <w:rFonts w:cstheme="minorHAnsi"/>
        </w:rPr>
      </w:pPr>
    </w:p>
    <w:p w14:paraId="7CD676E4" w14:textId="77777777" w:rsidR="00C313F2" w:rsidRPr="00C313F2" w:rsidRDefault="00C313F2" w:rsidP="00717B0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C313F2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Person specification: 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44"/>
        <w:gridCol w:w="3402"/>
        <w:gridCol w:w="1842"/>
      </w:tblGrid>
      <w:tr w:rsidR="00717B05" w:rsidRPr="004E210F" w14:paraId="438CC987" w14:textId="77777777" w:rsidTr="004140ED">
        <w:trPr>
          <w:trHeight w:val="432"/>
        </w:trPr>
        <w:tc>
          <w:tcPr>
            <w:tcW w:w="1702" w:type="dxa"/>
            <w:vAlign w:val="center"/>
          </w:tcPr>
          <w:p w14:paraId="79324ED1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  <w:b/>
              </w:rPr>
            </w:pPr>
            <w:r w:rsidRPr="004E210F">
              <w:rPr>
                <w:rFonts w:ascii="Calibri" w:hAnsi="Calibri" w:cs="Calibri"/>
                <w:b/>
              </w:rPr>
              <w:t>Attribute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697A6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  <w:b/>
              </w:rPr>
            </w:pPr>
            <w:r w:rsidRPr="004E210F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46831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  <w:b/>
              </w:rPr>
            </w:pPr>
            <w:r w:rsidRPr="004E210F">
              <w:rPr>
                <w:rFonts w:ascii="Calibri" w:hAnsi="Calibri" w:cs="Calibri"/>
                <w:b/>
              </w:rPr>
              <w:t>Desirable</w:t>
            </w:r>
          </w:p>
        </w:tc>
        <w:tc>
          <w:tcPr>
            <w:tcW w:w="1842" w:type="dxa"/>
            <w:vAlign w:val="center"/>
          </w:tcPr>
          <w:p w14:paraId="004DCBB7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  <w:b/>
              </w:rPr>
            </w:pPr>
            <w:r w:rsidRPr="004E210F">
              <w:rPr>
                <w:rFonts w:ascii="Calibri" w:hAnsi="Calibri" w:cs="Calibri"/>
                <w:b/>
              </w:rPr>
              <w:t>Method of Assessment</w:t>
            </w:r>
          </w:p>
        </w:tc>
      </w:tr>
      <w:tr w:rsidR="00717B05" w:rsidRPr="004E210F" w14:paraId="4277B8D8" w14:textId="77777777" w:rsidTr="004140ED">
        <w:trPr>
          <w:trHeight w:val="987"/>
        </w:trPr>
        <w:tc>
          <w:tcPr>
            <w:tcW w:w="1702" w:type="dxa"/>
            <w:vAlign w:val="center"/>
          </w:tcPr>
          <w:p w14:paraId="0B1C13AB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 xml:space="preserve">Experience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B3DE5" w14:textId="083E6C35" w:rsidR="00717B05" w:rsidRPr="00717B05" w:rsidRDefault="00EB382F" w:rsidP="00717B05">
            <w:pPr>
              <w:pStyle w:val="ListParagraph"/>
              <w:numPr>
                <w:ilvl w:val="0"/>
                <w:numId w:val="12"/>
              </w:numPr>
              <w:spacing w:after="0"/>
              <w:ind w:left="357" w:hanging="357"/>
            </w:pPr>
            <w:r>
              <w:t>Experience of working in a fast-paced office environment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F1D01" w14:textId="5DD6F59C" w:rsidR="00717B05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Experience of working within a school enviro</w:t>
            </w:r>
            <w:r>
              <w:rPr>
                <w:rFonts w:ascii="Calibri" w:hAnsi="Calibri" w:cs="Calibri"/>
              </w:rPr>
              <w:t>n</w:t>
            </w:r>
            <w:r w:rsidRPr="004E210F">
              <w:rPr>
                <w:rFonts w:ascii="Calibri" w:hAnsi="Calibri" w:cs="Calibri"/>
              </w:rPr>
              <w:t>ment</w:t>
            </w:r>
          </w:p>
          <w:p w14:paraId="69DCD0A1" w14:textId="4B8A680C" w:rsidR="00717B05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general HR/personnel administration</w:t>
            </w:r>
          </w:p>
          <w:p w14:paraId="48F24B90" w14:textId="41694859" w:rsidR="00717B05" w:rsidRPr="00F577E5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payroll administration</w:t>
            </w:r>
          </w:p>
        </w:tc>
        <w:tc>
          <w:tcPr>
            <w:tcW w:w="1842" w:type="dxa"/>
          </w:tcPr>
          <w:p w14:paraId="1249B732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3105B183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717B05" w:rsidRPr="004E210F" w14:paraId="1C9C98AE" w14:textId="77777777" w:rsidTr="004140ED">
        <w:trPr>
          <w:trHeight w:val="432"/>
        </w:trPr>
        <w:tc>
          <w:tcPr>
            <w:tcW w:w="1702" w:type="dxa"/>
            <w:vAlign w:val="center"/>
          </w:tcPr>
          <w:p w14:paraId="05FB1089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Practical Skills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617FD" w14:textId="77777777" w:rsidR="00717B05" w:rsidRDefault="00717B05" w:rsidP="00717B05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eastAsia="en-GB"/>
              </w:rPr>
            </w:pPr>
            <w:r w:rsidRPr="004E210F">
              <w:rPr>
                <w:rFonts w:ascii="Calibri" w:hAnsi="Calibri" w:cs="Calibri"/>
                <w:lang w:eastAsia="en-GB"/>
              </w:rPr>
              <w:t>Ability to time-manage</w:t>
            </w:r>
            <w:r>
              <w:rPr>
                <w:rFonts w:ascii="Calibri" w:hAnsi="Calibri" w:cs="Calibri"/>
                <w:lang w:eastAsia="en-GB"/>
              </w:rPr>
              <w:t xml:space="preserve"> and prioritise</w:t>
            </w:r>
          </w:p>
          <w:p w14:paraId="63C2EB92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 Multi-task</w:t>
            </w:r>
          </w:p>
          <w:p w14:paraId="47D435C0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Work to deadlines</w:t>
            </w:r>
          </w:p>
          <w:p w14:paraId="331EEE4D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eastAsia="en-GB"/>
              </w:rPr>
            </w:pPr>
            <w:r w:rsidRPr="004E210F">
              <w:rPr>
                <w:rFonts w:ascii="Calibri" w:hAnsi="Calibri" w:cs="Calibri"/>
                <w:lang w:eastAsia="en-GB"/>
              </w:rPr>
              <w:t>Organised</w:t>
            </w:r>
          </w:p>
          <w:p w14:paraId="44A8DADC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1106D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013FEBA9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0C405F81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717B05" w:rsidRPr="004E210F" w14:paraId="52FFE74D" w14:textId="77777777" w:rsidTr="004140ED">
        <w:trPr>
          <w:trHeight w:val="432"/>
        </w:trPr>
        <w:tc>
          <w:tcPr>
            <w:tcW w:w="1702" w:type="dxa"/>
            <w:vAlign w:val="center"/>
          </w:tcPr>
          <w:p w14:paraId="3E9A0EC2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Communication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50BDF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communication skills</w:t>
            </w:r>
          </w:p>
          <w:p w14:paraId="09152EA6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Confidentiality</w:t>
            </w:r>
          </w:p>
          <w:p w14:paraId="0CAB5878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DB5FB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FEB357A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1D6F5440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717B05" w:rsidRPr="004E210F" w14:paraId="58C48247" w14:textId="77777777" w:rsidTr="004140ED">
        <w:trPr>
          <w:trHeight w:val="432"/>
        </w:trPr>
        <w:tc>
          <w:tcPr>
            <w:tcW w:w="1702" w:type="dxa"/>
            <w:vAlign w:val="center"/>
          </w:tcPr>
          <w:p w14:paraId="3E595CD3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Personal Qualities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4ADB0E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Good interpersonal skills</w:t>
            </w:r>
          </w:p>
          <w:p w14:paraId="23C257BE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Accurate</w:t>
            </w:r>
          </w:p>
          <w:p w14:paraId="71ACDB94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Ability to handle</w:t>
            </w:r>
            <w:r>
              <w:rPr>
                <w:rFonts w:ascii="Calibri" w:hAnsi="Calibri" w:cs="Calibri"/>
              </w:rPr>
              <w:t xml:space="preserve"> large workloads and prioritise</w:t>
            </w:r>
          </w:p>
          <w:p w14:paraId="0F70A884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under pressure</w:t>
            </w:r>
          </w:p>
          <w:p w14:paraId="6FFD8B38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Flexible</w:t>
            </w:r>
          </w:p>
          <w:p w14:paraId="6CD2D72E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95F904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77F11A7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10D50F9C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717B05" w:rsidRPr="004E210F" w14:paraId="00E9DA9D" w14:textId="77777777" w:rsidTr="004140ED">
        <w:trPr>
          <w:trHeight w:val="432"/>
        </w:trPr>
        <w:tc>
          <w:tcPr>
            <w:tcW w:w="1702" w:type="dxa"/>
            <w:shd w:val="clear" w:color="auto" w:fill="auto"/>
            <w:vAlign w:val="center"/>
          </w:tcPr>
          <w:p w14:paraId="05C6B6E3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Technology / IT Skills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362D4D1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Good workin</w:t>
            </w:r>
            <w:r>
              <w:rPr>
                <w:rFonts w:ascii="Calibri" w:hAnsi="Calibri" w:cs="Calibri"/>
              </w:rPr>
              <w:t>g knowledge of Microsoft Office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3229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Knowledge of SIMS</w:t>
            </w:r>
          </w:p>
          <w:p w14:paraId="7E69FE69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5A0A41">
              <w:rPr>
                <w:rFonts w:ascii="Calibri" w:hAnsi="Calibri" w:cs="Calibri"/>
              </w:rPr>
              <w:t>Experience of Excel</w:t>
            </w:r>
          </w:p>
        </w:tc>
        <w:tc>
          <w:tcPr>
            <w:tcW w:w="1842" w:type="dxa"/>
          </w:tcPr>
          <w:p w14:paraId="435210A9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Application form</w:t>
            </w:r>
          </w:p>
          <w:p w14:paraId="3E55E974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Training</w:t>
            </w:r>
          </w:p>
        </w:tc>
      </w:tr>
      <w:tr w:rsidR="00717B05" w:rsidRPr="004E210F" w14:paraId="3747B12E" w14:textId="77777777" w:rsidTr="004140ED">
        <w:trPr>
          <w:trHeight w:val="432"/>
        </w:trPr>
        <w:tc>
          <w:tcPr>
            <w:tcW w:w="1702" w:type="dxa"/>
            <w:vAlign w:val="center"/>
          </w:tcPr>
          <w:p w14:paraId="267479DA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Education and Training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3583E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 xml:space="preserve">GCSE </w:t>
            </w:r>
            <w:r>
              <w:rPr>
                <w:rFonts w:ascii="Calibri" w:hAnsi="Calibri" w:cs="Calibri"/>
              </w:rPr>
              <w:t>level 4</w:t>
            </w:r>
            <w:r w:rsidRPr="004E210F">
              <w:rPr>
                <w:rFonts w:ascii="Calibri" w:hAnsi="Calibri" w:cs="Calibri"/>
              </w:rPr>
              <w:t xml:space="preserve"> or equivalent in Maths and English</w:t>
            </w:r>
          </w:p>
          <w:p w14:paraId="2D0D22C5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FBB26F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</w:p>
          <w:p w14:paraId="31F9487B" w14:textId="77777777" w:rsidR="00717B05" w:rsidRPr="004E210F" w:rsidRDefault="00717B05" w:rsidP="00717B05">
            <w:pPr>
              <w:spacing w:after="0"/>
              <w:ind w:left="3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435E6FC6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18F2D7A6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717B05" w:rsidRPr="004E210F" w14:paraId="60559EB8" w14:textId="77777777" w:rsidTr="004140ED">
        <w:trPr>
          <w:trHeight w:val="43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464FC30" w14:textId="77777777" w:rsidR="00717B05" w:rsidRPr="004E210F" w:rsidRDefault="00717B05" w:rsidP="00717B05">
            <w:pPr>
              <w:spacing w:after="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Equal Opportunities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AC68" w14:textId="77777777" w:rsidR="00717B05" w:rsidRPr="00F577E5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 w:rsidRPr="004E210F">
              <w:rPr>
                <w:rFonts w:ascii="Calibri" w:hAnsi="Calibri" w:cs="Calibri"/>
              </w:rPr>
              <w:t>CVCC and its staff have a statutory obligation to implement anti-discriminatory and equal opportunities practices when carrying out their duties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1EBFF" w14:textId="77777777" w:rsidR="00717B05" w:rsidRPr="004E210F" w:rsidRDefault="00717B05" w:rsidP="00717B05">
            <w:pPr>
              <w:spacing w:after="0"/>
              <w:ind w:left="21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4763C9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  <w:p w14:paraId="4FCC012B" w14:textId="77777777" w:rsidR="00717B05" w:rsidRPr="004E210F" w:rsidRDefault="00717B05" w:rsidP="00717B05">
            <w:pPr>
              <w:numPr>
                <w:ilvl w:val="0"/>
                <w:numId w:val="2"/>
              </w:numPr>
              <w:tabs>
                <w:tab w:val="clear" w:pos="720"/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</w:tbl>
    <w:p w14:paraId="1AB8835C" w14:textId="44CCF340" w:rsidR="00C313F2" w:rsidRDefault="00C313F2" w:rsidP="00717B05">
      <w:pPr>
        <w:spacing w:after="0"/>
        <w:rPr>
          <w:rFonts w:cstheme="minorHAnsi"/>
        </w:rPr>
      </w:pPr>
    </w:p>
    <w:p w14:paraId="059CC368" w14:textId="6A01287F" w:rsidR="00751500" w:rsidRDefault="00751500" w:rsidP="00717B05">
      <w:pPr>
        <w:spacing w:after="0"/>
        <w:rPr>
          <w:rFonts w:cstheme="minorHAnsi"/>
        </w:rPr>
      </w:pPr>
    </w:p>
    <w:p w14:paraId="497B876C" w14:textId="23071AAB" w:rsidR="00751500" w:rsidRDefault="00751500" w:rsidP="00717B05">
      <w:pPr>
        <w:spacing w:after="0"/>
        <w:rPr>
          <w:rFonts w:cstheme="minorHAnsi"/>
        </w:rPr>
      </w:pPr>
    </w:p>
    <w:p w14:paraId="6296E331" w14:textId="1EAC8786" w:rsidR="00751500" w:rsidRPr="002B699A" w:rsidRDefault="00751500" w:rsidP="00717B05">
      <w:pPr>
        <w:spacing w:after="0"/>
        <w:rPr>
          <w:rFonts w:cstheme="minorHAnsi"/>
        </w:rPr>
      </w:pPr>
      <w:r>
        <w:rPr>
          <w:rFonts w:cstheme="minorHAnsi"/>
        </w:rPr>
        <w:t xml:space="preserve">Signed: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Date:</w:t>
      </w:r>
    </w:p>
    <w:sectPr w:rsidR="00751500" w:rsidRPr="002B699A" w:rsidSect="002B699A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7B5"/>
    <w:multiLevelType w:val="hybridMultilevel"/>
    <w:tmpl w:val="3950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94A"/>
    <w:multiLevelType w:val="hybridMultilevel"/>
    <w:tmpl w:val="8A0A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0CDC"/>
    <w:multiLevelType w:val="hybridMultilevel"/>
    <w:tmpl w:val="15BE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36D0"/>
    <w:multiLevelType w:val="hybridMultilevel"/>
    <w:tmpl w:val="89B8008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275898"/>
    <w:multiLevelType w:val="hybridMultilevel"/>
    <w:tmpl w:val="1812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D5C"/>
    <w:multiLevelType w:val="hybridMultilevel"/>
    <w:tmpl w:val="6CEC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D91"/>
    <w:multiLevelType w:val="hybridMultilevel"/>
    <w:tmpl w:val="2A56B10A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4FBE"/>
    <w:multiLevelType w:val="multilevel"/>
    <w:tmpl w:val="D42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2684D"/>
    <w:multiLevelType w:val="hybridMultilevel"/>
    <w:tmpl w:val="5164E92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A964205"/>
    <w:multiLevelType w:val="hybridMultilevel"/>
    <w:tmpl w:val="EED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158FB"/>
    <w:multiLevelType w:val="hybridMultilevel"/>
    <w:tmpl w:val="9D8C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E4A43"/>
    <w:multiLevelType w:val="hybridMultilevel"/>
    <w:tmpl w:val="7CD6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230FB"/>
    <w:multiLevelType w:val="hybridMultilevel"/>
    <w:tmpl w:val="9178310E"/>
    <w:lvl w:ilvl="0" w:tplc="674C332A">
      <w:start w:val="1"/>
      <w:numFmt w:val="bullet"/>
      <w:lvlText w:val="▪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80E4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98962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DC7EC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AFF1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494F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2680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284F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8FB0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17B4A"/>
    <w:multiLevelType w:val="hybridMultilevel"/>
    <w:tmpl w:val="4A2C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F4613"/>
    <w:multiLevelType w:val="hybridMultilevel"/>
    <w:tmpl w:val="0EF8AFF6"/>
    <w:lvl w:ilvl="0" w:tplc="3FF2B4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BE"/>
    <w:rsid w:val="0003772D"/>
    <w:rsid w:val="00083EDF"/>
    <w:rsid w:val="000D4B91"/>
    <w:rsid w:val="0011135E"/>
    <w:rsid w:val="00172E44"/>
    <w:rsid w:val="00173D9C"/>
    <w:rsid w:val="00181EEF"/>
    <w:rsid w:val="001833C8"/>
    <w:rsid w:val="001C1E37"/>
    <w:rsid w:val="00253191"/>
    <w:rsid w:val="002B699A"/>
    <w:rsid w:val="002C0282"/>
    <w:rsid w:val="002D1618"/>
    <w:rsid w:val="002D55F2"/>
    <w:rsid w:val="002F7D7D"/>
    <w:rsid w:val="003137A9"/>
    <w:rsid w:val="00357A72"/>
    <w:rsid w:val="00391445"/>
    <w:rsid w:val="003C7771"/>
    <w:rsid w:val="003F7A6B"/>
    <w:rsid w:val="004140ED"/>
    <w:rsid w:val="00445E17"/>
    <w:rsid w:val="004804A8"/>
    <w:rsid w:val="004830D1"/>
    <w:rsid w:val="00496602"/>
    <w:rsid w:val="004D6B1C"/>
    <w:rsid w:val="0053357E"/>
    <w:rsid w:val="0057245F"/>
    <w:rsid w:val="0058332A"/>
    <w:rsid w:val="00591436"/>
    <w:rsid w:val="00595CAD"/>
    <w:rsid w:val="005A062E"/>
    <w:rsid w:val="00621923"/>
    <w:rsid w:val="00651601"/>
    <w:rsid w:val="00654637"/>
    <w:rsid w:val="00686393"/>
    <w:rsid w:val="006D0CF7"/>
    <w:rsid w:val="00717B05"/>
    <w:rsid w:val="00751500"/>
    <w:rsid w:val="007A04B3"/>
    <w:rsid w:val="007C4496"/>
    <w:rsid w:val="008041E7"/>
    <w:rsid w:val="00811C30"/>
    <w:rsid w:val="0082241E"/>
    <w:rsid w:val="008365BE"/>
    <w:rsid w:val="008B1C2C"/>
    <w:rsid w:val="008C302E"/>
    <w:rsid w:val="008C3EE3"/>
    <w:rsid w:val="00910756"/>
    <w:rsid w:val="00921D53"/>
    <w:rsid w:val="00951F2C"/>
    <w:rsid w:val="00990A2A"/>
    <w:rsid w:val="00994098"/>
    <w:rsid w:val="009A0D21"/>
    <w:rsid w:val="009A793E"/>
    <w:rsid w:val="009C357E"/>
    <w:rsid w:val="009D02B4"/>
    <w:rsid w:val="009E4483"/>
    <w:rsid w:val="00A5395E"/>
    <w:rsid w:val="00A53BD0"/>
    <w:rsid w:val="00A95707"/>
    <w:rsid w:val="00B320E5"/>
    <w:rsid w:val="00B50007"/>
    <w:rsid w:val="00B646F7"/>
    <w:rsid w:val="00B97AF5"/>
    <w:rsid w:val="00BE318C"/>
    <w:rsid w:val="00BE3D2B"/>
    <w:rsid w:val="00C313F2"/>
    <w:rsid w:val="00C42627"/>
    <w:rsid w:val="00C509EF"/>
    <w:rsid w:val="00C63474"/>
    <w:rsid w:val="00C703F9"/>
    <w:rsid w:val="00C92DFF"/>
    <w:rsid w:val="00CA28ED"/>
    <w:rsid w:val="00CA5D0E"/>
    <w:rsid w:val="00CC40A8"/>
    <w:rsid w:val="00CD2159"/>
    <w:rsid w:val="00CE135D"/>
    <w:rsid w:val="00CF2122"/>
    <w:rsid w:val="00D3490A"/>
    <w:rsid w:val="00D37540"/>
    <w:rsid w:val="00D46105"/>
    <w:rsid w:val="00D80C0E"/>
    <w:rsid w:val="00DC7D50"/>
    <w:rsid w:val="00DE77B1"/>
    <w:rsid w:val="00EB382F"/>
    <w:rsid w:val="00F21C92"/>
    <w:rsid w:val="00FA0537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354"/>
  <w15:chartTrackingRefBased/>
  <w15:docId w15:val="{A5F1DEAA-E656-4343-AA8E-E60EF0E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7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7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77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D161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f654a6-ca44-41d9-993b-698dd07d13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3FB1730F2A74B9434989DDEB278E3" ma:contentTypeVersion="16" ma:contentTypeDescription="Create a new document." ma:contentTypeScope="" ma:versionID="3025cf2b0db836f9f7241d38463f24d0">
  <xsd:schema xmlns:xsd="http://www.w3.org/2001/XMLSchema" xmlns:xs="http://www.w3.org/2001/XMLSchema" xmlns:p="http://schemas.microsoft.com/office/2006/metadata/properties" xmlns:ns3="1cf654a6-ca44-41d9-993b-698dd07d13aa" xmlns:ns4="efa18c5f-d245-44ae-9475-e8e718cfc266" targetNamespace="http://schemas.microsoft.com/office/2006/metadata/properties" ma:root="true" ma:fieldsID="4e4b57a49bcd5afaad141334dfc9b24f" ns3:_="" ns4:_="">
    <xsd:import namespace="1cf654a6-ca44-41d9-993b-698dd07d13aa"/>
    <xsd:import namespace="efa18c5f-d245-44ae-9475-e8e718cfc2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654a6-ca44-41d9-993b-698dd07d1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8c5f-d245-44ae-9475-e8e718cfc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8D353-395A-40B9-B5A2-BCC866D7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8B5A0-88D1-4AF8-936A-F30DF797ED12}">
  <ds:schemaRefs>
    <ds:schemaRef ds:uri="http://schemas.microsoft.com/office/2006/metadata/properties"/>
    <ds:schemaRef ds:uri="http://schemas.microsoft.com/office/infopath/2007/PartnerControls"/>
    <ds:schemaRef ds:uri="1cf654a6-ca44-41d9-993b-698dd07d13aa"/>
  </ds:schemaRefs>
</ds:datastoreItem>
</file>

<file path=customXml/itemProps3.xml><?xml version="1.0" encoding="utf-8"?>
<ds:datastoreItem xmlns:ds="http://schemas.openxmlformats.org/officeDocument/2006/customXml" ds:itemID="{0A6CE7EB-493C-46B7-B41B-E25C7E89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654a6-ca44-41d9-993b-698dd07d13aa"/>
    <ds:schemaRef ds:uri="efa18c5f-d245-44ae-9475-e8e718cfc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Clyst Vale Community College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Hopkins</dc:creator>
  <cp:keywords/>
  <dc:description/>
  <cp:lastModifiedBy>Ann Hopkins</cp:lastModifiedBy>
  <cp:revision>2</cp:revision>
  <cp:lastPrinted>2019-04-29T10:40:00Z</cp:lastPrinted>
  <dcterms:created xsi:type="dcterms:W3CDTF">2023-09-07T08:35:00Z</dcterms:created>
  <dcterms:modified xsi:type="dcterms:W3CDTF">2023-09-07T08:35:00Z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0x010100E5B3FB1730F2A74B9434989DDEB278E3</vt:lpwstr>
  </property>
</Properties>
</file>