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D0F7" w14:textId="6474286E" w:rsidR="00664096" w:rsidRDefault="00664096" w:rsidP="00664096">
      <w:pPr>
        <w:pStyle w:val="Heading2"/>
        <w:jc w:val="center"/>
        <w:rPr>
          <w:rFonts w:ascii="Arial" w:eastAsia="Arial" w:hAnsi="Arial" w:cs="Arial"/>
          <w:sz w:val="22"/>
          <w:szCs w:val="22"/>
        </w:rPr>
      </w:pPr>
      <w:r>
        <w:rPr>
          <w:rFonts w:ascii="Arial" w:eastAsia="Arial" w:hAnsi="Arial" w:cs="Arial"/>
          <w:sz w:val="22"/>
          <w:szCs w:val="22"/>
        </w:rPr>
        <w:t>Teacher of Science – Temporary (Maternity Cover)</w:t>
      </w:r>
      <w:r w:rsidR="008D129C">
        <w:rPr>
          <w:rFonts w:ascii="Arial" w:eastAsia="Arial" w:hAnsi="Arial" w:cs="Arial"/>
          <w:sz w:val="22"/>
          <w:szCs w:val="22"/>
        </w:rPr>
        <w:t xml:space="preserve"> – Two Terms</w:t>
      </w:r>
    </w:p>
    <w:p w14:paraId="12555DD6" w14:textId="77777777" w:rsidR="00664096" w:rsidRDefault="00664096" w:rsidP="00664096">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6FFDA6DE" w14:textId="77777777" w:rsidR="00664096" w:rsidRDefault="00664096" w:rsidP="00664096">
      <w:pPr>
        <w:rPr>
          <w:b/>
        </w:rPr>
      </w:pPr>
      <w:r>
        <w:t xml:space="preserve">         </w:t>
      </w:r>
    </w:p>
    <w:p w14:paraId="70F78177" w14:textId="77777777" w:rsidR="00664096" w:rsidRDefault="00664096" w:rsidP="00664096">
      <w:pPr>
        <w:rPr>
          <w:rFonts w:ascii="Arial" w:eastAsia="Arial" w:hAnsi="Arial" w:cs="Arial"/>
          <w:sz w:val="20"/>
          <w:szCs w:val="20"/>
        </w:rPr>
      </w:pPr>
      <w:r>
        <w:rPr>
          <w:rFonts w:ascii="Arial" w:eastAsia="Arial" w:hAnsi="Arial" w:cs="Arial"/>
          <w:sz w:val="20"/>
          <w:szCs w:val="20"/>
        </w:rPr>
        <w:t xml:space="preserve">We are looking for a well-qualified and passionate teacher to </w:t>
      </w:r>
      <w:r w:rsidRPr="008164DF">
        <w:rPr>
          <w:rFonts w:ascii="Arial" w:eastAsia="Arial" w:hAnsi="Arial" w:cs="Arial"/>
          <w:sz w:val="20"/>
          <w:szCs w:val="20"/>
        </w:rPr>
        <w:t xml:space="preserve">join the </w:t>
      </w:r>
      <w:r>
        <w:rPr>
          <w:rFonts w:ascii="Arial" w:eastAsia="Arial" w:hAnsi="Arial" w:cs="Arial"/>
          <w:sz w:val="20"/>
          <w:szCs w:val="20"/>
        </w:rPr>
        <w:t>Science</w:t>
      </w:r>
      <w:r w:rsidRPr="008164DF">
        <w:rPr>
          <w:rFonts w:ascii="Arial" w:eastAsia="Arial" w:hAnsi="Arial" w:cs="Arial"/>
          <w:sz w:val="20"/>
          <w:szCs w:val="20"/>
        </w:rPr>
        <w:t xml:space="preserve"> Department </w:t>
      </w:r>
      <w:r>
        <w:rPr>
          <w:rFonts w:ascii="Arial" w:eastAsia="Arial" w:hAnsi="Arial" w:cs="Arial"/>
          <w:sz w:val="20"/>
          <w:szCs w:val="20"/>
        </w:rPr>
        <w:t xml:space="preserve">at our popular, oversubscribed school which enjoys an excellent reputation for academic success and pastoral care. </w:t>
      </w:r>
    </w:p>
    <w:p w14:paraId="622EA4F2" w14:textId="77777777" w:rsidR="00664096" w:rsidRDefault="00664096" w:rsidP="00664096">
      <w:pPr>
        <w:rPr>
          <w:rFonts w:ascii="Arial" w:eastAsia="Arial" w:hAnsi="Arial" w:cs="Arial"/>
          <w:sz w:val="20"/>
          <w:szCs w:val="20"/>
        </w:rPr>
      </w:pPr>
    </w:p>
    <w:p w14:paraId="327AB55A" w14:textId="77777777" w:rsidR="00664096" w:rsidRDefault="00664096" w:rsidP="00664096">
      <w:pPr>
        <w:jc w:val="both"/>
        <w:rPr>
          <w:rFonts w:ascii="Arial" w:eastAsia="Arial" w:hAnsi="Arial" w:cs="Arial"/>
          <w:sz w:val="20"/>
          <w:szCs w:val="20"/>
        </w:rPr>
      </w:pPr>
      <w:r>
        <w:rPr>
          <w:rFonts w:ascii="Arial" w:eastAsia="Arial" w:hAnsi="Arial" w:cs="Arial"/>
          <w:sz w:val="20"/>
          <w:szCs w:val="20"/>
        </w:rPr>
        <w:t xml:space="preserve">The successful candidate will have excellent subject knowledge and will be able to use their creativity and enthusiasm to motivate pupils. This is an opportunity to join our supportive team of ten specialist science teachers and </w:t>
      </w:r>
      <w:r w:rsidRPr="009C55EF">
        <w:rPr>
          <w:rFonts w:ascii="Arial" w:eastAsia="Arial" w:hAnsi="Arial" w:cs="Arial"/>
          <w:sz w:val="20"/>
          <w:szCs w:val="20"/>
        </w:rPr>
        <w:t xml:space="preserve">two technicians and work across the curriculum. The science department has excellent results and dedicated staff. As a result we have high numbers of students who choose to study the sciences at KS5. </w:t>
      </w:r>
      <w:r>
        <w:rPr>
          <w:rFonts w:ascii="Arial" w:eastAsia="Arial" w:hAnsi="Arial" w:cs="Arial"/>
          <w:sz w:val="20"/>
          <w:szCs w:val="20"/>
        </w:rPr>
        <w:t>In</w:t>
      </w:r>
      <w:r w:rsidRPr="00E21D6C">
        <w:rPr>
          <w:rFonts w:ascii="Arial" w:eastAsia="Arial" w:hAnsi="Arial" w:cs="Arial"/>
          <w:sz w:val="20"/>
          <w:szCs w:val="20"/>
        </w:rPr>
        <w:t xml:space="preserve"> the past five years over 50% of our </w:t>
      </w:r>
      <w:r>
        <w:rPr>
          <w:rFonts w:ascii="Arial" w:eastAsia="Arial" w:hAnsi="Arial" w:cs="Arial"/>
          <w:sz w:val="20"/>
          <w:szCs w:val="20"/>
        </w:rPr>
        <w:t xml:space="preserve">Physics </w:t>
      </w:r>
      <w:r w:rsidRPr="00E21D6C">
        <w:rPr>
          <w:rFonts w:ascii="Arial" w:eastAsia="Arial" w:hAnsi="Arial" w:cs="Arial"/>
          <w:sz w:val="20"/>
          <w:szCs w:val="20"/>
        </w:rPr>
        <w:t>students have achieved A*-B Grades, with 100% achieving Grades A*-C in 2019. At GCSE Physics over 30% of grades were at grade 7 or above and 75% were at grade 5 or above.</w:t>
      </w:r>
      <w:r>
        <w:rPr>
          <w:rFonts w:ascii="Arial" w:eastAsia="Arial" w:hAnsi="Arial" w:cs="Arial"/>
          <w:sz w:val="20"/>
          <w:szCs w:val="20"/>
        </w:rPr>
        <w:t xml:space="preserve"> </w:t>
      </w:r>
      <w:r w:rsidRPr="00E21D6C">
        <w:rPr>
          <w:rFonts w:ascii="Arial" w:eastAsia="Arial" w:hAnsi="Arial" w:cs="Arial"/>
          <w:sz w:val="20"/>
          <w:szCs w:val="20"/>
        </w:rPr>
        <w:t>In 2019 46% of A-level chemists achieved grades A*-B, with 85% achieving A*-C grade. 43% of students achieved a grade 7 or above in GCSE Chemistry, 93% of students achieved at least a grade 4 in the 2019 GCSE exams.</w:t>
      </w:r>
      <w:r>
        <w:rPr>
          <w:rFonts w:ascii="Arial" w:eastAsia="Arial" w:hAnsi="Arial" w:cs="Arial"/>
          <w:sz w:val="20"/>
          <w:szCs w:val="20"/>
        </w:rPr>
        <w:t xml:space="preserve"> In 2019 48% of A level biologists achieved grades A*-B and at GCSE Biology 40% of pupils gained a grade 7 or above and 85% a grade 5 or above. Our GCSE Combined Science results are also encouraging. Department staff are open to trialling different teaching and learning techniques to inspire pupils and raise achievement. </w:t>
      </w:r>
    </w:p>
    <w:p w14:paraId="288C0494" w14:textId="77777777" w:rsidR="00664096" w:rsidRDefault="00664096" w:rsidP="00664096">
      <w:pPr>
        <w:rPr>
          <w:rFonts w:ascii="Arial" w:eastAsia="Arial" w:hAnsi="Arial" w:cs="Arial"/>
          <w:sz w:val="20"/>
          <w:szCs w:val="20"/>
        </w:rPr>
      </w:pPr>
    </w:p>
    <w:p w14:paraId="1E98752A" w14:textId="77777777" w:rsidR="00664096" w:rsidRDefault="00664096" w:rsidP="00664096">
      <w:pPr>
        <w:jc w:val="both"/>
        <w:rPr>
          <w:rFonts w:ascii="Arial" w:eastAsia="Arial" w:hAnsi="Arial" w:cs="Arial"/>
          <w:sz w:val="20"/>
          <w:szCs w:val="20"/>
        </w:rPr>
      </w:pPr>
      <w:r>
        <w:rPr>
          <w:rFonts w:ascii="Arial" w:eastAsia="Arial" w:hAnsi="Arial" w:cs="Arial"/>
          <w:sz w:val="20"/>
          <w:szCs w:val="20"/>
        </w:rPr>
        <w:t xml:space="preserve">Our students study either Triple or Combined Science (trilogy specification) at GCSE and A Levels in Chemistry, Physics and Biology are all offered as well as BTEC level 3 Applied Science.  </w:t>
      </w:r>
    </w:p>
    <w:p w14:paraId="59D3861A" w14:textId="77777777" w:rsidR="00664096" w:rsidRDefault="00664096" w:rsidP="00664096">
      <w:pPr>
        <w:jc w:val="both"/>
        <w:rPr>
          <w:rFonts w:ascii="Arial" w:eastAsia="Arial" w:hAnsi="Arial" w:cs="Arial"/>
          <w:sz w:val="20"/>
          <w:szCs w:val="20"/>
        </w:rPr>
      </w:pPr>
      <w:r>
        <w:rPr>
          <w:rFonts w:ascii="Arial" w:eastAsia="Arial" w:hAnsi="Arial" w:cs="Arial"/>
          <w:sz w:val="20"/>
          <w:szCs w:val="20"/>
        </w:rPr>
        <w:t xml:space="preserve">The successful candidate will teach KS3, KS4 and if suitably experienced KS5. We also encourage applications from NQTs. At Bishop Walsh Catholic School students </w:t>
      </w:r>
      <w:r w:rsidRPr="00E07514">
        <w:rPr>
          <w:rFonts w:ascii="Arial" w:eastAsia="Arial" w:hAnsi="Arial" w:cs="Arial"/>
          <w:sz w:val="20"/>
          <w:szCs w:val="20"/>
        </w:rPr>
        <w:t>are almost always taught science by specialist teachers at GCSE, e.g. GCSE physics is taught by physics specialists</w:t>
      </w:r>
      <w:r>
        <w:rPr>
          <w:rFonts w:ascii="Arial" w:eastAsia="Arial" w:hAnsi="Arial" w:cs="Arial"/>
          <w:sz w:val="20"/>
          <w:szCs w:val="20"/>
        </w:rPr>
        <w:t>, so as much as possible you will teach in your subject specialism.</w:t>
      </w:r>
    </w:p>
    <w:p w14:paraId="22CC75FA" w14:textId="77777777" w:rsidR="00664096" w:rsidRDefault="00664096" w:rsidP="00664096">
      <w:pPr>
        <w:jc w:val="both"/>
        <w:rPr>
          <w:rFonts w:ascii="Arial" w:eastAsia="Arial" w:hAnsi="Arial" w:cs="Arial"/>
          <w:sz w:val="20"/>
          <w:szCs w:val="20"/>
        </w:rPr>
      </w:pPr>
    </w:p>
    <w:p w14:paraId="18D6CC31" w14:textId="77777777" w:rsidR="00664096" w:rsidRDefault="00664096" w:rsidP="00664096">
      <w:pPr>
        <w:jc w:val="both"/>
        <w:rPr>
          <w:rFonts w:ascii="Arial" w:eastAsia="Arial" w:hAnsi="Arial" w:cs="Arial"/>
          <w:sz w:val="20"/>
          <w:szCs w:val="20"/>
        </w:rPr>
      </w:pPr>
      <w:r w:rsidRPr="005C12C8">
        <w:rPr>
          <w:rFonts w:ascii="Arial" w:eastAsia="Arial" w:hAnsi="Arial" w:cs="Arial"/>
          <w:sz w:val="20"/>
          <w:szCs w:val="20"/>
        </w:rPr>
        <w:t>Within the department educational visits are annual events e.g. Big Bang Fair and there is a weekly KS3 science club. We also have a very popular CREST award scheme to promote STEM, as well as a range of trips run by our STEM coordinator. In the recent past we have organised trips for our Physics students to Jodrell Bank, the JET Facility, Physics Outreach events at Birmingham University and chemistry events at the University of Warwick.</w:t>
      </w:r>
    </w:p>
    <w:p w14:paraId="03643B83" w14:textId="77777777" w:rsidR="00664096" w:rsidRPr="008E61AB" w:rsidRDefault="00664096" w:rsidP="00664096">
      <w:pPr>
        <w:jc w:val="both"/>
        <w:rPr>
          <w:rFonts w:ascii="Arial" w:eastAsia="Arial" w:hAnsi="Arial" w:cs="Arial"/>
          <w:b/>
          <w:sz w:val="20"/>
          <w:szCs w:val="20"/>
        </w:rPr>
      </w:pPr>
    </w:p>
    <w:p w14:paraId="374BBD8C" w14:textId="77777777" w:rsidR="00664096" w:rsidRDefault="00664096" w:rsidP="00664096">
      <w:pPr>
        <w:rPr>
          <w:rFonts w:ascii="Arial" w:eastAsia="Arial" w:hAnsi="Arial" w:cs="Arial"/>
          <w:sz w:val="20"/>
          <w:szCs w:val="20"/>
        </w:rPr>
      </w:pPr>
      <w:bookmarkStart w:id="0" w:name="_gjdgxs" w:colFirst="0" w:colLast="0"/>
      <w:bookmarkEnd w:id="0"/>
      <w:r w:rsidRPr="008E61AB">
        <w:rPr>
          <w:rFonts w:ascii="Arial" w:eastAsia="Arial" w:hAnsi="Arial" w:cs="Arial"/>
          <w:sz w:val="20"/>
          <w:szCs w:val="20"/>
        </w:rPr>
        <w:t xml:space="preserve">The post is effective from </w:t>
      </w:r>
      <w:r>
        <w:rPr>
          <w:rFonts w:ascii="Arial" w:eastAsia="Arial" w:hAnsi="Arial" w:cs="Arial"/>
          <w:sz w:val="20"/>
          <w:szCs w:val="20"/>
        </w:rPr>
        <w:t>January 2020</w:t>
      </w:r>
    </w:p>
    <w:p w14:paraId="6FB37D19" w14:textId="77777777" w:rsidR="00664096" w:rsidRDefault="00664096" w:rsidP="00664096">
      <w:pPr>
        <w:rPr>
          <w:rFonts w:ascii="Arial" w:eastAsia="Arial" w:hAnsi="Arial" w:cs="Arial"/>
          <w:sz w:val="20"/>
          <w:szCs w:val="20"/>
        </w:rPr>
      </w:pPr>
    </w:p>
    <w:p w14:paraId="53D30EBC" w14:textId="77777777" w:rsidR="00664096" w:rsidRDefault="00664096" w:rsidP="00664096">
      <w:pPr>
        <w:rPr>
          <w:rFonts w:ascii="Arial" w:eastAsia="Arial" w:hAnsi="Arial" w:cs="Arial"/>
          <w:sz w:val="20"/>
          <w:szCs w:val="20"/>
        </w:rPr>
      </w:pPr>
      <w:r>
        <w:rPr>
          <w:rFonts w:ascii="Arial" w:eastAsia="Arial" w:hAnsi="Arial" w:cs="Arial"/>
          <w:sz w:val="20"/>
          <w:szCs w:val="20"/>
        </w:rPr>
        <w:t>The school became part of The John Paul II Multi Academy Company with its Catholic partner primary schools on 1st January 2014.</w:t>
      </w:r>
    </w:p>
    <w:p w14:paraId="62E91671" w14:textId="77777777" w:rsidR="00664096" w:rsidRPr="008E61AB" w:rsidRDefault="00664096" w:rsidP="00664096">
      <w:pPr>
        <w:rPr>
          <w:rFonts w:ascii="Arial" w:eastAsia="Arial" w:hAnsi="Arial" w:cs="Arial"/>
          <w:b/>
          <w:sz w:val="20"/>
          <w:szCs w:val="20"/>
        </w:rPr>
      </w:pPr>
    </w:p>
    <w:p w14:paraId="230EC638" w14:textId="55AC34F5" w:rsidR="00664096" w:rsidRPr="008E61AB" w:rsidRDefault="00664096" w:rsidP="00664096">
      <w:pPr>
        <w:rPr>
          <w:rFonts w:ascii="Arial" w:eastAsia="Arial" w:hAnsi="Arial" w:cs="Arial"/>
          <w:b/>
          <w:sz w:val="20"/>
          <w:szCs w:val="20"/>
        </w:rPr>
      </w:pPr>
      <w:r w:rsidRPr="008E61AB">
        <w:rPr>
          <w:rFonts w:ascii="Arial" w:eastAsia="Arial" w:hAnsi="Arial" w:cs="Arial"/>
          <w:b/>
          <w:sz w:val="20"/>
          <w:szCs w:val="20"/>
        </w:rPr>
        <w:t xml:space="preserve">The deadline for applications is </w:t>
      </w:r>
      <w:r w:rsidR="006141A7">
        <w:rPr>
          <w:rFonts w:ascii="Arial" w:eastAsia="Arial" w:hAnsi="Arial" w:cs="Arial"/>
          <w:b/>
          <w:sz w:val="20"/>
          <w:szCs w:val="20"/>
        </w:rPr>
        <w:t>10am on Wednesday 16</w:t>
      </w:r>
      <w:r w:rsidR="006141A7" w:rsidRPr="006141A7">
        <w:rPr>
          <w:rFonts w:ascii="Arial" w:eastAsia="Arial" w:hAnsi="Arial" w:cs="Arial"/>
          <w:b/>
          <w:sz w:val="20"/>
          <w:szCs w:val="20"/>
          <w:vertAlign w:val="superscript"/>
        </w:rPr>
        <w:t>th</w:t>
      </w:r>
      <w:bookmarkStart w:id="1" w:name="_GoBack"/>
      <w:bookmarkEnd w:id="1"/>
      <w:r w:rsidR="00A05A21">
        <w:rPr>
          <w:rFonts w:ascii="Arial" w:eastAsia="Arial" w:hAnsi="Arial" w:cs="Arial"/>
          <w:b/>
          <w:sz w:val="20"/>
          <w:szCs w:val="20"/>
        </w:rPr>
        <w:t xml:space="preserve"> October 2019</w:t>
      </w:r>
      <w:r>
        <w:rPr>
          <w:rFonts w:ascii="Arial" w:eastAsia="Arial" w:hAnsi="Arial" w:cs="Arial"/>
          <w:b/>
          <w:sz w:val="20"/>
          <w:szCs w:val="20"/>
        </w:rPr>
        <w:t>.</w:t>
      </w:r>
    </w:p>
    <w:p w14:paraId="08D70BAB" w14:textId="77777777" w:rsidR="00664096" w:rsidRDefault="00664096" w:rsidP="00664096">
      <w:pPr>
        <w:rPr>
          <w:rFonts w:ascii="Arial" w:eastAsia="Arial" w:hAnsi="Arial" w:cs="Arial"/>
          <w:sz w:val="20"/>
          <w:szCs w:val="20"/>
        </w:rPr>
      </w:pPr>
    </w:p>
    <w:p w14:paraId="2D3CF0CA" w14:textId="73D81C5F" w:rsidR="00A05A21" w:rsidRPr="00A05A21" w:rsidRDefault="00664096" w:rsidP="00664096">
      <w:pPr>
        <w:rPr>
          <w:rFonts w:ascii="Arial" w:eastAsia="Arial" w:hAnsi="Arial" w:cs="Arial"/>
          <w:b/>
          <w:i/>
          <w:sz w:val="20"/>
          <w:szCs w:val="20"/>
        </w:rPr>
      </w:pPr>
      <w:r w:rsidRPr="00A05A21">
        <w:rPr>
          <w:rFonts w:ascii="Arial" w:eastAsia="Arial" w:hAnsi="Arial" w:cs="Arial"/>
          <w:b/>
          <w:i/>
          <w:sz w:val="20"/>
          <w:szCs w:val="20"/>
        </w:rPr>
        <w:t xml:space="preserve">If this sounds like the right opportunity for </w:t>
      </w:r>
      <w:proofErr w:type="gramStart"/>
      <w:r w:rsidRPr="00A05A21">
        <w:rPr>
          <w:rFonts w:ascii="Arial" w:eastAsia="Arial" w:hAnsi="Arial" w:cs="Arial"/>
          <w:b/>
          <w:i/>
          <w:sz w:val="20"/>
          <w:szCs w:val="20"/>
        </w:rPr>
        <w:t>you</w:t>
      </w:r>
      <w:proofErr w:type="gramEnd"/>
      <w:r w:rsidRPr="00A05A21">
        <w:rPr>
          <w:rFonts w:ascii="Arial" w:eastAsia="Arial" w:hAnsi="Arial" w:cs="Arial"/>
          <w:b/>
          <w:i/>
          <w:sz w:val="20"/>
          <w:szCs w:val="20"/>
        </w:rPr>
        <w:t xml:space="preserve"> please contact Mrs D. Whitehouse for further information or an application fo</w:t>
      </w:r>
      <w:r w:rsidR="00A05A21" w:rsidRPr="00A05A21">
        <w:rPr>
          <w:rFonts w:ascii="Arial" w:eastAsia="Arial" w:hAnsi="Arial" w:cs="Arial"/>
          <w:b/>
          <w:i/>
          <w:sz w:val="20"/>
          <w:szCs w:val="20"/>
        </w:rPr>
        <w:t>rm on: 07747 216081</w:t>
      </w:r>
      <w:r w:rsidRPr="00A05A21">
        <w:rPr>
          <w:rFonts w:ascii="Arial" w:eastAsia="Arial" w:hAnsi="Arial" w:cs="Arial"/>
          <w:b/>
          <w:i/>
          <w:sz w:val="20"/>
          <w:szCs w:val="20"/>
        </w:rPr>
        <w:t xml:space="preserve">– email: </w:t>
      </w:r>
      <w:r w:rsidR="00A44995">
        <w:rPr>
          <w:rFonts w:ascii="Arial" w:eastAsia="Arial" w:hAnsi="Arial" w:cs="Arial"/>
          <w:b/>
          <w:i/>
          <w:sz w:val="20"/>
          <w:szCs w:val="20"/>
        </w:rPr>
        <w:t>vacancies@sjp2.net</w:t>
      </w:r>
      <w:r w:rsidR="00A05A21" w:rsidRPr="00A05A21">
        <w:rPr>
          <w:rFonts w:ascii="Arial" w:eastAsia="Arial" w:hAnsi="Arial" w:cs="Arial"/>
          <w:b/>
          <w:i/>
          <w:sz w:val="20"/>
          <w:szCs w:val="20"/>
        </w:rPr>
        <w:t xml:space="preserve"> </w:t>
      </w:r>
      <w:r w:rsidRPr="00A05A21">
        <w:rPr>
          <w:rFonts w:ascii="Arial" w:eastAsia="Arial" w:hAnsi="Arial" w:cs="Arial"/>
          <w:b/>
          <w:i/>
          <w:sz w:val="20"/>
          <w:szCs w:val="20"/>
        </w:rPr>
        <w:t>or follow the links on our website.</w:t>
      </w:r>
    </w:p>
    <w:p w14:paraId="7FA4F877" w14:textId="77777777" w:rsidR="00A05A21" w:rsidRDefault="00A05A21" w:rsidP="00664096">
      <w:pPr>
        <w:rPr>
          <w:rFonts w:ascii="Arial" w:eastAsia="Arial" w:hAnsi="Arial" w:cs="Arial"/>
          <w:b/>
          <w:i/>
          <w:sz w:val="20"/>
          <w:szCs w:val="20"/>
        </w:rPr>
      </w:pPr>
    </w:p>
    <w:p w14:paraId="3CE750E0" w14:textId="511A791C" w:rsidR="00664096" w:rsidRPr="00A05A21" w:rsidRDefault="00664096" w:rsidP="00664096">
      <w:pPr>
        <w:rPr>
          <w:rFonts w:ascii="Arial" w:eastAsia="Arial" w:hAnsi="Arial" w:cs="Arial"/>
          <w:b/>
          <w:i/>
          <w:sz w:val="20"/>
          <w:szCs w:val="20"/>
        </w:rPr>
      </w:pPr>
      <w:r w:rsidRPr="00A05A21">
        <w:rPr>
          <w:rFonts w:ascii="Arial" w:eastAsia="Arial" w:hAnsi="Arial" w:cs="Arial"/>
          <w:b/>
          <w:i/>
          <w:sz w:val="20"/>
          <w:szCs w:val="20"/>
        </w:rPr>
        <w:t>We do not accept CV’s.</w:t>
      </w:r>
    </w:p>
    <w:p w14:paraId="7C78074B" w14:textId="7D0929CC" w:rsidR="005164C0" w:rsidRDefault="005164C0"/>
    <w:sectPr w:rsidR="005164C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E222" w14:textId="77777777" w:rsidR="00F22BBF" w:rsidRDefault="00F22BBF" w:rsidP="005164C0">
      <w:r>
        <w:separator/>
      </w:r>
    </w:p>
  </w:endnote>
  <w:endnote w:type="continuationSeparator" w:id="0">
    <w:p w14:paraId="5FCB7D67" w14:textId="77777777" w:rsidR="00F22BBF" w:rsidRDefault="00F22BBF" w:rsidP="005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2D13" w14:textId="0100A9D2" w:rsidR="006A726C" w:rsidRDefault="006A726C">
    <w:pPr>
      <w:pStyle w:val="Footer"/>
    </w:pPr>
    <w:r>
      <w:rPr>
        <w:noProof/>
        <w:lang w:bidi="ar-SA"/>
      </w:rPr>
      <w:drawing>
        <wp:anchor distT="0" distB="0" distL="114300" distR="114300" simplePos="0" relativeHeight="251659264" behindDoc="0" locked="0" layoutInCell="1" allowOverlap="1" wp14:anchorId="7A1EC44E" wp14:editId="26115C53">
          <wp:simplePos x="0" y="0"/>
          <wp:positionH relativeFrom="margin">
            <wp:align>center</wp:align>
          </wp:positionH>
          <wp:positionV relativeFrom="page">
            <wp:posOffset>9420225</wp:posOffset>
          </wp:positionV>
          <wp:extent cx="6864985" cy="1048385"/>
          <wp:effectExtent l="0" t="0" r="0" b="0"/>
          <wp:wrapThrough wrapText="bothSides">
            <wp:wrapPolygon edited="0">
              <wp:start x="60" y="3532"/>
              <wp:lineTo x="60" y="21194"/>
              <wp:lineTo x="20859" y="21194"/>
              <wp:lineTo x="20919" y="21194"/>
              <wp:lineTo x="21278" y="16877"/>
              <wp:lineTo x="21398" y="12560"/>
              <wp:lineTo x="21398" y="3532"/>
              <wp:lineTo x="60" y="353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048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5B32" w14:textId="77777777" w:rsidR="00F22BBF" w:rsidRDefault="00F22BBF" w:rsidP="005164C0">
      <w:r>
        <w:separator/>
      </w:r>
    </w:p>
  </w:footnote>
  <w:footnote w:type="continuationSeparator" w:id="0">
    <w:p w14:paraId="77D1C38D" w14:textId="77777777" w:rsidR="00F22BBF" w:rsidRDefault="00F22BBF" w:rsidP="00516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151F" w14:textId="2C098ED6" w:rsidR="006A726C" w:rsidRDefault="006A726C" w:rsidP="005164C0">
    <w:pPr>
      <w:pStyle w:val="Header"/>
      <w:tabs>
        <w:tab w:val="clear" w:pos="4513"/>
        <w:tab w:val="clear" w:pos="9026"/>
        <w:tab w:val="left" w:pos="1710"/>
      </w:tabs>
    </w:pPr>
    <w:r w:rsidRPr="005164C0">
      <w:rPr>
        <w:noProof/>
        <w:lang w:bidi="ar-SA"/>
      </w:rPr>
      <w:drawing>
        <wp:anchor distT="0" distB="0" distL="114300" distR="114300" simplePos="0" relativeHeight="251658240" behindDoc="1" locked="0" layoutInCell="1" allowOverlap="1" wp14:anchorId="41764070" wp14:editId="5F4E24E6">
          <wp:simplePos x="0" y="0"/>
          <wp:positionH relativeFrom="margin">
            <wp:align>center</wp:align>
          </wp:positionH>
          <wp:positionV relativeFrom="page">
            <wp:posOffset>251460</wp:posOffset>
          </wp:positionV>
          <wp:extent cx="7024370" cy="1343025"/>
          <wp:effectExtent l="0" t="0" r="5080" b="0"/>
          <wp:wrapTight wrapText="bothSides">
            <wp:wrapPolygon edited="0">
              <wp:start x="18980" y="0"/>
              <wp:lineTo x="117" y="613"/>
              <wp:lineTo x="117" y="11030"/>
              <wp:lineTo x="469" y="14706"/>
              <wp:lineTo x="586" y="15626"/>
              <wp:lineTo x="2577" y="18996"/>
              <wp:lineTo x="3105" y="19609"/>
              <wp:lineTo x="21440" y="19609"/>
              <wp:lineTo x="21557" y="14706"/>
              <wp:lineTo x="21557" y="0"/>
              <wp:lineTo x="19272" y="0"/>
              <wp:lineTo x="18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37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2FD7B" w14:textId="1C094E32" w:rsidR="006A726C" w:rsidRDefault="006A7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A5386A-4D53-49C1-91C5-EB9EF5523746}"/>
    <w:docVar w:name="dgnword-eventsink" w:val="1676045984832"/>
  </w:docVars>
  <w:rsids>
    <w:rsidRoot w:val="005164C0"/>
    <w:rsid w:val="0001356E"/>
    <w:rsid w:val="005164C0"/>
    <w:rsid w:val="005873BC"/>
    <w:rsid w:val="006141A7"/>
    <w:rsid w:val="00664096"/>
    <w:rsid w:val="006A726C"/>
    <w:rsid w:val="0078599F"/>
    <w:rsid w:val="008D129C"/>
    <w:rsid w:val="00A05A21"/>
    <w:rsid w:val="00A2525F"/>
    <w:rsid w:val="00A44995"/>
    <w:rsid w:val="00F22BBF"/>
    <w:rsid w:val="00F9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194D"/>
  <w15:docId w15:val="{5727AF9C-64ED-47E3-AA5D-3706C406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96"/>
    <w:pPr>
      <w:widowControl w:val="0"/>
      <w:autoSpaceDE w:val="0"/>
      <w:autoSpaceDN w:val="0"/>
      <w:spacing w:after="0" w:line="240" w:lineRule="auto"/>
    </w:pPr>
    <w:rPr>
      <w:rFonts w:ascii="Helvetica" w:eastAsia="Helvetica" w:hAnsi="Helvetica" w:cs="Helvetica"/>
      <w:lang w:eastAsia="en-GB" w:bidi="en-GB"/>
    </w:rPr>
  </w:style>
  <w:style w:type="paragraph" w:styleId="Heading2">
    <w:name w:val="heading 2"/>
    <w:basedOn w:val="Normal"/>
    <w:next w:val="Normal"/>
    <w:link w:val="Heading2Char"/>
    <w:semiHidden/>
    <w:unhideWhenUsed/>
    <w:qFormat/>
    <w:rsid w:val="00664096"/>
    <w:pPr>
      <w:keepNext/>
      <w:widowControl/>
      <w:autoSpaceDE/>
      <w:autoSpaceDN/>
      <w:outlineLvl w:val="1"/>
    </w:pPr>
    <w:rPr>
      <w:rFonts w:ascii="Times New Roman" w:eastAsia="Times New Roman" w:hAnsi="Times New Roman" w:cs="Times New Roman"/>
      <w:b/>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C0"/>
    <w:pPr>
      <w:tabs>
        <w:tab w:val="center" w:pos="4513"/>
        <w:tab w:val="right" w:pos="9026"/>
      </w:tabs>
    </w:pPr>
  </w:style>
  <w:style w:type="character" w:customStyle="1" w:styleId="HeaderChar">
    <w:name w:val="Header Char"/>
    <w:basedOn w:val="DefaultParagraphFont"/>
    <w:link w:val="Header"/>
    <w:uiPriority w:val="99"/>
    <w:rsid w:val="005164C0"/>
  </w:style>
  <w:style w:type="paragraph" w:styleId="Footer">
    <w:name w:val="footer"/>
    <w:basedOn w:val="Normal"/>
    <w:link w:val="FooterChar"/>
    <w:uiPriority w:val="99"/>
    <w:unhideWhenUsed/>
    <w:rsid w:val="005164C0"/>
    <w:pPr>
      <w:tabs>
        <w:tab w:val="center" w:pos="4513"/>
        <w:tab w:val="right" w:pos="9026"/>
      </w:tabs>
    </w:pPr>
  </w:style>
  <w:style w:type="character" w:customStyle="1" w:styleId="FooterChar">
    <w:name w:val="Footer Char"/>
    <w:basedOn w:val="DefaultParagraphFont"/>
    <w:link w:val="Footer"/>
    <w:uiPriority w:val="99"/>
    <w:rsid w:val="005164C0"/>
  </w:style>
  <w:style w:type="character" w:customStyle="1" w:styleId="Heading2Char">
    <w:name w:val="Heading 2 Char"/>
    <w:basedOn w:val="DefaultParagraphFont"/>
    <w:link w:val="Heading2"/>
    <w:semiHidden/>
    <w:rsid w:val="00664096"/>
    <w:rPr>
      <w:rFonts w:ascii="Times New Roman" w:eastAsia="Times New Roman" w:hAnsi="Times New Roman" w:cs="Times New Roman"/>
      <w:b/>
      <w:sz w:val="24"/>
      <w:szCs w:val="24"/>
      <w:u w:val="single"/>
      <w:lang w:eastAsia="en-GB"/>
    </w:rPr>
  </w:style>
  <w:style w:type="character" w:styleId="Hyperlink">
    <w:name w:val="Hyperlink"/>
    <w:basedOn w:val="DefaultParagraphFont"/>
    <w:uiPriority w:val="99"/>
    <w:unhideWhenUsed/>
    <w:rsid w:val="00664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LeePurch Purch</dc:creator>
  <cp:keywords/>
  <dc:description/>
  <cp:lastModifiedBy>Diane</cp:lastModifiedBy>
  <cp:revision>4</cp:revision>
  <dcterms:created xsi:type="dcterms:W3CDTF">2019-10-03T15:20:00Z</dcterms:created>
  <dcterms:modified xsi:type="dcterms:W3CDTF">2019-10-10T09:55:00Z</dcterms:modified>
</cp:coreProperties>
</file>